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37" w:rsidRPr="00900659" w:rsidRDefault="00D03237" w:rsidP="00D03237">
      <w:pPr>
        <w:jc w:val="center"/>
        <w:rPr>
          <w:rFonts w:ascii="Times New Roman" w:eastAsia="Times New Roman" w:hAnsi="Times New Roman" w:cs="Times New Roman"/>
          <w:b/>
          <w:bCs/>
          <w:sz w:val="28"/>
          <w:szCs w:val="28"/>
        </w:rPr>
      </w:pPr>
      <w:r w:rsidRPr="00900659">
        <w:rPr>
          <w:rFonts w:ascii="Times New Roman" w:eastAsia="Times New Roman" w:hAnsi="Times New Roman" w:cs="Times New Roman"/>
          <w:b/>
          <w:bCs/>
          <w:sz w:val="28"/>
          <w:szCs w:val="28"/>
        </w:rPr>
        <w:t>Официальное издание</w:t>
      </w: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r w:rsidRPr="00900659">
        <w:rPr>
          <w:rFonts w:ascii="Times New Roman" w:eastAsia="Times New Roman" w:hAnsi="Times New Roman" w:cs="Times New Roman"/>
          <w:b/>
          <w:bCs/>
          <w:sz w:val="28"/>
          <w:szCs w:val="28"/>
        </w:rPr>
        <w:t xml:space="preserve"> муниципального образования «Тараса»</w:t>
      </w:r>
    </w:p>
    <w:p w:rsidR="00D03237" w:rsidRPr="00900659" w:rsidRDefault="00D03237" w:rsidP="00D03237">
      <w:pPr>
        <w:spacing w:after="0" w:line="240" w:lineRule="auto"/>
        <w:jc w:val="center"/>
        <w:rPr>
          <w:rFonts w:ascii="Times New Roman" w:eastAsia="Times New Roman" w:hAnsi="Times New Roman" w:cs="Times New Roman"/>
          <w:sz w:val="28"/>
          <w:szCs w:val="28"/>
        </w:rPr>
      </w:pPr>
    </w:p>
    <w:p w:rsidR="00D03237" w:rsidRPr="00900659" w:rsidRDefault="00D03237" w:rsidP="00D03237">
      <w:pPr>
        <w:spacing w:after="0" w:line="240" w:lineRule="auto"/>
        <w:jc w:val="center"/>
        <w:rPr>
          <w:rFonts w:ascii="Times New Roman" w:eastAsia="Times New Roman" w:hAnsi="Times New Roman" w:cs="Times New Roman"/>
          <w:sz w:val="28"/>
          <w:szCs w:val="28"/>
        </w:rPr>
      </w:pPr>
    </w:p>
    <w:p w:rsidR="00D03237" w:rsidRPr="00900659" w:rsidRDefault="00D03237" w:rsidP="00D03237">
      <w:pPr>
        <w:spacing w:after="0" w:line="240" w:lineRule="auto"/>
        <w:jc w:val="center"/>
        <w:rPr>
          <w:rFonts w:ascii="Times New Roman" w:eastAsia="Times New Roman" w:hAnsi="Times New Roman" w:cs="Times New Roman"/>
          <w:sz w:val="28"/>
          <w:szCs w:val="28"/>
        </w:rPr>
      </w:pPr>
    </w:p>
    <w:p w:rsidR="00D03237" w:rsidRPr="00900659" w:rsidRDefault="00D03237" w:rsidP="00D03237">
      <w:pPr>
        <w:spacing w:after="0" w:line="240" w:lineRule="auto"/>
        <w:jc w:val="center"/>
        <w:rPr>
          <w:rFonts w:ascii="Times New Roman" w:eastAsia="Times New Roman" w:hAnsi="Times New Roman" w:cs="Times New Roman"/>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r w:rsidRPr="00900659">
        <w:rPr>
          <w:rFonts w:ascii="Times New Roman" w:eastAsia="Times New Roman" w:hAnsi="Times New Roman" w:cs="Times New Roman"/>
          <w:b/>
          <w:bCs/>
          <w:sz w:val="28"/>
          <w:szCs w:val="28"/>
        </w:rPr>
        <w:t>Вестник</w:t>
      </w: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r w:rsidRPr="00900659">
        <w:rPr>
          <w:rFonts w:ascii="Times New Roman" w:eastAsia="Times New Roman" w:hAnsi="Times New Roman" w:cs="Times New Roman"/>
          <w:b/>
          <w:bCs/>
          <w:sz w:val="28"/>
          <w:szCs w:val="28"/>
        </w:rPr>
        <w:t>МО «Тараса»</w:t>
      </w:r>
    </w:p>
    <w:p w:rsidR="00D03237" w:rsidRPr="00900659" w:rsidRDefault="00900659" w:rsidP="00D03237">
      <w:pPr>
        <w:spacing w:after="0" w:line="240" w:lineRule="auto"/>
        <w:jc w:val="center"/>
        <w:rPr>
          <w:rFonts w:ascii="Times New Roman" w:eastAsia="Times New Roman" w:hAnsi="Times New Roman" w:cs="Times New Roman"/>
          <w:b/>
          <w:bCs/>
          <w:sz w:val="28"/>
          <w:szCs w:val="28"/>
        </w:rPr>
      </w:pPr>
      <w:r w:rsidRPr="00900659">
        <w:rPr>
          <w:rFonts w:ascii="Times New Roman" w:eastAsia="Times New Roman" w:hAnsi="Times New Roman" w:cs="Times New Roman"/>
          <w:b/>
          <w:bCs/>
          <w:sz w:val="28"/>
          <w:szCs w:val="28"/>
        </w:rPr>
        <w:t>№12</w:t>
      </w:r>
      <w:r w:rsidR="00D03237" w:rsidRPr="00900659">
        <w:rPr>
          <w:rFonts w:ascii="Times New Roman" w:eastAsia="Times New Roman" w:hAnsi="Times New Roman" w:cs="Times New Roman"/>
          <w:b/>
          <w:bCs/>
          <w:sz w:val="28"/>
          <w:szCs w:val="28"/>
        </w:rPr>
        <w:t xml:space="preserve"> от </w:t>
      </w:r>
      <w:r w:rsidRPr="00900659">
        <w:rPr>
          <w:rFonts w:ascii="Times New Roman" w:eastAsia="Times New Roman" w:hAnsi="Times New Roman" w:cs="Times New Roman"/>
          <w:b/>
          <w:bCs/>
          <w:sz w:val="28"/>
          <w:szCs w:val="28"/>
        </w:rPr>
        <w:t>15</w:t>
      </w:r>
      <w:r w:rsidR="00D03237" w:rsidRPr="00900659">
        <w:rPr>
          <w:rFonts w:ascii="Times New Roman" w:eastAsia="Times New Roman" w:hAnsi="Times New Roman" w:cs="Times New Roman"/>
          <w:b/>
          <w:bCs/>
          <w:sz w:val="28"/>
          <w:szCs w:val="28"/>
        </w:rPr>
        <w:t>.1</w:t>
      </w:r>
      <w:r w:rsidRPr="00900659">
        <w:rPr>
          <w:rFonts w:ascii="Times New Roman" w:eastAsia="Times New Roman" w:hAnsi="Times New Roman" w:cs="Times New Roman"/>
          <w:b/>
          <w:bCs/>
          <w:sz w:val="28"/>
          <w:szCs w:val="28"/>
        </w:rPr>
        <w:t>1</w:t>
      </w:r>
      <w:r w:rsidR="00D03237" w:rsidRPr="00900659">
        <w:rPr>
          <w:rFonts w:ascii="Times New Roman" w:eastAsia="Times New Roman" w:hAnsi="Times New Roman" w:cs="Times New Roman"/>
          <w:b/>
          <w:bCs/>
          <w:sz w:val="28"/>
          <w:szCs w:val="28"/>
        </w:rPr>
        <w:t xml:space="preserve">.2016 г. </w:t>
      </w:r>
    </w:p>
    <w:p w:rsidR="00D03237" w:rsidRPr="00900659" w:rsidRDefault="00D03237" w:rsidP="00D03237">
      <w:pPr>
        <w:spacing w:after="0" w:line="240" w:lineRule="auto"/>
        <w:jc w:val="center"/>
        <w:rPr>
          <w:rFonts w:ascii="Times New Roman" w:eastAsia="Times New Roman" w:hAnsi="Times New Roman" w:cs="Times New Roman"/>
          <w:b/>
          <w:sz w:val="28"/>
          <w:szCs w:val="28"/>
        </w:rPr>
      </w:pPr>
    </w:p>
    <w:p w:rsidR="00D03237" w:rsidRPr="00900659" w:rsidRDefault="00D03237" w:rsidP="00D03237">
      <w:pPr>
        <w:spacing w:after="0" w:line="240" w:lineRule="auto"/>
        <w:jc w:val="center"/>
        <w:rPr>
          <w:rFonts w:ascii="Times New Roman" w:eastAsia="Times New Roman" w:hAnsi="Times New Roman" w:cs="Times New Roman"/>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
    <w:p w:rsidR="00D03237" w:rsidRPr="00900659" w:rsidRDefault="00D03237" w:rsidP="00D03237">
      <w:pPr>
        <w:spacing w:after="0" w:line="240" w:lineRule="auto"/>
        <w:jc w:val="center"/>
        <w:rPr>
          <w:rFonts w:ascii="Times New Roman" w:eastAsia="Times New Roman" w:hAnsi="Times New Roman" w:cs="Times New Roman"/>
          <w:b/>
          <w:bCs/>
          <w:sz w:val="28"/>
          <w:szCs w:val="28"/>
        </w:rPr>
      </w:pPr>
      <w:proofErr w:type="spellStart"/>
      <w:r w:rsidRPr="00900659">
        <w:rPr>
          <w:rFonts w:ascii="Times New Roman" w:eastAsia="Times New Roman" w:hAnsi="Times New Roman" w:cs="Times New Roman"/>
          <w:b/>
          <w:bCs/>
          <w:sz w:val="28"/>
          <w:szCs w:val="28"/>
        </w:rPr>
        <w:t>с</w:t>
      </w:r>
      <w:proofErr w:type="gramStart"/>
      <w:r w:rsidRPr="00900659">
        <w:rPr>
          <w:rFonts w:ascii="Times New Roman" w:eastAsia="Times New Roman" w:hAnsi="Times New Roman" w:cs="Times New Roman"/>
          <w:b/>
          <w:bCs/>
          <w:sz w:val="28"/>
          <w:szCs w:val="28"/>
        </w:rPr>
        <w:t>.Т</w:t>
      </w:r>
      <w:proofErr w:type="gramEnd"/>
      <w:r w:rsidRPr="00900659">
        <w:rPr>
          <w:rFonts w:ascii="Times New Roman" w:eastAsia="Times New Roman" w:hAnsi="Times New Roman" w:cs="Times New Roman"/>
          <w:b/>
          <w:bCs/>
          <w:sz w:val="28"/>
          <w:szCs w:val="28"/>
        </w:rPr>
        <w:t>араса</w:t>
      </w:r>
      <w:proofErr w:type="spellEnd"/>
    </w:p>
    <w:p w:rsidR="00900659" w:rsidRDefault="00900659" w:rsidP="00900659">
      <w:pPr>
        <w:spacing w:after="0" w:line="240" w:lineRule="auto"/>
        <w:jc w:val="center"/>
        <w:rPr>
          <w:rFonts w:ascii="Times New Roman" w:eastAsia="Times New Roman" w:hAnsi="Times New Roman" w:cs="Times New Roman"/>
          <w:b/>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lastRenderedPageBreak/>
        <w:t>РОССИЙСКАЯ ФЕДЕРАЦИЯ</w:t>
      </w: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ИРКУТСКАЯ ОБЛАСТЬ</w:t>
      </w: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БОХАНСКИЙ РАЙОН</w:t>
      </w: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Муниципальное образование «Тараса»</w:t>
      </w: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ПОСТАНОВЛЕНИЕ</w:t>
      </w:r>
    </w:p>
    <w:p w:rsidR="00900659" w:rsidRPr="00900659" w:rsidRDefault="00900659" w:rsidP="00900659">
      <w:pPr>
        <w:spacing w:after="0" w:line="240" w:lineRule="auto"/>
        <w:rPr>
          <w:rFonts w:ascii="Times New Roman" w:eastAsia="Times New Roman" w:hAnsi="Times New Roman" w:cs="Times New Roman"/>
          <w:b/>
          <w:sz w:val="20"/>
          <w:szCs w:val="20"/>
          <w:lang w:eastAsia="ru-RU"/>
        </w:rPr>
      </w:pPr>
    </w:p>
    <w:p w:rsidR="00900659" w:rsidRPr="00900659" w:rsidRDefault="00900659" w:rsidP="00900659">
      <w:pPr>
        <w:spacing w:after="0" w:line="240" w:lineRule="auto"/>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31.10.2016  г. №</w:t>
      </w:r>
      <w:r w:rsidRPr="00900659">
        <w:rPr>
          <w:rFonts w:ascii="Times New Roman" w:eastAsia="Times New Roman" w:hAnsi="Times New Roman" w:cs="Times New Roman"/>
          <w:b/>
          <w:sz w:val="20"/>
          <w:szCs w:val="20"/>
          <w:lang w:eastAsia="ru-RU"/>
        </w:rPr>
        <w:tab/>
        <w:t>143</w:t>
      </w:r>
      <w:r w:rsidRPr="00900659">
        <w:rPr>
          <w:rFonts w:ascii="Times New Roman" w:eastAsia="Times New Roman" w:hAnsi="Times New Roman" w:cs="Times New Roman"/>
          <w:b/>
          <w:sz w:val="20"/>
          <w:szCs w:val="20"/>
          <w:lang w:eastAsia="ru-RU"/>
        </w:rPr>
        <w:tab/>
      </w:r>
      <w:r w:rsidRPr="00900659">
        <w:rPr>
          <w:rFonts w:ascii="Times New Roman" w:eastAsia="Times New Roman" w:hAnsi="Times New Roman" w:cs="Times New Roman"/>
          <w:b/>
          <w:sz w:val="20"/>
          <w:szCs w:val="20"/>
          <w:lang w:eastAsia="ru-RU"/>
        </w:rPr>
        <w:tab/>
        <w:t xml:space="preserve">                                      </w:t>
      </w:r>
      <w:r w:rsidRPr="00900659">
        <w:rPr>
          <w:rFonts w:ascii="Times New Roman" w:eastAsia="Times New Roman" w:hAnsi="Times New Roman" w:cs="Times New Roman"/>
          <w:b/>
          <w:sz w:val="20"/>
          <w:szCs w:val="20"/>
          <w:lang w:eastAsia="ru-RU"/>
        </w:rPr>
        <w:tab/>
      </w:r>
      <w:r w:rsidRPr="00900659">
        <w:rPr>
          <w:rFonts w:ascii="Times New Roman" w:eastAsia="Times New Roman" w:hAnsi="Times New Roman" w:cs="Times New Roman"/>
          <w:b/>
          <w:sz w:val="20"/>
          <w:szCs w:val="20"/>
          <w:lang w:eastAsia="ru-RU"/>
        </w:rPr>
        <w:tab/>
        <w:t>с. Тараса</w:t>
      </w:r>
    </w:p>
    <w:p w:rsidR="00900659" w:rsidRPr="00900659" w:rsidRDefault="00900659" w:rsidP="00900659">
      <w:pPr>
        <w:spacing w:before="100" w:beforeAutospacing="1" w:after="100" w:afterAutospacing="1" w:line="240" w:lineRule="exact"/>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О порядке размещения информации о среднемесячной заработной плате руководителей, их заместителей и главных бухгалтеров муниципальных учреждений.</w:t>
      </w:r>
    </w:p>
    <w:p w:rsidR="00900659" w:rsidRPr="00900659" w:rsidRDefault="00900659" w:rsidP="00900659">
      <w:pPr>
        <w:spacing w:after="0" w:line="240" w:lineRule="exact"/>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 соответствии со статьей 349.5 Трудового кодекса Российской Федерации, администрация муниципального образования «Тараса»</w:t>
      </w:r>
    </w:p>
    <w:p w:rsidR="00900659" w:rsidRPr="00900659" w:rsidRDefault="00900659" w:rsidP="00900659">
      <w:pPr>
        <w:spacing w:after="0" w:line="240" w:lineRule="auto"/>
        <w:ind w:firstLine="709"/>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ПОСТАНОВЛЯЕТ:</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1.Утвердить прилагаемый Порядок размещения информации о среднемесячной заработной плате руководителей, их заместителей и главных бухгалтеров муниципальных учреждений </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 Муниципальным учреждениям, финансируемым за счет средств бюджета МО «Тараса», обеспечить реализацию статьи 349.5 Трудового кодекса Российской Федерации в соответствии с Порядком.</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3. Опубликовать настоящее постановление в Вестнике МО «Тараса». </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4. </w:t>
      </w:r>
      <w:proofErr w:type="gramStart"/>
      <w:r w:rsidRPr="00900659">
        <w:rPr>
          <w:rFonts w:ascii="Times New Roman" w:eastAsia="Times New Roman" w:hAnsi="Times New Roman" w:cs="Times New Roman"/>
          <w:sz w:val="20"/>
          <w:szCs w:val="20"/>
          <w:lang w:eastAsia="ru-RU"/>
        </w:rPr>
        <w:t>Контроль за</w:t>
      </w:r>
      <w:proofErr w:type="gramEnd"/>
      <w:r w:rsidRPr="00900659">
        <w:rPr>
          <w:rFonts w:ascii="Times New Roman" w:eastAsia="Times New Roman" w:hAnsi="Times New Roman" w:cs="Times New Roman"/>
          <w:sz w:val="20"/>
          <w:szCs w:val="20"/>
          <w:lang w:eastAsia="ru-RU"/>
        </w:rPr>
        <w:t xml:space="preserve"> выполнением настоящего постановления оставляю за собой.</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5. Настоящее постановление вступает в силу с момента публикации.</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Глава  МО «Тараса» </w:t>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t xml:space="preserve">          </w:t>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t xml:space="preserve">А.М. </w:t>
      </w:r>
      <w:proofErr w:type="spellStart"/>
      <w:r w:rsidRPr="00900659">
        <w:rPr>
          <w:rFonts w:ascii="Times New Roman" w:eastAsia="Times New Roman" w:hAnsi="Times New Roman" w:cs="Times New Roman"/>
          <w:sz w:val="20"/>
          <w:szCs w:val="20"/>
          <w:lang w:eastAsia="ru-RU"/>
        </w:rPr>
        <w:t>Таряшинов</w:t>
      </w:r>
      <w:proofErr w:type="spellEnd"/>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360" w:lineRule="auto"/>
        <w:ind w:firstLine="5103"/>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ПРИЛОЖЕНИЕ</w:t>
      </w:r>
    </w:p>
    <w:p w:rsidR="00900659" w:rsidRPr="00900659" w:rsidRDefault="00900659" w:rsidP="00900659">
      <w:pPr>
        <w:spacing w:after="0" w:line="240" w:lineRule="exact"/>
        <w:ind w:left="5103"/>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к постановлению администрации </w:t>
      </w:r>
    </w:p>
    <w:p w:rsidR="00900659" w:rsidRPr="00900659" w:rsidRDefault="00900659" w:rsidP="00900659">
      <w:pPr>
        <w:spacing w:after="0" w:line="240" w:lineRule="exact"/>
        <w:ind w:left="5103"/>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МО «Тараса»</w:t>
      </w:r>
    </w:p>
    <w:p w:rsidR="00900659" w:rsidRPr="00900659" w:rsidRDefault="00900659" w:rsidP="00900659">
      <w:pPr>
        <w:spacing w:after="0" w:line="240" w:lineRule="exact"/>
        <w:ind w:left="5103"/>
        <w:rPr>
          <w:rFonts w:ascii="Times New Roman" w:eastAsia="Times New Roman" w:hAnsi="Times New Roman" w:cs="Times New Roman"/>
          <w:sz w:val="20"/>
          <w:szCs w:val="20"/>
          <w:lang w:eastAsia="ru-RU"/>
        </w:rPr>
      </w:pPr>
    </w:p>
    <w:p w:rsidR="00900659" w:rsidRPr="00900659" w:rsidRDefault="00900659" w:rsidP="00900659">
      <w:pPr>
        <w:spacing w:after="0" w:line="240" w:lineRule="exact"/>
        <w:ind w:left="5103"/>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от 31.10.2016 № 143 </w:t>
      </w:r>
    </w:p>
    <w:p w:rsidR="00900659" w:rsidRPr="00900659" w:rsidRDefault="00900659" w:rsidP="00900659">
      <w:pPr>
        <w:spacing w:after="11" w:line="270" w:lineRule="exact"/>
        <w:jc w:val="center"/>
        <w:rPr>
          <w:rFonts w:ascii="Times New Roman" w:eastAsia="Times New Roman" w:hAnsi="Times New Roman" w:cs="Times New Roman"/>
          <w:sz w:val="20"/>
          <w:szCs w:val="20"/>
          <w:lang w:eastAsia="ru-RU"/>
        </w:rPr>
      </w:pPr>
    </w:p>
    <w:p w:rsidR="00900659" w:rsidRPr="00900659" w:rsidRDefault="00900659" w:rsidP="00900659">
      <w:pPr>
        <w:spacing w:after="11" w:line="270" w:lineRule="exact"/>
        <w:jc w:val="center"/>
        <w:rPr>
          <w:rFonts w:ascii="Times New Roman" w:eastAsia="Times New Roman" w:hAnsi="Times New Roman" w:cs="Times New Roman"/>
          <w:sz w:val="20"/>
          <w:szCs w:val="20"/>
          <w:lang w:eastAsia="ru-RU"/>
        </w:rPr>
      </w:pPr>
    </w:p>
    <w:p w:rsidR="00900659" w:rsidRPr="00900659" w:rsidRDefault="00900659" w:rsidP="00900659">
      <w:pPr>
        <w:spacing w:after="11" w:line="240" w:lineRule="exact"/>
        <w:jc w:val="center"/>
        <w:rPr>
          <w:rFonts w:ascii="Times New Roman" w:eastAsia="Times New Roman" w:hAnsi="Times New Roman" w:cs="Times New Roman"/>
          <w:sz w:val="20"/>
          <w:szCs w:val="20"/>
          <w:lang w:eastAsia="ru-RU"/>
        </w:rPr>
      </w:pPr>
    </w:p>
    <w:p w:rsidR="00900659" w:rsidRPr="00900659" w:rsidRDefault="00900659" w:rsidP="00900659">
      <w:pPr>
        <w:spacing w:before="120" w:after="0" w:line="240" w:lineRule="exact"/>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ПОРЯДОК</w:t>
      </w:r>
    </w:p>
    <w:p w:rsidR="00900659" w:rsidRPr="00900659" w:rsidRDefault="00900659" w:rsidP="00900659">
      <w:pPr>
        <w:spacing w:before="120" w:after="0" w:line="240" w:lineRule="exact"/>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размещения информации о среднемесячной заработной плате руководителей, их заместителей и главных бухгалтеров муниципальных учреждений </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1. Настоящий Порядок </w:t>
      </w:r>
      <w:proofErr w:type="gramStart"/>
      <w:r w:rsidRPr="00900659">
        <w:rPr>
          <w:rFonts w:ascii="Times New Roman" w:eastAsia="Times New Roman" w:hAnsi="Times New Roman" w:cs="Times New Roman"/>
          <w:sz w:val="20"/>
          <w:szCs w:val="20"/>
          <w:lang w:eastAsia="ru-RU"/>
        </w:rPr>
        <w:t>устанавливает условия</w:t>
      </w:r>
      <w:proofErr w:type="gramEnd"/>
      <w:r w:rsidRPr="00900659">
        <w:rPr>
          <w:rFonts w:ascii="Times New Roman" w:eastAsia="Times New Roman" w:hAnsi="Times New Roman" w:cs="Times New Roman"/>
          <w:sz w:val="20"/>
          <w:szCs w:val="20"/>
          <w:lang w:eastAsia="ru-RU"/>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(далее – соответственно Порядок, Учреждения) в соответствии со ст. 349.5 Трудового кодекса Российской Федерации.</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 Информация, указанная в пункте 1 настоящего Порядка, размещается в информационно-телекоммуникационной сети "Интернет" на официальном сайте органов местного самоуправления.</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3. Информация размещаться в информационно-телекоммуникационной сети "Интернет" не позднее первого квартала года, следующего за отчетным, в доступном режиме для всех пользователей информационно-телекоммуникационной сети "Интернет". </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 составе информации, подлежащей размещению, указывается полное наименование учреждения, занимаемая должность.</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4.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Порядка, а также сведения, отнесенные к государственной тайне или сведениям конфиденциального характера.</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5. Руководитель муниципального учреждения представляет информацию в администрацию МО «Тараса» не позднее 1 марта года, следующего </w:t>
      </w:r>
      <w:proofErr w:type="gramStart"/>
      <w:r w:rsidRPr="00900659">
        <w:rPr>
          <w:rFonts w:ascii="Times New Roman" w:eastAsia="Times New Roman" w:hAnsi="Times New Roman" w:cs="Times New Roman"/>
          <w:sz w:val="20"/>
          <w:szCs w:val="20"/>
          <w:lang w:eastAsia="ru-RU"/>
        </w:rPr>
        <w:t>за</w:t>
      </w:r>
      <w:proofErr w:type="gramEnd"/>
      <w:r w:rsidRPr="00900659">
        <w:rPr>
          <w:rFonts w:ascii="Times New Roman" w:eastAsia="Times New Roman" w:hAnsi="Times New Roman" w:cs="Times New Roman"/>
          <w:sz w:val="20"/>
          <w:szCs w:val="20"/>
          <w:lang w:eastAsia="ru-RU"/>
        </w:rPr>
        <w:t xml:space="preserve"> отчетным.</w:t>
      </w: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РОССИЙСКАЯ ФЕДЕРАЦИЯ</w:t>
      </w: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ИРКУТСКАЯ ОБЛАСТЬ</w:t>
      </w: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МУНИЦИПАЛЬНОЕ ОБРАЗОВАНИЕ «Тараса»</w:t>
      </w: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АДМИНИСТРАЦИЯ</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tabs>
          <w:tab w:val="left" w:pos="2057"/>
        </w:tabs>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 xml:space="preserve">ПОСТАНОВЛЕНИЕ </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От 07.11.2016 г. №  144                                                                                              с. Тараса</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«Об исполнении бюджета </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за 9 месяцев  2016 года »</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 xml:space="preserve">    На основании Федерального закона №131-ФЗ «Об общих принципах организации местного самоуправления в Российской Федерации»</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Постановляю:</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numPr>
          <w:ilvl w:val="0"/>
          <w:numId w:val="11"/>
        </w:num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Утвердить исполнение бюджета за 9 месяцев 2016 года согласно приложениям (1,3,4)</w:t>
      </w:r>
    </w:p>
    <w:p w:rsidR="00900659" w:rsidRPr="00900659" w:rsidRDefault="00900659" w:rsidP="00900659">
      <w:pPr>
        <w:numPr>
          <w:ilvl w:val="0"/>
          <w:numId w:val="11"/>
        </w:num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Настоящее постановление опубликовать в «Вестнике МО «Тараса»</w:t>
      </w:r>
    </w:p>
    <w:p w:rsidR="00900659" w:rsidRPr="00900659" w:rsidRDefault="00900659" w:rsidP="00900659">
      <w:pPr>
        <w:numPr>
          <w:ilvl w:val="0"/>
          <w:numId w:val="11"/>
        </w:num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Настоящее постановление вступает в силу после дня его официального опубликования.</w:t>
      </w:r>
    </w:p>
    <w:p w:rsidR="00900659" w:rsidRPr="00900659" w:rsidRDefault="00900659" w:rsidP="00900659">
      <w:pPr>
        <w:spacing w:after="0" w:line="240" w:lineRule="auto"/>
        <w:ind w:left="360"/>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left="360"/>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left="360"/>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left="360"/>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Глава МО «Тараса»                                                                                А.М. </w:t>
      </w:r>
      <w:proofErr w:type="spellStart"/>
      <w:r w:rsidRPr="00900659">
        <w:rPr>
          <w:rFonts w:ascii="Times New Roman" w:eastAsia="Times New Roman" w:hAnsi="Times New Roman" w:cs="Times New Roman"/>
          <w:sz w:val="20"/>
          <w:szCs w:val="20"/>
          <w:lang w:eastAsia="ru-RU"/>
        </w:rPr>
        <w:t>Таряшинов</w:t>
      </w:r>
      <w:proofErr w:type="spellEnd"/>
    </w:p>
    <w:p w:rsidR="00900659" w:rsidRPr="00900659" w:rsidRDefault="00900659" w:rsidP="00900659">
      <w:pPr>
        <w:spacing w:after="0" w:line="240" w:lineRule="auto"/>
        <w:ind w:left="360"/>
        <w:jc w:val="center"/>
        <w:rPr>
          <w:rFonts w:ascii="Times New Roman" w:eastAsia="Times New Roman" w:hAnsi="Times New Roman" w:cs="Times New Roman"/>
          <w:sz w:val="20"/>
          <w:szCs w:val="20"/>
          <w:lang w:eastAsia="ru-RU"/>
        </w:rPr>
      </w:pPr>
    </w:p>
    <w:p w:rsidR="00900659" w:rsidRPr="00900659" w:rsidRDefault="00900659" w:rsidP="00900659">
      <w:pPr>
        <w:keepNext/>
        <w:spacing w:after="0" w:line="240" w:lineRule="auto"/>
        <w:jc w:val="center"/>
        <w:outlineLvl w:val="1"/>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Пояснительная записка</w:t>
      </w: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 xml:space="preserve">к отчету «Об исполнении бюджета МО «Тараса»   </w:t>
      </w:r>
    </w:p>
    <w:p w:rsidR="00900659" w:rsidRPr="00900659" w:rsidRDefault="00900659" w:rsidP="00900659">
      <w:pPr>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за 9 месяцев   2016года»</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20"/>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За отчетный период исполнение бюджета МО «Тараса» осуществлялось в соответствии с решением Думы  № 38 от 24 декабря 2015 года «О бюджете МО «Тараса» на 2016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900659">
        <w:rPr>
          <w:rFonts w:ascii="Times New Roman" w:eastAsia="Times New Roman" w:hAnsi="Times New Roman" w:cs="Times New Roman"/>
          <w:sz w:val="20"/>
          <w:szCs w:val="20"/>
          <w:lang w:eastAsia="ru-RU"/>
        </w:rPr>
        <w:t>контроль за</w:t>
      </w:r>
      <w:proofErr w:type="gramEnd"/>
      <w:r w:rsidRPr="00900659">
        <w:rPr>
          <w:rFonts w:ascii="Times New Roman" w:eastAsia="Times New Roman" w:hAnsi="Times New Roman" w:cs="Times New Roman"/>
          <w:sz w:val="20"/>
          <w:szCs w:val="20"/>
          <w:lang w:eastAsia="ru-RU"/>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900659" w:rsidRPr="00900659" w:rsidRDefault="00900659" w:rsidP="00900659">
      <w:pPr>
        <w:keepNext/>
        <w:spacing w:after="0" w:line="240" w:lineRule="auto"/>
        <w:jc w:val="center"/>
        <w:outlineLvl w:val="2"/>
        <w:rPr>
          <w:rFonts w:ascii="Times New Roman" w:eastAsia="Times New Roman" w:hAnsi="Times New Roman" w:cs="Times New Roman"/>
          <w:b/>
          <w:sz w:val="20"/>
          <w:szCs w:val="20"/>
          <w:lang w:eastAsia="ru-RU"/>
        </w:rPr>
      </w:pPr>
    </w:p>
    <w:p w:rsidR="00900659" w:rsidRPr="00900659" w:rsidRDefault="00900659" w:rsidP="00900659">
      <w:pPr>
        <w:keepNext/>
        <w:spacing w:after="0" w:line="240" w:lineRule="auto"/>
        <w:jc w:val="center"/>
        <w:outlineLvl w:val="2"/>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ДОХОДЫ</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Исполнение  бюджета МО «Тараса» за 9 месяцев  2016 года составило по доходам  6510 тыс. рублей  или  70 % к годовому назначению в </w:t>
      </w:r>
      <w:proofErr w:type="spellStart"/>
      <w:r w:rsidRPr="00900659">
        <w:rPr>
          <w:rFonts w:ascii="Times New Roman" w:eastAsia="Times New Roman" w:hAnsi="Times New Roman" w:cs="Times New Roman"/>
          <w:sz w:val="20"/>
          <w:szCs w:val="20"/>
          <w:lang w:eastAsia="ru-RU"/>
        </w:rPr>
        <w:t>т.ч</w:t>
      </w:r>
      <w:proofErr w:type="spellEnd"/>
      <w:r w:rsidRPr="00900659">
        <w:rPr>
          <w:rFonts w:ascii="Times New Roman" w:eastAsia="Times New Roman" w:hAnsi="Times New Roman" w:cs="Times New Roman"/>
          <w:sz w:val="20"/>
          <w:szCs w:val="20"/>
          <w:lang w:eastAsia="ru-RU"/>
        </w:rPr>
        <w:t>.:</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д</w:t>
      </w:r>
      <w:r w:rsidRPr="00900659">
        <w:rPr>
          <w:rFonts w:ascii="Times New Roman" w:eastAsia="Times New Roman" w:hAnsi="Times New Roman" w:cs="Times New Roman"/>
          <w:b/>
          <w:sz w:val="20"/>
          <w:szCs w:val="20"/>
          <w:lang w:eastAsia="ru-RU"/>
        </w:rPr>
        <w:t>отация бюджетам сельских поселений на выравнивание уровня бюджетной обеспеченности</w:t>
      </w:r>
      <w:r w:rsidRPr="00900659">
        <w:rPr>
          <w:rFonts w:ascii="Times New Roman" w:eastAsia="Times New Roman" w:hAnsi="Times New Roman" w:cs="Times New Roman"/>
          <w:sz w:val="20"/>
          <w:szCs w:val="20"/>
          <w:lang w:eastAsia="ru-RU"/>
        </w:rPr>
        <w:t xml:space="preserve"> в объеме 1877 тыс. рублей  или 68 % от планового назначения;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w:t>
      </w:r>
      <w:r w:rsidRPr="00900659">
        <w:rPr>
          <w:rFonts w:ascii="Times New Roman" w:eastAsia="Times New Roman" w:hAnsi="Times New Roman" w:cs="Times New Roman"/>
          <w:b/>
          <w:sz w:val="20"/>
          <w:szCs w:val="20"/>
          <w:lang w:eastAsia="ru-RU"/>
        </w:rPr>
        <w:t>с</w:t>
      </w:r>
      <w:r w:rsidRPr="00900659">
        <w:rPr>
          <w:rFonts w:ascii="Times New Roman" w:eastAsia="Times New Roman" w:hAnsi="Times New Roman" w:cs="Times New Roman"/>
          <w:b/>
          <w:color w:val="000000"/>
          <w:sz w:val="20"/>
          <w:szCs w:val="20"/>
          <w:lang w:eastAsia="ru-RU"/>
        </w:rPr>
        <w:t>убвенции бюджетам сельских поселений</w:t>
      </w:r>
      <w:r w:rsidRPr="00900659">
        <w:rPr>
          <w:rFonts w:ascii="Times New Roman" w:eastAsia="Times New Roman" w:hAnsi="Times New Roman" w:cs="Times New Roman"/>
          <w:color w:val="000000"/>
          <w:sz w:val="20"/>
          <w:szCs w:val="20"/>
          <w:lang w:eastAsia="ru-RU"/>
        </w:rPr>
        <w:t xml:space="preserve"> на осуществление первичного воинского учета на территориях, где отсутствуют военные комиссариаты </w:t>
      </w:r>
      <w:r w:rsidRPr="00900659">
        <w:rPr>
          <w:rFonts w:ascii="Times New Roman" w:eastAsia="Times New Roman" w:hAnsi="Times New Roman" w:cs="Times New Roman"/>
          <w:sz w:val="20"/>
          <w:szCs w:val="20"/>
          <w:lang w:eastAsia="ru-RU"/>
        </w:rPr>
        <w:t xml:space="preserve"> в размере 62 тыс. рублей или 74 % от планового назначения, с</w:t>
      </w:r>
      <w:r w:rsidRPr="00900659">
        <w:rPr>
          <w:rFonts w:ascii="Times New Roman" w:eastAsia="Times New Roman" w:hAnsi="Times New Roman" w:cs="Times New Roman"/>
          <w:color w:val="000000"/>
          <w:sz w:val="20"/>
          <w:szCs w:val="20"/>
          <w:lang w:eastAsia="ru-RU"/>
        </w:rPr>
        <w:t>убвенции бюджетам сельских поселений на выполнение пол</w:t>
      </w:r>
      <w:r w:rsidRPr="00900659">
        <w:rPr>
          <w:rFonts w:ascii="Times New Roman" w:eastAsia="Times New Roman" w:hAnsi="Times New Roman" w:cs="Times New Roman"/>
          <w:sz w:val="20"/>
          <w:szCs w:val="20"/>
          <w:lang w:eastAsia="ru-RU"/>
        </w:rPr>
        <w:t>номочий по водоотведению и водоснабжению в объеме 23 или 71 % от планового назначения;</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b/>
          <w:sz w:val="20"/>
          <w:szCs w:val="20"/>
          <w:lang w:eastAsia="ru-RU"/>
        </w:rPr>
        <w:lastRenderedPageBreak/>
        <w:t xml:space="preserve">        </w:t>
      </w:r>
      <w:r w:rsidRPr="00900659">
        <w:rPr>
          <w:rFonts w:ascii="Times New Roman" w:eastAsia="Times New Roman" w:hAnsi="Times New Roman" w:cs="Times New Roman"/>
          <w:b/>
          <w:color w:val="000000"/>
          <w:sz w:val="20"/>
          <w:szCs w:val="20"/>
          <w:lang w:eastAsia="ru-RU"/>
        </w:rPr>
        <w:t xml:space="preserve">   субсидии бюджетам сельских поселений в целях </w:t>
      </w:r>
      <w:proofErr w:type="spellStart"/>
      <w:r w:rsidRPr="00900659">
        <w:rPr>
          <w:rFonts w:ascii="Times New Roman" w:eastAsia="Times New Roman" w:hAnsi="Times New Roman" w:cs="Times New Roman"/>
          <w:b/>
          <w:color w:val="000000"/>
          <w:sz w:val="20"/>
          <w:szCs w:val="20"/>
          <w:lang w:eastAsia="ru-RU"/>
        </w:rPr>
        <w:t>софинансирования</w:t>
      </w:r>
      <w:proofErr w:type="spellEnd"/>
      <w:r w:rsidRPr="00900659">
        <w:rPr>
          <w:rFonts w:ascii="Times New Roman" w:eastAsia="Times New Roman" w:hAnsi="Times New Roman" w:cs="Times New Roman"/>
          <w:b/>
          <w:color w:val="000000"/>
          <w:sz w:val="20"/>
          <w:szCs w:val="20"/>
          <w:lang w:eastAsia="ru-RU"/>
        </w:rPr>
        <w:t xml:space="preserve"> расходных обязательств по выплате заработной платы с начислениями на нее </w:t>
      </w:r>
      <w:r w:rsidRPr="00900659">
        <w:rPr>
          <w:rFonts w:ascii="Times New Roman" w:eastAsia="Times New Roman" w:hAnsi="Times New Roman" w:cs="Times New Roman"/>
          <w:sz w:val="20"/>
          <w:szCs w:val="20"/>
          <w:lang w:eastAsia="ru-RU"/>
        </w:rPr>
        <w:t xml:space="preserve">в сумме  1322 тыс. рублей или 133 % от планового назначения;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субсидии на «Повышение эффективности бюджетных расходов в Иркутской области» в сумме 450 тыс. руб. или 100% от плана.</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w:t>
      </w:r>
      <w:r w:rsidRPr="00900659">
        <w:rPr>
          <w:rFonts w:ascii="Times New Roman" w:eastAsia="Times New Roman" w:hAnsi="Times New Roman" w:cs="Times New Roman"/>
          <w:b/>
          <w:sz w:val="20"/>
          <w:szCs w:val="20"/>
          <w:lang w:eastAsia="ru-RU"/>
        </w:rPr>
        <w:t>прочие межбюджетные трансферты, передаваемые бюджетам поселений</w:t>
      </w:r>
      <w:r w:rsidRPr="00900659">
        <w:rPr>
          <w:rFonts w:ascii="Times New Roman" w:eastAsia="Times New Roman" w:hAnsi="Times New Roman" w:cs="Times New Roman"/>
          <w:sz w:val="20"/>
          <w:szCs w:val="20"/>
          <w:lang w:eastAsia="ru-RU"/>
        </w:rPr>
        <w:t xml:space="preserve"> в сумме 350,2 тыс. руб. или 100 % от плана.</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Объем </w:t>
      </w:r>
      <w:r w:rsidRPr="00900659">
        <w:rPr>
          <w:rFonts w:ascii="Times New Roman" w:eastAsia="Times New Roman" w:hAnsi="Times New Roman" w:cs="Times New Roman"/>
          <w:b/>
          <w:sz w:val="20"/>
          <w:szCs w:val="20"/>
          <w:lang w:eastAsia="ru-RU"/>
        </w:rPr>
        <w:t>собственных доходов</w:t>
      </w:r>
      <w:r w:rsidRPr="00900659">
        <w:rPr>
          <w:rFonts w:ascii="Times New Roman" w:eastAsia="Times New Roman" w:hAnsi="Times New Roman" w:cs="Times New Roman"/>
          <w:sz w:val="20"/>
          <w:szCs w:val="20"/>
          <w:lang w:eastAsia="ru-RU"/>
        </w:rPr>
        <w:t xml:space="preserve">  за отчетный период составил  2425 тыс. рублей или  117</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 от планового назначения.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В составе налоговых доходов платежи по </w:t>
      </w:r>
      <w:r w:rsidRPr="00900659">
        <w:rPr>
          <w:rFonts w:ascii="Times New Roman" w:eastAsia="Times New Roman" w:hAnsi="Times New Roman" w:cs="Times New Roman"/>
          <w:b/>
          <w:sz w:val="20"/>
          <w:szCs w:val="20"/>
          <w:lang w:eastAsia="ru-RU"/>
        </w:rPr>
        <w:t xml:space="preserve">налогу на </w:t>
      </w:r>
      <w:proofErr w:type="gramStart"/>
      <w:r w:rsidRPr="00900659">
        <w:rPr>
          <w:rFonts w:ascii="Times New Roman" w:eastAsia="Times New Roman" w:hAnsi="Times New Roman" w:cs="Times New Roman"/>
          <w:b/>
          <w:sz w:val="20"/>
          <w:szCs w:val="20"/>
          <w:lang w:eastAsia="ru-RU"/>
        </w:rPr>
        <w:t>доходы  физических лиц</w:t>
      </w:r>
      <w:r w:rsidRPr="00900659">
        <w:rPr>
          <w:rFonts w:ascii="Times New Roman" w:eastAsia="Times New Roman" w:hAnsi="Times New Roman" w:cs="Times New Roman"/>
          <w:sz w:val="20"/>
          <w:szCs w:val="20"/>
          <w:lang w:eastAsia="ru-RU"/>
        </w:rPr>
        <w:t>, зачисляемые в доход  бюджета  поступили</w:t>
      </w:r>
      <w:proofErr w:type="gramEnd"/>
      <w:r w:rsidRPr="00900659">
        <w:rPr>
          <w:rFonts w:ascii="Times New Roman" w:eastAsia="Times New Roman" w:hAnsi="Times New Roman" w:cs="Times New Roman"/>
          <w:sz w:val="20"/>
          <w:szCs w:val="20"/>
          <w:lang w:eastAsia="ru-RU"/>
        </w:rPr>
        <w:t xml:space="preserve"> в размере 355 тыс. рублей, что составило 88% к годовому плану. </w:t>
      </w:r>
      <w:r w:rsidRPr="00900659">
        <w:rPr>
          <w:rFonts w:ascii="Times New Roman" w:eastAsia="Times New Roman" w:hAnsi="Times New Roman" w:cs="Times New Roman"/>
          <w:b/>
          <w:sz w:val="20"/>
          <w:szCs w:val="20"/>
          <w:lang w:eastAsia="ru-RU"/>
        </w:rPr>
        <w:t>Единый сельхозналог</w:t>
      </w:r>
      <w:r w:rsidRPr="00900659">
        <w:rPr>
          <w:rFonts w:ascii="Times New Roman" w:eastAsia="Times New Roman" w:hAnsi="Times New Roman" w:cs="Times New Roman"/>
          <w:sz w:val="20"/>
          <w:szCs w:val="20"/>
          <w:lang w:eastAsia="ru-RU"/>
        </w:rPr>
        <w:t xml:space="preserve"> поступил в размере 36 тыс. руб. или  146 % от плана. Платежи по </w:t>
      </w:r>
      <w:r w:rsidRPr="00900659">
        <w:rPr>
          <w:rFonts w:ascii="Times New Roman" w:eastAsia="Times New Roman" w:hAnsi="Times New Roman" w:cs="Times New Roman"/>
          <w:b/>
          <w:sz w:val="20"/>
          <w:szCs w:val="20"/>
          <w:lang w:eastAsia="ru-RU"/>
        </w:rPr>
        <w:t>земельному налогу</w:t>
      </w:r>
      <w:r w:rsidRPr="00900659">
        <w:rPr>
          <w:rFonts w:ascii="Times New Roman" w:eastAsia="Times New Roman" w:hAnsi="Times New Roman" w:cs="Times New Roman"/>
          <w:sz w:val="20"/>
          <w:szCs w:val="20"/>
          <w:lang w:eastAsia="ru-RU"/>
        </w:rPr>
        <w:t xml:space="preserve"> составили 594. руб. или  91% от планового назначения.  </w:t>
      </w:r>
      <w:r w:rsidRPr="00900659">
        <w:rPr>
          <w:rFonts w:ascii="Times New Roman" w:eastAsia="Times New Roman" w:hAnsi="Times New Roman" w:cs="Times New Roman"/>
          <w:b/>
          <w:sz w:val="20"/>
          <w:szCs w:val="20"/>
          <w:lang w:eastAsia="ru-RU"/>
        </w:rPr>
        <w:t>Налог на имущество физических лиц</w:t>
      </w:r>
      <w:r w:rsidRPr="00900659">
        <w:rPr>
          <w:rFonts w:ascii="Times New Roman" w:eastAsia="Times New Roman" w:hAnsi="Times New Roman" w:cs="Times New Roman"/>
          <w:sz w:val="20"/>
          <w:szCs w:val="20"/>
          <w:lang w:eastAsia="ru-RU"/>
        </w:rPr>
        <w:t xml:space="preserve">  составил 10 тыс. руб., что составляет  20 % от годового плана. </w:t>
      </w:r>
      <w:r w:rsidRPr="00900659">
        <w:rPr>
          <w:rFonts w:ascii="Times New Roman" w:eastAsia="Times New Roman" w:hAnsi="Times New Roman" w:cs="Times New Roman"/>
          <w:b/>
          <w:sz w:val="20"/>
          <w:szCs w:val="20"/>
          <w:lang w:eastAsia="ru-RU"/>
        </w:rPr>
        <w:t>Доходы от уплаты акцизов по подакцизным товарам</w:t>
      </w:r>
      <w:r w:rsidRPr="00900659">
        <w:rPr>
          <w:rFonts w:ascii="Times New Roman" w:eastAsia="Times New Roman" w:hAnsi="Times New Roman" w:cs="Times New Roman"/>
          <w:sz w:val="20"/>
          <w:szCs w:val="20"/>
          <w:lang w:eastAsia="ru-RU"/>
        </w:rPr>
        <w:t xml:space="preserve"> поступили в размере 885 тыс. руб., что составляет 106 % от планового назначения.</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30 тыс. руб. и составила 60 %  к  годовому назначению. Доходы от продажи земельных участков 507 </w:t>
      </w:r>
      <w:proofErr w:type="spellStart"/>
      <w:r w:rsidRPr="00900659">
        <w:rPr>
          <w:rFonts w:ascii="Times New Roman" w:eastAsia="Times New Roman" w:hAnsi="Times New Roman" w:cs="Times New Roman"/>
          <w:sz w:val="20"/>
          <w:szCs w:val="20"/>
          <w:lang w:eastAsia="ru-RU"/>
        </w:rPr>
        <w:t>тыс</w:t>
      </w:r>
      <w:proofErr w:type="gramStart"/>
      <w:r w:rsidRPr="00900659">
        <w:rPr>
          <w:rFonts w:ascii="Times New Roman" w:eastAsia="Times New Roman" w:hAnsi="Times New Roman" w:cs="Times New Roman"/>
          <w:sz w:val="20"/>
          <w:szCs w:val="20"/>
          <w:lang w:eastAsia="ru-RU"/>
        </w:rPr>
        <w:t>.р</w:t>
      </w:r>
      <w:proofErr w:type="gramEnd"/>
      <w:r w:rsidRPr="00900659">
        <w:rPr>
          <w:rFonts w:ascii="Times New Roman" w:eastAsia="Times New Roman" w:hAnsi="Times New Roman" w:cs="Times New Roman"/>
          <w:sz w:val="20"/>
          <w:szCs w:val="20"/>
          <w:lang w:eastAsia="ru-RU"/>
        </w:rPr>
        <w:t>уб</w:t>
      </w:r>
      <w:proofErr w:type="spellEnd"/>
      <w:r w:rsidRPr="00900659">
        <w:rPr>
          <w:rFonts w:ascii="Times New Roman" w:eastAsia="Times New Roman" w:hAnsi="Times New Roman" w:cs="Times New Roman"/>
          <w:sz w:val="20"/>
          <w:szCs w:val="20"/>
          <w:lang w:eastAsia="ru-RU"/>
        </w:rPr>
        <w:t>. и составила 874% к годовому назначению.</w:t>
      </w:r>
    </w:p>
    <w:p w:rsidR="00900659" w:rsidRPr="00900659" w:rsidRDefault="00900659" w:rsidP="00900659">
      <w:pPr>
        <w:keepNext/>
        <w:spacing w:after="0" w:line="240" w:lineRule="auto"/>
        <w:jc w:val="center"/>
        <w:outlineLvl w:val="3"/>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РАСХОДЫ</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b/>
          <w:sz w:val="20"/>
          <w:szCs w:val="20"/>
          <w:lang w:eastAsia="ru-RU"/>
        </w:rPr>
        <w:t xml:space="preserve">      </w:t>
      </w:r>
      <w:r w:rsidRPr="00900659">
        <w:rPr>
          <w:rFonts w:ascii="Times New Roman" w:eastAsia="Times New Roman" w:hAnsi="Times New Roman" w:cs="Times New Roman"/>
          <w:sz w:val="20"/>
          <w:szCs w:val="20"/>
          <w:lang w:eastAsia="ru-RU"/>
        </w:rPr>
        <w:t xml:space="preserve"> За 9 месяцев 2016года за счет всех доходов произведено расходов на сумму 7029 тыс. рублей  или 116 % от плана.</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Финансирование расходов по разделу </w:t>
      </w:r>
      <w:r w:rsidRPr="00900659">
        <w:rPr>
          <w:rFonts w:ascii="Times New Roman" w:eastAsia="Times New Roman" w:hAnsi="Times New Roman" w:cs="Times New Roman"/>
          <w:b/>
          <w:sz w:val="20"/>
          <w:szCs w:val="20"/>
          <w:lang w:eastAsia="ru-RU"/>
        </w:rPr>
        <w:t>«Общегосударственные вопросы»</w:t>
      </w:r>
      <w:r w:rsidRPr="00900659">
        <w:rPr>
          <w:rFonts w:ascii="Times New Roman" w:eastAsia="Times New Roman" w:hAnsi="Times New Roman" w:cs="Times New Roman"/>
          <w:sz w:val="20"/>
          <w:szCs w:val="20"/>
          <w:lang w:eastAsia="ru-RU"/>
        </w:rPr>
        <w:t xml:space="preserve"> составило 681 тыс. рублей или 106,6 % к плану. </w:t>
      </w:r>
    </w:p>
    <w:p w:rsidR="00900659" w:rsidRPr="00900659" w:rsidRDefault="00900659" w:rsidP="00900659">
      <w:pPr>
        <w:spacing w:after="0" w:line="240" w:lineRule="auto"/>
        <w:jc w:val="both"/>
        <w:rPr>
          <w:rFonts w:ascii="Times New Roman" w:eastAsia="Times New Roman" w:hAnsi="Times New Roman" w:cs="Times New Roman"/>
          <w:color w:val="FF0000"/>
          <w:sz w:val="20"/>
          <w:szCs w:val="20"/>
          <w:lang w:eastAsia="ru-RU"/>
        </w:rPr>
      </w:pPr>
      <w:r w:rsidRPr="00900659">
        <w:rPr>
          <w:rFonts w:ascii="Times New Roman" w:eastAsia="Times New Roman" w:hAnsi="Times New Roman" w:cs="Times New Roman"/>
          <w:sz w:val="20"/>
          <w:szCs w:val="20"/>
          <w:lang w:eastAsia="ru-RU"/>
        </w:rPr>
        <w:t xml:space="preserve">           По разделу </w:t>
      </w:r>
      <w:r w:rsidRPr="00900659">
        <w:rPr>
          <w:rFonts w:ascii="Times New Roman" w:eastAsia="Times New Roman" w:hAnsi="Times New Roman" w:cs="Times New Roman"/>
          <w:b/>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r w:rsidRPr="00900659">
        <w:rPr>
          <w:rFonts w:ascii="Times New Roman" w:eastAsia="Times New Roman" w:hAnsi="Times New Roman" w:cs="Times New Roman"/>
          <w:sz w:val="20"/>
          <w:szCs w:val="20"/>
          <w:lang w:eastAsia="ru-RU"/>
        </w:rPr>
        <w:t>составило 3594 тыс. руб. или 128% к плану. На выплату заработной платы и начислений на нее направлено – 2119 тыс. рублей.</w:t>
      </w:r>
      <w:r w:rsidRPr="00900659">
        <w:rPr>
          <w:rFonts w:ascii="Times New Roman" w:eastAsia="Times New Roman" w:hAnsi="Times New Roman" w:cs="Times New Roman"/>
          <w:color w:val="FF0000"/>
          <w:sz w:val="20"/>
          <w:szCs w:val="20"/>
          <w:lang w:eastAsia="ru-RU"/>
        </w:rPr>
        <w:t xml:space="preserve"> </w:t>
      </w:r>
      <w:r w:rsidRPr="00900659">
        <w:rPr>
          <w:rFonts w:ascii="Times New Roman" w:eastAsia="Times New Roman" w:hAnsi="Times New Roman" w:cs="Times New Roman"/>
          <w:sz w:val="20"/>
          <w:szCs w:val="20"/>
          <w:lang w:eastAsia="ru-RU"/>
        </w:rPr>
        <w:t xml:space="preserve">На прочую закупку товаров, работ и услуг – 1130 </w:t>
      </w:r>
      <w:proofErr w:type="spellStart"/>
      <w:r w:rsidRPr="00900659">
        <w:rPr>
          <w:rFonts w:ascii="Times New Roman" w:eastAsia="Times New Roman" w:hAnsi="Times New Roman" w:cs="Times New Roman"/>
          <w:sz w:val="20"/>
          <w:szCs w:val="20"/>
          <w:lang w:eastAsia="ru-RU"/>
        </w:rPr>
        <w:t>тыс</w:t>
      </w:r>
      <w:proofErr w:type="gramStart"/>
      <w:r w:rsidRPr="00900659">
        <w:rPr>
          <w:rFonts w:ascii="Times New Roman" w:eastAsia="Times New Roman" w:hAnsi="Times New Roman" w:cs="Times New Roman"/>
          <w:sz w:val="20"/>
          <w:szCs w:val="20"/>
          <w:lang w:eastAsia="ru-RU"/>
        </w:rPr>
        <w:t>.р</w:t>
      </w:r>
      <w:proofErr w:type="gramEnd"/>
      <w:r w:rsidRPr="00900659">
        <w:rPr>
          <w:rFonts w:ascii="Times New Roman" w:eastAsia="Times New Roman" w:hAnsi="Times New Roman" w:cs="Times New Roman"/>
          <w:sz w:val="20"/>
          <w:szCs w:val="20"/>
          <w:lang w:eastAsia="ru-RU"/>
        </w:rPr>
        <w:t>уб.или</w:t>
      </w:r>
      <w:proofErr w:type="spellEnd"/>
      <w:r w:rsidRPr="00900659">
        <w:rPr>
          <w:rFonts w:ascii="Times New Roman" w:eastAsia="Times New Roman" w:hAnsi="Times New Roman" w:cs="Times New Roman"/>
          <w:sz w:val="20"/>
          <w:szCs w:val="20"/>
          <w:lang w:eastAsia="ru-RU"/>
        </w:rPr>
        <w:t xml:space="preserve"> 190,7% к плану</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По разделу </w:t>
      </w:r>
      <w:r w:rsidRPr="00900659">
        <w:rPr>
          <w:rFonts w:ascii="Times New Roman" w:eastAsia="Times New Roman" w:hAnsi="Times New Roman" w:cs="Times New Roman"/>
          <w:b/>
          <w:sz w:val="20"/>
          <w:szCs w:val="20"/>
          <w:lang w:eastAsia="ru-RU"/>
        </w:rPr>
        <w:t>«Национальная оборона»</w:t>
      </w:r>
      <w:r w:rsidRPr="00900659">
        <w:rPr>
          <w:rFonts w:ascii="Times New Roman" w:eastAsia="Times New Roman" w:hAnsi="Times New Roman" w:cs="Times New Roman"/>
          <w:sz w:val="20"/>
          <w:szCs w:val="20"/>
          <w:lang w:eastAsia="ru-RU"/>
        </w:rPr>
        <w:t xml:space="preserve"> финансирование расходов составило – 62 тыс. руб. или 81,6 % к плану. На выплату заработной платы и начислений на нее направлено – 62 тыс. руб.</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Финансирование расходов по разделу </w:t>
      </w:r>
      <w:r w:rsidRPr="00900659">
        <w:rPr>
          <w:rFonts w:ascii="Times New Roman" w:eastAsia="Times New Roman" w:hAnsi="Times New Roman" w:cs="Times New Roman"/>
          <w:b/>
          <w:sz w:val="20"/>
          <w:szCs w:val="20"/>
          <w:lang w:eastAsia="ru-RU"/>
        </w:rPr>
        <w:t>« Национальная экономика»</w:t>
      </w:r>
      <w:r w:rsidRPr="00900659">
        <w:rPr>
          <w:rFonts w:ascii="Times New Roman" w:eastAsia="Times New Roman" w:hAnsi="Times New Roman" w:cs="Times New Roman"/>
          <w:sz w:val="20"/>
          <w:szCs w:val="20"/>
          <w:lang w:eastAsia="ru-RU"/>
        </w:rPr>
        <w:t xml:space="preserve"> составило 24 тыс. руб. или 74,3 % к плану. На выплату заработной платы и начислений на нее направлено –24 тыс. руб.,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По разделу </w:t>
      </w:r>
      <w:r w:rsidRPr="00900659">
        <w:rPr>
          <w:rFonts w:ascii="Times New Roman" w:eastAsia="Times New Roman" w:hAnsi="Times New Roman" w:cs="Times New Roman"/>
          <w:b/>
          <w:sz w:val="20"/>
          <w:szCs w:val="20"/>
          <w:lang w:eastAsia="ru-RU"/>
        </w:rPr>
        <w:t>«Дорожное хозяйство»</w:t>
      </w:r>
      <w:r w:rsidRPr="00900659">
        <w:rPr>
          <w:rFonts w:ascii="Times New Roman" w:eastAsia="Times New Roman" w:hAnsi="Times New Roman" w:cs="Times New Roman"/>
          <w:sz w:val="20"/>
          <w:szCs w:val="20"/>
          <w:lang w:eastAsia="ru-RU"/>
        </w:rPr>
        <w:t xml:space="preserve"> финансирование расходов составило – 436 </w:t>
      </w:r>
      <w:proofErr w:type="spellStart"/>
      <w:r w:rsidRPr="00900659">
        <w:rPr>
          <w:rFonts w:ascii="Times New Roman" w:eastAsia="Times New Roman" w:hAnsi="Times New Roman" w:cs="Times New Roman"/>
          <w:sz w:val="20"/>
          <w:szCs w:val="20"/>
          <w:lang w:eastAsia="ru-RU"/>
        </w:rPr>
        <w:t>тыс</w:t>
      </w:r>
      <w:proofErr w:type="gramStart"/>
      <w:r w:rsidRPr="00900659">
        <w:rPr>
          <w:rFonts w:ascii="Times New Roman" w:eastAsia="Times New Roman" w:hAnsi="Times New Roman" w:cs="Times New Roman"/>
          <w:sz w:val="20"/>
          <w:szCs w:val="20"/>
          <w:lang w:eastAsia="ru-RU"/>
        </w:rPr>
        <w:t>.р</w:t>
      </w:r>
      <w:proofErr w:type="gramEnd"/>
      <w:r w:rsidRPr="00900659">
        <w:rPr>
          <w:rFonts w:ascii="Times New Roman" w:eastAsia="Times New Roman" w:hAnsi="Times New Roman" w:cs="Times New Roman"/>
          <w:sz w:val="20"/>
          <w:szCs w:val="20"/>
          <w:lang w:eastAsia="ru-RU"/>
        </w:rPr>
        <w:t>уб</w:t>
      </w:r>
      <w:proofErr w:type="spellEnd"/>
      <w:r w:rsidRPr="00900659">
        <w:rPr>
          <w:rFonts w:ascii="Times New Roman" w:eastAsia="Times New Roman" w:hAnsi="Times New Roman" w:cs="Times New Roman"/>
          <w:sz w:val="20"/>
          <w:szCs w:val="20"/>
          <w:lang w:eastAsia="ru-RU"/>
        </w:rPr>
        <w:t>. или 52,3% к плану.</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По разделу </w:t>
      </w:r>
      <w:r w:rsidRPr="00900659">
        <w:rPr>
          <w:rFonts w:ascii="Times New Roman" w:eastAsia="Times New Roman" w:hAnsi="Times New Roman" w:cs="Times New Roman"/>
          <w:b/>
          <w:sz w:val="20"/>
          <w:szCs w:val="20"/>
          <w:lang w:eastAsia="ru-RU"/>
        </w:rPr>
        <w:t>« Жилищно-коммунальное хозяйство»</w:t>
      </w:r>
      <w:r w:rsidRPr="00900659">
        <w:rPr>
          <w:rFonts w:ascii="Times New Roman" w:eastAsia="Times New Roman" w:hAnsi="Times New Roman" w:cs="Times New Roman"/>
          <w:sz w:val="20"/>
          <w:szCs w:val="20"/>
          <w:lang w:eastAsia="ru-RU"/>
        </w:rPr>
        <w:t xml:space="preserve"> расходы составили – 370 </w:t>
      </w:r>
      <w:proofErr w:type="spellStart"/>
      <w:r w:rsidRPr="00900659">
        <w:rPr>
          <w:rFonts w:ascii="Times New Roman" w:eastAsia="Times New Roman" w:hAnsi="Times New Roman" w:cs="Times New Roman"/>
          <w:sz w:val="20"/>
          <w:szCs w:val="20"/>
          <w:lang w:eastAsia="ru-RU"/>
        </w:rPr>
        <w:t>тыс</w:t>
      </w:r>
      <w:proofErr w:type="gramStart"/>
      <w:r w:rsidRPr="00900659">
        <w:rPr>
          <w:rFonts w:ascii="Times New Roman" w:eastAsia="Times New Roman" w:hAnsi="Times New Roman" w:cs="Times New Roman"/>
          <w:sz w:val="20"/>
          <w:szCs w:val="20"/>
          <w:lang w:eastAsia="ru-RU"/>
        </w:rPr>
        <w:t>.р</w:t>
      </w:r>
      <w:proofErr w:type="gramEnd"/>
      <w:r w:rsidRPr="00900659">
        <w:rPr>
          <w:rFonts w:ascii="Times New Roman" w:eastAsia="Times New Roman" w:hAnsi="Times New Roman" w:cs="Times New Roman"/>
          <w:sz w:val="20"/>
          <w:szCs w:val="20"/>
          <w:lang w:eastAsia="ru-RU"/>
        </w:rPr>
        <w:t>уб</w:t>
      </w:r>
      <w:proofErr w:type="spellEnd"/>
      <w:r w:rsidRPr="00900659">
        <w:rPr>
          <w:rFonts w:ascii="Times New Roman" w:eastAsia="Times New Roman" w:hAnsi="Times New Roman" w:cs="Times New Roman"/>
          <w:sz w:val="20"/>
          <w:szCs w:val="20"/>
          <w:lang w:eastAsia="ru-RU"/>
        </w:rPr>
        <w:t>. или 100% к плану.</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За отчетный период израсходовано по разделу </w:t>
      </w:r>
      <w:r w:rsidRPr="00900659">
        <w:rPr>
          <w:rFonts w:ascii="Times New Roman" w:eastAsia="Times New Roman" w:hAnsi="Times New Roman" w:cs="Times New Roman"/>
          <w:b/>
          <w:sz w:val="20"/>
          <w:szCs w:val="20"/>
          <w:lang w:eastAsia="ru-RU"/>
        </w:rPr>
        <w:t>«Культура, кинематография»</w:t>
      </w:r>
      <w:r w:rsidRPr="00900659">
        <w:rPr>
          <w:rFonts w:ascii="Times New Roman" w:eastAsia="Times New Roman" w:hAnsi="Times New Roman" w:cs="Times New Roman"/>
          <w:sz w:val="20"/>
          <w:szCs w:val="20"/>
          <w:lang w:eastAsia="ru-RU"/>
        </w:rPr>
        <w:t xml:space="preserve"> 1861тыс. рублей, что составляет 112,2 % к годовому </w:t>
      </w:r>
      <w:r w:rsidRPr="00900659">
        <w:rPr>
          <w:rFonts w:ascii="Times New Roman" w:eastAsia="Times New Roman" w:hAnsi="Times New Roman" w:cs="Times New Roman"/>
          <w:sz w:val="20"/>
          <w:szCs w:val="20"/>
          <w:lang w:eastAsia="ru-RU"/>
        </w:rPr>
        <w:lastRenderedPageBreak/>
        <w:t xml:space="preserve">назначению. Из них направлено на оплату труда с начислениями 1749тыс. рублей., прочие расходы составили – 112 </w:t>
      </w:r>
      <w:proofErr w:type="spellStart"/>
      <w:r w:rsidRPr="00900659">
        <w:rPr>
          <w:rFonts w:ascii="Times New Roman" w:eastAsia="Times New Roman" w:hAnsi="Times New Roman" w:cs="Times New Roman"/>
          <w:sz w:val="20"/>
          <w:szCs w:val="20"/>
          <w:lang w:eastAsia="ru-RU"/>
        </w:rPr>
        <w:t>тыс</w:t>
      </w:r>
      <w:proofErr w:type="gramStart"/>
      <w:r w:rsidRPr="00900659">
        <w:rPr>
          <w:rFonts w:ascii="Times New Roman" w:eastAsia="Times New Roman" w:hAnsi="Times New Roman" w:cs="Times New Roman"/>
          <w:sz w:val="20"/>
          <w:szCs w:val="20"/>
          <w:lang w:eastAsia="ru-RU"/>
        </w:rPr>
        <w:t>.р</w:t>
      </w:r>
      <w:proofErr w:type="gramEnd"/>
      <w:r w:rsidRPr="00900659">
        <w:rPr>
          <w:rFonts w:ascii="Times New Roman" w:eastAsia="Times New Roman" w:hAnsi="Times New Roman" w:cs="Times New Roman"/>
          <w:sz w:val="20"/>
          <w:szCs w:val="20"/>
          <w:lang w:eastAsia="ru-RU"/>
        </w:rPr>
        <w:t>уб</w:t>
      </w:r>
      <w:proofErr w:type="spellEnd"/>
      <w:r w:rsidRPr="00900659">
        <w:rPr>
          <w:rFonts w:ascii="Times New Roman" w:eastAsia="Times New Roman" w:hAnsi="Times New Roman" w:cs="Times New Roman"/>
          <w:sz w:val="20"/>
          <w:szCs w:val="20"/>
          <w:lang w:eastAsia="ru-RU"/>
        </w:rPr>
        <w:t>.</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Главный специалист-финансист                                                                                              </w:t>
      </w:r>
      <w:proofErr w:type="spellStart"/>
      <w:r w:rsidRPr="00900659">
        <w:rPr>
          <w:rFonts w:ascii="Times New Roman" w:eastAsia="Times New Roman" w:hAnsi="Times New Roman" w:cs="Times New Roman"/>
          <w:sz w:val="20"/>
          <w:szCs w:val="20"/>
          <w:lang w:eastAsia="ru-RU"/>
        </w:rPr>
        <w:t>Бодонова</w:t>
      </w:r>
      <w:proofErr w:type="spellEnd"/>
      <w:r w:rsidRPr="00900659">
        <w:rPr>
          <w:rFonts w:ascii="Times New Roman" w:eastAsia="Times New Roman" w:hAnsi="Times New Roman" w:cs="Times New Roman"/>
          <w:sz w:val="20"/>
          <w:szCs w:val="20"/>
          <w:lang w:eastAsia="ru-RU"/>
        </w:rPr>
        <w:t xml:space="preserve"> Е.Д..</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РОССИЙСКАЯ ФЕДЕРАЦИЯ</w:t>
      </w: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ИРКУТСКАЯ ОБЛАСТЬ</w:t>
      </w: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МУНИЦИПАЛЬНОЕ  ОБРАЗОВАНИЕ «ТАРАСА»</w:t>
      </w:r>
    </w:p>
    <w:p w:rsidR="00900659" w:rsidRPr="00900659" w:rsidRDefault="00900659" w:rsidP="00900659">
      <w:pPr>
        <w:spacing w:after="0" w:line="240" w:lineRule="auto"/>
        <w:jc w:val="center"/>
        <w:rPr>
          <w:rFonts w:ascii="Times New Roman" w:eastAsia="Times New Roman" w:hAnsi="Times New Roman" w:cs="Times New Roman"/>
          <w:i/>
          <w:sz w:val="20"/>
          <w:szCs w:val="20"/>
          <w:lang w:eastAsia="ru-RU"/>
        </w:rPr>
      </w:pPr>
      <w:r w:rsidRPr="00900659">
        <w:rPr>
          <w:rFonts w:ascii="Times New Roman" w:eastAsia="Times New Roman" w:hAnsi="Times New Roman" w:cs="Times New Roman"/>
          <w:sz w:val="20"/>
          <w:szCs w:val="20"/>
          <w:lang w:eastAsia="ru-RU"/>
        </w:rPr>
        <w:t>АДМИНИСТРАЦИЯ</w:t>
      </w:r>
    </w:p>
    <w:p w:rsidR="00900659" w:rsidRPr="00900659" w:rsidRDefault="00900659" w:rsidP="00900659">
      <w:pPr>
        <w:spacing w:after="0" w:line="240" w:lineRule="auto"/>
        <w:jc w:val="center"/>
        <w:rPr>
          <w:rFonts w:ascii="Times New Roman" w:eastAsia="Times New Roman" w:hAnsi="Times New Roman" w:cs="Times New Roman"/>
          <w:i/>
          <w:sz w:val="20"/>
          <w:szCs w:val="20"/>
          <w:lang w:eastAsia="ru-RU"/>
        </w:rPr>
      </w:pPr>
    </w:p>
    <w:p w:rsidR="00900659" w:rsidRPr="00900659" w:rsidRDefault="00900659" w:rsidP="00900659">
      <w:pPr>
        <w:keepNext/>
        <w:spacing w:after="0" w:line="240" w:lineRule="auto"/>
        <w:jc w:val="center"/>
        <w:outlineLvl w:val="0"/>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ПОСТАНОВЛЕНИЕ</w:t>
      </w:r>
    </w:p>
    <w:p w:rsidR="00900659" w:rsidRPr="00900659" w:rsidRDefault="00900659" w:rsidP="00900659">
      <w:pPr>
        <w:spacing w:after="0" w:line="240" w:lineRule="auto"/>
        <w:jc w:val="center"/>
        <w:rPr>
          <w:rFonts w:ascii="Times New Roman" w:eastAsia="Times New Roman" w:hAnsi="Times New Roman" w:cs="Times New Roman"/>
          <w:i/>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i/>
          <w:sz w:val="20"/>
          <w:szCs w:val="20"/>
          <w:lang w:eastAsia="ru-RU"/>
        </w:rPr>
      </w:pPr>
      <w:r w:rsidRPr="00900659">
        <w:rPr>
          <w:rFonts w:ascii="Times New Roman" w:eastAsia="Times New Roman" w:hAnsi="Times New Roman" w:cs="Times New Roman"/>
          <w:i/>
          <w:sz w:val="20"/>
          <w:szCs w:val="20"/>
          <w:lang w:eastAsia="ru-RU"/>
        </w:rPr>
        <w:tab/>
      </w:r>
      <w:r w:rsidRPr="00900659">
        <w:rPr>
          <w:rFonts w:ascii="Times New Roman" w:eastAsia="Times New Roman" w:hAnsi="Times New Roman" w:cs="Times New Roman"/>
          <w:i/>
          <w:sz w:val="20"/>
          <w:szCs w:val="20"/>
          <w:lang w:eastAsia="ru-RU"/>
        </w:rPr>
        <w:tab/>
      </w:r>
      <w:r w:rsidRPr="00900659">
        <w:rPr>
          <w:rFonts w:ascii="Times New Roman" w:eastAsia="Times New Roman" w:hAnsi="Times New Roman" w:cs="Times New Roman"/>
          <w:i/>
          <w:sz w:val="20"/>
          <w:szCs w:val="20"/>
          <w:lang w:eastAsia="ru-RU"/>
        </w:rPr>
        <w:tab/>
      </w:r>
      <w:r w:rsidRPr="00900659">
        <w:rPr>
          <w:rFonts w:ascii="Times New Roman" w:eastAsia="Times New Roman" w:hAnsi="Times New Roman" w:cs="Times New Roman"/>
          <w:i/>
          <w:sz w:val="20"/>
          <w:szCs w:val="20"/>
          <w:lang w:eastAsia="ru-RU"/>
        </w:rPr>
        <w:tab/>
      </w:r>
      <w:r w:rsidRPr="00900659">
        <w:rPr>
          <w:rFonts w:ascii="Times New Roman" w:eastAsia="Times New Roman" w:hAnsi="Times New Roman" w:cs="Times New Roman"/>
          <w:i/>
          <w:sz w:val="20"/>
          <w:szCs w:val="20"/>
          <w:lang w:eastAsia="ru-RU"/>
        </w:rPr>
        <w:tab/>
      </w:r>
    </w:p>
    <w:p w:rsidR="00900659" w:rsidRPr="00900659" w:rsidRDefault="00900659" w:rsidP="00900659">
      <w:pPr>
        <w:spacing w:after="0" w:line="240" w:lineRule="auto"/>
        <w:ind w:left="-142"/>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07.11.2016 г. №  145       </w:t>
      </w:r>
      <w:r w:rsidRPr="00900659">
        <w:rPr>
          <w:rFonts w:ascii="Times New Roman" w:eastAsia="Times New Roman" w:hAnsi="Times New Roman" w:cs="Times New Roman"/>
          <w:sz w:val="20"/>
          <w:szCs w:val="20"/>
          <w:lang w:eastAsia="ru-RU"/>
        </w:rPr>
        <w:tab/>
        <w:t xml:space="preserve">                    </w:t>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t xml:space="preserve">              с. Тараса</w:t>
      </w:r>
    </w:p>
    <w:p w:rsidR="00900659" w:rsidRPr="00900659" w:rsidRDefault="00900659" w:rsidP="00900659">
      <w:pPr>
        <w:spacing w:after="0"/>
        <w:ind w:left="284"/>
        <w:jc w:val="center"/>
        <w:rPr>
          <w:rFonts w:ascii="Times New Roman" w:eastAsia="Times New Roman" w:hAnsi="Times New Roman" w:cs="Times New Roman"/>
          <w:b/>
          <w:sz w:val="20"/>
          <w:szCs w:val="20"/>
          <w:lang w:eastAsia="ru-RU"/>
        </w:rPr>
      </w:pPr>
    </w:p>
    <w:p w:rsidR="00900659" w:rsidRPr="00900659" w:rsidRDefault="00900659" w:rsidP="00900659">
      <w:pPr>
        <w:tabs>
          <w:tab w:val="left" w:pos="709"/>
        </w:tabs>
        <w:spacing w:after="0" w:line="240" w:lineRule="auto"/>
        <w:rPr>
          <w:rFonts w:ascii="Times New Roman" w:eastAsia="Times New Roman" w:hAnsi="Times New Roman" w:cs="Times New Roman"/>
          <w:sz w:val="20"/>
          <w:szCs w:val="20"/>
          <w:lang w:eastAsia="ru-RU"/>
        </w:rPr>
      </w:pPr>
    </w:p>
    <w:p w:rsidR="00900659" w:rsidRPr="00900659" w:rsidRDefault="00900659" w:rsidP="00900659">
      <w:pPr>
        <w:tabs>
          <w:tab w:val="left" w:pos="709"/>
        </w:tabs>
        <w:spacing w:after="0"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«Об утверждении Порядка и организации проведения мониторинга федерального законодательства, законодательства Иркутской области и ревизии муниципальных правовых актов МО «Тараса» на соответствие вновь принятым нормативным правовым актам Российской Федерации и Иркутской области»</w:t>
      </w:r>
    </w:p>
    <w:p w:rsidR="00900659" w:rsidRPr="00900659" w:rsidRDefault="00900659" w:rsidP="00900659">
      <w:pPr>
        <w:widowControl w:val="0"/>
        <w:autoSpaceDE w:val="0"/>
        <w:autoSpaceDN w:val="0"/>
        <w:adjustRightInd w:val="0"/>
        <w:spacing w:after="0" w:line="240" w:lineRule="auto"/>
        <w:rPr>
          <w:rFonts w:ascii="Times New Roman" w:eastAsia="Calibri" w:hAnsi="Times New Roman" w:cs="Arial"/>
          <w:b/>
          <w:sz w:val="20"/>
          <w:szCs w:val="20"/>
          <w:lang w:eastAsia="ru-RU"/>
        </w:rPr>
      </w:pP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bookmarkStart w:id="0" w:name="_GoBack"/>
      <w:bookmarkEnd w:id="0"/>
      <w:r w:rsidRPr="00900659">
        <w:rPr>
          <w:rFonts w:ascii="Times New Roman" w:eastAsia="Times New Roman" w:hAnsi="Times New Roman" w:cs="Times New Roman"/>
          <w:sz w:val="20"/>
          <w:szCs w:val="20"/>
          <w:lang w:eastAsia="ru-RU"/>
        </w:rPr>
        <w:tab/>
        <w:t>В целях совершенствования работы органов местного самоуправления глава муниципального образования</w:t>
      </w:r>
    </w:p>
    <w:p w:rsidR="00900659" w:rsidRPr="00900659" w:rsidRDefault="00900659" w:rsidP="0090065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ПОСТАНОВИЛ:</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ab/>
        <w:t>1.Утвердить Положение о порядке осуществления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Иркутской  области согласно приложению.</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2.Определить ответственным лицом за мониторинг и ревизию муниципальных правовых актов заместителя главы администрации.</w:t>
      </w:r>
    </w:p>
    <w:p w:rsidR="00900659" w:rsidRPr="00900659" w:rsidRDefault="00900659" w:rsidP="00900659">
      <w:pPr>
        <w:tabs>
          <w:tab w:val="left" w:pos="709"/>
        </w:tabs>
        <w:spacing w:after="100" w:afterAutospacing="1" w:line="240" w:lineRule="auto"/>
        <w:ind w:firstLine="709"/>
        <w:jc w:val="both"/>
        <w:rPr>
          <w:rFonts w:ascii="Times New Roman" w:eastAsia="Times New Roman" w:hAnsi="Times New Roman" w:cs="Times New Roman"/>
          <w:color w:val="000000"/>
          <w:sz w:val="20"/>
          <w:szCs w:val="20"/>
          <w:lang w:eastAsia="ru-RU"/>
        </w:rPr>
      </w:pPr>
      <w:r w:rsidRPr="00900659">
        <w:rPr>
          <w:rFonts w:ascii="Times New Roman" w:eastAsia="Times New Roman" w:hAnsi="Times New Roman" w:cs="Times New Roman"/>
          <w:sz w:val="20"/>
          <w:szCs w:val="20"/>
          <w:lang w:eastAsia="ru-RU"/>
        </w:rPr>
        <w:t xml:space="preserve">3. Настоящее постановление </w:t>
      </w:r>
      <w:r w:rsidRPr="00900659">
        <w:rPr>
          <w:rFonts w:ascii="Times New Roman" w:eastAsia="Times New Roman" w:hAnsi="Times New Roman" w:cs="Times New Roman"/>
          <w:color w:val="000000"/>
          <w:sz w:val="20"/>
          <w:szCs w:val="20"/>
          <w:lang w:eastAsia="ru-RU"/>
        </w:rPr>
        <w:t>разместить на официальном сайте администрации МО «Тараса»  в сети Интернет и опубликовать в Вестнике МО «Тараса».</w:t>
      </w:r>
    </w:p>
    <w:p w:rsidR="00900659" w:rsidRPr="00900659" w:rsidRDefault="00900659" w:rsidP="00900659">
      <w:pPr>
        <w:tabs>
          <w:tab w:val="left" w:pos="709"/>
        </w:tabs>
        <w:spacing w:after="100" w:afterAutospacing="1" w:line="240" w:lineRule="auto"/>
        <w:ind w:firstLine="709"/>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4. Настоящее постановление вступает в силу с момента официального опубликования.</w:t>
      </w:r>
    </w:p>
    <w:p w:rsidR="00900659" w:rsidRPr="00900659" w:rsidRDefault="00900659" w:rsidP="00900659">
      <w:pPr>
        <w:tabs>
          <w:tab w:val="left" w:pos="709"/>
        </w:tabs>
        <w:spacing w:after="0" w:line="240" w:lineRule="auto"/>
        <w:ind w:firstLine="709"/>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 xml:space="preserve">5.  </w:t>
      </w:r>
      <w:proofErr w:type="gramStart"/>
      <w:r w:rsidRPr="00900659">
        <w:rPr>
          <w:rFonts w:ascii="Times New Roman" w:eastAsia="Times New Roman" w:hAnsi="Times New Roman" w:cs="Times New Roman"/>
          <w:sz w:val="20"/>
          <w:szCs w:val="20"/>
          <w:lang w:eastAsia="ru-RU"/>
        </w:rPr>
        <w:t>Контроль за</w:t>
      </w:r>
      <w:proofErr w:type="gramEnd"/>
      <w:r w:rsidRPr="00900659">
        <w:rPr>
          <w:rFonts w:ascii="Times New Roman" w:eastAsia="Times New Roman" w:hAnsi="Times New Roman" w:cs="Times New Roman"/>
          <w:sz w:val="20"/>
          <w:szCs w:val="20"/>
          <w:lang w:eastAsia="ru-RU"/>
        </w:rPr>
        <w:t xml:space="preserve"> исполнением настоящего постановления оставляю за собой. </w:t>
      </w:r>
    </w:p>
    <w:p w:rsidR="00900659" w:rsidRPr="00900659" w:rsidRDefault="00900659" w:rsidP="00900659">
      <w:pPr>
        <w:tabs>
          <w:tab w:val="left" w:pos="709"/>
        </w:tabs>
        <w:spacing w:after="0" w:line="240" w:lineRule="auto"/>
        <w:ind w:firstLine="709"/>
        <w:rPr>
          <w:rFonts w:ascii="Times New Roman" w:eastAsia="Times New Roman" w:hAnsi="Times New Roman" w:cs="Times New Roman"/>
          <w:sz w:val="20"/>
          <w:szCs w:val="20"/>
          <w:lang w:eastAsia="ru-RU"/>
        </w:rPr>
      </w:pPr>
    </w:p>
    <w:p w:rsidR="00900659" w:rsidRPr="00900659" w:rsidRDefault="00900659" w:rsidP="00900659">
      <w:pPr>
        <w:tabs>
          <w:tab w:val="left" w:pos="709"/>
        </w:tabs>
        <w:spacing w:after="0" w:line="240" w:lineRule="auto"/>
        <w:ind w:firstLine="709"/>
        <w:rPr>
          <w:rFonts w:ascii="Times New Roman" w:eastAsia="Times New Roman" w:hAnsi="Times New Roman" w:cs="Times New Roman"/>
          <w:sz w:val="20"/>
          <w:szCs w:val="20"/>
          <w:lang w:eastAsia="ru-RU"/>
        </w:rPr>
      </w:pPr>
    </w:p>
    <w:p w:rsidR="00900659" w:rsidRPr="00900659" w:rsidRDefault="00900659" w:rsidP="00900659">
      <w:pPr>
        <w:tabs>
          <w:tab w:val="left" w:pos="709"/>
        </w:tabs>
        <w:spacing w:after="0" w:line="240" w:lineRule="auto"/>
        <w:ind w:firstLine="709"/>
        <w:rPr>
          <w:rFonts w:ascii="Times New Roman" w:eastAsia="Times New Roman" w:hAnsi="Times New Roman" w:cs="Times New Roman"/>
          <w:sz w:val="20"/>
          <w:szCs w:val="20"/>
          <w:lang w:eastAsia="ru-RU"/>
        </w:rPr>
      </w:pPr>
    </w:p>
    <w:p w:rsidR="00900659" w:rsidRPr="00900659" w:rsidRDefault="00900659" w:rsidP="00900659">
      <w:pPr>
        <w:spacing w:after="0"/>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Глава администрации</w:t>
      </w:r>
    </w:p>
    <w:p w:rsidR="00900659" w:rsidRPr="00900659" w:rsidRDefault="00900659" w:rsidP="00900659">
      <w:pP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МО «Тараса»        </w:t>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r>
      <w:r w:rsidRPr="00900659">
        <w:rPr>
          <w:rFonts w:ascii="Times New Roman" w:eastAsia="Times New Roman" w:hAnsi="Times New Roman" w:cs="Times New Roman"/>
          <w:sz w:val="20"/>
          <w:szCs w:val="20"/>
          <w:lang w:eastAsia="ru-RU"/>
        </w:rPr>
        <w:tab/>
        <w:t xml:space="preserve">                                А.М. </w:t>
      </w:r>
      <w:proofErr w:type="spellStart"/>
      <w:r w:rsidRPr="00900659">
        <w:rPr>
          <w:rFonts w:ascii="Times New Roman" w:eastAsia="Times New Roman" w:hAnsi="Times New Roman" w:cs="Times New Roman"/>
          <w:sz w:val="20"/>
          <w:szCs w:val="20"/>
          <w:lang w:eastAsia="ru-RU"/>
        </w:rPr>
        <w:t>Таряшинов</w:t>
      </w:r>
      <w:proofErr w:type="spellEnd"/>
    </w:p>
    <w:p w:rsidR="00900659" w:rsidRPr="00900659" w:rsidRDefault="00900659" w:rsidP="00900659">
      <w:pPr>
        <w:rPr>
          <w:rFonts w:ascii="Times New Roman" w:eastAsia="Times New Roman" w:hAnsi="Times New Roman" w:cs="Times New Roman"/>
          <w:sz w:val="20"/>
          <w:szCs w:val="20"/>
          <w:lang w:eastAsia="ru-RU"/>
        </w:rPr>
      </w:pPr>
    </w:p>
    <w:p w:rsidR="00900659" w:rsidRPr="00900659" w:rsidRDefault="00900659" w:rsidP="00900659">
      <w:pPr>
        <w:rPr>
          <w:rFonts w:ascii="Calibri" w:eastAsia="Times New Roman" w:hAnsi="Calibri" w:cs="Calibri"/>
          <w:sz w:val="20"/>
          <w:szCs w:val="20"/>
          <w:lang w:eastAsia="ru-RU"/>
        </w:rPr>
      </w:pPr>
    </w:p>
    <w:tbl>
      <w:tblPr>
        <w:tblW w:w="4536" w:type="dxa"/>
        <w:tblInd w:w="5495" w:type="dxa"/>
        <w:tblLook w:val="04A0" w:firstRow="1" w:lastRow="0" w:firstColumn="1" w:lastColumn="0" w:noHBand="0" w:noVBand="1"/>
      </w:tblPr>
      <w:tblGrid>
        <w:gridCol w:w="4536"/>
      </w:tblGrid>
      <w:tr w:rsidR="00900659" w:rsidRPr="00900659" w:rsidTr="00B97333">
        <w:trPr>
          <w:trHeight w:val="1873"/>
        </w:trPr>
        <w:tc>
          <w:tcPr>
            <w:tcW w:w="4536" w:type="dxa"/>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УТВЕРЖДЕН</w:t>
            </w: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p>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постановлением главы администрации МО «Тараса»</w:t>
            </w:r>
          </w:p>
          <w:p w:rsidR="00900659" w:rsidRPr="00900659" w:rsidRDefault="00900659" w:rsidP="00900659">
            <w:pPr>
              <w:spacing w:after="0" w:line="240" w:lineRule="auto"/>
              <w:rPr>
                <w:rFonts w:ascii="Times New Roman" w:eastAsia="Times New Roman" w:hAnsi="Times New Roman" w:cs="Times New Roman"/>
                <w:sz w:val="20"/>
                <w:szCs w:val="20"/>
                <w:u w:val="single"/>
                <w:lang w:eastAsia="ru-RU"/>
              </w:rPr>
            </w:pPr>
            <w:r w:rsidRPr="00900659">
              <w:rPr>
                <w:rFonts w:ascii="Times New Roman" w:eastAsia="Times New Roman" w:hAnsi="Times New Roman" w:cs="Times New Roman"/>
                <w:sz w:val="20"/>
                <w:szCs w:val="20"/>
                <w:lang w:eastAsia="ru-RU"/>
              </w:rPr>
              <w:t>от 7 ноября 2016 г. № 145</w:t>
            </w:r>
            <w:r w:rsidRPr="00900659">
              <w:rPr>
                <w:rFonts w:ascii="Times New Roman" w:eastAsia="Times New Roman" w:hAnsi="Times New Roman" w:cs="Times New Roman"/>
                <w:sz w:val="20"/>
                <w:szCs w:val="20"/>
                <w:u w:val="single"/>
                <w:lang w:eastAsia="ru-RU"/>
              </w:rPr>
              <w:t xml:space="preserve">      </w:t>
            </w:r>
          </w:p>
          <w:p w:rsidR="00900659" w:rsidRPr="00900659" w:rsidRDefault="00900659" w:rsidP="00900659">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r>
    </w:tbl>
    <w:p w:rsidR="00900659" w:rsidRPr="00900659" w:rsidRDefault="00900659" w:rsidP="00900659">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900659" w:rsidRPr="00900659" w:rsidRDefault="00900659" w:rsidP="00900659">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ПОЛОЖЕНИЕ</w:t>
      </w:r>
    </w:p>
    <w:p w:rsidR="00900659" w:rsidRPr="00900659" w:rsidRDefault="00900659" w:rsidP="00900659">
      <w:pPr>
        <w:shd w:val="clear" w:color="auto" w:fill="FFFFFF"/>
        <w:spacing w:before="100" w:beforeAutospacing="1" w:after="100" w:afterAutospacing="1"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о порядке осуществления мониторинга федерального законодательства, законодательства Иркутской  области и ревизии муниципальных правовых актов  МО «Тараса» на соответствие вновь принятым нормативным правовым актам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w:t>
      </w:r>
    </w:p>
    <w:p w:rsidR="00900659" w:rsidRPr="00900659" w:rsidRDefault="00900659" w:rsidP="00900659">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     Общие положения</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1.1.Настоящее Положение определяет порядок осуществления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proofErr w:type="gramStart"/>
      <w:r w:rsidRPr="00900659">
        <w:rPr>
          <w:rFonts w:ascii="Times New Roman" w:eastAsia="Times New Roman" w:hAnsi="Times New Roman" w:cs="Times New Roman"/>
          <w:sz w:val="20"/>
          <w:szCs w:val="20"/>
          <w:lang w:eastAsia="ru-RU"/>
        </w:rPr>
        <w:t xml:space="preserve">1.2.Мониторинг федерального законодательства, законодательства Иркутской  области и ревизия муниципальных правовых актов на соответствие вновь принятым нормативным правовым актам Российской Федерации и Иркутской  области - это систематическая, комплексная деятельность органов </w:t>
      </w:r>
      <w:r w:rsidRPr="00900659">
        <w:rPr>
          <w:rFonts w:ascii="Times New Roman" w:eastAsia="Times New Roman" w:hAnsi="Times New Roman" w:cs="Times New Roman"/>
          <w:sz w:val="20"/>
          <w:szCs w:val="20"/>
          <w:lang w:eastAsia="ru-RU"/>
        </w:rPr>
        <w:lastRenderedPageBreak/>
        <w:t>местного самоуправления по анализу, обобщению и отражению состояния федерального законодательства, законодательства Иркутской  области, муниципальных правовых актов принятых на местном уровне.</w:t>
      </w:r>
      <w:proofErr w:type="gramEnd"/>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1.3.Мониторинг федерального законодательства, законодательства Иркутской  области и ревизия муниципальных правовых актов осуществляется органами и должностными лицами местного самоуправления муниципального района по вопросам, относящимся к их компетенции.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1.4.Принципами проведения мониторинга федерального законодательства, законодательства Иркутской  области и ревизии муниципальных правовых актов МО «Тараса»  являются:</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законность;</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полнота анализа нормативных правовых актов;</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актуальность и достоверность информации;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обоснованность выводов;</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профессионализм лиц, осуществляющих мониторинг федерального законодательства, законодательства  Иркутской области и ревизию муниципальных правовых актов на соответствие вновь принятым нормативным правовым актам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ответственность за результат мониторинга федерального законодательства, законодательства Иркутской  области и ревизию муниципальных правовых актов на соответствие вновь принятым нормативным правовым актам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2.Мониторинг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2.1. Мониторинг федерального законодательства, законодательства Иркутской области и ревизия муниципальных правовых актов муниципального образования проводится администрацией  МО «Тараса» постоянно.</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2.2.  По результатам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ежеквартально готовится итоговый документ - обзор законодательства в соответствующей сфере правоотношений. Обзор законодательства предоставляется главе администрации  муниципального образования за тридцать календарных дней до окончания текущего квартала.</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Представляемый обзор должен отвечать требованиям актуальности, полноты и достоверности сведений.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К обзору прилагается информация в виде таблиц или перечней действующих нормативных правовых актов Российской Федерации, Иркутской области и муниципальных правовых актов в рассматриваемой сфере правового регулирования (с указанием в них по каждому акту реквизитов и иных сведений).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2.3.  Обзор законодательства включает в себя следующие разделы:</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введение;</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анализ федерального законодательства, законодательства Иркутской области в соответствующей сфере правового регулирования;</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полномочия органа местного самоуправления МО «Тараса» в соответствующей сфере правового регулирования;</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анализ действующих муниципальных правовых актов муниципального образования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выводы.</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2.4.  В разделе «Введение» обосновывается необходимость проведения мониторинга федерального законодательства, законодательства Иркутской области и ревизии муниципальных правовых актов в соответствующей сфере общественных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2.5.  В разделе «Анализ федерального законодательства, законодательства Иркутской  области в соответствующей сфере правового регулирования»:</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2.5.1.Указывается предмет и состояние правового регулирования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proofErr w:type="gramStart"/>
      <w:r w:rsidRPr="00900659">
        <w:rPr>
          <w:rFonts w:ascii="Times New Roman" w:eastAsia="Times New Roman" w:hAnsi="Times New Roman" w:cs="Times New Roman"/>
          <w:sz w:val="20"/>
          <w:szCs w:val="20"/>
          <w:lang w:eastAsia="ru-RU"/>
        </w:rPr>
        <w:t>2.5.2.В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федерального законодательства, законодательства Иркутской области в конкретной сфере правового регулирования в обзоре также отражается динамика развития федерального законодательства, законодательства Иркутской  области за рассматриваемый период (квартал, полугодие, год).</w:t>
      </w:r>
      <w:proofErr w:type="gramEnd"/>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 обзор включаются сведения о вновь принятых федеральных законах, нормативных актах Президента Российской Федерации и Правительства Российской Федерации, федеральных органов исполнительной власти, законах Иркутской  области, нормативных актах Губернатора и Правительства Иркутской  области, органов исполнительной власти Иркутской  области, об устранении ранее отмечавшихся пробелов и (или) коллизий федерального законодательства, законодательства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2.6.   В разделе «Полномочия органа местного самоуправления муниципального образования в соответствующей сфере правового регулирования»:</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2.6.1. Определяются полномочия МО «Тараса» в соответствующей сфере правоотношений, предоставленным федеральным законодательством, законодательством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При возможности рекомендуется указывать исчерпывающий перечень полномочий муниципального образования.</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Данные полномочия обосновываются ссылками на конкретные статьи федеральных правовых актов, нормативных правовых актов Иркутской  области с указанием их реквизитов.</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2.6.2. </w:t>
      </w:r>
      <w:proofErr w:type="gramStart"/>
      <w:r w:rsidRPr="00900659">
        <w:rPr>
          <w:rFonts w:ascii="Times New Roman" w:eastAsia="Times New Roman" w:hAnsi="Times New Roman" w:cs="Times New Roman"/>
          <w:sz w:val="20"/>
          <w:szCs w:val="20"/>
          <w:lang w:eastAsia="ru-RU"/>
        </w:rPr>
        <w:t xml:space="preserve">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«Тараса» на соответствие вновь принятым нормативным правовым актам в конкретной сфере правоотношений в обзоре также отражается динамика предоставления </w:t>
      </w:r>
      <w:r w:rsidRPr="00900659">
        <w:rPr>
          <w:rFonts w:ascii="Times New Roman" w:eastAsia="Times New Roman" w:hAnsi="Times New Roman" w:cs="Times New Roman"/>
          <w:sz w:val="20"/>
          <w:szCs w:val="20"/>
          <w:lang w:eastAsia="ru-RU"/>
        </w:rPr>
        <w:lastRenderedPageBreak/>
        <w:t>федеральным законодательством, законодательством Иркутской  области органу местного самоуправления муниципального образования «Тараса» полномочий в рассматриваемой сфере правоотношений за рассматриваемый период (квартал, полугодие, год), включая перечень полномочий</w:t>
      </w:r>
      <w:proofErr w:type="gramEnd"/>
      <w:r w:rsidRPr="00900659">
        <w:rPr>
          <w:rFonts w:ascii="Times New Roman" w:eastAsia="Times New Roman" w:hAnsi="Times New Roman" w:cs="Times New Roman"/>
          <w:sz w:val="20"/>
          <w:szCs w:val="20"/>
          <w:lang w:eastAsia="ru-RU"/>
        </w:rPr>
        <w:t xml:space="preserve"> и правовые основания их предоставления муниципальному образованию «Тараса».</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2.7.   В разделе  «Анализ действующих  муниципальных правовых актов муниципального   образования   «Тараса»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2.7.1.Дается оценка реализации органом местного самоуправления муниципального образования «Тараса» полномочий, предоставляемых федеральным законодательством, законодательством Иркутской области, по принятию акта, а также соответствия федеральному законодательству, законодательству Иркутской  области муниципальных правовых актов муниципального образования «Тараса»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2.7.2. Определяется состояние правового регулирования в муниципальном образовании «Тараса»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Указывается количество действующих муниципальных правовых актов муниципального образования «Тараса» в соответствующей сфере.</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Оцениваются муниципальные правовые акты муниципального образования «Тараса», 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 обзоре также указываются правовые пробелы в действующих муниципальных правовых актах муниципального образования «Тараса»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Пробелы в правовом регулировании отражаются с учетом указанной в обзоре оценки реализации муниципальным образованием «Тараса» полномочий, предоставляемых федеральным законодательством, законодательством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2.7.3. </w:t>
      </w:r>
      <w:proofErr w:type="gramStart"/>
      <w:r w:rsidRPr="00900659">
        <w:rPr>
          <w:rFonts w:ascii="Times New Roman" w:eastAsia="Times New Roman" w:hAnsi="Times New Roman" w:cs="Times New Roman"/>
          <w:sz w:val="20"/>
          <w:szCs w:val="20"/>
          <w:lang w:eastAsia="ru-RU"/>
        </w:rPr>
        <w:t xml:space="preserve">В случае повторного проведения мониторинга федерального законодательства, законодательства Иркутской области и ревизии муниципальных правовых актов муниципального образования «Тараса» на </w:t>
      </w:r>
      <w:r w:rsidRPr="00900659">
        <w:rPr>
          <w:rFonts w:ascii="Times New Roman" w:eastAsia="Times New Roman" w:hAnsi="Times New Roman" w:cs="Times New Roman"/>
          <w:sz w:val="20"/>
          <w:szCs w:val="20"/>
          <w:lang w:eastAsia="ru-RU"/>
        </w:rPr>
        <w:lastRenderedPageBreak/>
        <w:t>соответствие вновь принятым нормативным правовым актам в конкретной сфере правового  регулирования, также отражается динамика состояния правового регулирования в муниципальном образовании «Тараса» за рассматриваемый период (квартал, полугодие, год).</w:t>
      </w:r>
      <w:proofErr w:type="gramEnd"/>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 данной информации указываются полномочия муниципального образовании «Тараса», урегулированные федеральным законодательством, законодательством Иркутской области, муниципальными правовыми актами за рассматриваемый период, из числа ранее указанных в предыдущем обзоре пробелов в правовом регулировании.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2.7.4.Кроме того, отражаются следующие количественные показатели:</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количество принятых органом местного муниципальных правовых актов за рассматриваемый период (квартал, полугодие, год);</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количество действовавших муниципальных правовых актов на момент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2.7.5.Производится оценка соответствия действующих муниципальных правовых актов в соответствующей сфере правоотношений федеральному законодательству, законодательству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 разделе «Выводы» включаются предложения о совершенствовании федерального законодательства, законодательства Иркутской области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 «Тараса».</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3. Координация деятельности по мониторингу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Координация деятельности по мониторингу федерального законодательства, законодательства Иркутской  область и ревизии муниципальных правовых актов Иркутской области осуществляется муниципальными образованием «Тараса» путем:</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подготовки и разработки проектов муниципальных правовых актов и </w:t>
      </w:r>
      <w:proofErr w:type="gramStart"/>
      <w:r w:rsidRPr="00900659">
        <w:rPr>
          <w:rFonts w:ascii="Times New Roman" w:eastAsia="Times New Roman" w:hAnsi="Times New Roman" w:cs="Times New Roman"/>
          <w:sz w:val="20"/>
          <w:szCs w:val="20"/>
          <w:lang w:eastAsia="ru-RU"/>
        </w:rPr>
        <w:t>контроля за</w:t>
      </w:r>
      <w:proofErr w:type="gramEnd"/>
      <w:r w:rsidRPr="00900659">
        <w:rPr>
          <w:rFonts w:ascii="Times New Roman" w:eastAsia="Times New Roman" w:hAnsi="Times New Roman" w:cs="Times New Roman"/>
          <w:sz w:val="20"/>
          <w:szCs w:val="20"/>
          <w:lang w:eastAsia="ru-RU"/>
        </w:rPr>
        <w:t xml:space="preserve"> их исполнением;</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900659">
        <w:rPr>
          <w:rFonts w:ascii="Times New Roman" w:eastAsia="Times New Roman" w:hAnsi="Times New Roman" w:cs="Times New Roman"/>
          <w:sz w:val="20"/>
          <w:szCs w:val="20"/>
          <w:lang w:eastAsia="ru-RU"/>
        </w:rPr>
        <w:lastRenderedPageBreak/>
        <w:t>- представления информации о вновь принятых федеральных законов, законов Иркутской  области и изменениях внесенных в федеральные законы, законы Иркутской области.</w:t>
      </w:r>
      <w:proofErr w:type="gramEnd"/>
    </w:p>
    <w:p w:rsidR="00900659" w:rsidRPr="00900659" w:rsidRDefault="00900659" w:rsidP="00900659">
      <w:pPr>
        <w:shd w:val="clear" w:color="auto" w:fill="FFFFFF"/>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 xml:space="preserve">Мониторинг федерального законодательства, законодательства </w:t>
      </w:r>
    </w:p>
    <w:p w:rsidR="00900659" w:rsidRPr="00900659" w:rsidRDefault="00900659" w:rsidP="00900659">
      <w:pPr>
        <w:shd w:val="clear" w:color="auto" w:fill="FFFFFF"/>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 xml:space="preserve">Иркутской  области и ревизии муниципальных правовых актов </w:t>
      </w:r>
    </w:p>
    <w:p w:rsidR="00900659" w:rsidRPr="00900659" w:rsidRDefault="00900659" w:rsidP="00900659">
      <w:pPr>
        <w:shd w:val="clear" w:color="auto" w:fill="FFFFFF"/>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на соответствие вновь принятым нормативным правовым актам</w:t>
      </w:r>
    </w:p>
    <w:p w:rsidR="00900659" w:rsidRPr="00900659" w:rsidRDefault="00900659" w:rsidP="00900659">
      <w:pPr>
        <w:shd w:val="clear" w:color="auto" w:fill="FFFFFF"/>
        <w:spacing w:after="0" w:line="240"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 xml:space="preserve"> Российской Федерации и Иркутской  области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
        <w:gridCol w:w="3137"/>
        <w:gridCol w:w="1732"/>
        <w:gridCol w:w="1852"/>
      </w:tblGrid>
      <w:tr w:rsidR="00900659" w:rsidRPr="00900659" w:rsidTr="00B97333">
        <w:trPr>
          <w:trHeight w:val="405"/>
        </w:trPr>
        <w:tc>
          <w:tcPr>
            <w:tcW w:w="359" w:type="dxa"/>
            <w:vAlign w:val="center"/>
          </w:tcPr>
          <w:p w:rsidR="00900659" w:rsidRPr="00900659" w:rsidRDefault="00900659" w:rsidP="0090065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w:t>
            </w:r>
          </w:p>
        </w:tc>
        <w:tc>
          <w:tcPr>
            <w:tcW w:w="4072" w:type="dxa"/>
            <w:vAlign w:val="center"/>
          </w:tcPr>
          <w:p w:rsidR="00900659" w:rsidRPr="00900659" w:rsidRDefault="00900659" w:rsidP="0090065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w:t>
            </w:r>
          </w:p>
        </w:tc>
        <w:tc>
          <w:tcPr>
            <w:tcW w:w="4944" w:type="dxa"/>
            <w:gridSpan w:val="2"/>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Содержание</w:t>
            </w:r>
          </w:p>
        </w:tc>
      </w:tr>
      <w:tr w:rsidR="00900659" w:rsidRPr="00900659" w:rsidTr="00B97333">
        <w:trPr>
          <w:trHeight w:val="840"/>
        </w:trPr>
        <w:tc>
          <w:tcPr>
            <w:tcW w:w="359" w:type="dxa"/>
            <w:vAlign w:val="center"/>
          </w:tcPr>
          <w:p w:rsidR="00900659" w:rsidRPr="00900659" w:rsidRDefault="00900659" w:rsidP="0090065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w:t>
            </w:r>
          </w:p>
        </w:tc>
        <w:tc>
          <w:tcPr>
            <w:tcW w:w="4072"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ОБЗОР ЗАКОНОДАТЕЛЬСТВА</w:t>
            </w:r>
          </w:p>
        </w:tc>
        <w:tc>
          <w:tcPr>
            <w:tcW w:w="2333"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Мониторинг и ревизия </w:t>
            </w:r>
            <w:proofErr w:type="gramStart"/>
            <w:r w:rsidRPr="00900659">
              <w:rPr>
                <w:rFonts w:ascii="Times New Roman" w:eastAsia="Times New Roman" w:hAnsi="Times New Roman" w:cs="Times New Roman"/>
                <w:sz w:val="20"/>
                <w:szCs w:val="20"/>
                <w:lang w:eastAsia="ru-RU"/>
              </w:rPr>
              <w:t>за</w:t>
            </w:r>
            <w:proofErr w:type="gramEnd"/>
            <w:r w:rsidRPr="00900659">
              <w:rPr>
                <w:rFonts w:ascii="Times New Roman" w:eastAsia="Times New Roman" w:hAnsi="Times New Roman" w:cs="Times New Roman"/>
                <w:sz w:val="20"/>
                <w:szCs w:val="20"/>
                <w:lang w:eastAsia="ru-RU"/>
              </w:rPr>
              <w:t xml:space="preserve"> </w:t>
            </w:r>
          </w:p>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     »      20    г. </w:t>
            </w:r>
          </w:p>
        </w:tc>
        <w:tc>
          <w:tcPr>
            <w:tcW w:w="2611"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Повторный мониторинг и ревизия </w:t>
            </w:r>
            <w:proofErr w:type="gramStart"/>
            <w:r w:rsidRPr="00900659">
              <w:rPr>
                <w:rFonts w:ascii="Times New Roman" w:eastAsia="Times New Roman" w:hAnsi="Times New Roman" w:cs="Times New Roman"/>
                <w:sz w:val="20"/>
                <w:szCs w:val="20"/>
                <w:lang w:eastAsia="ru-RU"/>
              </w:rPr>
              <w:t>за</w:t>
            </w:r>
            <w:proofErr w:type="gramEnd"/>
          </w:p>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 «   »             </w:t>
            </w:r>
            <w:smartTag w:uri="urn:schemas-microsoft-com:office:smarttags" w:element="metricconverter">
              <w:smartTagPr>
                <w:attr w:name="ProductID" w:val="20 г"/>
              </w:smartTagPr>
              <w:r w:rsidRPr="00900659">
                <w:rPr>
                  <w:rFonts w:ascii="Times New Roman" w:eastAsia="Times New Roman" w:hAnsi="Times New Roman" w:cs="Times New Roman"/>
                  <w:sz w:val="20"/>
                  <w:szCs w:val="20"/>
                  <w:lang w:eastAsia="ru-RU"/>
                </w:rPr>
                <w:t>20 г</w:t>
              </w:r>
            </w:smartTag>
            <w:r w:rsidRPr="00900659">
              <w:rPr>
                <w:rFonts w:ascii="Times New Roman" w:eastAsia="Times New Roman" w:hAnsi="Times New Roman" w:cs="Times New Roman"/>
                <w:sz w:val="20"/>
                <w:szCs w:val="20"/>
                <w:lang w:eastAsia="ru-RU"/>
              </w:rPr>
              <w:t>.</w:t>
            </w:r>
          </w:p>
        </w:tc>
      </w:tr>
      <w:tr w:rsidR="00900659" w:rsidRPr="00900659" w:rsidTr="00B97333">
        <w:trPr>
          <w:trHeight w:val="405"/>
        </w:trPr>
        <w:tc>
          <w:tcPr>
            <w:tcW w:w="359"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w:t>
            </w:r>
          </w:p>
        </w:tc>
        <w:tc>
          <w:tcPr>
            <w:tcW w:w="4072"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Введение</w:t>
            </w:r>
          </w:p>
        </w:tc>
        <w:tc>
          <w:tcPr>
            <w:tcW w:w="2333"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&lt;1&gt;</w:t>
            </w:r>
          </w:p>
        </w:tc>
        <w:tc>
          <w:tcPr>
            <w:tcW w:w="2611"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&lt;1&gt;</w:t>
            </w:r>
          </w:p>
        </w:tc>
      </w:tr>
      <w:tr w:rsidR="00900659" w:rsidRPr="00900659" w:rsidTr="00B97333">
        <w:trPr>
          <w:trHeight w:val="1380"/>
        </w:trPr>
        <w:tc>
          <w:tcPr>
            <w:tcW w:w="359"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w:t>
            </w:r>
          </w:p>
        </w:tc>
        <w:tc>
          <w:tcPr>
            <w:tcW w:w="4072" w:type="dxa"/>
            <w:vAlign w:val="center"/>
          </w:tcPr>
          <w:p w:rsidR="00900659" w:rsidRPr="00900659" w:rsidRDefault="00900659" w:rsidP="00900659">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900659" w:rsidRPr="00900659" w:rsidRDefault="00900659" w:rsidP="0090065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Анализ федерального законодательства, законодательства Иркутской области в соответствующей сфере правового регулирования</w:t>
            </w:r>
          </w:p>
        </w:tc>
        <w:tc>
          <w:tcPr>
            <w:tcW w:w="2333"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&lt;2&gt;</w:t>
            </w:r>
          </w:p>
        </w:tc>
        <w:tc>
          <w:tcPr>
            <w:tcW w:w="2611"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&lt;2&gt;</w:t>
            </w:r>
          </w:p>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&lt;3&gt;</w:t>
            </w:r>
          </w:p>
        </w:tc>
      </w:tr>
      <w:tr w:rsidR="00900659" w:rsidRPr="00900659" w:rsidTr="00B97333">
        <w:trPr>
          <w:trHeight w:val="1140"/>
        </w:trPr>
        <w:tc>
          <w:tcPr>
            <w:tcW w:w="359"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3</w:t>
            </w:r>
          </w:p>
        </w:tc>
        <w:tc>
          <w:tcPr>
            <w:tcW w:w="4072" w:type="dxa"/>
            <w:vAlign w:val="center"/>
          </w:tcPr>
          <w:p w:rsidR="00900659" w:rsidRPr="00900659" w:rsidRDefault="00900659" w:rsidP="00900659">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900659" w:rsidRPr="00900659" w:rsidRDefault="00900659" w:rsidP="0090065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Полномочия органа местного самоуправления муниципального образования в соответствующей сфере правового регулирования</w:t>
            </w:r>
          </w:p>
        </w:tc>
        <w:tc>
          <w:tcPr>
            <w:tcW w:w="2333"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&lt;4&gt;</w:t>
            </w:r>
          </w:p>
        </w:tc>
        <w:tc>
          <w:tcPr>
            <w:tcW w:w="2611"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&lt;4&gt;</w:t>
            </w:r>
          </w:p>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&lt;5&gt;</w:t>
            </w:r>
          </w:p>
        </w:tc>
      </w:tr>
      <w:tr w:rsidR="00900659" w:rsidRPr="00900659" w:rsidTr="00B97333">
        <w:trPr>
          <w:trHeight w:val="1140"/>
        </w:trPr>
        <w:tc>
          <w:tcPr>
            <w:tcW w:w="359"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4</w:t>
            </w:r>
          </w:p>
        </w:tc>
        <w:tc>
          <w:tcPr>
            <w:tcW w:w="4072" w:type="dxa"/>
            <w:vAlign w:val="center"/>
          </w:tcPr>
          <w:p w:rsidR="00900659" w:rsidRPr="00900659" w:rsidRDefault="00900659" w:rsidP="00900659">
            <w:pPr>
              <w:spacing w:before="100" w:beforeAutospacing="1" w:after="100" w:afterAutospacing="1" w:line="240" w:lineRule="auto"/>
              <w:jc w:val="center"/>
              <w:rPr>
                <w:rFonts w:ascii="Times New Roman" w:eastAsia="Times New Roman" w:hAnsi="Times New Roman" w:cs="Times New Roman"/>
                <w:sz w:val="20"/>
                <w:szCs w:val="20"/>
                <w:lang w:eastAsia="ru-RU"/>
              </w:rPr>
            </w:pPr>
          </w:p>
          <w:p w:rsidR="00900659" w:rsidRPr="00900659" w:rsidRDefault="00900659" w:rsidP="0090065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Анализ действующих муниципальных правовых актов в соответствующей сфере правоотношений</w:t>
            </w:r>
          </w:p>
          <w:p w:rsidR="00900659" w:rsidRPr="00900659" w:rsidRDefault="00900659" w:rsidP="00900659">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2333"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&lt;6&gt;</w:t>
            </w:r>
          </w:p>
        </w:tc>
        <w:tc>
          <w:tcPr>
            <w:tcW w:w="2611"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&lt;6&gt;</w:t>
            </w:r>
          </w:p>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&lt;7&gt;</w:t>
            </w:r>
          </w:p>
        </w:tc>
      </w:tr>
      <w:tr w:rsidR="00900659" w:rsidRPr="00900659" w:rsidTr="00B97333">
        <w:trPr>
          <w:trHeight w:val="420"/>
        </w:trPr>
        <w:tc>
          <w:tcPr>
            <w:tcW w:w="359"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5</w:t>
            </w:r>
          </w:p>
        </w:tc>
        <w:tc>
          <w:tcPr>
            <w:tcW w:w="4072"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Выводы</w:t>
            </w:r>
          </w:p>
        </w:tc>
        <w:tc>
          <w:tcPr>
            <w:tcW w:w="2333"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&lt;8&gt;</w:t>
            </w:r>
          </w:p>
        </w:tc>
        <w:tc>
          <w:tcPr>
            <w:tcW w:w="2611" w:type="dxa"/>
            <w:vAlign w:val="center"/>
          </w:tcPr>
          <w:p w:rsidR="00900659" w:rsidRPr="00900659" w:rsidRDefault="00900659" w:rsidP="00900659">
            <w:pPr>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&lt;8&gt;</w:t>
            </w:r>
          </w:p>
        </w:tc>
      </w:tr>
    </w:tbl>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 &lt;1&gt;    Обоснования необходимости проведения мониторинга федерального законодательства, законодательства Иркутской  области и ревизии муниципальных правовых актов в соответствующей сфере общественных правоотношений.</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&lt;2&gt;   Предмет и состояние правового регулирования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&lt;3&gt; Динамика развития федерального законодательства, законодательства Иркутской  области за рассматриваемый период (квартал, полугодие, год). Сведения о вновь принятых федеральных законах, нормативных актах Президента РФ и Правительства РФ, федеральных органов исполнительной власти, законах Иркутской  области, нормативных актах Губернатора и Правительства Иркутской области, органов исполнительной власти Иркутской  области, об устранении ранее отмечавшихся пробелов и (или) коллизий федерального законодательства, законодательства Иркутской  области.</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&lt;4&gt; Полномочия муниципального образования в соответствующей сфере правоотношений, предоставленным федеральным законодательством, законодательством Иркутской  области. Перечень полномочий муниципального образования со ссылками на статьи и реквизиты правовых актов.</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&lt;5&gt; Динамика предоставления федеральным законодательством, законодательством Иркутской  области органу местного самоуправления муниципального образования полномочий в рассматриваемой сфере правоотношений за рассматриваемый период (квартал, полугодие, год), включая перечень полномочий и правовые основания их предоставления муниципальному образованию.</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&lt;6&gt;    Анализ включает следующее:</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      Оценка реализации органом местного самоуправления муниципального образования полномочий, предоставляемых федеральным законодательством, законодательством Иркутской  области, по принятию акта, а также соответствия федеральному законодательству, законодательству Иркутской  области муниципальных правовых актов муниципального образования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2)Состояние правового регулирования в муниципальном образовании в соответствующей сфере правоотношений. Количество действующих муниципальных правовых актов муниципального образования в соответствующей сфере.</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t>Полнота и достаточность реализаций в муниципальном образовании полномочий в соответствующей сфере правоотношений, предоставленных федеральным законодательством, законодательством Иркутской  области.</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Правовые пробелы в действующих муниципальных правовых актах муниципального образования в соответствующей сфере правоотношений.</w:t>
      </w:r>
    </w:p>
    <w:p w:rsidR="00900659" w:rsidRPr="00900659" w:rsidRDefault="00900659" w:rsidP="00900659">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Пробелы в правовом регулировании отражаются с учетом указанной в обзоре оценки реализации муниципальным образованием полномочий, предоставляемых федеральным законодательством, законодательством Иркутской  области.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3)Количественные показатели:</w:t>
      </w:r>
    </w:p>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количество принятых органом местного муниципальных правовых актов за рассматриваемый период (квартал, полугодие, год);</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количество действовавших муниципальных правовых актов на момент проведения мониторинга федерального законодательства, законодательства Иркутской  области и ревизии муниципальных правовых актов на соответствие вновь принятым нормативным правовым актам.</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4)      Оценка соответствия действующих муниципальных правовых актов в соответствующей сфере правоотношений федеральному</w:t>
      </w:r>
      <w:r w:rsidRPr="00900659">
        <w:rPr>
          <w:rFonts w:ascii="Times New Roman" w:eastAsia="Times New Roman" w:hAnsi="Times New Roman" w:cs="Times New Roman"/>
          <w:sz w:val="20"/>
          <w:szCs w:val="20"/>
          <w:lang w:eastAsia="ru-RU"/>
        </w:rPr>
        <w:br/>
        <w:t>законодательству, законодательству Иркутской  области.</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 xml:space="preserve">&lt;7&gt; Динамика состояния правового регулирования в муниципальном образовании за рассматриваемый период (квартал, полугодие, год). Полномочия муниципального </w:t>
      </w:r>
      <w:proofErr w:type="gramStart"/>
      <w:r w:rsidRPr="00900659">
        <w:rPr>
          <w:rFonts w:ascii="Times New Roman" w:eastAsia="Times New Roman" w:hAnsi="Times New Roman" w:cs="Times New Roman"/>
          <w:sz w:val="20"/>
          <w:szCs w:val="20"/>
          <w:lang w:eastAsia="ru-RU"/>
        </w:rPr>
        <w:t>образовании</w:t>
      </w:r>
      <w:proofErr w:type="gramEnd"/>
      <w:r w:rsidRPr="00900659">
        <w:rPr>
          <w:rFonts w:ascii="Times New Roman" w:eastAsia="Times New Roman" w:hAnsi="Times New Roman" w:cs="Times New Roman"/>
          <w:sz w:val="20"/>
          <w:szCs w:val="20"/>
          <w:lang w:eastAsia="ru-RU"/>
        </w:rPr>
        <w:t>, урегулированные федеральным законодательством, законодательством Иркутской области, муниципальными правовыми актами за рассматриваемый период, из числа ранее указанных в предыдущем обзоре пробелов в правовом регулировании.</w:t>
      </w:r>
    </w:p>
    <w:p w:rsidR="00900659" w:rsidRPr="00900659" w:rsidRDefault="00900659" w:rsidP="00900659">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&lt;8&gt; Предложения о совершенствовании федерального законодательства, законодательства Иркутской области и муниципальных правовых актов с указанием перечня муниципальных правовых актов, подлежащих разработке, сроков и ответственных структурных органов муниципального образования.</w:t>
      </w:r>
    </w:p>
    <w:p w:rsidR="00900659" w:rsidRPr="00900659" w:rsidRDefault="00900659" w:rsidP="00900659">
      <w:pPr>
        <w:shd w:val="clear" w:color="auto" w:fill="FFFFFF"/>
        <w:rPr>
          <w:rFonts w:ascii="Calibri" w:eastAsia="Times New Roman" w:hAnsi="Calibri" w:cs="Times New Roman"/>
          <w:sz w:val="20"/>
          <w:szCs w:val="20"/>
          <w:lang w:eastAsia="ru-RU"/>
        </w:rPr>
      </w:pPr>
      <w:r w:rsidRPr="00900659">
        <w:rPr>
          <w:rFonts w:ascii="Calibri" w:eastAsia="Times New Roman" w:hAnsi="Calibri" w:cs="Times New Roman"/>
          <w:sz w:val="20"/>
          <w:szCs w:val="20"/>
          <w:lang w:eastAsia="ru-RU"/>
        </w:rPr>
        <w:pict>
          <v:rect id="_x0000_i1025" style="width:154.35pt;height:.75pt" o:hrpct="330" o:hrstd="t" o:hr="t" fillcolor="#a0a0a0" stroked="f"/>
        </w:pict>
      </w:r>
    </w:p>
    <w:bookmarkStart w:id="1" w:name="_ftn1"/>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fldChar w:fldCharType="begin"/>
      </w:r>
      <w:r w:rsidRPr="00900659">
        <w:rPr>
          <w:rFonts w:ascii="Times New Roman" w:eastAsia="Times New Roman" w:hAnsi="Times New Roman" w:cs="Times New Roman"/>
          <w:sz w:val="20"/>
          <w:szCs w:val="20"/>
          <w:lang w:eastAsia="ru-RU"/>
        </w:rPr>
        <w:instrText xml:space="preserve"> HYPERLINK "file:///E:\\%D0%9C%D0%95%D0%A2%D0%9E%D0%94%D0%98%D0%A7%D0%95%D0%A1%D0%9A%D0%98%D0%95%20%D0%A0%D0%95%D0%9A%D0%9E%D0%9C%D0%95%D0%9D%D0%94%D0%90%D0%A6%D0%98%D0%98%20(Version%202.1).docx" \l "_ftnref1" \o "" </w:instrText>
      </w:r>
      <w:r w:rsidRPr="00900659">
        <w:rPr>
          <w:rFonts w:ascii="Times New Roman" w:eastAsia="Times New Roman" w:hAnsi="Times New Roman" w:cs="Times New Roman"/>
          <w:sz w:val="20"/>
          <w:szCs w:val="20"/>
          <w:lang w:eastAsia="ru-RU"/>
        </w:rPr>
        <w:fldChar w:fldCharType="separate"/>
      </w:r>
      <w:r w:rsidRPr="00900659">
        <w:rPr>
          <w:rFonts w:ascii="Times New Roman" w:eastAsia="Times New Roman" w:hAnsi="Times New Roman" w:cs="Times New Roman"/>
          <w:sz w:val="20"/>
          <w:szCs w:val="20"/>
          <w:u w:val="single"/>
          <w:lang w:eastAsia="ru-RU"/>
        </w:rPr>
        <w:t>[1]</w:t>
      </w:r>
      <w:r w:rsidRPr="00900659">
        <w:rPr>
          <w:rFonts w:ascii="Times New Roman" w:eastAsia="Times New Roman" w:hAnsi="Times New Roman" w:cs="Times New Roman"/>
          <w:sz w:val="20"/>
          <w:szCs w:val="20"/>
          <w:lang w:eastAsia="ru-RU"/>
        </w:rPr>
        <w:fldChar w:fldCharType="end"/>
      </w:r>
      <w:bookmarkEnd w:id="1"/>
      <w:r w:rsidRPr="00900659">
        <w:rPr>
          <w:rFonts w:ascii="Times New Roman" w:eastAsia="Times New Roman" w:hAnsi="Times New Roman" w:cs="Times New Roman"/>
          <w:sz w:val="20"/>
          <w:szCs w:val="20"/>
          <w:lang w:eastAsia="ru-RU"/>
        </w:rPr>
        <w:t>Указывается наименование муниципального образования</w:t>
      </w:r>
    </w:p>
    <w:bookmarkStart w:id="2" w:name="_ftn2"/>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lastRenderedPageBreak/>
        <w:fldChar w:fldCharType="begin"/>
      </w:r>
      <w:r w:rsidRPr="00900659">
        <w:rPr>
          <w:rFonts w:ascii="Times New Roman" w:eastAsia="Times New Roman" w:hAnsi="Times New Roman" w:cs="Times New Roman"/>
          <w:sz w:val="20"/>
          <w:szCs w:val="20"/>
          <w:lang w:eastAsia="ru-RU"/>
        </w:rPr>
        <w:instrText xml:space="preserve"> HYPERLINK "file:///E:\\%D0%9C%D0%95%D0%A2%D0%9E%D0%94%D0%98%D0%A7%D0%95%D0%A1%D0%9A%D0%98%D0%95%20%D0%A0%D0%95%D0%9A%D0%9E%D0%9C%D0%95%D0%9D%D0%94%D0%90%D0%A6%D0%98%D0%98%20(Version%202.1).docx" \l "_ftnref2" \o "" </w:instrText>
      </w:r>
      <w:r w:rsidRPr="00900659">
        <w:rPr>
          <w:rFonts w:ascii="Times New Roman" w:eastAsia="Times New Roman" w:hAnsi="Times New Roman" w:cs="Times New Roman"/>
          <w:sz w:val="20"/>
          <w:szCs w:val="20"/>
          <w:lang w:eastAsia="ru-RU"/>
        </w:rPr>
        <w:fldChar w:fldCharType="separate"/>
      </w:r>
      <w:r w:rsidRPr="00900659">
        <w:rPr>
          <w:rFonts w:ascii="Times New Roman" w:eastAsia="Times New Roman" w:hAnsi="Times New Roman" w:cs="Times New Roman"/>
          <w:sz w:val="20"/>
          <w:szCs w:val="20"/>
          <w:u w:val="single"/>
          <w:lang w:eastAsia="ru-RU"/>
        </w:rPr>
        <w:t>[2]</w:t>
      </w:r>
      <w:r w:rsidRPr="00900659">
        <w:rPr>
          <w:rFonts w:ascii="Times New Roman" w:eastAsia="Times New Roman" w:hAnsi="Times New Roman" w:cs="Times New Roman"/>
          <w:sz w:val="20"/>
          <w:szCs w:val="20"/>
          <w:lang w:eastAsia="ru-RU"/>
        </w:rPr>
        <w:fldChar w:fldCharType="end"/>
      </w:r>
      <w:bookmarkEnd w:id="2"/>
      <w:r w:rsidRPr="00900659">
        <w:rPr>
          <w:rFonts w:ascii="Times New Roman" w:eastAsia="Times New Roman" w:hAnsi="Times New Roman" w:cs="Times New Roman"/>
          <w:sz w:val="20"/>
          <w:szCs w:val="20"/>
          <w:lang w:eastAsia="ru-RU"/>
        </w:rPr>
        <w:t>Указывается дата размещения муниципального нормативного правового акта на официальном стенде обнародования</w:t>
      </w:r>
    </w:p>
    <w:bookmarkStart w:id="3" w:name="_ftn3"/>
    <w:p w:rsidR="00900659" w:rsidRPr="00900659" w:rsidRDefault="00900659" w:rsidP="00900659">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fldChar w:fldCharType="begin"/>
      </w:r>
      <w:r w:rsidRPr="00900659">
        <w:rPr>
          <w:rFonts w:ascii="Times New Roman" w:eastAsia="Times New Roman" w:hAnsi="Times New Roman" w:cs="Times New Roman"/>
          <w:sz w:val="20"/>
          <w:szCs w:val="20"/>
          <w:lang w:eastAsia="ru-RU"/>
        </w:rPr>
        <w:instrText xml:space="preserve"> HYPERLINK "file:///E:\\%D0%9C%D0%95%D0%A2%D0%9E%D0%94%D0%98%D0%A7%D0%95%D0%A1%D0%9A%D0%98%D0%95%20%D0%A0%D0%95%D0%9A%D0%9E%D0%9C%D0%95%D0%9D%D0%94%D0%90%D0%A6%D0%98%D0%98%20(Version%202.1).docx" \l "_ftnref3" \o "" </w:instrText>
      </w:r>
      <w:r w:rsidRPr="00900659">
        <w:rPr>
          <w:rFonts w:ascii="Times New Roman" w:eastAsia="Times New Roman" w:hAnsi="Times New Roman" w:cs="Times New Roman"/>
          <w:sz w:val="20"/>
          <w:szCs w:val="20"/>
          <w:lang w:eastAsia="ru-RU"/>
        </w:rPr>
        <w:fldChar w:fldCharType="separate"/>
      </w:r>
      <w:r w:rsidRPr="00900659">
        <w:rPr>
          <w:rFonts w:ascii="Times New Roman" w:eastAsia="Times New Roman" w:hAnsi="Times New Roman" w:cs="Times New Roman"/>
          <w:sz w:val="20"/>
          <w:szCs w:val="20"/>
          <w:u w:val="single"/>
          <w:lang w:eastAsia="ru-RU"/>
        </w:rPr>
        <w:t>[3]</w:t>
      </w:r>
      <w:r w:rsidRPr="00900659">
        <w:rPr>
          <w:rFonts w:ascii="Times New Roman" w:eastAsia="Times New Roman" w:hAnsi="Times New Roman" w:cs="Times New Roman"/>
          <w:sz w:val="20"/>
          <w:szCs w:val="20"/>
          <w:lang w:eastAsia="ru-RU"/>
        </w:rPr>
        <w:fldChar w:fldCharType="end"/>
      </w:r>
      <w:bookmarkEnd w:id="3"/>
      <w:r w:rsidRPr="00900659">
        <w:rPr>
          <w:rFonts w:ascii="Times New Roman" w:eastAsia="Times New Roman" w:hAnsi="Times New Roman" w:cs="Times New Roman"/>
          <w:sz w:val="20"/>
          <w:szCs w:val="20"/>
          <w:lang w:eastAsia="ru-RU"/>
        </w:rPr>
        <w:t>Номер указывается в случае опубликования в газете</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15.11.2016г. №78</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РОССИЙСКАЯ ФЕДЕРАЦИЯ</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ИРКУТСКАЯ ОБЛАСТЬ</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БОХАНСКИЙ РАЙОН</w:t>
      </w:r>
    </w:p>
    <w:p w:rsidR="00900659" w:rsidRPr="00900659" w:rsidRDefault="00900659" w:rsidP="00900659">
      <w:pPr>
        <w:keepNext/>
        <w:spacing w:after="0" w:line="240" w:lineRule="auto"/>
        <w:jc w:val="center"/>
        <w:outlineLvl w:val="6"/>
        <w:rPr>
          <w:rFonts w:ascii="Arial" w:eastAsia="Times New Roman" w:hAnsi="Arial" w:cs="Arial"/>
          <w:b/>
          <w:sz w:val="20"/>
          <w:szCs w:val="20"/>
          <w:lang w:eastAsia="ru-RU"/>
        </w:rPr>
      </w:pPr>
      <w:r w:rsidRPr="00900659">
        <w:rPr>
          <w:rFonts w:ascii="Arial" w:eastAsia="Times New Roman" w:hAnsi="Arial" w:cs="Arial"/>
          <w:b/>
          <w:sz w:val="20"/>
          <w:szCs w:val="20"/>
          <w:lang w:eastAsia="ru-RU"/>
        </w:rPr>
        <w:t xml:space="preserve">  МУНИЦИПАЛЬНОЕ  ОБРАЗОВАНИЕ «ТАРАСА»</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 xml:space="preserve">ДУМА </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РЕШЕНИЕ</w:t>
      </w:r>
    </w:p>
    <w:p w:rsidR="00900659" w:rsidRPr="00900659" w:rsidRDefault="00900659" w:rsidP="00900659">
      <w:pPr>
        <w:spacing w:after="0" w:line="240" w:lineRule="auto"/>
        <w:jc w:val="center"/>
        <w:rPr>
          <w:rFonts w:ascii="Arial" w:eastAsia="Times New Roman" w:hAnsi="Arial" w:cs="Arial"/>
          <w:b/>
          <w:sz w:val="20"/>
          <w:szCs w:val="20"/>
          <w:lang w:eastAsia="ru-RU"/>
        </w:rPr>
      </w:pPr>
    </w:p>
    <w:p w:rsidR="00900659" w:rsidRPr="00900659" w:rsidRDefault="00900659" w:rsidP="00900659">
      <w:pPr>
        <w:spacing w:after="0" w:line="240" w:lineRule="auto"/>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ОБ УТВЕРЖДЕНИИ  ПРОГРАММЫ КОМПЛЕКСНОГО РАЗВИТИЯ СОЦИАЛЬНОЙ  ИНФРАСТРУКТУРЫ  МУНИЦИПАЛЬНОГО ОБРАЗОВАНИЯ «ТАРАСА» БОХАНСКОГО МУНИЦИПАЛЬНОГО РАЙОНА ИРКУТСКОЙ     ОБЛАСТИ НА 2016-2030 ГГ.»</w:t>
      </w:r>
    </w:p>
    <w:p w:rsidR="00900659" w:rsidRPr="00900659" w:rsidRDefault="00900659" w:rsidP="00900659">
      <w:pPr>
        <w:spacing w:after="0" w:line="240" w:lineRule="auto"/>
        <w:rPr>
          <w:rFonts w:ascii="Times New Roman" w:eastAsia="Times New Roman" w:hAnsi="Times New Roman" w:cs="Times New Roman"/>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целях повышения</w:t>
      </w:r>
      <w:r w:rsidRPr="00900659">
        <w:rPr>
          <w:rFonts w:ascii="Arial" w:eastAsia="Times New Roman" w:hAnsi="Arial" w:cs="Arial"/>
          <w:color w:val="FF0000"/>
          <w:sz w:val="20"/>
          <w:szCs w:val="20"/>
          <w:lang w:eastAsia="ru-RU"/>
        </w:rPr>
        <w:t xml:space="preserve"> </w:t>
      </w:r>
      <w:r w:rsidRPr="00900659">
        <w:rPr>
          <w:rFonts w:ascii="Arial" w:eastAsia="Times New Roman" w:hAnsi="Arial" w:cs="Arial"/>
          <w:sz w:val="20"/>
          <w:szCs w:val="20"/>
          <w:lang w:eastAsia="ru-RU"/>
        </w:rPr>
        <w:t xml:space="preserve">качества жизни населения, его занятости и </w:t>
      </w:r>
      <w:proofErr w:type="spellStart"/>
      <w:r w:rsidRPr="00900659">
        <w:rPr>
          <w:rFonts w:ascii="Arial" w:eastAsia="Times New Roman" w:hAnsi="Arial" w:cs="Arial"/>
          <w:sz w:val="20"/>
          <w:szCs w:val="20"/>
          <w:lang w:eastAsia="ru-RU"/>
        </w:rPr>
        <w:t>самозанятости</w:t>
      </w:r>
      <w:proofErr w:type="spellEnd"/>
      <w:r w:rsidRPr="00900659">
        <w:rPr>
          <w:rFonts w:ascii="Arial" w:eastAsia="Times New Roman" w:hAnsi="Arial" w:cs="Arial"/>
          <w:sz w:val="20"/>
          <w:szCs w:val="20"/>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муниципального образования «Тараса», руководствуясь  Уставом поселения, дума муниципального образования «Тараса»</w:t>
      </w:r>
    </w:p>
    <w:p w:rsidR="00900659" w:rsidRPr="00900659" w:rsidRDefault="00900659" w:rsidP="00900659">
      <w:pPr>
        <w:spacing w:after="0" w:line="240" w:lineRule="auto"/>
        <w:jc w:val="both"/>
        <w:rPr>
          <w:rFonts w:ascii="Times New Roman" w:eastAsia="Times New Roman" w:hAnsi="Times New Roman" w:cs="Times New Roman"/>
          <w:b/>
          <w:bCs/>
          <w:sz w:val="20"/>
          <w:szCs w:val="20"/>
          <w:lang w:eastAsia="ru-RU"/>
        </w:rPr>
      </w:pPr>
      <w:r w:rsidRPr="00900659">
        <w:rPr>
          <w:rFonts w:ascii="Times New Roman" w:eastAsia="Times New Roman" w:hAnsi="Times New Roman" w:cs="Times New Roman"/>
          <w:b/>
          <w:bCs/>
          <w:sz w:val="20"/>
          <w:szCs w:val="20"/>
          <w:lang w:eastAsia="ru-RU"/>
        </w:rPr>
        <w:t xml:space="preserve">                                 </w:t>
      </w:r>
    </w:p>
    <w:p w:rsidR="00900659" w:rsidRPr="00900659" w:rsidRDefault="00900659" w:rsidP="00900659">
      <w:pPr>
        <w:spacing w:after="0" w:line="240" w:lineRule="auto"/>
        <w:jc w:val="center"/>
        <w:rPr>
          <w:rFonts w:ascii="Times New Roman" w:eastAsia="Times New Roman" w:hAnsi="Times New Roman" w:cs="Times New Roman"/>
          <w:b/>
          <w:bCs/>
          <w:sz w:val="20"/>
          <w:szCs w:val="20"/>
          <w:lang w:eastAsia="ru-RU"/>
        </w:rPr>
      </w:pPr>
      <w:r w:rsidRPr="00900659">
        <w:rPr>
          <w:rFonts w:ascii="Times New Roman" w:eastAsia="Times New Roman" w:hAnsi="Times New Roman" w:cs="Times New Roman"/>
          <w:b/>
          <w:bCs/>
          <w:sz w:val="20"/>
          <w:szCs w:val="20"/>
          <w:lang w:eastAsia="ru-RU"/>
        </w:rPr>
        <w:t>РЕШИЛА:</w:t>
      </w:r>
    </w:p>
    <w:p w:rsidR="00900659" w:rsidRPr="00900659" w:rsidRDefault="00900659" w:rsidP="00900659">
      <w:pPr>
        <w:spacing w:after="0" w:line="240" w:lineRule="auto"/>
        <w:jc w:val="both"/>
        <w:rPr>
          <w:rFonts w:ascii="Times New Roman" w:eastAsia="Times New Roman" w:hAnsi="Times New Roman" w:cs="Times New Roman"/>
          <w:b/>
          <w:bCs/>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Утвердить Программу комплексного развития  социальной  инфраструктуры  муниципального образования «Тараса» на 2016-2030гг.</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 </w:t>
      </w:r>
      <w:proofErr w:type="gramStart"/>
      <w:r w:rsidRPr="00900659">
        <w:rPr>
          <w:rFonts w:ascii="Arial" w:eastAsia="Times New Roman" w:hAnsi="Arial" w:cs="Arial"/>
          <w:sz w:val="20"/>
          <w:szCs w:val="20"/>
          <w:lang w:eastAsia="ru-RU"/>
        </w:rPr>
        <w:t>Контроль за</w:t>
      </w:r>
      <w:proofErr w:type="gramEnd"/>
      <w:r w:rsidRPr="00900659">
        <w:rPr>
          <w:rFonts w:ascii="Arial" w:eastAsia="Times New Roman" w:hAnsi="Arial" w:cs="Arial"/>
          <w:sz w:val="20"/>
          <w:szCs w:val="20"/>
          <w:lang w:eastAsia="ru-RU"/>
        </w:rPr>
        <w:t xml:space="preserve"> исполнением настоящего постановления оставляю  за  собой.</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Опубликовать Решение Думы  на  официальном сайте, и в муниципальном Вестнике МО «Тараса»</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Глава  МО «Тараса»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Arial" w:eastAsia="Times New Roman" w:hAnsi="Arial" w:cs="Arial"/>
          <w:sz w:val="20"/>
          <w:szCs w:val="20"/>
          <w:lang w:eastAsia="ru-RU"/>
        </w:rPr>
        <w:t xml:space="preserve">Председатель Думы МО «Тараса»                                </w:t>
      </w:r>
    </w:p>
    <w:p w:rsidR="00900659" w:rsidRPr="00900659" w:rsidRDefault="00900659" w:rsidP="00900659">
      <w:pPr>
        <w:spacing w:after="0" w:line="240" w:lineRule="auto"/>
        <w:jc w:val="both"/>
        <w:rPr>
          <w:rFonts w:ascii="Times New Roman" w:eastAsia="Times New Roman" w:hAnsi="Times New Roman" w:cs="Times New Roman"/>
          <w:sz w:val="20"/>
          <w:szCs w:val="20"/>
          <w:lang w:eastAsia="ru-RU"/>
        </w:rPr>
      </w:pPr>
      <w:r w:rsidRPr="00900659">
        <w:rPr>
          <w:rFonts w:ascii="Arial" w:eastAsia="Times New Roman" w:hAnsi="Arial" w:cs="Arial"/>
          <w:sz w:val="20"/>
          <w:szCs w:val="20"/>
          <w:lang w:eastAsia="ru-RU"/>
        </w:rPr>
        <w:t xml:space="preserve">А.М. </w:t>
      </w:r>
      <w:proofErr w:type="spellStart"/>
      <w:r w:rsidRPr="00900659">
        <w:rPr>
          <w:rFonts w:ascii="Arial" w:eastAsia="Times New Roman" w:hAnsi="Arial" w:cs="Arial"/>
          <w:sz w:val="20"/>
          <w:szCs w:val="20"/>
          <w:lang w:eastAsia="ru-RU"/>
        </w:rPr>
        <w:t>Таряшинов</w:t>
      </w:r>
      <w:proofErr w:type="spellEnd"/>
      <w:r w:rsidRPr="00900659">
        <w:rPr>
          <w:rFonts w:ascii="Times New Roman" w:eastAsia="Times New Roman" w:hAnsi="Times New Roman" w:cs="Times New Roman"/>
          <w:sz w:val="20"/>
          <w:szCs w:val="20"/>
          <w:lang w:eastAsia="ru-RU"/>
        </w:rPr>
        <w:t xml:space="preserve">                       </w:t>
      </w:r>
    </w:p>
    <w:p w:rsidR="00900659" w:rsidRPr="00900659" w:rsidRDefault="00900659" w:rsidP="00900659">
      <w:pPr>
        <w:spacing w:after="0" w:line="240" w:lineRule="auto"/>
        <w:jc w:val="right"/>
        <w:rPr>
          <w:rFonts w:ascii="Times New Roman" w:eastAsia="Times New Roman" w:hAnsi="Times New Roman" w:cs="Times New Roman"/>
          <w:b/>
          <w:bCs/>
          <w:sz w:val="20"/>
          <w:szCs w:val="20"/>
          <w:lang w:eastAsia="ru-RU"/>
        </w:rPr>
      </w:pPr>
    </w:p>
    <w:p w:rsidR="00900659" w:rsidRPr="00900659" w:rsidRDefault="00900659" w:rsidP="00900659">
      <w:pPr>
        <w:spacing w:after="0" w:line="240" w:lineRule="auto"/>
        <w:jc w:val="right"/>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Приложение</w:t>
      </w:r>
    </w:p>
    <w:p w:rsidR="00900659" w:rsidRPr="00900659" w:rsidRDefault="00900659" w:rsidP="00900659">
      <w:pPr>
        <w:spacing w:after="0" w:line="240" w:lineRule="auto"/>
        <w:jc w:val="right"/>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К Решению Думы</w:t>
      </w:r>
    </w:p>
    <w:p w:rsidR="00900659" w:rsidRPr="00900659" w:rsidRDefault="00900659" w:rsidP="00900659">
      <w:pPr>
        <w:spacing w:after="0" w:line="240" w:lineRule="auto"/>
        <w:jc w:val="right"/>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 xml:space="preserve"> От 15.11.2016 г. №78</w:t>
      </w:r>
    </w:p>
    <w:p w:rsidR="00900659" w:rsidRPr="00900659" w:rsidRDefault="00900659" w:rsidP="00900659">
      <w:pPr>
        <w:spacing w:after="0" w:line="240" w:lineRule="auto"/>
        <w:jc w:val="right"/>
        <w:rPr>
          <w:rFonts w:ascii="Arial" w:eastAsia="Times New Roman" w:hAnsi="Arial" w:cs="Arial"/>
          <w:b/>
          <w:bCs/>
          <w:sz w:val="20"/>
          <w:szCs w:val="20"/>
          <w:lang w:eastAsia="ru-RU"/>
        </w:rPr>
      </w:pPr>
    </w:p>
    <w:p w:rsidR="00900659" w:rsidRPr="00900659" w:rsidRDefault="00900659" w:rsidP="00900659">
      <w:pPr>
        <w:spacing w:after="0" w:line="240" w:lineRule="auto"/>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 xml:space="preserve">ПРОГРАММА КОМПЛЕКСНОГО  РАЗВИТИЯ  СОЦИАЛЬНОЙ  ИНФРАСТРУКТУРЫ МУНИЦИПАЛЬНОГО ОБРАЗОВАНИЯ «ТАРАСА» </w:t>
      </w:r>
      <w:r w:rsidRPr="00900659">
        <w:rPr>
          <w:rFonts w:ascii="Arial" w:eastAsia="Times New Roman" w:hAnsi="Arial" w:cs="Arial"/>
          <w:b/>
          <w:bCs/>
          <w:sz w:val="20"/>
          <w:szCs w:val="20"/>
          <w:lang w:eastAsia="ru-RU"/>
        </w:rPr>
        <w:lastRenderedPageBreak/>
        <w:t>БОХАНСКОГО МУНИЦИПАЛЬНОГО   РАЙОНА  ИРКУТСКОЙ   ОБЛАСТИ</w:t>
      </w:r>
    </w:p>
    <w:p w:rsidR="00900659" w:rsidRPr="00900659" w:rsidRDefault="00900659" w:rsidP="00900659">
      <w:pPr>
        <w:spacing w:after="0" w:line="240" w:lineRule="auto"/>
        <w:jc w:val="center"/>
        <w:rPr>
          <w:rFonts w:ascii="Arial" w:eastAsia="Times New Roman" w:hAnsi="Arial" w:cs="Arial"/>
          <w:sz w:val="20"/>
          <w:szCs w:val="20"/>
          <w:lang w:eastAsia="ru-RU"/>
        </w:rPr>
      </w:pPr>
      <w:r w:rsidRPr="00900659">
        <w:rPr>
          <w:rFonts w:ascii="Arial" w:eastAsia="Times New Roman" w:hAnsi="Arial" w:cs="Arial"/>
          <w:b/>
          <w:bCs/>
          <w:sz w:val="20"/>
          <w:szCs w:val="20"/>
          <w:lang w:eastAsia="ru-RU"/>
        </w:rPr>
        <w:t>на  2016 - 2030гг.</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214" w:line="240" w:lineRule="auto"/>
        <w:ind w:left="27" w:right="18" w:hanging="10"/>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1. Паспорт</w:t>
      </w:r>
    </w:p>
    <w:p w:rsidR="00900659" w:rsidRPr="00900659" w:rsidRDefault="00900659" w:rsidP="00900659">
      <w:pPr>
        <w:spacing w:after="0" w:line="240" w:lineRule="atLeast"/>
        <w:ind w:left="28" w:right="18" w:hanging="11"/>
        <w:contextualSpacing/>
        <w:jc w:val="center"/>
        <w:rPr>
          <w:rFonts w:ascii="Arial" w:eastAsia="Times New Roman" w:hAnsi="Arial" w:cs="Arial"/>
          <w:color w:val="000000"/>
          <w:sz w:val="20"/>
          <w:szCs w:val="20"/>
          <w:lang w:eastAsia="ru-RU"/>
        </w:rPr>
      </w:pPr>
      <w:r w:rsidRPr="00900659">
        <w:rPr>
          <w:rFonts w:ascii="Arial" w:eastAsia="Times New Roman" w:hAnsi="Arial" w:cs="Arial"/>
          <w:color w:val="000000"/>
          <w:sz w:val="20"/>
          <w:szCs w:val="20"/>
          <w:lang w:eastAsia="ru-RU"/>
        </w:rPr>
        <w:t>муниципальной программы Комплексное развитие социальной</w:t>
      </w:r>
    </w:p>
    <w:p w:rsidR="00900659" w:rsidRPr="00900659" w:rsidRDefault="00900659" w:rsidP="00900659">
      <w:pPr>
        <w:spacing w:after="0" w:line="240" w:lineRule="atLeast"/>
        <w:ind w:left="28" w:right="16" w:hanging="11"/>
        <w:contextualSpacing/>
        <w:jc w:val="center"/>
        <w:rPr>
          <w:rFonts w:ascii="Arial" w:eastAsia="Times New Roman" w:hAnsi="Arial" w:cs="Arial"/>
          <w:color w:val="000000"/>
          <w:sz w:val="20"/>
          <w:szCs w:val="20"/>
          <w:lang w:eastAsia="ru-RU"/>
        </w:rPr>
      </w:pPr>
      <w:r w:rsidRPr="00900659">
        <w:rPr>
          <w:rFonts w:ascii="Arial" w:eastAsia="Times New Roman" w:hAnsi="Arial" w:cs="Arial"/>
          <w:color w:val="000000"/>
          <w:sz w:val="20"/>
          <w:szCs w:val="20"/>
          <w:lang w:eastAsia="ru-RU"/>
        </w:rPr>
        <w:t>инфраструктуры на территории муниципального образования «Тараса»</w:t>
      </w:r>
    </w:p>
    <w:p w:rsidR="00900659" w:rsidRPr="00900659" w:rsidRDefault="00900659" w:rsidP="00900659">
      <w:pPr>
        <w:spacing w:after="0" w:line="240" w:lineRule="atLeast"/>
        <w:ind w:left="28" w:right="16" w:hanging="11"/>
        <w:contextualSpacing/>
        <w:jc w:val="center"/>
        <w:rPr>
          <w:rFonts w:ascii="Arial" w:eastAsia="Times New Roman" w:hAnsi="Arial" w:cs="Arial"/>
          <w:color w:val="000000"/>
          <w:sz w:val="20"/>
          <w:szCs w:val="20"/>
          <w:lang w:eastAsia="ru-RU"/>
        </w:rPr>
      </w:pPr>
      <w:r w:rsidRPr="00900659">
        <w:rPr>
          <w:rFonts w:ascii="Arial" w:eastAsia="Times New Roman" w:hAnsi="Arial" w:cs="Arial"/>
          <w:color w:val="000000"/>
          <w:sz w:val="20"/>
          <w:szCs w:val="20"/>
          <w:lang w:eastAsia="ru-RU"/>
        </w:rPr>
        <w:t>на 2016 - 2030 гг.</w:t>
      </w: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900659" w:rsidRPr="00900659" w:rsidTr="00B97333">
        <w:trPr>
          <w:trHeight w:val="1079"/>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Муниципальная программа «Комплексное развитие социальной инфраструктуры на территории муниципального образования «Тараса» на 2016- 2030 гг.» (далее – Программа)</w:t>
            </w:r>
          </w:p>
        </w:tc>
      </w:tr>
      <w:tr w:rsidR="00900659" w:rsidRPr="00900659" w:rsidTr="00B97333">
        <w:trPr>
          <w:trHeight w:val="3463"/>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 Федеральный закон от 06 октября 2003 года </w:t>
            </w:r>
            <w:hyperlink r:id="rId9">
              <w:r w:rsidRPr="00900659">
                <w:rPr>
                  <w:rFonts w:ascii="Courier New" w:eastAsia="Times New Roman" w:hAnsi="Courier New" w:cs="Courier New"/>
                  <w:sz w:val="20"/>
                  <w:szCs w:val="20"/>
                  <w:lang w:eastAsia="ru-RU"/>
                </w:rPr>
                <w:t>№</w:t>
              </w:r>
            </w:hyperlink>
            <w:r w:rsidRPr="00900659">
              <w:rPr>
                <w:rFonts w:ascii="Courier New" w:eastAsia="Times New Roman" w:hAnsi="Courier New" w:cs="Courier New"/>
                <w:sz w:val="20"/>
                <w:szCs w:val="20"/>
                <w:lang w:eastAsia="ru-RU"/>
              </w:rPr>
              <w:t xml:space="preserve"> </w:t>
            </w:r>
            <w:hyperlink r:id="rId10">
              <w:r w:rsidRPr="00900659">
                <w:rPr>
                  <w:rFonts w:ascii="Courier New" w:eastAsia="Times New Roman" w:hAnsi="Courier New" w:cs="Courier New"/>
                  <w:sz w:val="20"/>
                  <w:szCs w:val="20"/>
                  <w:lang w:eastAsia="ru-RU"/>
                </w:rPr>
                <w:t>131-</w:t>
              </w:r>
            </w:hyperlink>
            <w:hyperlink r:id="rId11">
              <w:r w:rsidRPr="00900659">
                <w:rPr>
                  <w:rFonts w:ascii="Courier New" w:eastAsia="Times New Roman" w:hAnsi="Courier New" w:cs="Courier New"/>
                  <w:sz w:val="20"/>
                  <w:szCs w:val="20"/>
                  <w:lang w:eastAsia="ru-RU"/>
                </w:rPr>
                <w:t>ФЗ</w:t>
              </w:r>
            </w:hyperlink>
            <w:r w:rsidRPr="00900659">
              <w:rPr>
                <w:rFonts w:ascii="Courier New" w:eastAsia="Times New Roman" w:hAnsi="Courier New" w:cs="Courier New"/>
                <w:sz w:val="20"/>
                <w:szCs w:val="20"/>
                <w:lang w:eastAsia="ru-RU"/>
              </w:rPr>
              <w:t xml:space="preserve"> «Об общих принципах организации местного самоуправления в Российской Федерации»;</w:t>
            </w:r>
          </w:p>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Градостроительный кодекс РФ</w:t>
            </w:r>
          </w:p>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900659" w:rsidRPr="00900659" w:rsidRDefault="00900659" w:rsidP="00900659">
            <w:pPr>
              <w:spacing w:after="0" w:line="240" w:lineRule="atLeast"/>
              <w:ind w:right="1"/>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 Генеральный план и правила землепользования и застройки муниципального образования «Тараса» </w:t>
            </w:r>
            <w:proofErr w:type="spellStart"/>
            <w:r w:rsidRPr="00900659">
              <w:rPr>
                <w:rFonts w:ascii="Courier New" w:eastAsia="Times New Roman" w:hAnsi="Courier New" w:cs="Courier New"/>
                <w:sz w:val="20"/>
                <w:szCs w:val="20"/>
                <w:lang w:eastAsia="ru-RU"/>
              </w:rPr>
              <w:t>Боханского</w:t>
            </w:r>
            <w:proofErr w:type="spellEnd"/>
            <w:r w:rsidRPr="00900659">
              <w:rPr>
                <w:rFonts w:ascii="Courier New" w:eastAsia="Times New Roman" w:hAnsi="Courier New" w:cs="Courier New"/>
                <w:sz w:val="20"/>
                <w:szCs w:val="20"/>
                <w:lang w:eastAsia="ru-RU"/>
              </w:rPr>
              <w:t xml:space="preserve"> района Иркутской области</w:t>
            </w:r>
          </w:p>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Нормативы градостроительного проектирования</w:t>
            </w:r>
          </w:p>
        </w:tc>
      </w:tr>
      <w:tr w:rsidR="00900659" w:rsidRPr="00900659" w:rsidTr="00B97333">
        <w:trPr>
          <w:trHeight w:val="689"/>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муниципального образования «Тараса»</w:t>
            </w:r>
          </w:p>
        </w:tc>
      </w:tr>
      <w:tr w:rsidR="00900659" w:rsidRPr="00900659" w:rsidTr="00B97333">
        <w:trPr>
          <w:trHeight w:val="757"/>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муниципального образования «Тараса»</w:t>
            </w:r>
          </w:p>
        </w:tc>
      </w:tr>
      <w:tr w:rsidR="00900659" w:rsidRPr="00900659" w:rsidTr="00B97333">
        <w:trPr>
          <w:trHeight w:val="1053"/>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proofErr w:type="gramStart"/>
            <w:r w:rsidRPr="00900659">
              <w:rPr>
                <w:rFonts w:ascii="Courier New" w:eastAsia="Times New Roman" w:hAnsi="Courier New" w:cs="Courier New"/>
                <w:sz w:val="20"/>
                <w:szCs w:val="20"/>
                <w:lang w:eastAsia="ru-RU"/>
              </w:rPr>
              <w:t>Контроль за</w:t>
            </w:r>
            <w:proofErr w:type="gramEnd"/>
            <w:r w:rsidRPr="00900659">
              <w:rPr>
                <w:rFonts w:ascii="Courier New" w:eastAsia="Times New Roman" w:hAnsi="Courier New" w:cs="Courier New"/>
                <w:sz w:val="20"/>
                <w:szCs w:val="20"/>
                <w:lang w:eastAsia="ru-RU"/>
              </w:rPr>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ind w:right="86"/>
              <w:contextualSpacing/>
              <w:jc w:val="both"/>
              <w:rPr>
                <w:rFonts w:ascii="Courier New" w:eastAsia="Times New Roman" w:hAnsi="Courier New" w:cs="Courier New"/>
                <w:sz w:val="20"/>
                <w:szCs w:val="20"/>
                <w:lang w:eastAsia="ru-RU"/>
              </w:rPr>
            </w:pPr>
            <w:proofErr w:type="gramStart"/>
            <w:r w:rsidRPr="00900659">
              <w:rPr>
                <w:rFonts w:ascii="Courier New" w:eastAsia="Times New Roman" w:hAnsi="Courier New" w:cs="Courier New"/>
                <w:sz w:val="20"/>
                <w:szCs w:val="20"/>
                <w:lang w:eastAsia="ru-RU"/>
              </w:rPr>
              <w:t>Контроль за</w:t>
            </w:r>
            <w:proofErr w:type="gramEnd"/>
            <w:r w:rsidRPr="00900659">
              <w:rPr>
                <w:rFonts w:ascii="Courier New" w:eastAsia="Times New Roman" w:hAnsi="Courier New" w:cs="Courier New"/>
                <w:sz w:val="20"/>
                <w:szCs w:val="20"/>
                <w:lang w:eastAsia="ru-RU"/>
              </w:rPr>
              <w:t xml:space="preserve"> реализацией Программы осуществляет Администрация муниципального образования «Тараса»</w:t>
            </w:r>
          </w:p>
        </w:tc>
      </w:tr>
      <w:tr w:rsidR="00900659" w:rsidRPr="00900659" w:rsidTr="00B97333">
        <w:trPr>
          <w:trHeight w:val="346"/>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Комплексное развитие социальной инфраструктуры</w:t>
            </w:r>
          </w:p>
        </w:tc>
      </w:tr>
      <w:tr w:rsidR="00900659" w:rsidRPr="00900659" w:rsidTr="00B97333">
        <w:trPr>
          <w:trHeight w:val="1276"/>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lastRenderedPageBreak/>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ind w:left="37"/>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900659" w:rsidRPr="00900659" w:rsidTr="00B97333">
        <w:trPr>
          <w:trHeight w:val="1622"/>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ind w:left="37" w:right="45"/>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900659" w:rsidRPr="00900659" w:rsidRDefault="00900659" w:rsidP="00900659">
            <w:pPr>
              <w:spacing w:after="0" w:line="240" w:lineRule="atLeast"/>
              <w:ind w:left="37" w:right="45"/>
              <w:contextualSpacing/>
              <w:jc w:val="both"/>
              <w:rPr>
                <w:rFonts w:ascii="Courier New" w:eastAsia="Times New Roman" w:hAnsi="Courier New" w:cs="Courier New"/>
                <w:sz w:val="20"/>
                <w:szCs w:val="20"/>
                <w:lang w:eastAsia="ru-RU"/>
              </w:rPr>
            </w:pPr>
          </w:p>
        </w:tc>
      </w:tr>
      <w:tr w:rsidR="00900659" w:rsidRPr="00900659" w:rsidTr="00B97333">
        <w:trPr>
          <w:trHeight w:val="1477"/>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26" w:line="241"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lang w:eastAsia="ru-RU"/>
              </w:rPr>
              <w:t>Укрупненное описание запланированных мероприятий</w:t>
            </w:r>
          </w:p>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color w:val="000000"/>
                <w:sz w:val="20"/>
                <w:szCs w:val="20"/>
                <w:lang w:eastAsia="ru-RU"/>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 Ремонт автомобильных дорог местного значения;                              2. Строительство объектов водоснабжения;</w:t>
            </w:r>
          </w:p>
          <w:p w:rsidR="00900659" w:rsidRPr="00900659" w:rsidRDefault="00900659" w:rsidP="00900659">
            <w:pPr>
              <w:spacing w:after="0" w:line="269" w:lineRule="auto"/>
              <w:ind w:left="16"/>
              <w:jc w:val="both"/>
              <w:rPr>
                <w:rFonts w:ascii="Courier New" w:eastAsia="Times New Roman" w:hAnsi="Courier New" w:cs="Courier New"/>
                <w:sz w:val="20"/>
                <w:szCs w:val="20"/>
                <w:lang w:eastAsia="ru-RU"/>
              </w:rPr>
            </w:pPr>
          </w:p>
        </w:tc>
      </w:tr>
      <w:tr w:rsidR="00900659" w:rsidRPr="00900659" w:rsidTr="00B97333">
        <w:trPr>
          <w:trHeight w:val="971"/>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ind w:left="37" w:right="45"/>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r>
      <w:tr w:rsidR="00900659" w:rsidRPr="00900659" w:rsidTr="00B97333">
        <w:trPr>
          <w:trHeight w:val="1057"/>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Объемы и</w:t>
            </w:r>
          </w:p>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ind w:right="3088"/>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Источники финансирования: </w:t>
            </w:r>
          </w:p>
          <w:p w:rsidR="00900659" w:rsidRPr="00900659" w:rsidRDefault="00900659" w:rsidP="00900659">
            <w:pPr>
              <w:spacing w:after="0" w:line="240" w:lineRule="atLeast"/>
              <w:ind w:left="37" w:right="45"/>
              <w:contextualSpacing/>
              <w:jc w:val="both"/>
              <w:rPr>
                <w:rFonts w:ascii="Courier New" w:eastAsia="Times New Roman" w:hAnsi="Courier New" w:cs="Courier New"/>
                <w:sz w:val="20"/>
                <w:szCs w:val="20"/>
                <w:lang w:eastAsia="ru-RU"/>
              </w:rPr>
            </w:pPr>
            <w:proofErr w:type="gramStart"/>
            <w:r w:rsidRPr="00900659">
              <w:rPr>
                <w:rFonts w:ascii="Courier New" w:eastAsia="Times New Roman" w:hAnsi="Courier New" w:cs="Courier New"/>
                <w:sz w:val="20"/>
                <w:szCs w:val="20"/>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900659" w:rsidRPr="00900659" w:rsidTr="00B97333">
        <w:trPr>
          <w:trHeight w:val="1657"/>
        </w:trPr>
        <w:tc>
          <w:tcPr>
            <w:tcW w:w="2378"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tLeast"/>
              <w:contextualSpacing/>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before="100" w:after="100" w:line="100" w:lineRule="atLeast"/>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качества, комфортности и уровня жизни населения МО «Тараса»</w:t>
            </w:r>
          </w:p>
          <w:p w:rsidR="00900659" w:rsidRPr="00900659" w:rsidRDefault="00900659" w:rsidP="00900659">
            <w:pPr>
              <w:spacing w:after="8" w:line="256"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sz w:val="20"/>
                <w:szCs w:val="20"/>
                <w:lang w:eastAsia="ru-RU"/>
              </w:rPr>
              <w:t xml:space="preserve">Обеспеченность граждан жильём,                                                   </w:t>
            </w:r>
            <w:proofErr w:type="gramStart"/>
            <w:r w:rsidRPr="00900659">
              <w:rPr>
                <w:rFonts w:ascii="Courier New" w:eastAsia="Times New Roman" w:hAnsi="Courier New" w:cs="Courier New"/>
                <w:sz w:val="20"/>
                <w:szCs w:val="20"/>
                <w:lang w:eastAsia="ru-RU"/>
              </w:rPr>
              <w:t>-Н</w:t>
            </w:r>
            <w:proofErr w:type="gramEnd"/>
            <w:r w:rsidRPr="00900659">
              <w:rPr>
                <w:rFonts w:ascii="Courier New" w:eastAsia="Times New Roman" w:hAnsi="Courier New" w:cs="Courier New"/>
                <w:sz w:val="20"/>
                <w:szCs w:val="20"/>
                <w:lang w:eastAsia="ru-RU"/>
              </w:rPr>
              <w:t>ормативная доступность и обеспеченность объектами социальной инфраструктуры жителей поселения.</w:t>
            </w:r>
          </w:p>
        </w:tc>
      </w:tr>
    </w:tbl>
    <w:p w:rsidR="00900659" w:rsidRPr="00900659" w:rsidRDefault="00900659" w:rsidP="00900659">
      <w:pPr>
        <w:spacing w:after="0" w:line="240" w:lineRule="auto"/>
        <w:ind w:left="709"/>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1. Введение</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900659">
        <w:rPr>
          <w:rFonts w:ascii="Arial" w:eastAsia="Times New Roman" w:hAnsi="Arial" w:cs="Arial"/>
          <w:sz w:val="20"/>
          <w:szCs w:val="20"/>
          <w:lang w:eastAsia="ru-RU"/>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w:t>
      </w:r>
      <w:r w:rsidRPr="00900659">
        <w:rPr>
          <w:rFonts w:ascii="Arial" w:eastAsia="Times New Roman" w:hAnsi="Arial" w:cs="Arial"/>
          <w:sz w:val="20"/>
          <w:szCs w:val="20"/>
          <w:lang w:eastAsia="ru-RU"/>
        </w:rPr>
        <w:lastRenderedPageBreak/>
        <w:t>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 Социальная  инфраструктура  и потенциал развития муниципального образования «Тараса» </w:t>
      </w:r>
      <w:proofErr w:type="spellStart"/>
      <w:r w:rsidRPr="00900659">
        <w:rPr>
          <w:rFonts w:ascii="Arial" w:eastAsia="Times New Roman" w:hAnsi="Arial" w:cs="Arial"/>
          <w:sz w:val="20"/>
          <w:szCs w:val="20"/>
          <w:lang w:eastAsia="ru-RU"/>
        </w:rPr>
        <w:t>Боханского</w:t>
      </w:r>
      <w:proofErr w:type="spellEnd"/>
      <w:r w:rsidRPr="00900659">
        <w:rPr>
          <w:rFonts w:ascii="Arial" w:eastAsia="Times New Roman" w:hAnsi="Arial" w:cs="Arial"/>
          <w:sz w:val="20"/>
          <w:szCs w:val="20"/>
          <w:lang w:eastAsia="ru-RU"/>
        </w:rPr>
        <w:t xml:space="preserve"> муниципального района Иркутской области</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2.1. Анализ социальной  инфраструктуры  сельского  поселения</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Общая площадь муниципального образования   составляет  30632,3 Га.  Численность населения по данным на 01.01.2016 года составила 1803 чел. В состав поселения входит  5   населенных  пункта. Административный центр –  с. Тараса</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
    <w:p w:rsidR="00900659" w:rsidRPr="00900659" w:rsidRDefault="00900659" w:rsidP="00900659">
      <w:pPr>
        <w:spacing w:after="0" w:line="240" w:lineRule="auto"/>
        <w:ind w:firstLine="709"/>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Наличие земельных ресурсов муниципального образования «Тараса»  состоянию на 01.01.2016г.</w:t>
      </w:r>
    </w:p>
    <w:p w:rsidR="00900659" w:rsidRPr="00900659" w:rsidRDefault="00900659" w:rsidP="00900659">
      <w:pPr>
        <w:spacing w:after="0" w:line="240" w:lineRule="auto"/>
        <w:jc w:val="both"/>
        <w:rPr>
          <w:rFonts w:ascii="Arial" w:eastAsia="Times New Roman" w:hAnsi="Arial" w:cs="Arial"/>
          <w:b/>
          <w:bCs/>
          <w:sz w:val="20"/>
          <w:szCs w:val="20"/>
          <w:lang w:eastAsia="ru-RU"/>
        </w:rPr>
      </w:pPr>
    </w:p>
    <w:tbl>
      <w:tblPr>
        <w:tblW w:w="0" w:type="auto"/>
        <w:tblInd w:w="-106" w:type="dxa"/>
        <w:tblLayout w:type="fixed"/>
        <w:tblLook w:val="0000" w:firstRow="0" w:lastRow="0" w:firstColumn="0" w:lastColumn="0" w:noHBand="0" w:noVBand="0"/>
      </w:tblPr>
      <w:tblGrid>
        <w:gridCol w:w="4364"/>
        <w:gridCol w:w="1134"/>
        <w:gridCol w:w="1719"/>
        <w:gridCol w:w="1909"/>
      </w:tblGrid>
      <w:tr w:rsidR="00900659" w:rsidRPr="00900659" w:rsidTr="00B97333">
        <w:trPr>
          <w:trHeight w:val="1058"/>
        </w:trPr>
        <w:tc>
          <w:tcPr>
            <w:tcW w:w="4364" w:type="dxa"/>
            <w:tcBorders>
              <w:top w:val="single" w:sz="4" w:space="0" w:color="000000"/>
              <w:left w:val="single" w:sz="4" w:space="0" w:color="000000"/>
              <w:bottom w:val="single" w:sz="4"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Показатели</w:t>
            </w:r>
          </w:p>
        </w:tc>
        <w:tc>
          <w:tcPr>
            <w:tcW w:w="1134" w:type="dxa"/>
            <w:tcBorders>
              <w:top w:val="single" w:sz="4" w:space="0" w:color="000000"/>
              <w:left w:val="single" w:sz="4" w:space="0" w:color="000000"/>
              <w:bottom w:val="single" w:sz="4"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Единица  измерения</w:t>
            </w:r>
            <w:proofErr w:type="gramStart"/>
            <w:r w:rsidRPr="00900659">
              <w:rPr>
                <w:rFonts w:ascii="Courier New" w:eastAsia="Times New Roman" w:hAnsi="Courier New" w:cs="Courier New"/>
                <w:sz w:val="20"/>
                <w:szCs w:val="20"/>
                <w:lang w:eastAsia="ru-RU"/>
              </w:rPr>
              <w:t xml:space="preserve"> ,</w:t>
            </w:r>
            <w:proofErr w:type="gramEnd"/>
            <w:r w:rsidRPr="00900659">
              <w:rPr>
                <w:rFonts w:ascii="Courier New" w:eastAsia="Times New Roman" w:hAnsi="Courier New" w:cs="Courier New"/>
                <w:sz w:val="20"/>
                <w:szCs w:val="20"/>
                <w:lang w:eastAsia="ru-RU"/>
              </w:rPr>
              <w:t xml:space="preserve"> га</w:t>
            </w:r>
          </w:p>
        </w:tc>
        <w:tc>
          <w:tcPr>
            <w:tcW w:w="1719" w:type="dxa"/>
            <w:tcBorders>
              <w:top w:val="single" w:sz="4" w:space="0" w:color="000000"/>
              <w:left w:val="single" w:sz="4" w:space="0" w:color="000000"/>
              <w:bottom w:val="single" w:sz="4"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Первая  очередь  строительства</w:t>
            </w:r>
          </w:p>
        </w:tc>
      </w:tr>
      <w:tr w:rsidR="00900659" w:rsidRPr="00900659" w:rsidTr="00B97333">
        <w:tc>
          <w:tcPr>
            <w:tcW w:w="436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30632,3</w:t>
            </w:r>
          </w:p>
        </w:tc>
        <w:tc>
          <w:tcPr>
            <w:tcW w:w="171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c>
          <w:tcPr>
            <w:tcW w:w="436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В том  числе:</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71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c>
          <w:tcPr>
            <w:tcW w:w="436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Земли  </w:t>
            </w:r>
            <w:proofErr w:type="spellStart"/>
            <w:r w:rsidRPr="00900659">
              <w:rPr>
                <w:rFonts w:ascii="Courier New" w:eastAsia="Times New Roman" w:hAnsi="Courier New" w:cs="Courier New"/>
                <w:sz w:val="20"/>
                <w:szCs w:val="20"/>
                <w:lang w:eastAsia="ru-RU"/>
              </w:rPr>
              <w:t>сельхозназначения</w:t>
            </w:r>
            <w:proofErr w:type="spellEnd"/>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11269,4</w:t>
            </w:r>
          </w:p>
        </w:tc>
        <w:tc>
          <w:tcPr>
            <w:tcW w:w="171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c>
          <w:tcPr>
            <w:tcW w:w="436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Населенных  пунктов</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lang w:eastAsia="ru-RU"/>
              </w:rPr>
              <w:t>471,1</w:t>
            </w:r>
          </w:p>
        </w:tc>
        <w:tc>
          <w:tcPr>
            <w:tcW w:w="171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FF0000"/>
                <w:sz w:val="20"/>
                <w:szCs w:val="20"/>
                <w:lang w:eastAsia="ru-RU"/>
              </w:rPr>
            </w:pPr>
          </w:p>
        </w:tc>
      </w:tr>
      <w:tr w:rsidR="00900659" w:rsidRPr="00900659" w:rsidTr="00B97333">
        <w:tc>
          <w:tcPr>
            <w:tcW w:w="436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Лесной  фонд</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lang w:eastAsia="ru-RU"/>
              </w:rPr>
              <w:t>18205</w:t>
            </w:r>
          </w:p>
        </w:tc>
        <w:tc>
          <w:tcPr>
            <w:tcW w:w="171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c>
          <w:tcPr>
            <w:tcW w:w="436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Рекреационная зона</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p>
        </w:tc>
        <w:tc>
          <w:tcPr>
            <w:tcW w:w="171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p>
        </w:tc>
        <w:tc>
          <w:tcPr>
            <w:tcW w:w="1909"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FF0000"/>
                <w:sz w:val="20"/>
                <w:szCs w:val="20"/>
                <w:lang w:eastAsia="ru-RU"/>
              </w:rPr>
            </w:pPr>
          </w:p>
        </w:tc>
      </w:tr>
    </w:tbl>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2.1.1.  Муниципальное образование «Тараса» включает в себя 5 населенных пунктов, с центром </w:t>
      </w:r>
      <w:proofErr w:type="gramStart"/>
      <w:r w:rsidRPr="00900659">
        <w:rPr>
          <w:rFonts w:ascii="Arial" w:eastAsia="Times New Roman" w:hAnsi="Arial" w:cs="Arial"/>
          <w:sz w:val="20"/>
          <w:szCs w:val="20"/>
          <w:lang w:eastAsia="ru-RU"/>
        </w:rPr>
        <w:t>в</w:t>
      </w:r>
      <w:proofErr w:type="gramEnd"/>
      <w:r w:rsidRPr="00900659">
        <w:rPr>
          <w:rFonts w:ascii="Arial" w:eastAsia="Times New Roman" w:hAnsi="Arial" w:cs="Arial"/>
          <w:sz w:val="20"/>
          <w:szCs w:val="20"/>
          <w:lang w:eastAsia="ru-RU"/>
        </w:rPr>
        <w:t xml:space="preserve"> с. Тараса.</w:t>
      </w:r>
    </w:p>
    <w:p w:rsidR="00900659" w:rsidRPr="00900659" w:rsidRDefault="00900659" w:rsidP="00900659">
      <w:pPr>
        <w:tabs>
          <w:tab w:val="left" w:pos="1215"/>
        </w:tabs>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ab/>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900659" w:rsidRPr="00900659" w:rsidTr="00B97333">
        <w:trPr>
          <w:cantSplit/>
          <w:trHeight w:val="729"/>
        </w:trPr>
        <w:tc>
          <w:tcPr>
            <w:tcW w:w="2610" w:type="dxa"/>
            <w:tcBorders>
              <w:top w:val="single" w:sz="8" w:space="0" w:color="000000"/>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Численность населения населенного пункта, чел.  на    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Расстояние от населенного пункта до центра поселения, </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          км</w:t>
            </w:r>
          </w:p>
        </w:tc>
      </w:tr>
      <w:tr w:rsidR="00900659" w:rsidRPr="00900659" w:rsidTr="00B97333">
        <w:trPr>
          <w:trHeight w:val="901"/>
        </w:trPr>
        <w:tc>
          <w:tcPr>
            <w:tcW w:w="2610"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lastRenderedPageBreak/>
              <w:t>Муниципальное образование «Тараса»</w:t>
            </w:r>
          </w:p>
        </w:tc>
        <w:tc>
          <w:tcPr>
            <w:tcW w:w="2796" w:type="dxa"/>
            <w:gridSpan w:val="2"/>
            <w:tcBorders>
              <w:left w:val="single" w:sz="4"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С.Тараса</w:t>
            </w:r>
            <w:proofErr w:type="spellEnd"/>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Д. Кулаково</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Д. Новый </w:t>
            </w:r>
            <w:proofErr w:type="spellStart"/>
            <w:r w:rsidRPr="00900659">
              <w:rPr>
                <w:rFonts w:ascii="Courier New" w:eastAsia="Times New Roman" w:hAnsi="Courier New" w:cs="Courier New"/>
                <w:sz w:val="20"/>
                <w:szCs w:val="20"/>
                <w:lang w:eastAsia="ru-RU"/>
              </w:rPr>
              <w:t>Алендарь</w:t>
            </w:r>
            <w:proofErr w:type="spellEnd"/>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Д. Красная Буреть</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Д. Заведение</w:t>
            </w:r>
          </w:p>
        </w:tc>
        <w:tc>
          <w:tcPr>
            <w:tcW w:w="1592" w:type="dxa"/>
            <w:tcBorders>
              <w:left w:val="single" w:sz="8" w:space="0" w:color="000000"/>
              <w:bottom w:val="single" w:sz="8" w:space="0" w:color="000000"/>
            </w:tcBorders>
          </w:tcPr>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1301</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166</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144</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192</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0</w:t>
            </w:r>
          </w:p>
        </w:tc>
        <w:tc>
          <w:tcPr>
            <w:tcW w:w="1991" w:type="dxa"/>
            <w:gridSpan w:val="3"/>
            <w:tcBorders>
              <w:left w:val="single" w:sz="8" w:space="0" w:color="000000"/>
              <w:bottom w:val="single" w:sz="8" w:space="0" w:color="000000"/>
              <w:right w:val="single" w:sz="8" w:space="0" w:color="000000"/>
            </w:tcBorders>
          </w:tcPr>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0</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30</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6</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w:t>
            </w:r>
          </w:p>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7</w:t>
            </w:r>
          </w:p>
        </w:tc>
      </w:tr>
      <w:tr w:rsidR="00900659" w:rsidRPr="00900659" w:rsidTr="00B97333">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highlight w:val="yellow"/>
                <w:lang w:eastAsia="ru-RU"/>
              </w:rPr>
            </w:pPr>
            <w:r w:rsidRPr="00900659">
              <w:rPr>
                <w:rFonts w:ascii="Courier New" w:eastAsia="Times New Roman" w:hAnsi="Courier New" w:cs="Courier New"/>
                <w:sz w:val="20"/>
                <w:szCs w:val="20"/>
                <w:lang w:eastAsia="ru-RU"/>
              </w:rPr>
              <w:t>Итого</w:t>
            </w:r>
          </w:p>
        </w:tc>
        <w:tc>
          <w:tcPr>
            <w:tcW w:w="2790"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highlight w:val="yellow"/>
                <w:lang w:eastAsia="ru-RU"/>
              </w:rPr>
            </w:pPr>
          </w:p>
        </w:tc>
        <w:tc>
          <w:tcPr>
            <w:tcW w:w="1605" w:type="dxa"/>
            <w:gridSpan w:val="3"/>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center"/>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1403</w:t>
            </w:r>
          </w:p>
        </w:tc>
        <w:tc>
          <w:tcPr>
            <w:tcW w:w="1964"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bl>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2.1.2.  Демографическая ситуация</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 Общая  численность  населения  МО «Тараса» на 01.01.2016 года  составила 1703 человек. Численность  трудоспособного  возраста  составляет 832 человека (49 % от общей  численности). Детей  в возрасте   до 18 лет  598 человека.</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Состав населения сельского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r w:rsidRPr="00900659">
        <w:rPr>
          <w:rFonts w:ascii="Arial" w:eastAsia="Times New Roman" w:hAnsi="Arial" w:cs="Arial"/>
          <w:b/>
          <w:bCs/>
          <w:sz w:val="20"/>
          <w:szCs w:val="20"/>
          <w:lang w:eastAsia="ru-RU"/>
        </w:rPr>
        <w:t xml:space="preserve">Демографические изменения в составе населения (на 01.01.2016г.) </w:t>
      </w:r>
      <w:r w:rsidRPr="00900659">
        <w:rPr>
          <w:rFonts w:ascii="Arial" w:eastAsia="Times New Roman" w:hAnsi="Arial" w:cs="Arial"/>
          <w:sz w:val="20"/>
          <w:szCs w:val="20"/>
          <w:lang w:eastAsia="ru-RU"/>
        </w:rPr>
        <w:t>        </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Данные о  среднегодовом приросте населения и тенденции его изменения</w:t>
      </w: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391"/>
        <w:gridCol w:w="1731"/>
        <w:gridCol w:w="1591"/>
        <w:gridCol w:w="1594"/>
      </w:tblGrid>
      <w:tr w:rsidR="00900659" w:rsidRPr="00900659" w:rsidTr="00B97333">
        <w:trPr>
          <w:trHeight w:val="315"/>
          <w:tblHeader/>
        </w:trPr>
        <w:tc>
          <w:tcPr>
            <w:tcW w:w="557" w:type="pct"/>
            <w:vMerge w:val="restart"/>
            <w:shd w:val="clear" w:color="auto" w:fill="auto"/>
            <w:vAlign w:val="bottom"/>
          </w:tcPr>
          <w:p w:rsidR="00900659" w:rsidRPr="00900659" w:rsidRDefault="00900659" w:rsidP="00900659">
            <w:pPr>
              <w:spacing w:after="0" w:line="288" w:lineRule="auto"/>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Период</w:t>
            </w:r>
          </w:p>
        </w:tc>
        <w:tc>
          <w:tcPr>
            <w:tcW w:w="886" w:type="pct"/>
            <w:vMerge w:val="restart"/>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Численность населения</w:t>
            </w:r>
            <w:r w:rsidRPr="00900659">
              <w:rPr>
                <w:rFonts w:ascii="Times New Roman" w:eastAsia="Times New Roman" w:hAnsi="Times New Roman" w:cs="Times New Roman"/>
                <w:b/>
                <w:color w:val="000000"/>
                <w:sz w:val="20"/>
                <w:szCs w:val="20"/>
                <w:bdr w:val="single" w:sz="4" w:space="0" w:color="auto"/>
                <w:lang w:eastAsia="ru-RU"/>
              </w:rPr>
              <w:t xml:space="preserve"> </w:t>
            </w:r>
            <w:r w:rsidRPr="00900659">
              <w:rPr>
                <w:rFonts w:ascii="Times New Roman" w:eastAsia="Times New Roman" w:hAnsi="Times New Roman" w:cs="Times New Roman"/>
                <w:b/>
                <w:color w:val="000000"/>
                <w:sz w:val="20"/>
                <w:szCs w:val="20"/>
                <w:lang w:eastAsia="ru-RU"/>
              </w:rPr>
              <w:t>(тыс. чел.)</w:t>
            </w:r>
          </w:p>
        </w:tc>
        <w:tc>
          <w:tcPr>
            <w:tcW w:w="1250" w:type="pct"/>
            <w:vMerge w:val="restart"/>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Средний прирост населения, всего тыс. чел.</w:t>
            </w:r>
          </w:p>
        </w:tc>
        <w:tc>
          <w:tcPr>
            <w:tcW w:w="2306" w:type="pct"/>
            <w:gridSpan w:val="2"/>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Источники формирования</w:t>
            </w:r>
          </w:p>
        </w:tc>
      </w:tr>
      <w:tr w:rsidR="00900659" w:rsidRPr="00900659" w:rsidTr="00B97333">
        <w:trPr>
          <w:trHeight w:val="480"/>
          <w:tblHeader/>
        </w:trPr>
        <w:tc>
          <w:tcPr>
            <w:tcW w:w="557"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886"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250"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 xml:space="preserve">За счет среднего </w:t>
            </w:r>
            <w:r w:rsidRPr="00900659">
              <w:rPr>
                <w:rFonts w:ascii="Times New Roman" w:eastAsia="Times New Roman" w:hAnsi="Times New Roman" w:cs="Times New Roman"/>
                <w:b/>
                <w:bCs/>
                <w:color w:val="000000"/>
                <w:sz w:val="20"/>
                <w:szCs w:val="20"/>
                <w:lang w:eastAsia="ru-RU"/>
              </w:rPr>
              <w:t>ест</w:t>
            </w:r>
            <w:proofErr w:type="gramStart"/>
            <w:r w:rsidRPr="00900659">
              <w:rPr>
                <w:rFonts w:ascii="Times New Roman" w:eastAsia="Times New Roman" w:hAnsi="Times New Roman" w:cs="Times New Roman"/>
                <w:b/>
                <w:bCs/>
                <w:color w:val="000000"/>
                <w:sz w:val="20"/>
                <w:szCs w:val="20"/>
                <w:lang w:eastAsia="ru-RU"/>
              </w:rPr>
              <w:t>.</w:t>
            </w:r>
            <w:proofErr w:type="gramEnd"/>
            <w:r w:rsidRPr="00900659">
              <w:rPr>
                <w:rFonts w:ascii="Times New Roman" w:eastAsia="Times New Roman" w:hAnsi="Times New Roman" w:cs="Times New Roman"/>
                <w:b/>
                <w:bCs/>
                <w:color w:val="000000"/>
                <w:sz w:val="20"/>
                <w:szCs w:val="20"/>
                <w:lang w:eastAsia="ru-RU"/>
              </w:rPr>
              <w:t xml:space="preserve"> </w:t>
            </w:r>
            <w:proofErr w:type="gramStart"/>
            <w:r w:rsidRPr="00900659">
              <w:rPr>
                <w:rFonts w:ascii="Times New Roman" w:eastAsia="Times New Roman" w:hAnsi="Times New Roman" w:cs="Times New Roman"/>
                <w:b/>
                <w:bCs/>
                <w:color w:val="000000"/>
                <w:sz w:val="20"/>
                <w:szCs w:val="20"/>
                <w:lang w:eastAsia="ru-RU"/>
              </w:rPr>
              <w:t>п</w:t>
            </w:r>
            <w:proofErr w:type="gramEnd"/>
            <w:r w:rsidRPr="00900659">
              <w:rPr>
                <w:rFonts w:ascii="Times New Roman" w:eastAsia="Times New Roman" w:hAnsi="Times New Roman" w:cs="Times New Roman"/>
                <w:b/>
                <w:bCs/>
                <w:color w:val="000000"/>
                <w:sz w:val="20"/>
                <w:szCs w:val="20"/>
                <w:lang w:eastAsia="ru-RU"/>
              </w:rPr>
              <w:t>рироста</w:t>
            </w:r>
            <w:r w:rsidRPr="00900659">
              <w:rPr>
                <w:rFonts w:ascii="Times New Roman" w:eastAsia="Times New Roman" w:hAnsi="Times New Roman" w:cs="Times New Roman"/>
                <w:b/>
                <w:color w:val="000000"/>
                <w:sz w:val="20"/>
                <w:szCs w:val="20"/>
                <w:lang w:eastAsia="ru-RU"/>
              </w:rPr>
              <w:t>,</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 xml:space="preserve">За счет среднего </w:t>
            </w:r>
            <w:r w:rsidRPr="00900659">
              <w:rPr>
                <w:rFonts w:ascii="Times New Roman" w:eastAsia="Times New Roman" w:hAnsi="Times New Roman" w:cs="Times New Roman"/>
                <w:b/>
                <w:bCs/>
                <w:color w:val="000000"/>
                <w:sz w:val="20"/>
                <w:szCs w:val="20"/>
                <w:lang w:eastAsia="ru-RU"/>
              </w:rPr>
              <w:t>мех</w:t>
            </w:r>
            <w:proofErr w:type="gramStart"/>
            <w:r w:rsidRPr="00900659">
              <w:rPr>
                <w:rFonts w:ascii="Times New Roman" w:eastAsia="Times New Roman" w:hAnsi="Times New Roman" w:cs="Times New Roman"/>
                <w:b/>
                <w:bCs/>
                <w:color w:val="000000"/>
                <w:sz w:val="20"/>
                <w:szCs w:val="20"/>
                <w:lang w:eastAsia="ru-RU"/>
              </w:rPr>
              <w:t>.</w:t>
            </w:r>
            <w:proofErr w:type="gramEnd"/>
            <w:r w:rsidRPr="00900659">
              <w:rPr>
                <w:rFonts w:ascii="Times New Roman" w:eastAsia="Times New Roman" w:hAnsi="Times New Roman" w:cs="Times New Roman"/>
                <w:b/>
                <w:bCs/>
                <w:color w:val="000000"/>
                <w:sz w:val="20"/>
                <w:szCs w:val="20"/>
                <w:lang w:eastAsia="ru-RU"/>
              </w:rPr>
              <w:t xml:space="preserve"> </w:t>
            </w:r>
            <w:proofErr w:type="gramStart"/>
            <w:r w:rsidRPr="00900659">
              <w:rPr>
                <w:rFonts w:ascii="Times New Roman" w:eastAsia="Times New Roman" w:hAnsi="Times New Roman" w:cs="Times New Roman"/>
                <w:b/>
                <w:bCs/>
                <w:color w:val="000000"/>
                <w:sz w:val="20"/>
                <w:szCs w:val="20"/>
                <w:lang w:eastAsia="ru-RU"/>
              </w:rPr>
              <w:t>п</w:t>
            </w:r>
            <w:proofErr w:type="gramEnd"/>
            <w:r w:rsidRPr="00900659">
              <w:rPr>
                <w:rFonts w:ascii="Times New Roman" w:eastAsia="Times New Roman" w:hAnsi="Times New Roman" w:cs="Times New Roman"/>
                <w:b/>
                <w:bCs/>
                <w:color w:val="000000"/>
                <w:sz w:val="20"/>
                <w:szCs w:val="20"/>
                <w:lang w:eastAsia="ru-RU"/>
              </w:rPr>
              <w:t>рироста,</w:t>
            </w:r>
          </w:p>
        </w:tc>
      </w:tr>
      <w:tr w:rsidR="00900659" w:rsidRPr="00900659" w:rsidTr="00B97333">
        <w:trPr>
          <w:trHeight w:val="60"/>
          <w:tblHeader/>
        </w:trPr>
        <w:tc>
          <w:tcPr>
            <w:tcW w:w="557"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886"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250"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 xml:space="preserve"> всего тыс. чел.</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всего тыс. чел</w:t>
            </w:r>
          </w:p>
        </w:tc>
      </w:tr>
      <w:tr w:rsidR="00900659" w:rsidRPr="00900659" w:rsidTr="00B97333">
        <w:trPr>
          <w:trHeight w:val="178"/>
          <w:tblHeader/>
        </w:trPr>
        <w:tc>
          <w:tcPr>
            <w:tcW w:w="557"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886"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250"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proofErr w:type="gramStart"/>
            <w:r w:rsidRPr="00900659">
              <w:rPr>
                <w:rFonts w:ascii="Times New Roman" w:eastAsia="Times New Roman" w:hAnsi="Times New Roman" w:cs="Times New Roman"/>
                <w:b/>
                <w:color w:val="000000"/>
                <w:sz w:val="20"/>
                <w:szCs w:val="20"/>
                <w:lang w:eastAsia="ru-RU"/>
              </w:rPr>
              <w:t>средний за год, тыс. чел</w:t>
            </w:r>
            <w:proofErr w:type="gramEnd"/>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proofErr w:type="gramStart"/>
            <w:r w:rsidRPr="00900659">
              <w:rPr>
                <w:rFonts w:ascii="Times New Roman" w:eastAsia="Times New Roman" w:hAnsi="Times New Roman" w:cs="Times New Roman"/>
                <w:b/>
                <w:color w:val="000000"/>
                <w:sz w:val="20"/>
                <w:szCs w:val="20"/>
                <w:lang w:eastAsia="ru-RU"/>
              </w:rPr>
              <w:t>Средний за год, тыс. чел.</w:t>
            </w:r>
            <w:proofErr w:type="gramEnd"/>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proofErr w:type="gramStart"/>
            <w:r w:rsidRPr="00900659">
              <w:rPr>
                <w:rFonts w:ascii="Times New Roman" w:eastAsia="Times New Roman" w:hAnsi="Times New Roman" w:cs="Times New Roman"/>
                <w:b/>
                <w:color w:val="000000"/>
                <w:sz w:val="20"/>
                <w:szCs w:val="20"/>
                <w:lang w:eastAsia="ru-RU"/>
              </w:rPr>
              <w:t>Средний за год, тыс. чел.</w:t>
            </w:r>
            <w:proofErr w:type="gramEnd"/>
          </w:p>
        </w:tc>
      </w:tr>
      <w:tr w:rsidR="00900659" w:rsidRPr="00900659" w:rsidTr="00B97333">
        <w:trPr>
          <w:trHeight w:val="255"/>
          <w:tblHeader/>
        </w:trPr>
        <w:tc>
          <w:tcPr>
            <w:tcW w:w="557"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886"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250"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Среднее за год,</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Среднее за год,</w:t>
            </w:r>
          </w:p>
        </w:tc>
      </w:tr>
      <w:tr w:rsidR="00900659" w:rsidRPr="00900659" w:rsidTr="00B97333">
        <w:trPr>
          <w:trHeight w:val="270"/>
          <w:tblHeader/>
        </w:trPr>
        <w:tc>
          <w:tcPr>
            <w:tcW w:w="557"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886"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250" w:type="pct"/>
            <w:vMerge/>
            <w:shd w:val="clear" w:color="auto" w:fill="auto"/>
            <w:vAlign w:val="center"/>
          </w:tcPr>
          <w:p w:rsidR="00900659" w:rsidRPr="00900659" w:rsidRDefault="00900659" w:rsidP="00900659">
            <w:pPr>
              <w:spacing w:after="0" w:line="240" w:lineRule="auto"/>
              <w:rPr>
                <w:rFonts w:ascii="Times New Roman" w:eastAsia="Times New Roman" w:hAnsi="Times New Roman" w:cs="Times New Roman"/>
                <w:b/>
                <w:color w:val="000000"/>
                <w:sz w:val="20"/>
                <w:szCs w:val="20"/>
                <w:lang w:eastAsia="ru-RU"/>
              </w:rPr>
            </w:pP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b/>
                <w:color w:val="000000"/>
                <w:sz w:val="20"/>
                <w:szCs w:val="20"/>
                <w:lang w:eastAsia="ru-RU"/>
              </w:rPr>
            </w:pPr>
            <w:r w:rsidRPr="00900659">
              <w:rPr>
                <w:rFonts w:ascii="Times New Roman" w:eastAsia="Times New Roman" w:hAnsi="Times New Roman" w:cs="Times New Roman"/>
                <w:b/>
                <w:color w:val="000000"/>
                <w:sz w:val="20"/>
                <w:szCs w:val="20"/>
                <w:lang w:eastAsia="ru-RU"/>
              </w:rPr>
              <w:t>‰</w:t>
            </w:r>
          </w:p>
        </w:tc>
      </w:tr>
      <w:tr w:rsidR="00900659" w:rsidRPr="00900659" w:rsidTr="00B97333">
        <w:trPr>
          <w:trHeight w:val="255"/>
        </w:trPr>
        <w:tc>
          <w:tcPr>
            <w:tcW w:w="557"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2011-2022гг</w:t>
            </w:r>
          </w:p>
        </w:tc>
        <w:tc>
          <w:tcPr>
            <w:tcW w:w="886"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1,68-1,67</w:t>
            </w:r>
          </w:p>
        </w:tc>
        <w:tc>
          <w:tcPr>
            <w:tcW w:w="1250"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w:t>
            </w: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0,1</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-0,06</w:t>
            </w:r>
          </w:p>
        </w:tc>
      </w:tr>
      <w:tr w:rsidR="00900659" w:rsidRPr="00900659" w:rsidTr="00B97333">
        <w:trPr>
          <w:trHeight w:val="255"/>
        </w:trPr>
        <w:tc>
          <w:tcPr>
            <w:tcW w:w="557"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886"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1250"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0,00</w:t>
            </w: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0,01</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-0,01</w:t>
            </w:r>
          </w:p>
        </w:tc>
      </w:tr>
      <w:tr w:rsidR="00900659" w:rsidRPr="00900659" w:rsidTr="00B97333">
        <w:trPr>
          <w:trHeight w:val="202"/>
        </w:trPr>
        <w:tc>
          <w:tcPr>
            <w:tcW w:w="557"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886"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1250" w:type="pct"/>
            <w:vMerge/>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3,0</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-3,7</w:t>
            </w:r>
          </w:p>
        </w:tc>
      </w:tr>
      <w:tr w:rsidR="00900659" w:rsidRPr="00900659" w:rsidTr="00B97333">
        <w:trPr>
          <w:trHeight w:val="255"/>
        </w:trPr>
        <w:tc>
          <w:tcPr>
            <w:tcW w:w="557"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2023-2032гг</w:t>
            </w:r>
          </w:p>
        </w:tc>
        <w:tc>
          <w:tcPr>
            <w:tcW w:w="886"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1,67-1,72</w:t>
            </w:r>
          </w:p>
        </w:tc>
        <w:tc>
          <w:tcPr>
            <w:tcW w:w="1250"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0,1</w:t>
            </w: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0,1</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-0,03</w:t>
            </w:r>
          </w:p>
        </w:tc>
      </w:tr>
      <w:tr w:rsidR="00900659" w:rsidRPr="00900659" w:rsidTr="00B97333">
        <w:trPr>
          <w:trHeight w:val="255"/>
        </w:trPr>
        <w:tc>
          <w:tcPr>
            <w:tcW w:w="557"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886"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1250" w:type="pct"/>
            <w:vMerge w:val="restar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0,01</w:t>
            </w: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0,01</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0,00</w:t>
            </w:r>
          </w:p>
        </w:tc>
      </w:tr>
      <w:tr w:rsidR="00900659" w:rsidRPr="00900659" w:rsidTr="00B97333">
        <w:trPr>
          <w:trHeight w:val="270"/>
        </w:trPr>
        <w:tc>
          <w:tcPr>
            <w:tcW w:w="557"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886"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1250" w:type="pct"/>
            <w:vMerge/>
            <w:vAlign w:val="center"/>
          </w:tcPr>
          <w:p w:rsidR="00900659" w:rsidRPr="00900659" w:rsidRDefault="00900659" w:rsidP="00900659">
            <w:pPr>
              <w:spacing w:after="0" w:line="240" w:lineRule="auto"/>
              <w:rPr>
                <w:rFonts w:ascii="Times New Roman" w:eastAsia="Times New Roman" w:hAnsi="Times New Roman" w:cs="Times New Roman"/>
                <w:sz w:val="20"/>
                <w:szCs w:val="20"/>
                <w:lang w:eastAsia="ru-RU"/>
              </w:rPr>
            </w:pPr>
          </w:p>
        </w:tc>
        <w:tc>
          <w:tcPr>
            <w:tcW w:w="1152"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5,0</w:t>
            </w:r>
          </w:p>
        </w:tc>
        <w:tc>
          <w:tcPr>
            <w:tcW w:w="1154" w:type="pct"/>
            <w:shd w:val="clear" w:color="auto" w:fill="auto"/>
            <w:vAlign w:val="center"/>
          </w:tcPr>
          <w:p w:rsidR="00900659" w:rsidRPr="00900659" w:rsidRDefault="00900659" w:rsidP="00900659">
            <w:pPr>
              <w:spacing w:after="0" w:line="240" w:lineRule="auto"/>
              <w:jc w:val="center"/>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-1,4</w:t>
            </w:r>
          </w:p>
        </w:tc>
      </w:tr>
    </w:tbl>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900659">
        <w:rPr>
          <w:rFonts w:ascii="Arial" w:eastAsia="Times New Roman" w:hAnsi="Arial" w:cs="Arial"/>
          <w:sz w:val="20"/>
          <w:szCs w:val="20"/>
          <w:lang w:eastAsia="ru-RU"/>
        </w:rPr>
        <w:t>самообеспечения</w:t>
      </w:r>
      <w:proofErr w:type="spellEnd"/>
      <w:r w:rsidRPr="00900659">
        <w:rPr>
          <w:rFonts w:ascii="Arial" w:eastAsia="Times New Roman" w:hAnsi="Arial" w:cs="Arial"/>
          <w:sz w:val="20"/>
          <w:szCs w:val="20"/>
          <w:lang w:eastAsia="ru-RU"/>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900659">
        <w:rPr>
          <w:rFonts w:ascii="Arial" w:eastAsia="Times New Roman" w:hAnsi="Arial" w:cs="Arial"/>
          <w:sz w:val="20"/>
          <w:szCs w:val="20"/>
          <w:lang w:eastAsia="ru-RU"/>
        </w:rPr>
        <w:t>сердечно-сосудистых</w:t>
      </w:r>
      <w:proofErr w:type="gramEnd"/>
      <w:r w:rsidRPr="00900659">
        <w:rPr>
          <w:rFonts w:ascii="Arial" w:eastAsia="Times New Roman" w:hAnsi="Arial" w:cs="Arial"/>
          <w:sz w:val="20"/>
          <w:szCs w:val="20"/>
          <w:lang w:eastAsia="ru-RU"/>
        </w:rPr>
        <w:t xml:space="preserve"> заболеваний, онкологии. На показатели рождаемости влияют следующие моменты: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материальное благополучие;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государственные выплаты за рождение второго ребенка;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наличие собственного жилья;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уверенность в будущем подрастающего поколения.</w:t>
      </w:r>
    </w:p>
    <w:p w:rsidR="00900659" w:rsidRPr="00900659" w:rsidRDefault="00900659" w:rsidP="00900659">
      <w:pPr>
        <w:spacing w:after="0" w:line="264" w:lineRule="auto"/>
        <w:ind w:firstLine="720"/>
        <w:jc w:val="both"/>
        <w:rPr>
          <w:rFonts w:ascii="Times New Roman" w:eastAsia="Times New Roman" w:hAnsi="Times New Roman" w:cs="Times New Roman"/>
          <w:b/>
          <w:sz w:val="20"/>
          <w:szCs w:val="20"/>
          <w:lang w:eastAsia="ru-RU"/>
        </w:rPr>
      </w:pPr>
    </w:p>
    <w:p w:rsidR="00900659" w:rsidRPr="00900659" w:rsidRDefault="00900659" w:rsidP="00900659">
      <w:pPr>
        <w:spacing w:after="0" w:line="264" w:lineRule="auto"/>
        <w:ind w:firstLine="720"/>
        <w:jc w:val="both"/>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Трудовые ресурсы</w:t>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Рынок труда в МО «Тараса»  ограничен, имеется около 400 рабочих мест, которые представлены в основном в бюджетных отраслях и госучреждениях, сельском хозяйстве и незначительная доля представлена рабочими местами по найму у индивидуальных предпринимателей лесной отрасли, отраслях потребительского рынка.</w:t>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noProof/>
          <w:sz w:val="20"/>
          <w:szCs w:val="20"/>
          <w:lang w:eastAsia="ru-RU"/>
        </w:rPr>
        <w:lastRenderedPageBreak/>
        <w:drawing>
          <wp:inline distT="0" distB="0" distL="0" distR="0" wp14:anchorId="67FC4284" wp14:editId="5390C2E7">
            <wp:extent cx="3933825"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3619500"/>
                    </a:xfrm>
                    <a:prstGeom prst="rect">
                      <a:avLst/>
                    </a:prstGeom>
                    <a:noFill/>
                    <a:ln>
                      <a:noFill/>
                    </a:ln>
                  </pic:spPr>
                </pic:pic>
              </a:graphicData>
            </a:graphic>
          </wp:inline>
        </w:drawing>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Для основной доли населения личные подсобные хозяйства являются основным источником дохода. </w:t>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Оценочный уровень безработицы – около 12%.</w:t>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В перспективе число рабочих мест может увеличиться за счет развития малого </w:t>
      </w:r>
      <w:proofErr w:type="gramStart"/>
      <w:r w:rsidRPr="00900659">
        <w:rPr>
          <w:rFonts w:ascii="Arial" w:eastAsia="Times New Roman" w:hAnsi="Arial" w:cs="Arial"/>
          <w:sz w:val="20"/>
          <w:szCs w:val="20"/>
          <w:lang w:eastAsia="ru-RU"/>
        </w:rPr>
        <w:t>предпринимательства</w:t>
      </w:r>
      <w:proofErr w:type="gramEnd"/>
      <w:r w:rsidRPr="00900659">
        <w:rPr>
          <w:rFonts w:ascii="Arial" w:eastAsia="Times New Roman" w:hAnsi="Arial" w:cs="Arial"/>
          <w:sz w:val="20"/>
          <w:szCs w:val="20"/>
          <w:lang w:eastAsia="ru-RU"/>
        </w:rPr>
        <w:t xml:space="preserve"> в том числе и в сфере личных подсобных хозяйств, которые смогут выступить на рынке сельскохозяйственной продукции области, как отрасль семейного бизнеса.</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tabs>
          <w:tab w:val="left" w:pos="5340"/>
        </w:tabs>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Развитие отраслей социальной сферы</w:t>
      </w:r>
    </w:p>
    <w:p w:rsidR="00900659" w:rsidRPr="00900659" w:rsidRDefault="00900659" w:rsidP="00900659">
      <w:pPr>
        <w:tabs>
          <w:tab w:val="left" w:pos="5340"/>
        </w:tabs>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Прогнозом на 2016 год и на период до 2026 года  определены следующие приоритеты социальной  инфраструктуры развития сельского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-повышение уровня жизни населения сельского, в </w:t>
      </w:r>
      <w:proofErr w:type="spellStart"/>
      <w:r w:rsidRPr="00900659">
        <w:rPr>
          <w:rFonts w:ascii="Arial" w:eastAsia="Times New Roman" w:hAnsi="Arial" w:cs="Arial"/>
          <w:sz w:val="20"/>
          <w:szCs w:val="20"/>
          <w:lang w:eastAsia="ru-RU"/>
        </w:rPr>
        <w:t>т.ч</w:t>
      </w:r>
      <w:proofErr w:type="spellEnd"/>
      <w:r w:rsidRPr="00900659">
        <w:rPr>
          <w:rFonts w:ascii="Arial" w:eastAsia="Times New Roman" w:hAnsi="Arial" w:cs="Arial"/>
          <w:sz w:val="20"/>
          <w:szCs w:val="20"/>
          <w:lang w:eastAsia="ru-RU"/>
        </w:rPr>
        <w:t>. на основе развития социальной инфраструктуры;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-развитие жилищной сферы в сельском поселении;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-создание условий для гармоничного развития подрастающего поколения в сельском поселении;</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-сохранение культурного наследия.</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tabs>
          <w:tab w:val="left" w:pos="2265"/>
        </w:tabs>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1. Культура</w:t>
      </w:r>
      <w:r w:rsidRPr="00900659">
        <w:rPr>
          <w:rFonts w:ascii="Arial" w:eastAsia="Times New Roman" w:hAnsi="Arial" w:cs="Arial"/>
          <w:b/>
          <w:bCs/>
          <w:sz w:val="20"/>
          <w:szCs w:val="20"/>
          <w:lang w:eastAsia="ru-RU"/>
        </w:rPr>
        <w:tab/>
      </w:r>
    </w:p>
    <w:p w:rsidR="00900659" w:rsidRPr="00900659" w:rsidRDefault="00900659" w:rsidP="00900659">
      <w:pPr>
        <w:tabs>
          <w:tab w:val="left" w:pos="2265"/>
        </w:tabs>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Предоставление услуг населению в области культуры в сельском поселении осуществляют:</w:t>
      </w:r>
    </w:p>
    <w:p w:rsidR="00900659" w:rsidRPr="00900659" w:rsidRDefault="00900659" w:rsidP="00900659">
      <w:pPr>
        <w:tabs>
          <w:tab w:val="left" w:pos="7455"/>
        </w:tabs>
        <w:spacing w:after="0" w:line="240" w:lineRule="auto"/>
        <w:jc w:val="both"/>
        <w:rPr>
          <w:rFonts w:ascii="Arial" w:eastAsia="Times New Roman" w:hAnsi="Arial" w:cs="Arial"/>
          <w:color w:val="000000"/>
          <w:sz w:val="20"/>
          <w:szCs w:val="20"/>
          <w:lang w:eastAsia="ru-RU"/>
        </w:rPr>
      </w:pPr>
      <w:r w:rsidRPr="00900659">
        <w:rPr>
          <w:rFonts w:ascii="Arial" w:eastAsia="Times New Roman" w:hAnsi="Arial" w:cs="Arial"/>
          <w:color w:val="000000"/>
          <w:sz w:val="20"/>
          <w:szCs w:val="20"/>
          <w:lang w:eastAsia="ru-RU"/>
        </w:rPr>
        <w:t xml:space="preserve">- МБУК « </w:t>
      </w:r>
      <w:proofErr w:type="spellStart"/>
      <w:r w:rsidRPr="00900659">
        <w:rPr>
          <w:rFonts w:ascii="Arial" w:eastAsia="Times New Roman" w:hAnsi="Arial" w:cs="Arial"/>
          <w:color w:val="000000"/>
          <w:sz w:val="20"/>
          <w:szCs w:val="20"/>
          <w:lang w:eastAsia="ru-RU"/>
        </w:rPr>
        <w:t>Тарасинский</w:t>
      </w:r>
      <w:proofErr w:type="spellEnd"/>
      <w:r w:rsidRPr="00900659">
        <w:rPr>
          <w:rFonts w:ascii="Arial" w:eastAsia="Times New Roman" w:hAnsi="Arial" w:cs="Arial"/>
          <w:color w:val="000000"/>
          <w:sz w:val="20"/>
          <w:szCs w:val="20"/>
          <w:lang w:eastAsia="ru-RU"/>
        </w:rPr>
        <w:t xml:space="preserve"> СКЦ»</w:t>
      </w:r>
    </w:p>
    <w:p w:rsidR="00900659" w:rsidRPr="00900659" w:rsidRDefault="00900659" w:rsidP="00900659">
      <w:pPr>
        <w:tabs>
          <w:tab w:val="left" w:pos="7455"/>
        </w:tabs>
        <w:spacing w:after="0" w:line="240" w:lineRule="auto"/>
        <w:jc w:val="both"/>
        <w:rPr>
          <w:rFonts w:ascii="Arial" w:eastAsia="Times New Roman" w:hAnsi="Arial" w:cs="Arial"/>
          <w:color w:val="000000"/>
          <w:sz w:val="20"/>
          <w:szCs w:val="20"/>
          <w:lang w:eastAsia="ru-RU"/>
        </w:rPr>
      </w:pPr>
      <w:r w:rsidRPr="00900659">
        <w:rPr>
          <w:rFonts w:ascii="Arial" w:eastAsia="Times New Roman" w:hAnsi="Arial" w:cs="Arial"/>
          <w:color w:val="000000"/>
          <w:sz w:val="20"/>
          <w:szCs w:val="20"/>
          <w:lang w:eastAsia="ru-RU"/>
        </w:rPr>
        <w:t xml:space="preserve">-  </w:t>
      </w:r>
      <w:proofErr w:type="gramStart"/>
      <w:r w:rsidRPr="00900659">
        <w:rPr>
          <w:rFonts w:ascii="Arial" w:eastAsia="Times New Roman" w:hAnsi="Arial" w:cs="Arial"/>
          <w:color w:val="000000"/>
          <w:sz w:val="20"/>
          <w:szCs w:val="20"/>
          <w:lang w:eastAsia="ru-RU"/>
        </w:rPr>
        <w:t>сельские</w:t>
      </w:r>
      <w:proofErr w:type="gramEnd"/>
      <w:r w:rsidRPr="00900659">
        <w:rPr>
          <w:rFonts w:ascii="Arial" w:eastAsia="Times New Roman" w:hAnsi="Arial" w:cs="Arial"/>
          <w:color w:val="000000"/>
          <w:sz w:val="20"/>
          <w:szCs w:val="20"/>
          <w:lang w:eastAsia="ru-RU"/>
        </w:rPr>
        <w:t xml:space="preserve"> библиотека</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547"/>
        <w:gridCol w:w="2070"/>
        <w:gridCol w:w="3311"/>
      </w:tblGrid>
      <w:tr w:rsidR="00900659" w:rsidRPr="00900659" w:rsidTr="00B97333">
        <w:trPr>
          <w:tblHeader/>
          <w:jc w:val="center"/>
        </w:trPr>
        <w:tc>
          <w:tcPr>
            <w:tcW w:w="566" w:type="dxa"/>
          </w:tcPr>
          <w:p w:rsidR="00900659" w:rsidRPr="00900659" w:rsidRDefault="00900659" w:rsidP="00900659">
            <w:pPr>
              <w:spacing w:after="0" w:line="264" w:lineRule="auto"/>
              <w:jc w:val="center"/>
              <w:rPr>
                <w:rFonts w:ascii="Times New Roman" w:eastAsia="Times New Roman" w:hAnsi="Times New Roman" w:cs="Times New Roman"/>
                <w:sz w:val="20"/>
                <w:szCs w:val="20"/>
                <w:lang w:eastAsia="ru-RU"/>
              </w:rPr>
            </w:pPr>
          </w:p>
        </w:tc>
        <w:tc>
          <w:tcPr>
            <w:tcW w:w="3552" w:type="dxa"/>
          </w:tcPr>
          <w:p w:rsidR="00900659" w:rsidRPr="00900659" w:rsidRDefault="00900659" w:rsidP="00900659">
            <w:pPr>
              <w:spacing w:after="0" w:line="264"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Объект</w:t>
            </w:r>
          </w:p>
        </w:tc>
        <w:tc>
          <w:tcPr>
            <w:tcW w:w="2071" w:type="dxa"/>
          </w:tcPr>
          <w:p w:rsidR="00900659" w:rsidRPr="00900659" w:rsidRDefault="00900659" w:rsidP="00900659">
            <w:pPr>
              <w:spacing w:after="0" w:line="264"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Местоположение</w:t>
            </w:r>
          </w:p>
        </w:tc>
        <w:tc>
          <w:tcPr>
            <w:tcW w:w="3316" w:type="dxa"/>
          </w:tcPr>
          <w:p w:rsidR="00900659" w:rsidRPr="00900659" w:rsidRDefault="00900659" w:rsidP="00900659">
            <w:pPr>
              <w:spacing w:after="0" w:line="264"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Параметры</w:t>
            </w:r>
          </w:p>
        </w:tc>
      </w:tr>
      <w:tr w:rsidR="00900659" w:rsidRPr="00900659" w:rsidTr="00B97333">
        <w:trPr>
          <w:jc w:val="center"/>
        </w:trPr>
        <w:tc>
          <w:tcPr>
            <w:tcW w:w="566" w:type="dxa"/>
          </w:tcPr>
          <w:p w:rsidR="00900659" w:rsidRPr="00900659" w:rsidRDefault="00900659" w:rsidP="00900659">
            <w:pPr>
              <w:spacing w:after="0" w:line="264" w:lineRule="auto"/>
              <w:jc w:val="both"/>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2</w:t>
            </w:r>
          </w:p>
        </w:tc>
        <w:tc>
          <w:tcPr>
            <w:tcW w:w="3552" w:type="dxa"/>
          </w:tcPr>
          <w:p w:rsidR="00900659" w:rsidRPr="00900659" w:rsidRDefault="00900659" w:rsidP="00900659">
            <w:pPr>
              <w:spacing w:after="0" w:line="264" w:lineRule="auto"/>
              <w:jc w:val="both"/>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Местного значения поселения</w:t>
            </w:r>
          </w:p>
        </w:tc>
        <w:tc>
          <w:tcPr>
            <w:tcW w:w="2071" w:type="dxa"/>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p>
        </w:tc>
        <w:tc>
          <w:tcPr>
            <w:tcW w:w="3316" w:type="dxa"/>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2.1</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МБОУ Социально-культурный центр «Тараса» </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с</w:t>
            </w:r>
            <w:proofErr w:type="gramStart"/>
            <w:r w:rsidRPr="00900659">
              <w:rPr>
                <w:rFonts w:ascii="Courier New" w:eastAsia="Times New Roman" w:hAnsi="Courier New" w:cs="Courier New"/>
                <w:sz w:val="20"/>
                <w:szCs w:val="20"/>
                <w:lang w:eastAsia="ru-RU"/>
              </w:rPr>
              <w:t>.Т</w:t>
            </w:r>
            <w:proofErr w:type="gramEnd"/>
            <w:r w:rsidRPr="00900659">
              <w:rPr>
                <w:rFonts w:ascii="Courier New" w:eastAsia="Times New Roman" w:hAnsi="Courier New" w:cs="Courier New"/>
                <w:sz w:val="20"/>
                <w:szCs w:val="20"/>
                <w:lang w:eastAsia="ru-RU"/>
              </w:rPr>
              <w:t>араса</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w:t>
            </w: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2.2</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Красно-</w:t>
            </w:r>
            <w:proofErr w:type="spellStart"/>
            <w:r w:rsidRPr="00900659">
              <w:rPr>
                <w:rFonts w:ascii="Courier New" w:eastAsia="Times New Roman" w:hAnsi="Courier New" w:cs="Courier New"/>
                <w:sz w:val="20"/>
                <w:szCs w:val="20"/>
                <w:lang w:eastAsia="ru-RU"/>
              </w:rPr>
              <w:t>буретский</w:t>
            </w:r>
            <w:proofErr w:type="spellEnd"/>
            <w:r w:rsidRPr="00900659">
              <w:rPr>
                <w:rFonts w:ascii="Courier New" w:eastAsia="Times New Roman" w:hAnsi="Courier New" w:cs="Courier New"/>
                <w:sz w:val="20"/>
                <w:szCs w:val="20"/>
                <w:lang w:eastAsia="ru-RU"/>
              </w:rPr>
              <w:t xml:space="preserve"> сельский клуб </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.Б</w:t>
            </w:r>
            <w:proofErr w:type="gramEnd"/>
            <w:r w:rsidRPr="00900659">
              <w:rPr>
                <w:rFonts w:ascii="Courier New" w:eastAsia="Times New Roman" w:hAnsi="Courier New" w:cs="Courier New"/>
                <w:sz w:val="20"/>
                <w:szCs w:val="20"/>
                <w:lang w:eastAsia="ru-RU"/>
              </w:rPr>
              <w:t>уреть</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100 </w:t>
            </w:r>
            <w:proofErr w:type="spellStart"/>
            <w:r w:rsidRPr="00900659">
              <w:rPr>
                <w:rFonts w:ascii="Courier New" w:eastAsia="Times New Roman" w:hAnsi="Courier New" w:cs="Courier New"/>
                <w:sz w:val="20"/>
                <w:szCs w:val="20"/>
                <w:lang w:eastAsia="ru-RU"/>
              </w:rPr>
              <w:t>зрит</w:t>
            </w:r>
            <w:proofErr w:type="gramStart"/>
            <w:r w:rsidRPr="00900659">
              <w:rPr>
                <w:rFonts w:ascii="Courier New" w:eastAsia="Times New Roman" w:hAnsi="Courier New" w:cs="Courier New"/>
                <w:sz w:val="20"/>
                <w:szCs w:val="20"/>
                <w:lang w:eastAsia="ru-RU"/>
              </w:rPr>
              <w:t>.м</w:t>
            </w:r>
            <w:proofErr w:type="gramEnd"/>
            <w:r w:rsidRPr="00900659">
              <w:rPr>
                <w:rFonts w:ascii="Courier New" w:eastAsia="Times New Roman" w:hAnsi="Courier New" w:cs="Courier New"/>
                <w:sz w:val="20"/>
                <w:szCs w:val="20"/>
                <w:lang w:eastAsia="ru-RU"/>
              </w:rPr>
              <w:t>ест</w:t>
            </w:r>
            <w:proofErr w:type="spellEnd"/>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2.3</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Кулаковский сельский клуб </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.К</w:t>
            </w:r>
            <w:proofErr w:type="gramEnd"/>
            <w:r w:rsidRPr="00900659">
              <w:rPr>
                <w:rFonts w:ascii="Courier New" w:eastAsia="Times New Roman" w:hAnsi="Courier New" w:cs="Courier New"/>
                <w:sz w:val="20"/>
                <w:szCs w:val="20"/>
                <w:lang w:eastAsia="ru-RU"/>
              </w:rPr>
              <w:t>улакова</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60 </w:t>
            </w:r>
            <w:proofErr w:type="spellStart"/>
            <w:r w:rsidRPr="00900659">
              <w:rPr>
                <w:rFonts w:ascii="Courier New" w:eastAsia="Times New Roman" w:hAnsi="Courier New" w:cs="Courier New"/>
                <w:sz w:val="20"/>
                <w:szCs w:val="20"/>
                <w:lang w:eastAsia="ru-RU"/>
              </w:rPr>
              <w:t>зрит</w:t>
            </w:r>
            <w:proofErr w:type="gramStart"/>
            <w:r w:rsidRPr="00900659">
              <w:rPr>
                <w:rFonts w:ascii="Courier New" w:eastAsia="Times New Roman" w:hAnsi="Courier New" w:cs="Courier New"/>
                <w:sz w:val="20"/>
                <w:szCs w:val="20"/>
                <w:lang w:eastAsia="ru-RU"/>
              </w:rPr>
              <w:t>.м</w:t>
            </w:r>
            <w:proofErr w:type="gramEnd"/>
            <w:r w:rsidRPr="00900659">
              <w:rPr>
                <w:rFonts w:ascii="Courier New" w:eastAsia="Times New Roman" w:hAnsi="Courier New" w:cs="Courier New"/>
                <w:sz w:val="20"/>
                <w:szCs w:val="20"/>
                <w:lang w:eastAsia="ru-RU"/>
              </w:rPr>
              <w:t>ест</w:t>
            </w:r>
            <w:proofErr w:type="spellEnd"/>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2.4</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Ново-</w:t>
            </w:r>
            <w:proofErr w:type="spellStart"/>
            <w:r w:rsidRPr="00900659">
              <w:rPr>
                <w:rFonts w:ascii="Courier New" w:eastAsia="Times New Roman" w:hAnsi="Courier New" w:cs="Courier New"/>
                <w:sz w:val="20"/>
                <w:szCs w:val="20"/>
                <w:lang w:eastAsia="ru-RU"/>
              </w:rPr>
              <w:t>Алендарский</w:t>
            </w:r>
            <w:proofErr w:type="spellEnd"/>
            <w:r w:rsidRPr="00900659">
              <w:rPr>
                <w:rFonts w:ascii="Courier New" w:eastAsia="Times New Roman" w:hAnsi="Courier New" w:cs="Courier New"/>
                <w:sz w:val="20"/>
                <w:szCs w:val="20"/>
                <w:lang w:eastAsia="ru-RU"/>
              </w:rPr>
              <w:t xml:space="preserve"> сельский клуб </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.Н</w:t>
            </w:r>
            <w:proofErr w:type="gramEnd"/>
            <w:r w:rsidRPr="00900659">
              <w:rPr>
                <w:rFonts w:ascii="Courier New" w:eastAsia="Times New Roman" w:hAnsi="Courier New" w:cs="Courier New"/>
                <w:sz w:val="20"/>
                <w:szCs w:val="20"/>
                <w:lang w:eastAsia="ru-RU"/>
              </w:rPr>
              <w:t>овый</w:t>
            </w:r>
            <w:proofErr w:type="spellEnd"/>
            <w:r w:rsidRPr="00900659">
              <w:rPr>
                <w:rFonts w:ascii="Courier New" w:eastAsia="Times New Roman" w:hAnsi="Courier New" w:cs="Courier New"/>
                <w:sz w:val="20"/>
                <w:szCs w:val="20"/>
                <w:lang w:eastAsia="ru-RU"/>
              </w:rPr>
              <w:t xml:space="preserve"> </w:t>
            </w:r>
            <w:proofErr w:type="spellStart"/>
            <w:r w:rsidRPr="00900659">
              <w:rPr>
                <w:rFonts w:ascii="Courier New" w:eastAsia="Times New Roman" w:hAnsi="Courier New" w:cs="Courier New"/>
                <w:sz w:val="20"/>
                <w:szCs w:val="20"/>
                <w:lang w:eastAsia="ru-RU"/>
              </w:rPr>
              <w:t>Алендарь</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100 </w:t>
            </w:r>
            <w:proofErr w:type="spellStart"/>
            <w:r w:rsidRPr="00900659">
              <w:rPr>
                <w:rFonts w:ascii="Courier New" w:eastAsia="Times New Roman" w:hAnsi="Courier New" w:cs="Courier New"/>
                <w:sz w:val="20"/>
                <w:szCs w:val="20"/>
                <w:lang w:eastAsia="ru-RU"/>
              </w:rPr>
              <w:t>зрит</w:t>
            </w:r>
            <w:proofErr w:type="gramStart"/>
            <w:r w:rsidRPr="00900659">
              <w:rPr>
                <w:rFonts w:ascii="Courier New" w:eastAsia="Times New Roman" w:hAnsi="Courier New" w:cs="Courier New"/>
                <w:sz w:val="20"/>
                <w:szCs w:val="20"/>
                <w:lang w:eastAsia="ru-RU"/>
              </w:rPr>
              <w:t>.м</w:t>
            </w:r>
            <w:proofErr w:type="gramEnd"/>
            <w:r w:rsidRPr="00900659">
              <w:rPr>
                <w:rFonts w:ascii="Courier New" w:eastAsia="Times New Roman" w:hAnsi="Courier New" w:cs="Courier New"/>
                <w:sz w:val="20"/>
                <w:szCs w:val="20"/>
                <w:lang w:eastAsia="ru-RU"/>
              </w:rPr>
              <w:t>ест</w:t>
            </w:r>
            <w:proofErr w:type="spellEnd"/>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2.2</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Сельская библиотека</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с</w:t>
            </w:r>
            <w:proofErr w:type="gramStart"/>
            <w:r w:rsidRPr="00900659">
              <w:rPr>
                <w:rFonts w:ascii="Courier New" w:eastAsia="Times New Roman" w:hAnsi="Courier New" w:cs="Courier New"/>
                <w:sz w:val="20"/>
                <w:szCs w:val="20"/>
                <w:lang w:eastAsia="ru-RU"/>
              </w:rPr>
              <w:t>.Т</w:t>
            </w:r>
            <w:proofErr w:type="gramEnd"/>
            <w:r w:rsidRPr="00900659">
              <w:rPr>
                <w:rFonts w:ascii="Courier New" w:eastAsia="Times New Roman" w:hAnsi="Courier New" w:cs="Courier New"/>
                <w:sz w:val="20"/>
                <w:szCs w:val="20"/>
                <w:lang w:eastAsia="ru-RU"/>
              </w:rPr>
              <w:t>араса</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8,9  тыс. экз. хранения</w:t>
            </w: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3.5</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Сельская библиотека</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.Б</w:t>
            </w:r>
            <w:proofErr w:type="gramEnd"/>
            <w:r w:rsidRPr="00900659">
              <w:rPr>
                <w:rFonts w:ascii="Courier New" w:eastAsia="Times New Roman" w:hAnsi="Courier New" w:cs="Courier New"/>
                <w:sz w:val="20"/>
                <w:szCs w:val="20"/>
                <w:lang w:eastAsia="ru-RU"/>
              </w:rPr>
              <w:t>уреть</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6,7 тыс. экз. хранения</w:t>
            </w: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3.6</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Сельская библиотека</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.К</w:t>
            </w:r>
            <w:proofErr w:type="gramEnd"/>
            <w:r w:rsidRPr="00900659">
              <w:rPr>
                <w:rFonts w:ascii="Courier New" w:eastAsia="Times New Roman" w:hAnsi="Courier New" w:cs="Courier New"/>
                <w:sz w:val="20"/>
                <w:szCs w:val="20"/>
                <w:lang w:eastAsia="ru-RU"/>
              </w:rPr>
              <w:t>улакова</w:t>
            </w:r>
            <w:proofErr w:type="spellEnd"/>
          </w:p>
        </w:tc>
        <w:tc>
          <w:tcPr>
            <w:tcW w:w="331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5,1 тыс. экз. хранения</w:t>
            </w:r>
          </w:p>
        </w:tc>
      </w:tr>
    </w:tbl>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СКЦ «</w:t>
      </w:r>
      <w:proofErr w:type="spellStart"/>
      <w:r w:rsidRPr="00900659">
        <w:rPr>
          <w:rFonts w:ascii="Arial" w:eastAsia="Times New Roman" w:hAnsi="Arial" w:cs="Arial"/>
          <w:sz w:val="20"/>
          <w:szCs w:val="20"/>
          <w:lang w:eastAsia="ru-RU"/>
        </w:rPr>
        <w:t>Тарасинский</w:t>
      </w:r>
      <w:proofErr w:type="spellEnd"/>
      <w:r w:rsidRPr="00900659">
        <w:rPr>
          <w:rFonts w:ascii="Arial" w:eastAsia="Times New Roman" w:hAnsi="Arial" w:cs="Arial"/>
          <w:sz w:val="20"/>
          <w:szCs w:val="20"/>
          <w:lang w:eastAsia="ru-RU"/>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Проведение этих мероприятий позволит увеличить обеспеченность населения сельского  поселения   культурно-досуговыми  услугами.</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2.Физическая культура и спорт</w:t>
      </w: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0" w:type="auto"/>
        <w:tblInd w:w="-106" w:type="dxa"/>
        <w:tblLayout w:type="fixed"/>
        <w:tblLook w:val="0000" w:firstRow="0" w:lastRow="0" w:firstColumn="0" w:lastColumn="0" w:noHBand="0" w:noVBand="0"/>
      </w:tblPr>
      <w:tblGrid>
        <w:gridCol w:w="455"/>
        <w:gridCol w:w="3242"/>
        <w:gridCol w:w="1939"/>
        <w:gridCol w:w="3175"/>
      </w:tblGrid>
      <w:tr w:rsidR="00900659" w:rsidRPr="00900659" w:rsidTr="00B97333">
        <w:tc>
          <w:tcPr>
            <w:tcW w:w="455"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lastRenderedPageBreak/>
              <w:t>№</w:t>
            </w:r>
          </w:p>
        </w:tc>
        <w:tc>
          <w:tcPr>
            <w:tcW w:w="3242"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Наименование</w:t>
            </w:r>
          </w:p>
        </w:tc>
        <w:tc>
          <w:tcPr>
            <w:tcW w:w="193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Состояние</w:t>
            </w:r>
          </w:p>
        </w:tc>
      </w:tr>
      <w:tr w:rsidR="00900659" w:rsidRPr="00900659" w:rsidTr="00B97333">
        <w:trPr>
          <w:trHeight w:val="295"/>
        </w:trPr>
        <w:tc>
          <w:tcPr>
            <w:tcW w:w="455"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1</w:t>
            </w:r>
          </w:p>
        </w:tc>
        <w:tc>
          <w:tcPr>
            <w:tcW w:w="3242"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2</w:t>
            </w:r>
          </w:p>
        </w:tc>
        <w:tc>
          <w:tcPr>
            <w:tcW w:w="193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3</w:t>
            </w:r>
          </w:p>
        </w:tc>
        <w:tc>
          <w:tcPr>
            <w:tcW w:w="3175"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4</w:t>
            </w:r>
          </w:p>
        </w:tc>
      </w:tr>
      <w:tr w:rsidR="00900659" w:rsidRPr="00900659" w:rsidTr="00B97333">
        <w:tc>
          <w:tcPr>
            <w:tcW w:w="455"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lang w:eastAsia="ru-RU"/>
              </w:rPr>
              <w:t>1.</w:t>
            </w:r>
          </w:p>
        </w:tc>
        <w:tc>
          <w:tcPr>
            <w:tcW w:w="3242"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shd w:val="clear" w:color="auto" w:fill="FFFFFF"/>
                <w:lang w:eastAsia="ru-RU"/>
              </w:rPr>
              <w:t xml:space="preserve">Спортивный зал МБОУ </w:t>
            </w:r>
            <w:proofErr w:type="spellStart"/>
            <w:r w:rsidRPr="00900659">
              <w:rPr>
                <w:rFonts w:ascii="Courier New" w:eastAsia="Times New Roman" w:hAnsi="Courier New" w:cs="Courier New"/>
                <w:color w:val="000000"/>
                <w:sz w:val="20"/>
                <w:szCs w:val="20"/>
                <w:shd w:val="clear" w:color="auto" w:fill="FFFFFF"/>
                <w:lang w:eastAsia="ru-RU"/>
              </w:rPr>
              <w:t>Тарасинская</w:t>
            </w:r>
            <w:proofErr w:type="spellEnd"/>
            <w:r w:rsidRPr="00900659">
              <w:rPr>
                <w:rFonts w:ascii="Courier New" w:eastAsia="Times New Roman" w:hAnsi="Courier New" w:cs="Courier New"/>
                <w:color w:val="000000"/>
                <w:sz w:val="20"/>
                <w:szCs w:val="20"/>
                <w:shd w:val="clear" w:color="auto" w:fill="FFFFFF"/>
                <w:lang w:eastAsia="ru-RU"/>
              </w:rPr>
              <w:t xml:space="preserve"> СОШ</w:t>
            </w:r>
          </w:p>
        </w:tc>
        <w:tc>
          <w:tcPr>
            <w:tcW w:w="1939" w:type="dxa"/>
            <w:tcBorders>
              <w:top w:val="single" w:sz="4" w:space="0" w:color="000000"/>
              <w:left w:val="single" w:sz="4" w:space="0" w:color="000000"/>
              <w:bottom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lang w:eastAsia="ru-RU"/>
              </w:rPr>
              <w:t>С. Тараса</w:t>
            </w:r>
          </w:p>
        </w:tc>
        <w:tc>
          <w:tcPr>
            <w:tcW w:w="3175" w:type="dxa"/>
            <w:tcBorders>
              <w:top w:val="single" w:sz="4" w:space="0" w:color="000000"/>
              <w:left w:val="single" w:sz="4" w:space="0" w:color="000000"/>
              <w:bottom w:val="single" w:sz="4" w:space="0" w:color="000000"/>
              <w:right w:val="single" w:sz="4" w:space="0" w:color="000000"/>
            </w:tcBorders>
          </w:tcPr>
          <w:p w:rsidR="00900659" w:rsidRPr="00900659" w:rsidRDefault="00900659" w:rsidP="00900659">
            <w:pPr>
              <w:spacing w:after="0" w:line="240" w:lineRule="auto"/>
              <w:jc w:val="both"/>
              <w:rPr>
                <w:rFonts w:ascii="Courier New" w:eastAsia="Times New Roman" w:hAnsi="Courier New" w:cs="Courier New"/>
                <w:color w:val="000000"/>
                <w:sz w:val="20"/>
                <w:szCs w:val="20"/>
                <w:lang w:eastAsia="ru-RU"/>
              </w:rPr>
            </w:pPr>
            <w:r w:rsidRPr="00900659">
              <w:rPr>
                <w:rFonts w:ascii="Courier New" w:eastAsia="Times New Roman" w:hAnsi="Courier New" w:cs="Courier New"/>
                <w:color w:val="000000"/>
                <w:sz w:val="20"/>
                <w:szCs w:val="20"/>
                <w:lang w:eastAsia="ru-RU"/>
              </w:rPr>
              <w:t>Удовлетворительное</w:t>
            </w:r>
          </w:p>
        </w:tc>
      </w:tr>
    </w:tbl>
    <w:p w:rsidR="00900659" w:rsidRPr="00900659" w:rsidRDefault="00900659" w:rsidP="00900659">
      <w:pPr>
        <w:spacing w:after="0" w:line="240" w:lineRule="auto"/>
        <w:jc w:val="both"/>
        <w:rPr>
          <w:rFonts w:ascii="Arial" w:eastAsia="Times New Roman" w:hAnsi="Arial" w:cs="Arial"/>
          <w:color w:val="FF0000"/>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сельском   поселении  ведется спортивная работа в многочисленных секциях</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На  территории сельского  поселения  имеется:    стадион, хоккейный корт,  где проводятся игры и соревнования по волейболу, футболу, хоккею и т.д.</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В зимний период любимыми видами спорта среди населения является катание на коньках, лыжах.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Поселение достойно представляет многие виды спорта на районных и областных  соревнованиях. </w:t>
      </w: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3.Образование</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На территории МО находится </w:t>
      </w:r>
      <w:r w:rsidRPr="00900659">
        <w:rPr>
          <w:rFonts w:ascii="Arial" w:eastAsia="Times New Roman" w:hAnsi="Arial" w:cs="Arial"/>
          <w:color w:val="000000"/>
          <w:sz w:val="20"/>
          <w:szCs w:val="20"/>
          <w:lang w:eastAsia="ru-RU"/>
        </w:rPr>
        <w:t>4 школы и один детский сад</w:t>
      </w:r>
      <w:r w:rsidRPr="00900659">
        <w:rPr>
          <w:rFonts w:ascii="Arial" w:eastAsia="Times New Roman" w:hAnsi="Arial" w:cs="Arial"/>
          <w:sz w:val="20"/>
          <w:szCs w:val="20"/>
          <w:lang w:eastAsia="ru-RU"/>
        </w:rPr>
        <w:t>. Численность  учащихся составляет</w:t>
      </w:r>
      <w:r w:rsidRPr="00900659">
        <w:rPr>
          <w:rFonts w:ascii="Arial" w:eastAsia="Times New Roman" w:hAnsi="Arial" w:cs="Arial"/>
          <w:color w:val="FF0000"/>
          <w:sz w:val="20"/>
          <w:szCs w:val="20"/>
          <w:lang w:eastAsia="ru-RU"/>
        </w:rPr>
        <w:t xml:space="preserve"> </w:t>
      </w:r>
      <w:r w:rsidRPr="00900659">
        <w:rPr>
          <w:rFonts w:ascii="Arial" w:eastAsia="Times New Roman" w:hAnsi="Arial" w:cs="Arial"/>
          <w:sz w:val="20"/>
          <w:szCs w:val="20"/>
          <w:lang w:eastAsia="ru-RU"/>
        </w:rPr>
        <w:t>272</w:t>
      </w:r>
      <w:r w:rsidRPr="00900659">
        <w:rPr>
          <w:rFonts w:ascii="Arial" w:eastAsia="Times New Roman" w:hAnsi="Arial" w:cs="Arial"/>
          <w:color w:val="000000"/>
          <w:sz w:val="20"/>
          <w:szCs w:val="20"/>
          <w:lang w:eastAsia="ru-RU"/>
        </w:rPr>
        <w:t xml:space="preserve"> человек и  45  детей</w:t>
      </w:r>
      <w:r w:rsidRPr="00900659">
        <w:rPr>
          <w:rFonts w:ascii="Arial" w:eastAsia="Times New Roman" w:hAnsi="Arial" w:cs="Arial"/>
          <w:sz w:val="20"/>
          <w:szCs w:val="20"/>
          <w:lang w:eastAsia="ru-RU"/>
        </w:rPr>
        <w:t xml:space="preserve">, посещающих детский сад.  </w:t>
      </w: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8897" w:type="dxa"/>
        <w:tblInd w:w="-106" w:type="dxa"/>
        <w:tblLayout w:type="fixed"/>
        <w:tblLook w:val="0000" w:firstRow="0" w:lastRow="0" w:firstColumn="0" w:lastColumn="0" w:noHBand="0" w:noVBand="0"/>
      </w:tblPr>
      <w:tblGrid>
        <w:gridCol w:w="764"/>
        <w:gridCol w:w="3845"/>
        <w:gridCol w:w="1134"/>
        <w:gridCol w:w="3154"/>
      </w:tblGrid>
      <w:tr w:rsidR="00900659" w:rsidRPr="00900659" w:rsidTr="00B97333">
        <w:tc>
          <w:tcPr>
            <w:tcW w:w="76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2.1</w:t>
            </w:r>
          </w:p>
        </w:tc>
        <w:tc>
          <w:tcPr>
            <w:tcW w:w="3845"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МБОУ «</w:t>
            </w:r>
            <w:proofErr w:type="spellStart"/>
            <w:r w:rsidRPr="00900659">
              <w:rPr>
                <w:rFonts w:ascii="Courier New" w:eastAsia="Times New Roman" w:hAnsi="Courier New" w:cs="Courier New"/>
                <w:sz w:val="20"/>
                <w:szCs w:val="20"/>
                <w:lang w:eastAsia="ru-RU"/>
              </w:rPr>
              <w:t>Тарасинская</w:t>
            </w:r>
            <w:proofErr w:type="spellEnd"/>
            <w:r w:rsidRPr="00900659">
              <w:rPr>
                <w:rFonts w:ascii="Courier New" w:eastAsia="Times New Roman" w:hAnsi="Courier New" w:cs="Courier New"/>
                <w:sz w:val="20"/>
                <w:szCs w:val="20"/>
                <w:lang w:eastAsia="ru-RU"/>
              </w:rPr>
              <w:t xml:space="preserve"> СОШ» с </w:t>
            </w:r>
            <w:proofErr w:type="gramStart"/>
            <w:r w:rsidRPr="00900659">
              <w:rPr>
                <w:rFonts w:ascii="Courier New" w:eastAsia="Times New Roman" w:hAnsi="Courier New" w:cs="Courier New"/>
                <w:sz w:val="20"/>
                <w:szCs w:val="20"/>
                <w:lang w:eastAsia="ru-RU"/>
              </w:rPr>
              <w:t>универсальным</w:t>
            </w:r>
            <w:proofErr w:type="gramEnd"/>
            <w:r w:rsidRPr="00900659">
              <w:rPr>
                <w:rFonts w:ascii="Courier New" w:eastAsia="Times New Roman" w:hAnsi="Courier New" w:cs="Courier New"/>
                <w:sz w:val="20"/>
                <w:szCs w:val="20"/>
                <w:lang w:eastAsia="ru-RU"/>
              </w:rPr>
              <w:t xml:space="preserve"> спортивным залов</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с</w:t>
            </w:r>
            <w:proofErr w:type="gramStart"/>
            <w:r w:rsidRPr="00900659">
              <w:rPr>
                <w:rFonts w:ascii="Courier New" w:eastAsia="Times New Roman" w:hAnsi="Courier New" w:cs="Courier New"/>
                <w:sz w:val="20"/>
                <w:szCs w:val="20"/>
                <w:lang w:eastAsia="ru-RU"/>
              </w:rPr>
              <w:t>.Т</w:t>
            </w:r>
            <w:proofErr w:type="gramEnd"/>
            <w:r w:rsidRPr="00900659">
              <w:rPr>
                <w:rFonts w:ascii="Courier New" w:eastAsia="Times New Roman" w:hAnsi="Courier New" w:cs="Courier New"/>
                <w:sz w:val="20"/>
                <w:szCs w:val="20"/>
                <w:lang w:eastAsia="ru-RU"/>
              </w:rPr>
              <w:t>араса</w:t>
            </w:r>
            <w:proofErr w:type="spellEnd"/>
          </w:p>
        </w:tc>
        <w:tc>
          <w:tcPr>
            <w:tcW w:w="3154" w:type="dxa"/>
            <w:tcBorders>
              <w:top w:val="single" w:sz="4" w:space="0" w:color="000000"/>
              <w:left w:val="single" w:sz="4" w:space="0" w:color="000000"/>
              <w:bottom w:val="single" w:sz="4" w:space="0" w:color="000000"/>
              <w:right w:val="single" w:sz="4" w:space="0" w:color="auto"/>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Лицензионная емкость 285 мест,</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фактическая емкость –234 мест,</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площадь спортивного зала - </w:t>
            </w:r>
            <w:smartTag w:uri="urn:schemas-microsoft-com:office:smarttags" w:element="metricconverter">
              <w:smartTagPr>
                <w:attr w:name="ProductID" w:val="200 м2"/>
              </w:smartTagPr>
              <w:r w:rsidRPr="00900659">
                <w:rPr>
                  <w:rFonts w:ascii="Courier New" w:eastAsia="Times New Roman" w:hAnsi="Courier New" w:cs="Courier New"/>
                  <w:sz w:val="20"/>
                  <w:szCs w:val="20"/>
                  <w:lang w:eastAsia="ru-RU"/>
                </w:rPr>
                <w:t>200 м</w:t>
              </w:r>
              <w:proofErr w:type="gramStart"/>
              <w:r w:rsidRPr="00900659">
                <w:rPr>
                  <w:rFonts w:ascii="Courier New" w:eastAsia="Times New Roman" w:hAnsi="Courier New" w:cs="Courier New"/>
                  <w:sz w:val="20"/>
                  <w:szCs w:val="20"/>
                  <w:vertAlign w:val="superscript"/>
                  <w:lang w:eastAsia="ru-RU"/>
                </w:rPr>
                <w:t>2</w:t>
              </w:r>
            </w:smartTag>
            <w:proofErr w:type="gramEnd"/>
          </w:p>
        </w:tc>
      </w:tr>
      <w:tr w:rsidR="00900659" w:rsidRPr="00900659" w:rsidTr="00B97333">
        <w:tc>
          <w:tcPr>
            <w:tcW w:w="76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2.2</w:t>
            </w:r>
          </w:p>
        </w:tc>
        <w:tc>
          <w:tcPr>
            <w:tcW w:w="3845"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Красно-</w:t>
            </w:r>
            <w:proofErr w:type="spellStart"/>
            <w:r w:rsidRPr="00900659">
              <w:rPr>
                <w:rFonts w:ascii="Courier New" w:eastAsia="Times New Roman" w:hAnsi="Courier New" w:cs="Courier New"/>
                <w:sz w:val="20"/>
                <w:szCs w:val="20"/>
                <w:lang w:eastAsia="ru-RU"/>
              </w:rPr>
              <w:t>Буретская</w:t>
            </w:r>
            <w:proofErr w:type="spellEnd"/>
            <w:r w:rsidRPr="00900659">
              <w:rPr>
                <w:rFonts w:ascii="Courier New" w:eastAsia="Times New Roman" w:hAnsi="Courier New" w:cs="Courier New"/>
                <w:sz w:val="20"/>
                <w:szCs w:val="20"/>
                <w:lang w:eastAsia="ru-RU"/>
              </w:rPr>
              <w:t xml:space="preserve"> начальная школа-сад</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(Структурное подразделение </w:t>
            </w:r>
            <w:proofErr w:type="spellStart"/>
            <w:r w:rsidRPr="00900659">
              <w:rPr>
                <w:rFonts w:ascii="Courier New" w:eastAsia="Times New Roman" w:hAnsi="Courier New" w:cs="Courier New"/>
                <w:sz w:val="20"/>
                <w:szCs w:val="20"/>
                <w:lang w:eastAsia="ru-RU"/>
              </w:rPr>
              <w:t>Тарасинской</w:t>
            </w:r>
            <w:proofErr w:type="spellEnd"/>
            <w:r w:rsidRPr="00900659">
              <w:rPr>
                <w:rFonts w:ascii="Courier New" w:eastAsia="Times New Roman" w:hAnsi="Courier New" w:cs="Courier New"/>
                <w:sz w:val="20"/>
                <w:szCs w:val="20"/>
                <w:lang w:eastAsia="ru-RU"/>
              </w:rPr>
              <w:t xml:space="preserve"> СОШ)</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д. Красная</w:t>
            </w:r>
            <w:proofErr w:type="gramStart"/>
            <w:r w:rsidRPr="00900659">
              <w:rPr>
                <w:rFonts w:ascii="Courier New" w:eastAsia="Times New Roman" w:hAnsi="Courier New" w:cs="Courier New"/>
                <w:sz w:val="20"/>
                <w:szCs w:val="20"/>
                <w:lang w:eastAsia="ru-RU"/>
              </w:rPr>
              <w:t xml:space="preserve"> Б</w:t>
            </w:r>
            <w:proofErr w:type="gramEnd"/>
            <w:r w:rsidRPr="00900659">
              <w:rPr>
                <w:rFonts w:ascii="Courier New" w:eastAsia="Times New Roman" w:hAnsi="Courier New" w:cs="Courier New"/>
                <w:sz w:val="20"/>
                <w:szCs w:val="20"/>
                <w:lang w:eastAsia="ru-RU"/>
              </w:rPr>
              <w:t>уреть</w:t>
            </w:r>
          </w:p>
        </w:tc>
        <w:tc>
          <w:tcPr>
            <w:tcW w:w="3154" w:type="dxa"/>
            <w:tcBorders>
              <w:top w:val="single" w:sz="4" w:space="0" w:color="000000"/>
              <w:left w:val="single" w:sz="4" w:space="0" w:color="000000"/>
              <w:bottom w:val="single" w:sz="4" w:space="0" w:color="000000"/>
              <w:right w:val="single" w:sz="4" w:space="0" w:color="auto"/>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Лицензионная емкость 15 школьных мест и 20 дошкольных мест,</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фактическая емкость – 11/20 мест,</w:t>
            </w:r>
          </w:p>
        </w:tc>
      </w:tr>
      <w:tr w:rsidR="00900659" w:rsidRPr="00900659" w:rsidTr="00B97333">
        <w:tc>
          <w:tcPr>
            <w:tcW w:w="76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2.3</w:t>
            </w:r>
          </w:p>
        </w:tc>
        <w:tc>
          <w:tcPr>
            <w:tcW w:w="3845"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Ново-</w:t>
            </w:r>
            <w:proofErr w:type="spellStart"/>
            <w:r w:rsidRPr="00900659">
              <w:rPr>
                <w:rFonts w:ascii="Courier New" w:eastAsia="Times New Roman" w:hAnsi="Courier New" w:cs="Courier New"/>
                <w:sz w:val="20"/>
                <w:szCs w:val="20"/>
                <w:lang w:eastAsia="ru-RU"/>
              </w:rPr>
              <w:t>Алендарская</w:t>
            </w:r>
            <w:proofErr w:type="spellEnd"/>
            <w:r w:rsidRPr="00900659">
              <w:rPr>
                <w:rFonts w:ascii="Courier New" w:eastAsia="Times New Roman" w:hAnsi="Courier New" w:cs="Courier New"/>
                <w:sz w:val="20"/>
                <w:szCs w:val="20"/>
                <w:lang w:eastAsia="ru-RU"/>
              </w:rPr>
              <w:t xml:space="preserve"> начальная школа</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(Структурное подразделение </w:t>
            </w:r>
            <w:proofErr w:type="spellStart"/>
            <w:r w:rsidRPr="00900659">
              <w:rPr>
                <w:rFonts w:ascii="Courier New" w:eastAsia="Times New Roman" w:hAnsi="Courier New" w:cs="Courier New"/>
                <w:sz w:val="20"/>
                <w:szCs w:val="20"/>
                <w:lang w:eastAsia="ru-RU"/>
              </w:rPr>
              <w:t>Тарасинской</w:t>
            </w:r>
            <w:proofErr w:type="spellEnd"/>
            <w:r w:rsidRPr="00900659">
              <w:rPr>
                <w:rFonts w:ascii="Courier New" w:eastAsia="Times New Roman" w:hAnsi="Courier New" w:cs="Courier New"/>
                <w:sz w:val="20"/>
                <w:szCs w:val="20"/>
                <w:lang w:eastAsia="ru-RU"/>
              </w:rPr>
              <w:t xml:space="preserve"> СОШ)</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.Н</w:t>
            </w:r>
            <w:proofErr w:type="gramEnd"/>
            <w:r w:rsidRPr="00900659">
              <w:rPr>
                <w:rFonts w:ascii="Courier New" w:eastAsia="Times New Roman" w:hAnsi="Courier New" w:cs="Courier New"/>
                <w:sz w:val="20"/>
                <w:szCs w:val="20"/>
                <w:lang w:eastAsia="ru-RU"/>
              </w:rPr>
              <w:t>овый</w:t>
            </w:r>
            <w:proofErr w:type="spellEnd"/>
            <w:r w:rsidRPr="00900659">
              <w:rPr>
                <w:rFonts w:ascii="Courier New" w:eastAsia="Times New Roman" w:hAnsi="Courier New" w:cs="Courier New"/>
                <w:sz w:val="20"/>
                <w:szCs w:val="20"/>
                <w:lang w:eastAsia="ru-RU"/>
              </w:rPr>
              <w:t xml:space="preserve"> </w:t>
            </w:r>
            <w:proofErr w:type="spellStart"/>
            <w:r w:rsidRPr="00900659">
              <w:rPr>
                <w:rFonts w:ascii="Courier New" w:eastAsia="Times New Roman" w:hAnsi="Courier New" w:cs="Courier New"/>
                <w:sz w:val="20"/>
                <w:szCs w:val="20"/>
                <w:lang w:eastAsia="ru-RU"/>
              </w:rPr>
              <w:t>Алендарь</w:t>
            </w:r>
            <w:proofErr w:type="spellEnd"/>
          </w:p>
        </w:tc>
        <w:tc>
          <w:tcPr>
            <w:tcW w:w="3154" w:type="dxa"/>
            <w:tcBorders>
              <w:top w:val="single" w:sz="4" w:space="0" w:color="000000"/>
              <w:left w:val="single" w:sz="4" w:space="0" w:color="000000"/>
              <w:bottom w:val="single" w:sz="4" w:space="0" w:color="000000"/>
              <w:right w:val="single" w:sz="4" w:space="0" w:color="auto"/>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Лицензионная емкость 15 мест,</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фактическая емкость – 13 мест,</w:t>
            </w:r>
          </w:p>
        </w:tc>
      </w:tr>
      <w:tr w:rsidR="00900659" w:rsidRPr="00900659" w:rsidTr="00B97333">
        <w:tc>
          <w:tcPr>
            <w:tcW w:w="76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2.5</w:t>
            </w:r>
          </w:p>
        </w:tc>
        <w:tc>
          <w:tcPr>
            <w:tcW w:w="3845"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Кулаковская начальная школа</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(Структурное подразделение </w:t>
            </w:r>
            <w:proofErr w:type="spellStart"/>
            <w:r w:rsidRPr="00900659">
              <w:rPr>
                <w:rFonts w:ascii="Courier New" w:eastAsia="Times New Roman" w:hAnsi="Courier New" w:cs="Courier New"/>
                <w:sz w:val="20"/>
                <w:szCs w:val="20"/>
                <w:lang w:eastAsia="ru-RU"/>
              </w:rPr>
              <w:t>Тарасинской</w:t>
            </w:r>
            <w:proofErr w:type="spellEnd"/>
            <w:r w:rsidRPr="00900659">
              <w:rPr>
                <w:rFonts w:ascii="Courier New" w:eastAsia="Times New Roman" w:hAnsi="Courier New" w:cs="Courier New"/>
                <w:sz w:val="20"/>
                <w:szCs w:val="20"/>
                <w:lang w:eastAsia="ru-RU"/>
              </w:rPr>
              <w:t xml:space="preserve"> СОШ)</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.К</w:t>
            </w:r>
            <w:proofErr w:type="gramEnd"/>
            <w:r w:rsidRPr="00900659">
              <w:rPr>
                <w:rFonts w:ascii="Courier New" w:eastAsia="Times New Roman" w:hAnsi="Courier New" w:cs="Courier New"/>
                <w:sz w:val="20"/>
                <w:szCs w:val="20"/>
                <w:lang w:eastAsia="ru-RU"/>
              </w:rPr>
              <w:t>улакова</w:t>
            </w:r>
            <w:proofErr w:type="spellEnd"/>
          </w:p>
        </w:tc>
        <w:tc>
          <w:tcPr>
            <w:tcW w:w="3154" w:type="dxa"/>
            <w:tcBorders>
              <w:top w:val="single" w:sz="4" w:space="0" w:color="000000"/>
              <w:left w:val="single" w:sz="4" w:space="0" w:color="000000"/>
              <w:bottom w:val="single" w:sz="4" w:space="0" w:color="000000"/>
              <w:right w:val="single" w:sz="4" w:space="0" w:color="auto"/>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Лицензионная емкость 15 мест,</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фактическая емкость – 14 мест,</w:t>
            </w:r>
          </w:p>
        </w:tc>
      </w:tr>
      <w:tr w:rsidR="00900659" w:rsidRPr="00900659" w:rsidTr="00B97333">
        <w:tc>
          <w:tcPr>
            <w:tcW w:w="76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r w:rsidRPr="00900659">
              <w:rPr>
                <w:rFonts w:ascii="Times New Roman" w:eastAsia="Times New Roman" w:hAnsi="Times New Roman" w:cs="Times New Roman"/>
                <w:sz w:val="20"/>
                <w:szCs w:val="20"/>
                <w:lang w:eastAsia="ru-RU"/>
              </w:rPr>
              <w:t>2.6</w:t>
            </w:r>
          </w:p>
        </w:tc>
        <w:tc>
          <w:tcPr>
            <w:tcW w:w="3845"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МБОУ «</w:t>
            </w:r>
            <w:proofErr w:type="spellStart"/>
            <w:r w:rsidRPr="00900659">
              <w:rPr>
                <w:rFonts w:ascii="Courier New" w:eastAsia="Times New Roman" w:hAnsi="Courier New" w:cs="Courier New"/>
                <w:sz w:val="20"/>
                <w:szCs w:val="20"/>
                <w:lang w:eastAsia="ru-RU"/>
              </w:rPr>
              <w:t>Тарасинский</w:t>
            </w:r>
            <w:proofErr w:type="spellEnd"/>
            <w:r w:rsidRPr="00900659">
              <w:rPr>
                <w:rFonts w:ascii="Courier New" w:eastAsia="Times New Roman" w:hAnsi="Courier New" w:cs="Courier New"/>
                <w:sz w:val="20"/>
                <w:szCs w:val="20"/>
                <w:lang w:eastAsia="ru-RU"/>
              </w:rPr>
              <w:t xml:space="preserve"> детский сад»</w:t>
            </w:r>
          </w:p>
        </w:tc>
        <w:tc>
          <w:tcPr>
            <w:tcW w:w="1134" w:type="dxa"/>
            <w:tcBorders>
              <w:top w:val="single" w:sz="4" w:space="0" w:color="000000"/>
              <w:left w:val="single" w:sz="4" w:space="0" w:color="000000"/>
              <w:bottom w:val="single" w:sz="4" w:space="0" w:color="000000"/>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с</w:t>
            </w:r>
            <w:proofErr w:type="gramStart"/>
            <w:r w:rsidRPr="00900659">
              <w:rPr>
                <w:rFonts w:ascii="Courier New" w:eastAsia="Times New Roman" w:hAnsi="Courier New" w:cs="Courier New"/>
                <w:sz w:val="20"/>
                <w:szCs w:val="20"/>
                <w:lang w:eastAsia="ru-RU"/>
              </w:rPr>
              <w:t>.Т</w:t>
            </w:r>
            <w:proofErr w:type="gramEnd"/>
            <w:r w:rsidRPr="00900659">
              <w:rPr>
                <w:rFonts w:ascii="Courier New" w:eastAsia="Times New Roman" w:hAnsi="Courier New" w:cs="Courier New"/>
                <w:sz w:val="20"/>
                <w:szCs w:val="20"/>
                <w:lang w:eastAsia="ru-RU"/>
              </w:rPr>
              <w:t>араса</w:t>
            </w:r>
            <w:proofErr w:type="spellEnd"/>
          </w:p>
        </w:tc>
        <w:tc>
          <w:tcPr>
            <w:tcW w:w="3154" w:type="dxa"/>
            <w:tcBorders>
              <w:top w:val="single" w:sz="4" w:space="0" w:color="000000"/>
              <w:left w:val="single" w:sz="4" w:space="0" w:color="000000"/>
              <w:bottom w:val="single" w:sz="4" w:space="0" w:color="000000"/>
              <w:right w:val="single" w:sz="4" w:space="0" w:color="auto"/>
            </w:tcBorders>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Лицензионная емкость 60 мест,</w:t>
            </w:r>
          </w:p>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фактическая емкость – 70 мест</w:t>
            </w:r>
          </w:p>
        </w:tc>
      </w:tr>
    </w:tbl>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 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4.   Здравоохранение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color w:val="000000"/>
          <w:sz w:val="20"/>
          <w:szCs w:val="20"/>
          <w:lang w:eastAsia="ru-RU"/>
        </w:rPr>
        <w:t xml:space="preserve"> На территории поселения находится  4 </w:t>
      </w:r>
      <w:proofErr w:type="spellStart"/>
      <w:r w:rsidRPr="00900659">
        <w:rPr>
          <w:rFonts w:ascii="Arial" w:eastAsia="Times New Roman" w:hAnsi="Arial" w:cs="Arial"/>
          <w:color w:val="000000"/>
          <w:sz w:val="20"/>
          <w:szCs w:val="20"/>
          <w:lang w:eastAsia="ru-RU"/>
        </w:rPr>
        <w:t>ФАПа</w:t>
      </w:r>
      <w:proofErr w:type="spellEnd"/>
      <w:r w:rsidRPr="00900659">
        <w:rPr>
          <w:rFonts w:ascii="Arial" w:eastAsia="Times New Roman" w:hAnsi="Arial" w:cs="Arial"/>
          <w:color w:val="000000"/>
          <w:sz w:val="20"/>
          <w:szCs w:val="20"/>
          <w:lang w:eastAsia="ru-RU"/>
        </w:rPr>
        <w:t>.</w:t>
      </w:r>
      <w:r w:rsidRPr="00900659">
        <w:rPr>
          <w:rFonts w:ascii="Arial" w:eastAsia="Times New Roman" w:hAnsi="Arial" w:cs="Arial"/>
          <w:sz w:val="20"/>
          <w:szCs w:val="20"/>
          <w:lang w:eastAsia="ru-RU"/>
        </w:rPr>
        <w:t xml:space="preserve"> Специфика потери здоровья  жителями определяется, прежде всего, условиями жизни и труда. </w:t>
      </w:r>
      <w:r w:rsidRPr="00900659">
        <w:rPr>
          <w:rFonts w:ascii="Arial" w:eastAsia="Times New Roman" w:hAnsi="Arial" w:cs="Arial"/>
          <w:sz w:val="20"/>
          <w:szCs w:val="20"/>
          <w:shd w:val="clear" w:color="auto" w:fill="FFFFFF"/>
          <w:lang w:eastAsia="ru-RU"/>
        </w:rPr>
        <w:t>Сельские</w:t>
      </w:r>
      <w:r w:rsidRPr="00900659">
        <w:rPr>
          <w:rFonts w:ascii="Arial" w:eastAsia="Times New Roman" w:hAnsi="Arial" w:cs="Arial"/>
          <w:sz w:val="20"/>
          <w:szCs w:val="20"/>
          <w:lang w:eastAsia="ru-RU"/>
        </w:rPr>
        <w:t xml:space="preserve"> жители поселения практически лишены элементарных  коммунальных удобств, труд чаще носит физический характер. Причина высокой заболеваемости населения кроется в </w:t>
      </w:r>
      <w:proofErr w:type="spellStart"/>
      <w:r w:rsidRPr="00900659">
        <w:rPr>
          <w:rFonts w:ascii="Arial" w:eastAsia="Times New Roman" w:hAnsi="Arial" w:cs="Arial"/>
          <w:sz w:val="20"/>
          <w:szCs w:val="20"/>
          <w:lang w:eastAsia="ru-RU"/>
        </w:rPr>
        <w:t>т.ч</w:t>
      </w:r>
      <w:proofErr w:type="spellEnd"/>
      <w:r w:rsidRPr="00900659">
        <w:rPr>
          <w:rFonts w:ascii="Arial" w:eastAsia="Times New Roman" w:hAnsi="Arial" w:cs="Arial"/>
          <w:sz w:val="20"/>
          <w:szCs w:val="20"/>
          <w:lang w:eastAsia="ru-RU"/>
        </w:rPr>
        <w:t>. и в особенностях проживания: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низкий жизненный уровень,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отсутствие средств на приобретение лекарств,</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низкая социальная культура,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малая плотность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552"/>
        <w:gridCol w:w="2071"/>
        <w:gridCol w:w="3316"/>
      </w:tblGrid>
      <w:tr w:rsidR="00900659" w:rsidRPr="00900659" w:rsidTr="00B97333">
        <w:trPr>
          <w:tblHeader/>
          <w:jc w:val="center"/>
        </w:trPr>
        <w:tc>
          <w:tcPr>
            <w:tcW w:w="566" w:type="dxa"/>
          </w:tcPr>
          <w:p w:rsidR="00900659" w:rsidRPr="00900659" w:rsidRDefault="00900659" w:rsidP="00900659">
            <w:pPr>
              <w:spacing w:after="0" w:line="264" w:lineRule="auto"/>
              <w:jc w:val="center"/>
              <w:rPr>
                <w:rFonts w:ascii="Times New Roman" w:eastAsia="Times New Roman" w:hAnsi="Times New Roman" w:cs="Times New Roman"/>
                <w:sz w:val="20"/>
                <w:szCs w:val="20"/>
                <w:lang w:eastAsia="ru-RU"/>
              </w:rPr>
            </w:pPr>
          </w:p>
        </w:tc>
        <w:tc>
          <w:tcPr>
            <w:tcW w:w="3552" w:type="dxa"/>
          </w:tcPr>
          <w:p w:rsidR="00900659" w:rsidRPr="00900659" w:rsidRDefault="00900659" w:rsidP="00900659">
            <w:pPr>
              <w:spacing w:after="0" w:line="264"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Объект</w:t>
            </w:r>
          </w:p>
        </w:tc>
        <w:tc>
          <w:tcPr>
            <w:tcW w:w="2071" w:type="dxa"/>
          </w:tcPr>
          <w:p w:rsidR="00900659" w:rsidRPr="00900659" w:rsidRDefault="00900659" w:rsidP="00900659">
            <w:pPr>
              <w:spacing w:after="0" w:line="264"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Местоположение</w:t>
            </w:r>
          </w:p>
        </w:tc>
        <w:tc>
          <w:tcPr>
            <w:tcW w:w="3316" w:type="dxa"/>
          </w:tcPr>
          <w:p w:rsidR="00900659" w:rsidRPr="00900659" w:rsidRDefault="00900659" w:rsidP="00900659">
            <w:pPr>
              <w:spacing w:after="0" w:line="264" w:lineRule="auto"/>
              <w:jc w:val="center"/>
              <w:rPr>
                <w:rFonts w:ascii="Times New Roman" w:eastAsia="Times New Roman" w:hAnsi="Times New Roman" w:cs="Times New Roman"/>
                <w:b/>
                <w:sz w:val="20"/>
                <w:szCs w:val="20"/>
                <w:lang w:eastAsia="ru-RU"/>
              </w:rPr>
            </w:pPr>
            <w:r w:rsidRPr="00900659">
              <w:rPr>
                <w:rFonts w:ascii="Times New Roman" w:eastAsia="Times New Roman" w:hAnsi="Times New Roman" w:cs="Times New Roman"/>
                <w:b/>
                <w:sz w:val="20"/>
                <w:szCs w:val="20"/>
                <w:lang w:eastAsia="ru-RU"/>
              </w:rPr>
              <w:t>Параметры</w:t>
            </w: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Тарасинский</w:t>
            </w:r>
            <w:proofErr w:type="spellEnd"/>
            <w:r w:rsidRPr="00900659">
              <w:rPr>
                <w:rFonts w:ascii="Courier New" w:eastAsia="Times New Roman" w:hAnsi="Courier New" w:cs="Courier New"/>
                <w:sz w:val="20"/>
                <w:szCs w:val="20"/>
                <w:lang w:eastAsia="ru-RU"/>
              </w:rPr>
              <w:t xml:space="preserve"> фельдшерско-акушерский пункт</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с</w:t>
            </w:r>
            <w:proofErr w:type="gramStart"/>
            <w:r w:rsidRPr="00900659">
              <w:rPr>
                <w:rFonts w:ascii="Courier New" w:eastAsia="Times New Roman" w:hAnsi="Courier New" w:cs="Courier New"/>
                <w:sz w:val="20"/>
                <w:szCs w:val="20"/>
                <w:lang w:eastAsia="ru-RU"/>
              </w:rPr>
              <w:t>.Т</w:t>
            </w:r>
            <w:proofErr w:type="gramEnd"/>
            <w:r w:rsidRPr="00900659">
              <w:rPr>
                <w:rFonts w:ascii="Courier New" w:eastAsia="Times New Roman" w:hAnsi="Courier New" w:cs="Courier New"/>
                <w:sz w:val="20"/>
                <w:szCs w:val="20"/>
                <w:lang w:eastAsia="ru-RU"/>
              </w:rPr>
              <w:t>араса</w:t>
            </w:r>
            <w:proofErr w:type="spellEnd"/>
          </w:p>
        </w:tc>
        <w:tc>
          <w:tcPr>
            <w:tcW w:w="3316" w:type="dxa"/>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Кулаковский фельдшерско-акушерский пункт</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.К</w:t>
            </w:r>
            <w:proofErr w:type="gramEnd"/>
            <w:r w:rsidRPr="00900659">
              <w:rPr>
                <w:rFonts w:ascii="Courier New" w:eastAsia="Times New Roman" w:hAnsi="Courier New" w:cs="Courier New"/>
                <w:sz w:val="20"/>
                <w:szCs w:val="20"/>
                <w:lang w:eastAsia="ru-RU"/>
              </w:rPr>
              <w:t>улакова</w:t>
            </w:r>
            <w:proofErr w:type="spellEnd"/>
          </w:p>
        </w:tc>
        <w:tc>
          <w:tcPr>
            <w:tcW w:w="3316" w:type="dxa"/>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Ново-</w:t>
            </w:r>
            <w:proofErr w:type="spellStart"/>
            <w:r w:rsidRPr="00900659">
              <w:rPr>
                <w:rFonts w:ascii="Courier New" w:eastAsia="Times New Roman" w:hAnsi="Courier New" w:cs="Courier New"/>
                <w:sz w:val="20"/>
                <w:szCs w:val="20"/>
                <w:lang w:eastAsia="ru-RU"/>
              </w:rPr>
              <w:t>Алендарский</w:t>
            </w:r>
            <w:proofErr w:type="spellEnd"/>
            <w:r w:rsidRPr="00900659">
              <w:rPr>
                <w:rFonts w:ascii="Courier New" w:eastAsia="Times New Roman" w:hAnsi="Courier New" w:cs="Courier New"/>
                <w:sz w:val="20"/>
                <w:szCs w:val="20"/>
                <w:lang w:eastAsia="ru-RU"/>
              </w:rPr>
              <w:t xml:space="preserve"> фельдшерско-акушерский пункт</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.Н</w:t>
            </w:r>
            <w:proofErr w:type="gramEnd"/>
            <w:r w:rsidRPr="00900659">
              <w:rPr>
                <w:rFonts w:ascii="Courier New" w:eastAsia="Times New Roman" w:hAnsi="Courier New" w:cs="Courier New"/>
                <w:sz w:val="20"/>
                <w:szCs w:val="20"/>
                <w:lang w:eastAsia="ru-RU"/>
              </w:rPr>
              <w:t>овый</w:t>
            </w:r>
            <w:proofErr w:type="spellEnd"/>
            <w:r w:rsidRPr="00900659">
              <w:rPr>
                <w:rFonts w:ascii="Courier New" w:eastAsia="Times New Roman" w:hAnsi="Courier New" w:cs="Courier New"/>
                <w:sz w:val="20"/>
                <w:szCs w:val="20"/>
                <w:lang w:eastAsia="ru-RU"/>
              </w:rPr>
              <w:t xml:space="preserve"> </w:t>
            </w:r>
            <w:proofErr w:type="spellStart"/>
            <w:r w:rsidRPr="00900659">
              <w:rPr>
                <w:rFonts w:ascii="Courier New" w:eastAsia="Times New Roman" w:hAnsi="Courier New" w:cs="Courier New"/>
                <w:sz w:val="20"/>
                <w:szCs w:val="20"/>
                <w:lang w:eastAsia="ru-RU"/>
              </w:rPr>
              <w:t>Алендарь</w:t>
            </w:r>
            <w:proofErr w:type="spellEnd"/>
          </w:p>
        </w:tc>
        <w:tc>
          <w:tcPr>
            <w:tcW w:w="3316" w:type="dxa"/>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p>
        </w:tc>
      </w:tr>
      <w:tr w:rsidR="00900659" w:rsidRPr="00900659" w:rsidTr="00B97333">
        <w:trPr>
          <w:jc w:val="center"/>
        </w:trPr>
        <w:tc>
          <w:tcPr>
            <w:tcW w:w="566"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4</w:t>
            </w:r>
          </w:p>
        </w:tc>
        <w:tc>
          <w:tcPr>
            <w:tcW w:w="3552"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Красно-</w:t>
            </w:r>
            <w:proofErr w:type="spellStart"/>
            <w:r w:rsidRPr="00900659">
              <w:rPr>
                <w:rFonts w:ascii="Courier New" w:eastAsia="Times New Roman" w:hAnsi="Courier New" w:cs="Courier New"/>
                <w:sz w:val="20"/>
                <w:szCs w:val="20"/>
                <w:lang w:eastAsia="ru-RU"/>
              </w:rPr>
              <w:t>Буретский</w:t>
            </w:r>
            <w:proofErr w:type="spellEnd"/>
            <w:r w:rsidRPr="00900659">
              <w:rPr>
                <w:rFonts w:ascii="Courier New" w:eastAsia="Times New Roman" w:hAnsi="Courier New" w:cs="Courier New"/>
                <w:sz w:val="20"/>
                <w:szCs w:val="20"/>
                <w:lang w:eastAsia="ru-RU"/>
              </w:rPr>
              <w:t xml:space="preserve"> фельдшерско-акушерский пункт</w:t>
            </w:r>
          </w:p>
        </w:tc>
        <w:tc>
          <w:tcPr>
            <w:tcW w:w="2071" w:type="dxa"/>
          </w:tcPr>
          <w:p w:rsidR="00900659" w:rsidRPr="00900659" w:rsidRDefault="00900659" w:rsidP="00900659">
            <w:pPr>
              <w:spacing w:after="0" w:line="264"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д</w:t>
            </w:r>
            <w:proofErr w:type="gramStart"/>
            <w:r w:rsidRPr="00900659">
              <w:rPr>
                <w:rFonts w:ascii="Courier New" w:eastAsia="Times New Roman" w:hAnsi="Courier New" w:cs="Courier New"/>
                <w:sz w:val="20"/>
                <w:szCs w:val="20"/>
                <w:lang w:eastAsia="ru-RU"/>
              </w:rPr>
              <w:t>.Б</w:t>
            </w:r>
            <w:proofErr w:type="gramEnd"/>
            <w:r w:rsidRPr="00900659">
              <w:rPr>
                <w:rFonts w:ascii="Courier New" w:eastAsia="Times New Roman" w:hAnsi="Courier New" w:cs="Courier New"/>
                <w:sz w:val="20"/>
                <w:szCs w:val="20"/>
                <w:lang w:eastAsia="ru-RU"/>
              </w:rPr>
              <w:t>уреть</w:t>
            </w:r>
            <w:proofErr w:type="spellEnd"/>
          </w:p>
        </w:tc>
        <w:tc>
          <w:tcPr>
            <w:tcW w:w="3316" w:type="dxa"/>
          </w:tcPr>
          <w:p w:rsidR="00900659" w:rsidRPr="00900659" w:rsidRDefault="00900659" w:rsidP="00900659">
            <w:pPr>
              <w:spacing w:after="0" w:line="264" w:lineRule="auto"/>
              <w:jc w:val="both"/>
              <w:rPr>
                <w:rFonts w:ascii="Times New Roman" w:eastAsia="Times New Roman" w:hAnsi="Times New Roman" w:cs="Times New Roman"/>
                <w:sz w:val="20"/>
                <w:szCs w:val="20"/>
                <w:lang w:eastAsia="ru-RU"/>
              </w:rPr>
            </w:pPr>
          </w:p>
        </w:tc>
      </w:tr>
    </w:tbl>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5.Экономика  поселения</w:t>
      </w: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1.Сельхозпредприятия, фермерские хозяйства, предприниматели</w:t>
      </w:r>
    </w:p>
    <w:p w:rsidR="00900659" w:rsidRPr="00900659" w:rsidRDefault="00900659" w:rsidP="00900659">
      <w:pPr>
        <w:spacing w:after="0" w:line="240" w:lineRule="auto"/>
        <w:jc w:val="both"/>
        <w:rPr>
          <w:rFonts w:ascii="Arial" w:eastAsia="Times New Roman" w:hAnsi="Arial" w:cs="Arial"/>
          <w:b/>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Сельское хозяйство поселения представлено 1 сельскохозяйственным предприятиям, 6 крестьянско-фермерскими хозяйствами,   и    личными хозяйствами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Прогноз развития сельского хозяйства на 2016 год и на период до 2030года </w:t>
      </w:r>
      <w:r w:rsidRPr="00900659">
        <w:rPr>
          <w:rFonts w:ascii="Arial" w:eastAsia="Times New Roman" w:hAnsi="Arial" w:cs="Arial"/>
          <w:spacing w:val="-1"/>
          <w:sz w:val="20"/>
          <w:szCs w:val="20"/>
          <w:lang w:eastAsia="ru-RU"/>
        </w:rPr>
        <w:t xml:space="preserve">разработан с учетом имеющегося в сельском  поселении  производственного потенциала, </w:t>
      </w:r>
      <w:r w:rsidRPr="00900659">
        <w:rPr>
          <w:rFonts w:ascii="Arial" w:eastAsia="Times New Roman" w:hAnsi="Arial" w:cs="Arial"/>
          <w:sz w:val="20"/>
          <w:szCs w:val="20"/>
          <w:lang w:eastAsia="ru-RU"/>
        </w:rPr>
        <w:t xml:space="preserve">сложившихся тенденций развития сельскохозяйственных организаций и личных подсобных хозяйств населения.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Территория сельского поселения  находится  в  зоне  рискованного  земледелия,  но    в  целом  агроклиматические  условия  поселения  </w:t>
      </w:r>
      <w:r w:rsidRPr="00900659">
        <w:rPr>
          <w:rFonts w:ascii="Arial" w:eastAsia="Times New Roman" w:hAnsi="Arial" w:cs="Arial"/>
          <w:sz w:val="20"/>
          <w:szCs w:val="20"/>
          <w:lang w:eastAsia="ru-RU"/>
        </w:rPr>
        <w:lastRenderedPageBreak/>
        <w:t>благоприятны  для получения устойчивых  урожаев  районированных  сельскохозяйственных  культур  и  развития  животноводства.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Производством  яиц в поселении занимаются только в личных подсобных хозяйствах. </w:t>
      </w:r>
    </w:p>
    <w:p w:rsidR="00900659" w:rsidRPr="00900659" w:rsidRDefault="00900659" w:rsidP="00900659">
      <w:pPr>
        <w:spacing w:after="0" w:line="240" w:lineRule="auto"/>
        <w:jc w:val="both"/>
        <w:rPr>
          <w:rFonts w:ascii="Arial" w:eastAsia="Times New Roman" w:hAnsi="Arial" w:cs="Arial"/>
          <w:spacing w:val="-1"/>
          <w:sz w:val="20"/>
          <w:szCs w:val="20"/>
          <w:lang w:eastAsia="ru-RU"/>
        </w:rPr>
      </w:pPr>
      <w:r w:rsidRPr="00900659">
        <w:rPr>
          <w:rFonts w:ascii="Arial" w:eastAsia="Times New Roman" w:hAnsi="Arial" w:cs="Arial"/>
          <w:sz w:val="20"/>
          <w:szCs w:val="20"/>
          <w:lang w:eastAsia="ru-RU"/>
        </w:rPr>
        <w:t xml:space="preserve">Производство продукции растениеводства в поселении ориентировано в основном, </w:t>
      </w:r>
      <w:r w:rsidRPr="00900659">
        <w:rPr>
          <w:rFonts w:ascii="Arial" w:eastAsia="Times New Roman" w:hAnsi="Arial" w:cs="Arial"/>
          <w:spacing w:val="-1"/>
          <w:sz w:val="20"/>
          <w:szCs w:val="20"/>
          <w:lang w:eastAsia="ru-RU"/>
        </w:rPr>
        <w:t xml:space="preserve"> на зерновые культуры.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pacing w:val="-1"/>
          <w:sz w:val="20"/>
          <w:szCs w:val="20"/>
          <w:lang w:eastAsia="ru-RU"/>
        </w:rPr>
        <w:t xml:space="preserve">Производством овощей в поселении занимаются, в основном  </w:t>
      </w:r>
      <w:r w:rsidRPr="00900659">
        <w:rPr>
          <w:rFonts w:ascii="Arial" w:eastAsia="Times New Roman" w:hAnsi="Arial" w:cs="Arial"/>
          <w:sz w:val="20"/>
          <w:szCs w:val="20"/>
          <w:lang w:eastAsia="ru-RU"/>
        </w:rPr>
        <w:t xml:space="preserve"> личные подсобные хозяйства.</w:t>
      </w:r>
    </w:p>
    <w:p w:rsidR="00900659" w:rsidRPr="00900659" w:rsidRDefault="00900659" w:rsidP="00900659">
      <w:pPr>
        <w:spacing w:after="0" w:line="240" w:lineRule="auto"/>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900659">
        <w:rPr>
          <w:rFonts w:ascii="Arial" w:eastAsia="Times New Roman" w:hAnsi="Arial" w:cs="Arial"/>
          <w:sz w:val="20"/>
          <w:szCs w:val="20"/>
          <w:lang w:eastAsia="ru-RU"/>
        </w:rPr>
        <w:t xml:space="preserve">  Отведенная площадь под  сады и огороды практически используется в полном объеме по назначению.</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2.Личные подсобные хозяйства</w:t>
      </w: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5021"/>
        <w:gridCol w:w="1214"/>
        <w:gridCol w:w="1468"/>
        <w:gridCol w:w="1509"/>
      </w:tblGrid>
      <w:tr w:rsidR="00900659" w:rsidRPr="00900659" w:rsidTr="00B97333">
        <w:trPr>
          <w:trHeight w:val="196"/>
        </w:trPr>
        <w:tc>
          <w:tcPr>
            <w:tcW w:w="5021" w:type="dxa"/>
            <w:tcBorders>
              <w:top w:val="single" w:sz="8" w:space="0" w:color="000000"/>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кол-во ЛПХ на территории поселения:</w:t>
            </w:r>
          </w:p>
        </w:tc>
        <w:tc>
          <w:tcPr>
            <w:tcW w:w="1214" w:type="dxa"/>
            <w:tcBorders>
              <w:top w:val="single" w:sz="8" w:space="0" w:color="000000"/>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r w:rsidRPr="00900659">
              <w:rPr>
                <w:rFonts w:ascii="Courier New" w:eastAsia="Times New Roman" w:hAnsi="Courier New" w:cs="Courier New"/>
                <w:sz w:val="20"/>
                <w:szCs w:val="20"/>
                <w:lang w:eastAsia="ru-RU"/>
              </w:rPr>
              <w:t>01.01.2013</w:t>
            </w:r>
          </w:p>
        </w:tc>
        <w:tc>
          <w:tcPr>
            <w:tcW w:w="1468" w:type="dxa"/>
            <w:tcBorders>
              <w:top w:val="single" w:sz="8" w:space="0" w:color="000000"/>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r w:rsidRPr="00900659">
              <w:rPr>
                <w:rFonts w:ascii="Courier New" w:eastAsia="Times New Roman" w:hAnsi="Courier New" w:cs="Courier New"/>
                <w:sz w:val="20"/>
                <w:szCs w:val="20"/>
                <w:shd w:val="clear" w:color="auto" w:fill="FFFFFF"/>
                <w:lang w:eastAsia="ru-RU"/>
              </w:rPr>
              <w:t>01.01.2014</w:t>
            </w:r>
          </w:p>
        </w:tc>
        <w:tc>
          <w:tcPr>
            <w:tcW w:w="1509" w:type="dxa"/>
            <w:tcBorders>
              <w:top w:val="single" w:sz="8" w:space="0" w:color="000000"/>
              <w:left w:val="single" w:sz="8" w:space="0" w:color="000000"/>
              <w:righ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shd w:val="clear" w:color="auto" w:fill="FFFFFF"/>
                <w:lang w:eastAsia="ru-RU"/>
              </w:rPr>
              <w:t>01.01.2015</w:t>
            </w:r>
          </w:p>
        </w:tc>
      </w:tr>
      <w:tr w:rsidR="00900659" w:rsidRPr="00900659" w:rsidTr="00B97333">
        <w:trPr>
          <w:trHeight w:val="299"/>
        </w:trPr>
        <w:tc>
          <w:tcPr>
            <w:tcW w:w="5021" w:type="dxa"/>
            <w:tcBorders>
              <w:top w:val="single" w:sz="4" w:space="0" w:color="000000"/>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214" w:type="dxa"/>
            <w:tcBorders>
              <w:top w:val="single" w:sz="4" w:space="0" w:color="000000"/>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p>
        </w:tc>
        <w:tc>
          <w:tcPr>
            <w:tcW w:w="1468" w:type="dxa"/>
            <w:tcBorders>
              <w:top w:val="single" w:sz="4" w:space="0" w:color="000000"/>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p>
        </w:tc>
        <w:tc>
          <w:tcPr>
            <w:tcW w:w="1509" w:type="dxa"/>
            <w:tcBorders>
              <w:top w:val="single" w:sz="4" w:space="0" w:color="000000"/>
              <w:left w:val="single" w:sz="8" w:space="0" w:color="000000"/>
              <w:righ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rPr>
          <w:trHeight w:val="97"/>
        </w:trPr>
        <w:tc>
          <w:tcPr>
            <w:tcW w:w="5021" w:type="dxa"/>
            <w:tcBorders>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5 </w:t>
            </w:r>
            <w:proofErr w:type="gramStart"/>
            <w:r w:rsidRPr="00900659">
              <w:rPr>
                <w:rFonts w:ascii="Courier New" w:eastAsia="Times New Roman" w:hAnsi="Courier New" w:cs="Courier New"/>
                <w:sz w:val="20"/>
                <w:szCs w:val="20"/>
                <w:lang w:eastAsia="ru-RU"/>
              </w:rPr>
              <w:t>населённых</w:t>
            </w:r>
            <w:proofErr w:type="gramEnd"/>
            <w:r w:rsidRPr="00900659">
              <w:rPr>
                <w:rFonts w:ascii="Courier New" w:eastAsia="Times New Roman" w:hAnsi="Courier New" w:cs="Courier New"/>
                <w:sz w:val="20"/>
                <w:szCs w:val="20"/>
                <w:lang w:eastAsia="ru-RU"/>
              </w:rPr>
              <w:t xml:space="preserve"> пункта</w:t>
            </w:r>
          </w:p>
        </w:tc>
        <w:tc>
          <w:tcPr>
            <w:tcW w:w="1214" w:type="dxa"/>
            <w:tcBorders>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r w:rsidRPr="00900659">
              <w:rPr>
                <w:rFonts w:ascii="Courier New" w:eastAsia="Times New Roman" w:hAnsi="Courier New" w:cs="Courier New"/>
                <w:sz w:val="20"/>
                <w:szCs w:val="20"/>
                <w:shd w:val="clear" w:color="auto" w:fill="FFFFFF"/>
                <w:lang w:eastAsia="ru-RU"/>
              </w:rPr>
              <w:t>519</w:t>
            </w:r>
          </w:p>
        </w:tc>
        <w:tc>
          <w:tcPr>
            <w:tcW w:w="1468" w:type="dxa"/>
            <w:tcBorders>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r w:rsidRPr="00900659">
              <w:rPr>
                <w:rFonts w:ascii="Courier New" w:eastAsia="Times New Roman" w:hAnsi="Courier New" w:cs="Courier New"/>
                <w:sz w:val="20"/>
                <w:szCs w:val="20"/>
                <w:shd w:val="clear" w:color="auto" w:fill="FFFFFF"/>
                <w:lang w:eastAsia="ru-RU"/>
              </w:rPr>
              <w:t>519</w:t>
            </w:r>
          </w:p>
        </w:tc>
        <w:tc>
          <w:tcPr>
            <w:tcW w:w="1509" w:type="dxa"/>
            <w:tcBorders>
              <w:left w:val="single" w:sz="8" w:space="0" w:color="000000"/>
              <w:righ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519</w:t>
            </w:r>
          </w:p>
        </w:tc>
      </w:tr>
      <w:tr w:rsidR="00900659" w:rsidRPr="00900659" w:rsidTr="00B97333">
        <w:trPr>
          <w:trHeight w:val="100"/>
        </w:trPr>
        <w:tc>
          <w:tcPr>
            <w:tcW w:w="5021" w:type="dxa"/>
            <w:tcBorders>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214" w:type="dxa"/>
            <w:tcBorders>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p>
        </w:tc>
        <w:tc>
          <w:tcPr>
            <w:tcW w:w="1468" w:type="dxa"/>
            <w:tcBorders>
              <w:lef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shd w:val="clear" w:color="auto" w:fill="FFFFFF"/>
                <w:lang w:eastAsia="ru-RU"/>
              </w:rPr>
            </w:pPr>
          </w:p>
        </w:tc>
        <w:tc>
          <w:tcPr>
            <w:tcW w:w="1509" w:type="dxa"/>
            <w:tcBorders>
              <w:left w:val="single" w:sz="8" w:space="0" w:color="000000"/>
              <w:righ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rPr>
          <w:trHeight w:val="80"/>
        </w:trPr>
        <w:tc>
          <w:tcPr>
            <w:tcW w:w="5021" w:type="dxa"/>
            <w:tcBorders>
              <w:left w:val="single" w:sz="8" w:space="0" w:color="000000"/>
              <w:bottom w:val="single" w:sz="4"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214" w:type="dxa"/>
            <w:tcBorders>
              <w:left w:val="single" w:sz="8" w:space="0" w:color="000000"/>
              <w:bottom w:val="single" w:sz="4"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468" w:type="dxa"/>
            <w:tcBorders>
              <w:left w:val="single" w:sz="8" w:space="0" w:color="000000"/>
              <w:bottom w:val="single" w:sz="4"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509" w:type="dxa"/>
            <w:tcBorders>
              <w:left w:val="single" w:sz="8" w:space="0" w:color="000000"/>
              <w:bottom w:val="single" w:sz="4" w:space="0" w:color="000000"/>
              <w:righ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rPr>
          <w:trHeight w:val="177"/>
        </w:trPr>
        <w:tc>
          <w:tcPr>
            <w:tcW w:w="5021" w:type="dxa"/>
            <w:tcBorders>
              <w:top w:val="single" w:sz="4" w:space="0" w:color="000000"/>
              <w:left w:val="single" w:sz="8" w:space="0" w:color="000000"/>
              <w:bottom w:val="single" w:sz="4"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214" w:type="dxa"/>
            <w:tcBorders>
              <w:top w:val="single" w:sz="4" w:space="0" w:color="000000"/>
              <w:left w:val="single" w:sz="8" w:space="0" w:color="000000"/>
              <w:bottom w:val="single" w:sz="4"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468" w:type="dxa"/>
            <w:tcBorders>
              <w:top w:val="single" w:sz="4" w:space="0" w:color="000000"/>
              <w:left w:val="single" w:sz="8" w:space="0" w:color="000000"/>
              <w:bottom w:val="single" w:sz="4"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bl>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Наличие животных на территории сельского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8505" w:type="dxa"/>
        <w:tblInd w:w="8" w:type="dxa"/>
        <w:tblLayout w:type="fixed"/>
        <w:tblCellMar>
          <w:left w:w="0" w:type="dxa"/>
          <w:right w:w="0" w:type="dxa"/>
        </w:tblCellMar>
        <w:tblLook w:val="0000" w:firstRow="0" w:lastRow="0" w:firstColumn="0" w:lastColumn="0" w:noHBand="0" w:noVBand="0"/>
      </w:tblPr>
      <w:tblGrid>
        <w:gridCol w:w="1701"/>
        <w:gridCol w:w="1134"/>
        <w:gridCol w:w="709"/>
        <w:gridCol w:w="567"/>
        <w:gridCol w:w="567"/>
        <w:gridCol w:w="709"/>
        <w:gridCol w:w="850"/>
        <w:gridCol w:w="709"/>
        <w:gridCol w:w="708"/>
        <w:gridCol w:w="851"/>
      </w:tblGrid>
      <w:tr w:rsidR="00900659" w:rsidRPr="00900659" w:rsidTr="00B97333">
        <w:tblPrEx>
          <w:tblCellMar>
            <w:top w:w="0" w:type="dxa"/>
            <w:left w:w="0" w:type="dxa"/>
            <w:bottom w:w="0" w:type="dxa"/>
            <w:right w:w="0" w:type="dxa"/>
          </w:tblCellMar>
        </w:tblPrEx>
        <w:trPr>
          <w:cantSplit/>
          <w:trHeight w:hRule="exact" w:val="504"/>
        </w:trPr>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Наименование населенного пункта</w:t>
            </w: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Крупный рогатый скот</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Свиньи,</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567"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Овцы,</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Козы,</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Лошади,</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Птица,</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708"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Кролики,</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851" w:type="dxa"/>
            <w:vMerge w:val="restart"/>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Пчелосемьи,</w:t>
            </w:r>
          </w:p>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r>
      <w:tr w:rsidR="00900659" w:rsidRPr="00900659" w:rsidTr="00B97333">
        <w:tblPrEx>
          <w:tblCellMar>
            <w:top w:w="0" w:type="dxa"/>
            <w:left w:w="0" w:type="dxa"/>
            <w:bottom w:w="0" w:type="dxa"/>
            <w:right w:w="0" w:type="dxa"/>
          </w:tblCellMar>
        </w:tblPrEx>
        <w:trPr>
          <w:cantSplit/>
          <w:trHeight w:hRule="exact" w:val="518"/>
        </w:trPr>
        <w:tc>
          <w:tcPr>
            <w:tcW w:w="1701"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всего</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 xml:space="preserve">в </w:t>
            </w:r>
            <w:proofErr w:type="spellStart"/>
            <w:r w:rsidRPr="00900659">
              <w:rPr>
                <w:rFonts w:ascii="Courier New" w:eastAsia="Times New Roman" w:hAnsi="Courier New" w:cs="Courier New"/>
                <w:color w:val="000000"/>
                <w:spacing w:val="-2"/>
                <w:sz w:val="20"/>
                <w:szCs w:val="20"/>
                <w:lang w:eastAsia="ru-RU"/>
              </w:rPr>
              <w:t>т.ч</w:t>
            </w:r>
            <w:proofErr w:type="spellEnd"/>
            <w:r w:rsidRPr="00900659">
              <w:rPr>
                <w:rFonts w:ascii="Courier New" w:eastAsia="Times New Roman" w:hAnsi="Courier New" w:cs="Courier New"/>
                <w:color w:val="000000"/>
                <w:spacing w:val="-2"/>
                <w:sz w:val="20"/>
                <w:szCs w:val="20"/>
                <w:lang w:eastAsia="ru-RU"/>
              </w:rPr>
              <w:t>. коров</w:t>
            </w:r>
          </w:p>
        </w:tc>
        <w:tc>
          <w:tcPr>
            <w:tcW w:w="567"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567"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850"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709"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708"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c>
          <w:tcPr>
            <w:tcW w:w="851" w:type="dxa"/>
            <w:vMerge/>
            <w:tcBorders>
              <w:top w:val="single" w:sz="6" w:space="0" w:color="000000"/>
              <w:left w:val="single" w:sz="6" w:space="0" w:color="000000"/>
              <w:bottom w:val="single" w:sz="6" w:space="0" w:color="000000"/>
              <w:right w:val="single" w:sz="6" w:space="0" w:color="000000"/>
            </w:tcBorders>
          </w:tcPr>
          <w:p w:rsidR="00900659" w:rsidRPr="00900659" w:rsidRDefault="00900659" w:rsidP="00900659">
            <w:pPr>
              <w:widowControl w:val="0"/>
              <w:autoSpaceDE w:val="0"/>
              <w:autoSpaceDN w:val="0"/>
              <w:adjustRightInd w:val="0"/>
              <w:spacing w:after="0" w:line="240" w:lineRule="auto"/>
              <w:rPr>
                <w:rFonts w:ascii="Courier New" w:eastAsia="Times New Roman" w:hAnsi="Courier New" w:cs="Courier New"/>
                <w:sz w:val="20"/>
                <w:szCs w:val="20"/>
                <w:lang w:eastAsia="ru-RU"/>
              </w:rPr>
            </w:pPr>
          </w:p>
        </w:tc>
      </w:tr>
      <w:tr w:rsidR="00900659" w:rsidRPr="00900659" w:rsidTr="00B97333">
        <w:tblPrEx>
          <w:tblCellMar>
            <w:top w:w="0" w:type="dxa"/>
            <w:left w:w="0" w:type="dxa"/>
            <w:bottom w:w="0" w:type="dxa"/>
            <w:right w:w="0" w:type="dxa"/>
          </w:tblCellMar>
        </w:tblPrEx>
        <w:trPr>
          <w:cantSplit/>
          <w:trHeight w:hRule="exact" w:val="331"/>
        </w:trPr>
        <w:tc>
          <w:tcPr>
            <w:tcW w:w="170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п. Заведение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708"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r>
      <w:tr w:rsidR="00900659" w:rsidRPr="00900659" w:rsidTr="00B97333">
        <w:tblPrEx>
          <w:tblCellMar>
            <w:top w:w="0" w:type="dxa"/>
            <w:left w:w="0" w:type="dxa"/>
            <w:bottom w:w="0" w:type="dxa"/>
            <w:right w:w="0" w:type="dxa"/>
          </w:tblCellMar>
        </w:tblPrEx>
        <w:trPr>
          <w:cantSplit/>
          <w:trHeight w:hRule="exact" w:val="458"/>
        </w:trPr>
        <w:tc>
          <w:tcPr>
            <w:tcW w:w="170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д. Красная</w:t>
            </w:r>
            <w:proofErr w:type="gramStart"/>
            <w:r w:rsidRPr="00900659">
              <w:rPr>
                <w:rFonts w:ascii="Courier New" w:eastAsia="Times New Roman" w:hAnsi="Courier New" w:cs="Courier New"/>
                <w:color w:val="000000"/>
                <w:spacing w:val="-2"/>
                <w:sz w:val="20"/>
                <w:szCs w:val="20"/>
                <w:lang w:eastAsia="ru-RU"/>
              </w:rPr>
              <w:t xml:space="preserve"> Б</w:t>
            </w:r>
            <w:proofErr w:type="gramEnd"/>
            <w:r w:rsidRPr="00900659">
              <w:rPr>
                <w:rFonts w:ascii="Courier New" w:eastAsia="Times New Roman" w:hAnsi="Courier New" w:cs="Courier New"/>
                <w:color w:val="000000"/>
                <w:spacing w:val="-2"/>
                <w:sz w:val="20"/>
                <w:szCs w:val="20"/>
                <w:lang w:eastAsia="ru-RU"/>
              </w:rPr>
              <w:t>уреть</w:t>
            </w:r>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225</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97</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76</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23</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708"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r>
      <w:tr w:rsidR="00900659" w:rsidRPr="00900659" w:rsidTr="00B97333">
        <w:tblPrEx>
          <w:tblCellMar>
            <w:top w:w="0" w:type="dxa"/>
            <w:left w:w="0" w:type="dxa"/>
            <w:bottom w:w="0" w:type="dxa"/>
            <w:right w:w="0" w:type="dxa"/>
          </w:tblCellMar>
        </w:tblPrEx>
        <w:trPr>
          <w:cantSplit/>
          <w:trHeight w:hRule="exact" w:val="346"/>
        </w:trPr>
        <w:tc>
          <w:tcPr>
            <w:tcW w:w="170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д. Кулаково</w:t>
            </w:r>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77</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35</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48</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8</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10</w:t>
            </w:r>
          </w:p>
        </w:tc>
        <w:tc>
          <w:tcPr>
            <w:tcW w:w="708"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r>
      <w:tr w:rsidR="00900659" w:rsidRPr="00900659" w:rsidTr="00B97333">
        <w:tblPrEx>
          <w:tblCellMar>
            <w:top w:w="0" w:type="dxa"/>
            <w:left w:w="0" w:type="dxa"/>
            <w:bottom w:w="0" w:type="dxa"/>
            <w:right w:w="0" w:type="dxa"/>
          </w:tblCellMar>
        </w:tblPrEx>
        <w:trPr>
          <w:cantSplit/>
          <w:trHeight w:hRule="exact" w:val="499"/>
        </w:trPr>
        <w:tc>
          <w:tcPr>
            <w:tcW w:w="170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 xml:space="preserve">д. Новый </w:t>
            </w:r>
            <w:proofErr w:type="spellStart"/>
            <w:r w:rsidRPr="00900659">
              <w:rPr>
                <w:rFonts w:ascii="Courier New" w:eastAsia="Times New Roman" w:hAnsi="Courier New" w:cs="Courier New"/>
                <w:color w:val="000000"/>
                <w:spacing w:val="-2"/>
                <w:sz w:val="20"/>
                <w:szCs w:val="20"/>
                <w:lang w:eastAsia="ru-RU"/>
              </w:rPr>
              <w:t>Алендарь</w:t>
            </w:r>
            <w:proofErr w:type="spellEnd"/>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117</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60</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76</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9</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45</w:t>
            </w:r>
          </w:p>
        </w:tc>
        <w:tc>
          <w:tcPr>
            <w:tcW w:w="708"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0</w:t>
            </w:r>
          </w:p>
        </w:tc>
      </w:tr>
      <w:tr w:rsidR="00900659" w:rsidRPr="00900659" w:rsidTr="00B97333">
        <w:tblPrEx>
          <w:tblCellMar>
            <w:top w:w="0" w:type="dxa"/>
            <w:left w:w="0" w:type="dxa"/>
            <w:bottom w:w="0" w:type="dxa"/>
            <w:right w:w="0" w:type="dxa"/>
          </w:tblCellMar>
        </w:tblPrEx>
        <w:trPr>
          <w:cantSplit/>
          <w:trHeight w:hRule="exact" w:val="346"/>
        </w:trPr>
        <w:tc>
          <w:tcPr>
            <w:tcW w:w="170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с. Тараса</w:t>
            </w:r>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764</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362</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308</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213</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11</w:t>
            </w:r>
          </w:p>
        </w:tc>
        <w:tc>
          <w:tcPr>
            <w:tcW w:w="850"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71</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217</w:t>
            </w:r>
          </w:p>
        </w:tc>
        <w:tc>
          <w:tcPr>
            <w:tcW w:w="708"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16</w:t>
            </w:r>
          </w:p>
        </w:tc>
      </w:tr>
      <w:tr w:rsidR="00900659" w:rsidRPr="00900659" w:rsidTr="00B97333">
        <w:tblPrEx>
          <w:tblCellMar>
            <w:top w:w="0" w:type="dxa"/>
            <w:left w:w="0" w:type="dxa"/>
            <w:bottom w:w="0" w:type="dxa"/>
            <w:right w:w="0" w:type="dxa"/>
          </w:tblCellMar>
        </w:tblPrEx>
        <w:trPr>
          <w:cantSplit/>
          <w:trHeight w:hRule="exact" w:val="346"/>
        </w:trPr>
        <w:tc>
          <w:tcPr>
            <w:tcW w:w="170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b/>
                <w:bCs/>
                <w:color w:val="000000"/>
                <w:spacing w:val="-2"/>
                <w:sz w:val="20"/>
                <w:szCs w:val="20"/>
                <w:lang w:eastAsia="ru-RU"/>
              </w:rPr>
            </w:pPr>
            <w:r w:rsidRPr="00900659">
              <w:rPr>
                <w:rFonts w:ascii="Courier New" w:eastAsia="Times New Roman" w:hAnsi="Courier New" w:cs="Courier New"/>
                <w:b/>
                <w:bCs/>
                <w:color w:val="000000"/>
                <w:spacing w:val="-2"/>
                <w:sz w:val="20"/>
                <w:szCs w:val="20"/>
                <w:lang w:eastAsia="ru-RU"/>
              </w:rPr>
              <w:t>Итого</w:t>
            </w:r>
          </w:p>
        </w:tc>
        <w:tc>
          <w:tcPr>
            <w:tcW w:w="1134"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1183</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554</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508</w:t>
            </w:r>
          </w:p>
        </w:tc>
        <w:tc>
          <w:tcPr>
            <w:tcW w:w="567"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245</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12</w:t>
            </w:r>
          </w:p>
        </w:tc>
        <w:tc>
          <w:tcPr>
            <w:tcW w:w="850"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101</w:t>
            </w:r>
          </w:p>
        </w:tc>
        <w:tc>
          <w:tcPr>
            <w:tcW w:w="709"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272</w:t>
            </w:r>
          </w:p>
        </w:tc>
        <w:tc>
          <w:tcPr>
            <w:tcW w:w="708"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20</w:t>
            </w:r>
          </w:p>
        </w:tc>
        <w:tc>
          <w:tcPr>
            <w:tcW w:w="851" w:type="dxa"/>
            <w:tcBorders>
              <w:top w:val="single" w:sz="6" w:space="0" w:color="000000"/>
              <w:left w:val="single" w:sz="6" w:space="0" w:color="000000"/>
              <w:bottom w:val="single" w:sz="6" w:space="0" w:color="000000"/>
              <w:right w:val="single" w:sz="6" w:space="0" w:color="000000"/>
            </w:tcBorders>
            <w:vAlign w:val="center"/>
          </w:tcPr>
          <w:p w:rsidR="00900659" w:rsidRPr="00900659" w:rsidRDefault="00900659" w:rsidP="00900659">
            <w:pPr>
              <w:widowControl w:val="0"/>
              <w:autoSpaceDE w:val="0"/>
              <w:autoSpaceDN w:val="0"/>
              <w:adjustRightInd w:val="0"/>
              <w:spacing w:after="0" w:line="230" w:lineRule="auto"/>
              <w:jc w:val="center"/>
              <w:rPr>
                <w:rFonts w:ascii="Courier New" w:eastAsia="Times New Roman" w:hAnsi="Courier New" w:cs="Courier New"/>
                <w:color w:val="000000"/>
                <w:spacing w:val="-2"/>
                <w:sz w:val="20"/>
                <w:szCs w:val="20"/>
                <w:lang w:eastAsia="ru-RU"/>
              </w:rPr>
            </w:pPr>
            <w:r w:rsidRPr="00900659">
              <w:rPr>
                <w:rFonts w:ascii="Courier New" w:eastAsia="Times New Roman" w:hAnsi="Courier New" w:cs="Courier New"/>
                <w:color w:val="000000"/>
                <w:spacing w:val="-2"/>
                <w:sz w:val="20"/>
                <w:szCs w:val="20"/>
                <w:lang w:eastAsia="ru-RU"/>
              </w:rPr>
              <w:t>16</w:t>
            </w:r>
          </w:p>
        </w:tc>
      </w:tr>
    </w:tbl>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В последний год  наблюдается тенденции снижения поголовья животных в частном секторе.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Причины, сдерживающие развитие личных подсобных хозяйств, следующие: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Нет организованного закупа сельскохозяйственной продукции; </w:t>
      </w:r>
    </w:p>
    <w:p w:rsidR="00900659" w:rsidRPr="00900659" w:rsidRDefault="00900659" w:rsidP="00900659">
      <w:pPr>
        <w:spacing w:after="0" w:line="240" w:lineRule="auto"/>
        <w:jc w:val="both"/>
        <w:rPr>
          <w:rFonts w:ascii="Arial" w:eastAsia="Times New Roman" w:hAnsi="Arial" w:cs="Arial"/>
          <w:sz w:val="20"/>
          <w:szCs w:val="20"/>
          <w:u w:val="single"/>
          <w:lang w:eastAsia="ru-RU"/>
        </w:rPr>
      </w:pPr>
      <w:r w:rsidRPr="00900659">
        <w:rPr>
          <w:rFonts w:ascii="Arial" w:eastAsia="Times New Roman" w:hAnsi="Arial" w:cs="Arial"/>
          <w:sz w:val="20"/>
          <w:szCs w:val="20"/>
          <w:lang w:eastAsia="ru-RU"/>
        </w:rPr>
        <w:t xml:space="preserve">- Высокая себестоимость с/х продукции, и ее низкая закупочная цена.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u w:val="single"/>
          <w:lang w:eastAsia="ru-RU"/>
        </w:rPr>
        <w:t xml:space="preserve">Проблемы: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сельские жители недостаточно осведомлены о своих правах на землю и имущество.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3) не налажена эффективная система сбыта продукции, материально-технического и производственного обслуживания </w:t>
      </w:r>
      <w:proofErr w:type="gramStart"/>
      <w:r w:rsidRPr="00900659">
        <w:rPr>
          <w:rFonts w:ascii="Arial" w:eastAsia="Times New Roman" w:hAnsi="Arial" w:cs="Arial"/>
          <w:sz w:val="20"/>
          <w:szCs w:val="20"/>
          <w:lang w:eastAsia="ru-RU"/>
        </w:rPr>
        <w:t>К(</w:t>
      </w:r>
      <w:proofErr w:type="gramEnd"/>
      <w:r w:rsidRPr="00900659">
        <w:rPr>
          <w:rFonts w:ascii="Arial" w:eastAsia="Times New Roman" w:hAnsi="Arial" w:cs="Arial"/>
          <w:sz w:val="20"/>
          <w:szCs w:val="20"/>
          <w:lang w:eastAsia="ru-RU"/>
        </w:rPr>
        <w:t xml:space="preserve">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w:t>
      </w:r>
      <w:proofErr w:type="gramStart"/>
      <w:r w:rsidRPr="00900659">
        <w:rPr>
          <w:rFonts w:ascii="Arial" w:eastAsia="Times New Roman" w:hAnsi="Arial" w:cs="Arial"/>
          <w:sz w:val="20"/>
          <w:szCs w:val="20"/>
          <w:lang w:eastAsia="ru-RU"/>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roofErr w:type="gramEnd"/>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4) низкий уровень заработной платы в отрасли, и отток </w:t>
      </w:r>
      <w:proofErr w:type="gramStart"/>
      <w:r w:rsidRPr="00900659">
        <w:rPr>
          <w:rFonts w:ascii="Arial" w:eastAsia="Times New Roman" w:hAnsi="Arial" w:cs="Arial"/>
          <w:sz w:val="20"/>
          <w:szCs w:val="20"/>
          <w:lang w:eastAsia="ru-RU"/>
        </w:rPr>
        <w:t>работающих</w:t>
      </w:r>
      <w:proofErr w:type="gramEnd"/>
      <w:r w:rsidRPr="00900659">
        <w:rPr>
          <w:rFonts w:ascii="Arial" w:eastAsia="Times New Roman" w:hAnsi="Arial" w:cs="Arial"/>
          <w:sz w:val="20"/>
          <w:szCs w:val="20"/>
          <w:lang w:eastAsia="ru-RU"/>
        </w:rPr>
        <w:t xml:space="preserve"> в другие отрасли производства и в социальную сферу;</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Самостоятельно решить проблемы, с которыми сталкиваются </w:t>
      </w:r>
      <w:r w:rsidRPr="00900659">
        <w:rPr>
          <w:rFonts w:ascii="Arial" w:eastAsia="Times New Roman" w:hAnsi="Arial" w:cs="Arial"/>
          <w:sz w:val="20"/>
          <w:szCs w:val="20"/>
          <w:shd w:val="clear" w:color="auto" w:fill="FFFFFF"/>
          <w:lang w:eastAsia="ru-RU"/>
        </w:rPr>
        <w:t xml:space="preserve">жители сельского поселения  </w:t>
      </w:r>
      <w:r w:rsidRPr="00900659">
        <w:rPr>
          <w:rFonts w:ascii="Arial" w:eastAsia="Times New Roman" w:hAnsi="Arial" w:cs="Arial"/>
          <w:sz w:val="20"/>
          <w:szCs w:val="20"/>
          <w:lang w:eastAsia="ru-RU"/>
        </w:rPr>
        <w:t xml:space="preserve"> при ведении личных подсобных хозяйств достаточно трудно.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Закуп сельскохозяйственной продукции производятся по низким ценам.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Способствуя и регулируя процесс развития ЛПХ в поселении можно решать эту проблему.</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Развитие животноводства и огородничества, как одно из  направлений развития ЛПХ.</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900659">
        <w:rPr>
          <w:rFonts w:ascii="Arial" w:eastAsia="Times New Roman" w:hAnsi="Arial" w:cs="Arial"/>
          <w:sz w:val="20"/>
          <w:szCs w:val="20"/>
          <w:lang w:eastAsia="ru-RU"/>
        </w:rPr>
        <w:t>самозанятость</w:t>
      </w:r>
      <w:proofErr w:type="spellEnd"/>
      <w:r w:rsidRPr="00900659">
        <w:rPr>
          <w:rFonts w:ascii="Arial" w:eastAsia="Times New Roman" w:hAnsi="Arial" w:cs="Arial"/>
          <w:sz w:val="20"/>
          <w:szCs w:val="20"/>
          <w:lang w:eastAsia="ru-RU"/>
        </w:rPr>
        <w:t xml:space="preserve">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Эту проблему,  возможно,  решить следующим путем: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-увеличения продажи  населению  молодняка  крупного  рогатого скота, свиней сельскохозяйственными предприятиями;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 увеличения продажи населению птицы различных видов  и  пород через близлежащие  птицеводческие предприятия;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обеспечить  высокий уровень ветеринарного   обслуживания   в  личных подсобных    хозяйствах;</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   создавать условия для создания и развития </w:t>
      </w:r>
      <w:proofErr w:type="spellStart"/>
      <w:r w:rsidRPr="00900659">
        <w:rPr>
          <w:rFonts w:ascii="Arial" w:eastAsia="Times New Roman" w:hAnsi="Arial" w:cs="Arial"/>
          <w:sz w:val="20"/>
          <w:szCs w:val="20"/>
          <w:lang w:eastAsia="ru-RU"/>
        </w:rPr>
        <w:t>потребительско</w:t>
      </w:r>
      <w:proofErr w:type="spellEnd"/>
      <w:r w:rsidRPr="00900659">
        <w:rPr>
          <w:rFonts w:ascii="Arial" w:eastAsia="Times New Roman" w:hAnsi="Arial" w:cs="Arial"/>
          <w:sz w:val="20"/>
          <w:szCs w:val="20"/>
          <w:lang w:eastAsia="ru-RU"/>
        </w:rPr>
        <w:t xml:space="preserve"> - сбытовых кооперативов на территории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6.Жилищный фонд</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Состояние жилищно - коммунальной сферы муниципального образования «Тараса»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 xml:space="preserve">Данные о существующем жилищном фонде </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4682"/>
        <w:gridCol w:w="1556"/>
        <w:gridCol w:w="1279"/>
        <w:gridCol w:w="1457"/>
      </w:tblGrid>
      <w:tr w:rsidR="00900659" w:rsidRPr="00900659" w:rsidTr="00B97333">
        <w:trPr>
          <w:trHeight w:val="465"/>
        </w:trPr>
        <w:tc>
          <w:tcPr>
            <w:tcW w:w="4682"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w:t>
            </w:r>
          </w:p>
        </w:tc>
        <w:tc>
          <w:tcPr>
            <w:tcW w:w="1556"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Единица измерения</w:t>
            </w:r>
          </w:p>
        </w:tc>
        <w:tc>
          <w:tcPr>
            <w:tcW w:w="1279"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 01.01.2016</w:t>
            </w:r>
          </w:p>
        </w:tc>
      </w:tr>
      <w:tr w:rsidR="00900659" w:rsidRPr="00900659" w:rsidTr="00B97333">
        <w:trPr>
          <w:trHeight w:val="264"/>
        </w:trPr>
        <w:tc>
          <w:tcPr>
            <w:tcW w:w="468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Жилищный фонд - всего                                </w:t>
            </w:r>
          </w:p>
        </w:tc>
        <w:tc>
          <w:tcPr>
            <w:tcW w:w="1556" w:type="dxa"/>
            <w:tcBorders>
              <w:left w:val="single" w:sz="8" w:space="0" w:color="000000"/>
              <w:bottom w:val="single" w:sz="8" w:space="0" w:color="000000"/>
            </w:tcBorders>
            <w:vAlign w:val="bottom"/>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тыс.кв.м</w:t>
            </w:r>
            <w:proofErr w:type="spellEnd"/>
            <w:r w:rsidRPr="00900659">
              <w:rPr>
                <w:rFonts w:ascii="Courier New" w:eastAsia="Times New Roman" w:hAnsi="Courier New" w:cs="Courier New"/>
                <w:sz w:val="20"/>
                <w:szCs w:val="20"/>
                <w:lang w:eastAsia="ru-RU"/>
              </w:rPr>
              <w:t>.</w:t>
            </w:r>
          </w:p>
        </w:tc>
        <w:tc>
          <w:tcPr>
            <w:tcW w:w="1279" w:type="dxa"/>
            <w:tcBorders>
              <w:left w:val="single" w:sz="8" w:space="0" w:color="000000"/>
              <w:bottom w:val="single" w:sz="8" w:space="0" w:color="000000"/>
            </w:tcBorders>
            <w:vAlign w:val="bottom"/>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28,9</w:t>
            </w:r>
          </w:p>
        </w:tc>
        <w:tc>
          <w:tcPr>
            <w:tcW w:w="1457" w:type="dxa"/>
            <w:tcBorders>
              <w:left w:val="single" w:sz="8" w:space="0" w:color="000000"/>
              <w:bottom w:val="single" w:sz="8" w:space="0" w:color="000000"/>
              <w:right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28,9</w:t>
            </w:r>
          </w:p>
        </w:tc>
      </w:tr>
      <w:tr w:rsidR="00900659" w:rsidRPr="00900659" w:rsidTr="00B97333">
        <w:trPr>
          <w:trHeight w:val="264"/>
        </w:trPr>
        <w:tc>
          <w:tcPr>
            <w:tcW w:w="4682"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Благоустроенный жилой фонд «</w:t>
            </w:r>
            <w:r w:rsidRPr="00900659">
              <w:rPr>
                <w:rFonts w:ascii="Courier New" w:eastAsia="Times New Roman" w:hAnsi="Courier New" w:cs="Courier New"/>
                <w:b/>
                <w:bCs/>
                <w:sz w:val="20"/>
                <w:szCs w:val="20"/>
                <w:lang w:eastAsia="ru-RU"/>
              </w:rPr>
              <w:t>(</w:t>
            </w:r>
            <w:r w:rsidRPr="00900659">
              <w:rPr>
                <w:rFonts w:ascii="Courier New" w:eastAsia="Times New Roman" w:hAnsi="Courier New" w:cs="Courier New"/>
                <w:sz w:val="20"/>
                <w:szCs w:val="20"/>
                <w:lang w:eastAsia="ru-RU"/>
              </w:rPr>
              <w:t xml:space="preserve">газ, </w:t>
            </w:r>
            <w:proofErr w:type="spellStart"/>
            <w:r w:rsidRPr="00900659">
              <w:rPr>
                <w:rFonts w:ascii="Courier New" w:eastAsia="Times New Roman" w:hAnsi="Courier New" w:cs="Courier New"/>
                <w:sz w:val="20"/>
                <w:szCs w:val="20"/>
                <w:lang w:eastAsia="ru-RU"/>
              </w:rPr>
              <w:t>центр</w:t>
            </w:r>
            <w:proofErr w:type="gramStart"/>
            <w:r w:rsidRPr="00900659">
              <w:rPr>
                <w:rFonts w:ascii="Courier New" w:eastAsia="Times New Roman" w:hAnsi="Courier New" w:cs="Courier New"/>
                <w:sz w:val="20"/>
                <w:szCs w:val="20"/>
                <w:lang w:eastAsia="ru-RU"/>
              </w:rPr>
              <w:t>.о</w:t>
            </w:r>
            <w:proofErr w:type="gramEnd"/>
            <w:r w:rsidRPr="00900659">
              <w:rPr>
                <w:rFonts w:ascii="Courier New" w:eastAsia="Times New Roman" w:hAnsi="Courier New" w:cs="Courier New"/>
                <w:sz w:val="20"/>
                <w:szCs w:val="20"/>
                <w:lang w:eastAsia="ru-RU"/>
              </w:rPr>
              <w:t>топл</w:t>
            </w:r>
            <w:proofErr w:type="spellEnd"/>
            <w:r w:rsidRPr="00900659">
              <w:rPr>
                <w:rFonts w:ascii="Courier New" w:eastAsia="Times New Roman" w:hAnsi="Courier New" w:cs="Courier New"/>
                <w:b/>
                <w:bCs/>
                <w:sz w:val="20"/>
                <w:szCs w:val="20"/>
                <w:lang w:eastAsia="ru-RU"/>
              </w:rPr>
              <w:t xml:space="preserve">., </w:t>
            </w:r>
            <w:r w:rsidRPr="00900659">
              <w:rPr>
                <w:rFonts w:ascii="Courier New" w:eastAsia="Times New Roman" w:hAnsi="Courier New" w:cs="Courier New"/>
                <w:sz w:val="20"/>
                <w:szCs w:val="20"/>
                <w:lang w:eastAsia="ru-RU"/>
              </w:rPr>
              <w:t>водопровод</w:t>
            </w:r>
            <w:r w:rsidRPr="00900659">
              <w:rPr>
                <w:rFonts w:ascii="Courier New" w:eastAsia="Times New Roman" w:hAnsi="Courier New" w:cs="Courier New"/>
                <w:b/>
                <w:bCs/>
                <w:sz w:val="20"/>
                <w:szCs w:val="20"/>
                <w:lang w:eastAsia="ru-RU"/>
              </w:rPr>
              <w:t>)</w:t>
            </w:r>
            <w:r w:rsidRPr="00900659">
              <w:rPr>
                <w:rFonts w:ascii="Courier New" w:eastAsia="Times New Roman" w:hAnsi="Courier New" w:cs="Courier New"/>
                <w:sz w:val="20"/>
                <w:szCs w:val="20"/>
                <w:lang w:eastAsia="ru-RU"/>
              </w:rPr>
              <w:t xml:space="preserve"> (кол-во жителей)  на территории</w:t>
            </w:r>
          </w:p>
        </w:tc>
        <w:tc>
          <w:tcPr>
            <w:tcW w:w="1556"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ед.</w:t>
            </w:r>
          </w:p>
        </w:tc>
        <w:tc>
          <w:tcPr>
            <w:tcW w:w="1279"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0</w:t>
            </w:r>
          </w:p>
        </w:tc>
        <w:tc>
          <w:tcPr>
            <w:tcW w:w="1457" w:type="dxa"/>
            <w:tcBorders>
              <w:left w:val="single" w:sz="8" w:space="0" w:color="000000"/>
              <w:bottom w:val="single" w:sz="8" w:space="0" w:color="000000"/>
              <w:right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0</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r>
      <w:tr w:rsidR="00900659" w:rsidRPr="00900659" w:rsidTr="00B97333">
        <w:trPr>
          <w:trHeight w:val="264"/>
        </w:trPr>
        <w:tc>
          <w:tcPr>
            <w:tcW w:w="4682"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Неблагоустроенный жилой фонд «</w:t>
            </w:r>
            <w:proofErr w:type="spellStart"/>
            <w:r w:rsidRPr="00900659">
              <w:rPr>
                <w:rFonts w:ascii="Courier New" w:eastAsia="Times New Roman" w:hAnsi="Courier New" w:cs="Courier New"/>
                <w:sz w:val="20"/>
                <w:szCs w:val="20"/>
                <w:lang w:eastAsia="ru-RU"/>
              </w:rPr>
              <w:t>местн</w:t>
            </w:r>
            <w:proofErr w:type="gramStart"/>
            <w:r w:rsidRPr="00900659">
              <w:rPr>
                <w:rFonts w:ascii="Courier New" w:eastAsia="Times New Roman" w:hAnsi="Courier New" w:cs="Courier New"/>
                <w:sz w:val="20"/>
                <w:szCs w:val="20"/>
                <w:lang w:eastAsia="ru-RU"/>
              </w:rPr>
              <w:t>.о</w:t>
            </w:r>
            <w:proofErr w:type="gramEnd"/>
            <w:r w:rsidRPr="00900659">
              <w:rPr>
                <w:rFonts w:ascii="Courier New" w:eastAsia="Times New Roman" w:hAnsi="Courier New" w:cs="Courier New"/>
                <w:sz w:val="20"/>
                <w:szCs w:val="20"/>
                <w:lang w:eastAsia="ru-RU"/>
              </w:rPr>
              <w:t>топление</w:t>
            </w:r>
            <w:proofErr w:type="spellEnd"/>
            <w:r w:rsidRPr="00900659">
              <w:rPr>
                <w:rFonts w:ascii="Courier New" w:eastAsia="Times New Roman" w:hAnsi="Courier New" w:cs="Courier New"/>
                <w:sz w:val="20"/>
                <w:szCs w:val="20"/>
                <w:lang w:eastAsia="ru-RU"/>
              </w:rPr>
              <w:t>, без канализации) (кол-во жителей) на территории</w:t>
            </w:r>
          </w:p>
        </w:tc>
        <w:tc>
          <w:tcPr>
            <w:tcW w:w="1556"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ед.</w:t>
            </w:r>
          </w:p>
        </w:tc>
        <w:tc>
          <w:tcPr>
            <w:tcW w:w="1279"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28,9</w:t>
            </w:r>
          </w:p>
        </w:tc>
        <w:tc>
          <w:tcPr>
            <w:tcW w:w="1457" w:type="dxa"/>
            <w:tcBorders>
              <w:left w:val="single" w:sz="8" w:space="0" w:color="000000"/>
              <w:bottom w:val="single" w:sz="8" w:space="0" w:color="000000"/>
              <w:right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28,9</w:t>
            </w:r>
          </w:p>
        </w:tc>
      </w:tr>
      <w:tr w:rsidR="00900659" w:rsidRPr="00900659" w:rsidTr="00B97333">
        <w:trPr>
          <w:trHeight w:val="264"/>
        </w:trPr>
        <w:tc>
          <w:tcPr>
            <w:tcW w:w="4682"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обеспеченность жильем в среднем на одного жителя (</w:t>
            </w:r>
            <w:proofErr w:type="spellStart"/>
            <w:r w:rsidRPr="00900659">
              <w:rPr>
                <w:rFonts w:ascii="Courier New" w:eastAsia="Times New Roman" w:hAnsi="Courier New" w:cs="Courier New"/>
                <w:sz w:val="20"/>
                <w:szCs w:val="20"/>
                <w:lang w:eastAsia="ru-RU"/>
              </w:rPr>
              <w:t>кв.м</w:t>
            </w:r>
            <w:proofErr w:type="spellEnd"/>
            <w:r w:rsidRPr="00900659">
              <w:rPr>
                <w:rFonts w:ascii="Courier New" w:eastAsia="Times New Roman" w:hAnsi="Courier New" w:cs="Courier New"/>
                <w:sz w:val="20"/>
                <w:szCs w:val="20"/>
                <w:lang w:eastAsia="ru-RU"/>
              </w:rPr>
              <w:t>.)</w:t>
            </w:r>
          </w:p>
        </w:tc>
        <w:tc>
          <w:tcPr>
            <w:tcW w:w="1556"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w:t>
            </w:r>
            <w:proofErr w:type="gramStart"/>
            <w:r w:rsidRPr="00900659">
              <w:rPr>
                <w:rFonts w:ascii="Courier New" w:eastAsia="Times New Roman" w:hAnsi="Courier New" w:cs="Courier New"/>
                <w:sz w:val="20"/>
                <w:szCs w:val="20"/>
                <w:vertAlign w:val="superscript"/>
                <w:lang w:eastAsia="ru-RU"/>
              </w:rPr>
              <w:t>2</w:t>
            </w:r>
            <w:proofErr w:type="gramEnd"/>
          </w:p>
        </w:tc>
        <w:tc>
          <w:tcPr>
            <w:tcW w:w="1279" w:type="dxa"/>
            <w:tcBorders>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16</w:t>
            </w:r>
          </w:p>
        </w:tc>
        <w:tc>
          <w:tcPr>
            <w:tcW w:w="1457" w:type="dxa"/>
            <w:tcBorders>
              <w:left w:val="single" w:sz="8" w:space="0" w:color="000000"/>
              <w:bottom w:val="single" w:sz="8" w:space="0" w:color="000000"/>
              <w:right w:val="single" w:sz="8" w:space="0" w:color="000000"/>
            </w:tcBorders>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16</w:t>
            </w:r>
          </w:p>
        </w:tc>
      </w:tr>
    </w:tbl>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Площадь жилищного фонда МО «Тараса» составляет – 28,9 тыс.м</w:t>
      </w:r>
      <w:proofErr w:type="gramStart"/>
      <w:r w:rsidRPr="00900659">
        <w:rPr>
          <w:rFonts w:ascii="Arial" w:eastAsia="Times New Roman" w:hAnsi="Arial" w:cs="Arial"/>
          <w:sz w:val="20"/>
          <w:szCs w:val="20"/>
          <w:vertAlign w:val="superscript"/>
          <w:lang w:eastAsia="ru-RU"/>
        </w:rPr>
        <w:t>2</w:t>
      </w:r>
      <w:proofErr w:type="gramEnd"/>
      <w:r w:rsidRPr="00900659">
        <w:rPr>
          <w:rFonts w:ascii="Arial" w:eastAsia="Times New Roman" w:hAnsi="Arial" w:cs="Arial"/>
          <w:sz w:val="20"/>
          <w:szCs w:val="20"/>
          <w:lang w:eastAsia="ru-RU"/>
        </w:rPr>
        <w:t>.</w:t>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Жилищная обеспеченность населения низкая – 17 м</w:t>
      </w:r>
      <w:proofErr w:type="gramStart"/>
      <w:r w:rsidRPr="00900659">
        <w:rPr>
          <w:rFonts w:ascii="Arial" w:eastAsia="Times New Roman" w:hAnsi="Arial" w:cs="Arial"/>
          <w:sz w:val="20"/>
          <w:szCs w:val="20"/>
          <w:vertAlign w:val="superscript"/>
          <w:lang w:eastAsia="ru-RU"/>
        </w:rPr>
        <w:t>2</w:t>
      </w:r>
      <w:proofErr w:type="gramEnd"/>
      <w:r w:rsidRPr="00900659">
        <w:rPr>
          <w:rFonts w:ascii="Arial" w:eastAsia="Times New Roman" w:hAnsi="Arial" w:cs="Arial"/>
          <w:sz w:val="20"/>
          <w:szCs w:val="20"/>
          <w:lang w:eastAsia="ru-RU"/>
        </w:rPr>
        <w:t>/чел, как и в среднем по району (17,2).</w:t>
      </w:r>
    </w:p>
    <w:p w:rsidR="00900659" w:rsidRPr="00900659" w:rsidRDefault="00900659" w:rsidP="00900659">
      <w:pPr>
        <w:spacing w:after="0" w:line="264" w:lineRule="auto"/>
        <w:ind w:firstLine="72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Жители сельского поселения  активно участвуют в различных программах по обеспечению жильем: «Социальное развитие  села» и т.д.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К услугам  </w:t>
      </w:r>
      <w:proofErr w:type="gramStart"/>
      <w:r w:rsidRPr="00900659">
        <w:rPr>
          <w:rFonts w:ascii="Arial" w:eastAsia="Times New Roman" w:hAnsi="Arial" w:cs="Arial"/>
          <w:sz w:val="20"/>
          <w:szCs w:val="20"/>
          <w:lang w:eastAsia="ru-RU"/>
        </w:rPr>
        <w:t>ЖКХ</w:t>
      </w:r>
      <w:proofErr w:type="gramEnd"/>
      <w:r w:rsidRPr="00900659">
        <w:rPr>
          <w:rFonts w:ascii="Arial" w:eastAsia="Times New Roman" w:hAnsi="Arial" w:cs="Arial"/>
          <w:sz w:val="20"/>
          <w:szCs w:val="20"/>
          <w:lang w:eastAsia="ru-RU"/>
        </w:rPr>
        <w:t xml:space="preserve"> предоставляемым  в поселении  относится водоснабжение. Развитие среды проживания населения  поселения  создаст непосредственные условия для повышения качества жизни </w:t>
      </w:r>
      <w:r w:rsidRPr="00900659">
        <w:rPr>
          <w:rFonts w:ascii="Arial" w:eastAsia="Times New Roman" w:hAnsi="Arial" w:cs="Arial"/>
          <w:sz w:val="20"/>
          <w:szCs w:val="20"/>
          <w:lang w:eastAsia="ru-RU"/>
        </w:rPr>
        <w:lastRenderedPageBreak/>
        <w:t xml:space="preserve">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Главной целью Программы развития  социальной   инфраструктуры  МО «Тараса»  </w:t>
      </w:r>
      <w:proofErr w:type="spellStart"/>
      <w:r w:rsidRPr="00900659">
        <w:rPr>
          <w:rFonts w:ascii="Arial" w:eastAsia="Times New Roman" w:hAnsi="Arial" w:cs="Arial"/>
          <w:sz w:val="20"/>
          <w:szCs w:val="20"/>
          <w:lang w:eastAsia="ru-RU"/>
        </w:rPr>
        <w:t>Боханского</w:t>
      </w:r>
      <w:proofErr w:type="spellEnd"/>
      <w:r w:rsidRPr="00900659">
        <w:rPr>
          <w:rFonts w:ascii="Arial" w:eastAsia="Times New Roman" w:hAnsi="Arial" w:cs="Arial"/>
          <w:sz w:val="20"/>
          <w:szCs w:val="20"/>
          <w:lang w:eastAsia="ru-RU"/>
        </w:rPr>
        <w:t xml:space="preserve">  муниципального района Иркутской области на 2016-2026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Для достижения поставленных целей в среднесрочной перспективе необходимо решить следующие задачи: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развить и расширить сферу информационно-консультационного и правового обслуживания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3. отремонтировать дороги внутри и между населенными пунктами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4. улучшить состояние здоровья населения  путем  вовлечения  в  спортивную  и  культурную  жизнь  сельского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активизация культурной деятельности;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развить личные подсобные хозяйства;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8. создать условия для безопасного проживания населения на территории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9. повышение качества и  уровня жизни населения, его занятости и </w:t>
      </w:r>
      <w:proofErr w:type="spellStart"/>
      <w:r w:rsidRPr="00900659">
        <w:rPr>
          <w:rFonts w:ascii="Arial" w:eastAsia="Times New Roman" w:hAnsi="Arial" w:cs="Arial"/>
          <w:sz w:val="20"/>
          <w:szCs w:val="20"/>
          <w:lang w:eastAsia="ru-RU"/>
        </w:rPr>
        <w:t>самозанятости</w:t>
      </w:r>
      <w:proofErr w:type="spellEnd"/>
      <w:r w:rsidRPr="00900659">
        <w:rPr>
          <w:rFonts w:ascii="Arial" w:eastAsia="Times New Roman" w:hAnsi="Arial" w:cs="Arial"/>
          <w:sz w:val="20"/>
          <w:szCs w:val="20"/>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w:t>
      </w:r>
      <w:r w:rsidRPr="00900659">
        <w:rPr>
          <w:rFonts w:ascii="Arial" w:eastAsia="Times New Roman" w:hAnsi="Arial" w:cs="Arial"/>
          <w:sz w:val="20"/>
          <w:szCs w:val="20"/>
          <w:lang w:eastAsia="ru-RU"/>
        </w:rPr>
        <w:lastRenderedPageBreak/>
        <w:t>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7. Основные стратегическими направлениями развития поселения</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Из   анализа вытекает, что стратегическими направлениями развития поселения должны стать  следующие действия: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w:t>
      </w:r>
      <w:r w:rsidRPr="00900659">
        <w:rPr>
          <w:rFonts w:ascii="Arial" w:eastAsia="Times New Roman" w:hAnsi="Arial" w:cs="Arial"/>
          <w:b/>
          <w:bCs/>
          <w:sz w:val="20"/>
          <w:szCs w:val="20"/>
          <w:lang w:eastAsia="ru-RU"/>
        </w:rPr>
        <w:t>Экономические: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900659" w:rsidRPr="00900659" w:rsidRDefault="00900659" w:rsidP="00900659">
      <w:pPr>
        <w:spacing w:after="0" w:line="240" w:lineRule="auto"/>
        <w:jc w:val="both"/>
        <w:rPr>
          <w:rFonts w:ascii="Arial" w:eastAsia="Times New Roman" w:hAnsi="Arial" w:cs="Arial"/>
          <w:i/>
          <w:iCs/>
          <w:sz w:val="20"/>
          <w:szCs w:val="20"/>
          <w:lang w:eastAsia="ru-RU"/>
        </w:rPr>
      </w:pPr>
      <w:r w:rsidRPr="00900659">
        <w:rPr>
          <w:rFonts w:ascii="Arial" w:eastAsia="Times New Roman" w:hAnsi="Arial" w:cs="Arial"/>
          <w:sz w:val="20"/>
          <w:szCs w:val="20"/>
          <w:lang w:eastAsia="ru-RU"/>
        </w:rPr>
        <w:t>2.    Содействие развитию   малого и  среднего  предпринимательства  для развития поселения и организации новых рабочих мест.</w:t>
      </w:r>
      <w:r w:rsidRPr="00900659">
        <w:rPr>
          <w:rFonts w:ascii="Arial" w:eastAsia="Times New Roman" w:hAnsi="Arial" w:cs="Arial"/>
          <w:i/>
          <w:iCs/>
          <w:sz w:val="20"/>
          <w:szCs w:val="20"/>
          <w:lang w:eastAsia="ru-RU"/>
        </w:rPr>
        <w:t xml:space="preserve">                                                               </w:t>
      </w:r>
      <w:r w:rsidRPr="00900659">
        <w:rPr>
          <w:rFonts w:ascii="Arial" w:eastAsia="Times New Roman" w:hAnsi="Arial" w:cs="Arial"/>
          <w:sz w:val="20"/>
          <w:szCs w:val="20"/>
          <w:lang w:eastAsia="ru-RU"/>
        </w:rPr>
        <w:t xml:space="preserve">           </w:t>
      </w:r>
      <w:r w:rsidRPr="00900659">
        <w:rPr>
          <w:rFonts w:ascii="Arial" w:eastAsia="Times New Roman" w:hAnsi="Arial" w:cs="Arial"/>
          <w:b/>
          <w:bCs/>
          <w:sz w:val="20"/>
          <w:szCs w:val="20"/>
          <w:lang w:eastAsia="ru-RU"/>
        </w:rPr>
        <w:t>Социальные</w:t>
      </w:r>
      <w:r w:rsidRPr="00900659">
        <w:rPr>
          <w:rFonts w:ascii="Arial" w:eastAsia="Times New Roman" w:hAnsi="Arial" w:cs="Arial"/>
          <w:sz w:val="20"/>
          <w:szCs w:val="20"/>
          <w:lang w:eastAsia="ru-RU"/>
        </w:rPr>
        <w:t>:</w:t>
      </w:r>
    </w:p>
    <w:p w:rsidR="00900659" w:rsidRPr="00900659" w:rsidRDefault="00900659" w:rsidP="00900659">
      <w:pPr>
        <w:spacing w:after="0" w:line="240" w:lineRule="auto"/>
        <w:jc w:val="both"/>
        <w:rPr>
          <w:rFonts w:ascii="Arial" w:eastAsia="Times New Roman" w:hAnsi="Arial" w:cs="Arial"/>
          <w:i/>
          <w:iCs/>
          <w:sz w:val="20"/>
          <w:szCs w:val="20"/>
          <w:lang w:eastAsia="ru-RU"/>
        </w:rPr>
      </w:pPr>
      <w:r w:rsidRPr="00900659">
        <w:rPr>
          <w:rFonts w:ascii="Arial" w:eastAsia="Times New Roman" w:hAnsi="Arial" w:cs="Arial"/>
          <w:sz w:val="20"/>
          <w:szCs w:val="20"/>
          <w:lang w:eastAsia="ru-RU"/>
        </w:rPr>
        <w:t xml:space="preserve">1.  Развитие социальной инфраструктуры, образования, здравоохранения, культуры, физкультуры и спорта: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i/>
          <w:iCs/>
          <w:sz w:val="20"/>
          <w:szCs w:val="20"/>
          <w:lang w:eastAsia="ru-RU"/>
        </w:rPr>
        <w:t xml:space="preserve">  </w:t>
      </w:r>
      <w:r w:rsidRPr="00900659">
        <w:rPr>
          <w:rFonts w:ascii="Arial" w:eastAsia="Times New Roman" w:hAnsi="Arial" w:cs="Arial"/>
          <w:sz w:val="20"/>
          <w:szCs w:val="20"/>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Развитие личного подворья граждан, как источника доходов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roofErr w:type="gramStart"/>
      <w:r w:rsidRPr="00900659">
        <w:rPr>
          <w:rFonts w:ascii="Arial" w:eastAsia="Times New Roman" w:hAnsi="Arial" w:cs="Arial"/>
          <w:sz w:val="20"/>
          <w:szCs w:val="20"/>
          <w:lang w:eastAsia="ru-RU"/>
        </w:rPr>
        <w:t>п</w:t>
      </w:r>
      <w:proofErr w:type="gramEnd"/>
      <w:r w:rsidRPr="00900659">
        <w:rPr>
          <w:rFonts w:ascii="Arial" w:eastAsia="Times New Roman" w:hAnsi="Arial" w:cs="Arial"/>
          <w:sz w:val="20"/>
          <w:szCs w:val="20"/>
          <w:lang w:eastAsia="ru-RU"/>
        </w:rPr>
        <w:t>ривлечение льготных кредитов из областного бюджета на развитие личных подсобных хозяйств;</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организация торговли населения продукцией с личных подворий на «Областной ярмарке»;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 максимуму привлечение населения к участию в сезонных ярмарках со своей продукцией;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-помощь населению в реализации мяса с личных подсобных хозяйств;</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-поддержка предпринимателей ведущих закупку продукции с личных подсобных хозяйств на выгодных для населения условиях.</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Содействие в привлечении молодых специалистов в поселение (врачей, учителей, работников культуры, муниципальных служащих);</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-помощь членам их семей в устройстве на работу;</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Содействие в обеспечении социальной поддержки слабозащищенным слоям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-консультирование, помощь в получении субсидий, пособий различных льготных выплат;</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Привлечение средств из областного и федерального бюджетов на укрепление жилищно-коммунальной сферы: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по «Программе переселение  граждан  из  ветхого  аварийного  жилье» для строительства жилья   и  ремонт  муниципального  жилья;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Освещение населенных пунктов поселения  на  должном  уровне.</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Привлечение средств  из областного и федерального бюджетов на строительство и ремонт внутри-поселковых дорог.</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  Привлечение средств из бюджетов различных уровней для благоустройства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8.</w:t>
      </w:r>
      <w:r w:rsidRPr="00900659">
        <w:rPr>
          <w:rFonts w:ascii="Arial" w:eastAsia="Times New Roman" w:hAnsi="Arial" w:cs="Arial"/>
          <w:sz w:val="20"/>
          <w:szCs w:val="20"/>
          <w:lang w:eastAsia="ru-RU"/>
        </w:rPr>
        <w:t>С</w:t>
      </w:r>
      <w:r w:rsidRPr="00900659">
        <w:rPr>
          <w:rFonts w:ascii="Arial" w:eastAsia="Times New Roman" w:hAnsi="Arial" w:cs="Arial"/>
          <w:b/>
          <w:sz w:val="20"/>
          <w:szCs w:val="20"/>
          <w:lang w:eastAsia="ru-RU"/>
        </w:rPr>
        <w:t>истема основных программных мероприятий по развитию  МО «Тараса»</w:t>
      </w:r>
    </w:p>
    <w:p w:rsidR="00900659" w:rsidRPr="00900659" w:rsidRDefault="00900659" w:rsidP="00900659">
      <w:pPr>
        <w:spacing w:after="0" w:line="240" w:lineRule="auto"/>
        <w:jc w:val="both"/>
        <w:rPr>
          <w:rFonts w:ascii="Arial" w:eastAsia="Times New Roman" w:hAnsi="Arial" w:cs="Arial"/>
          <w:b/>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Мероприятия Программы  комплексного развития  социальной  инфраструктуры  МО «Тараса» </w:t>
      </w:r>
      <w:proofErr w:type="spellStart"/>
      <w:r w:rsidRPr="00900659">
        <w:rPr>
          <w:rFonts w:ascii="Arial" w:eastAsia="Times New Roman" w:hAnsi="Arial" w:cs="Arial"/>
          <w:sz w:val="20"/>
          <w:szCs w:val="20"/>
          <w:lang w:eastAsia="ru-RU"/>
        </w:rPr>
        <w:t>Боханского</w:t>
      </w:r>
      <w:proofErr w:type="spellEnd"/>
      <w:r w:rsidRPr="00900659">
        <w:rPr>
          <w:rFonts w:ascii="Arial" w:eastAsia="Times New Roman" w:hAnsi="Arial" w:cs="Arial"/>
          <w:sz w:val="20"/>
          <w:szCs w:val="20"/>
          <w:lang w:eastAsia="ru-RU"/>
        </w:rPr>
        <w:t xml:space="preserve">  муниципального района Иркутской  области  включают как планируемые к реализации инвестиционные проекты, так и совокупность различных  </w:t>
      </w:r>
      <w:r w:rsidRPr="00900659">
        <w:rPr>
          <w:rFonts w:ascii="Arial" w:eastAsia="Times New Roman" w:hAnsi="Arial" w:cs="Arial"/>
          <w:sz w:val="20"/>
          <w:szCs w:val="20"/>
          <w:lang w:eastAsia="ru-RU"/>
        </w:rPr>
        <w:lastRenderedPageBreak/>
        <w:t>организационных мероприятий, сгруппированных по указанным выше системным признакам. Перечень  основных программных мероприятий на период 2016-2030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 xml:space="preserve">Состав мероприятий по совершенствованию сферы управления и развития   муниципального образования «Тараса» </w:t>
      </w:r>
      <w:proofErr w:type="spellStart"/>
      <w:r w:rsidRPr="00900659">
        <w:rPr>
          <w:rFonts w:ascii="Arial" w:eastAsia="Times New Roman" w:hAnsi="Arial" w:cs="Arial"/>
          <w:b/>
          <w:bCs/>
          <w:sz w:val="20"/>
          <w:szCs w:val="20"/>
          <w:lang w:eastAsia="ru-RU"/>
        </w:rPr>
        <w:t>Боханского</w:t>
      </w:r>
      <w:proofErr w:type="spellEnd"/>
      <w:r w:rsidRPr="00900659">
        <w:rPr>
          <w:rFonts w:ascii="Arial" w:eastAsia="Times New Roman" w:hAnsi="Arial" w:cs="Arial"/>
          <w:b/>
          <w:bCs/>
          <w:sz w:val="20"/>
          <w:szCs w:val="20"/>
          <w:lang w:eastAsia="ru-RU"/>
        </w:rPr>
        <w:t xml:space="preserve">  муниципального района Иркутской     области</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900659" w:rsidRPr="00900659" w:rsidTr="00B97333">
        <w:trPr>
          <w:trHeight w:val="494"/>
          <w:tblHeader/>
        </w:trPr>
        <w:tc>
          <w:tcPr>
            <w:tcW w:w="449"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w:t>
            </w:r>
          </w:p>
        </w:tc>
        <w:tc>
          <w:tcPr>
            <w:tcW w:w="2725"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Содержание мероприятия</w:t>
            </w:r>
          </w:p>
        </w:tc>
        <w:tc>
          <w:tcPr>
            <w:tcW w:w="1790" w:type="dxa"/>
            <w:tcBorders>
              <w:top w:val="single" w:sz="8" w:space="0" w:color="000000"/>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Ожидаемые результаты</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1</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 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2</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Ежегодный план мероприятий по реализации Программы</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3</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эффективности муниципального управления (график переподготовки, и обучения специалистов)</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4</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 2016-2030 гг.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предпринимательской активности в сельском  поселении</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lastRenderedPageBreak/>
              <w:t>5</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6</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Эффективное использование  местного бюджета за счет внедрения системы муниципального заказа в поселении</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7</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Стимулирование производства и продвижение на рынок продукции, производимой предприятиями поселения </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8</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 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эффективности бюджетного процесса на местном уровне</w:t>
            </w: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(Наработка нормативной базы)</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9</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Выполнение  мероприятий  в  соответствии с  «Программой  комплексного развития коммунальной инфраструктуры поселения на 2014-2030 годы»</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Администрация сельского поселения</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2016-2030гг.</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качества предоставляемых жилищно-коммунальных услуг</w:t>
            </w:r>
          </w:p>
          <w:p w:rsidR="00900659" w:rsidRPr="00900659" w:rsidRDefault="00900659" w:rsidP="00900659">
            <w:pPr>
              <w:spacing w:after="0" w:line="240" w:lineRule="auto"/>
              <w:rPr>
                <w:rFonts w:ascii="Courier New" w:eastAsia="Times New Roman" w:hAnsi="Courier New" w:cs="Courier New"/>
                <w:sz w:val="20"/>
                <w:szCs w:val="20"/>
                <w:lang w:eastAsia="ru-RU"/>
              </w:rPr>
            </w:pPr>
            <w:proofErr w:type="gramStart"/>
            <w:r w:rsidRPr="00900659">
              <w:rPr>
                <w:rFonts w:ascii="Courier New" w:eastAsia="Times New Roman" w:hAnsi="Courier New" w:cs="Courier New"/>
                <w:sz w:val="20"/>
                <w:szCs w:val="20"/>
                <w:lang w:eastAsia="ru-RU"/>
              </w:rPr>
              <w:t>( разработка и реализация мероприятий по развитию коммунального комплекса   поселения</w:t>
            </w:r>
            <w:proofErr w:type="gramEnd"/>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lastRenderedPageBreak/>
              <w:t>10</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Разработка системы контроля   и регулирования потребительского рынка в  поселении (полиция, </w:t>
            </w:r>
            <w:proofErr w:type="spellStart"/>
            <w:r w:rsidRPr="00900659">
              <w:rPr>
                <w:rFonts w:ascii="Courier New" w:eastAsia="Times New Roman" w:hAnsi="Courier New" w:cs="Courier New"/>
                <w:sz w:val="20"/>
                <w:szCs w:val="20"/>
                <w:lang w:eastAsia="ru-RU"/>
              </w:rPr>
              <w:t>Роспотребнадзор</w:t>
            </w:r>
            <w:proofErr w:type="spellEnd"/>
            <w:r w:rsidRPr="00900659">
              <w:rPr>
                <w:rFonts w:ascii="Courier New" w:eastAsia="Times New Roman" w:hAnsi="Courier New" w:cs="Courier New"/>
                <w:sz w:val="20"/>
                <w:szCs w:val="20"/>
                <w:lang w:eastAsia="ru-RU"/>
              </w:rPr>
              <w:t>)</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Обеспечение наполнения потребительского рынка товарами и услугами, удовлетворение спроса населения</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11</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Организация системы </w:t>
            </w:r>
            <w:proofErr w:type="gramStart"/>
            <w:r w:rsidRPr="00900659">
              <w:rPr>
                <w:rFonts w:ascii="Courier New" w:eastAsia="Times New Roman" w:hAnsi="Courier New" w:cs="Courier New"/>
                <w:sz w:val="20"/>
                <w:szCs w:val="20"/>
                <w:lang w:eastAsia="ru-RU"/>
              </w:rPr>
              <w:t>контроля за</w:t>
            </w:r>
            <w:proofErr w:type="gramEnd"/>
            <w:r w:rsidRPr="00900659">
              <w:rPr>
                <w:rFonts w:ascii="Courier New" w:eastAsia="Times New Roman" w:hAnsi="Courier New" w:cs="Courier New"/>
                <w:sz w:val="20"/>
                <w:szCs w:val="20"/>
                <w:lang w:eastAsia="ru-RU"/>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Выявление отклонений основных  фактических показателей  развития поселения </w:t>
            </w:r>
            <w:proofErr w:type="gramStart"/>
            <w:r w:rsidRPr="00900659">
              <w:rPr>
                <w:rFonts w:ascii="Courier New" w:eastAsia="Times New Roman" w:hAnsi="Courier New" w:cs="Courier New"/>
                <w:sz w:val="20"/>
                <w:szCs w:val="20"/>
                <w:lang w:eastAsia="ru-RU"/>
              </w:rPr>
              <w:t>от</w:t>
            </w:r>
            <w:proofErr w:type="gramEnd"/>
            <w:r w:rsidRPr="00900659">
              <w:rPr>
                <w:rFonts w:ascii="Courier New" w:eastAsia="Times New Roman" w:hAnsi="Courier New" w:cs="Courier New"/>
                <w:sz w:val="20"/>
                <w:szCs w:val="20"/>
                <w:lang w:eastAsia="ru-RU"/>
              </w:rPr>
              <w:t xml:space="preserve"> запланированных</w:t>
            </w: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Глава поселения)</w:t>
            </w: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12</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proofErr w:type="gramStart"/>
            <w:r w:rsidRPr="00900659">
              <w:rPr>
                <w:rFonts w:ascii="Courier New" w:eastAsia="Times New Roman" w:hAnsi="Courier New" w:cs="Courier New"/>
                <w:sz w:val="20"/>
                <w:szCs w:val="20"/>
                <w:lang w:eastAsia="ru-RU"/>
              </w:rPr>
              <w:t>Контроль за</w:t>
            </w:r>
            <w:proofErr w:type="gramEnd"/>
            <w:r w:rsidRPr="00900659">
              <w:rPr>
                <w:rFonts w:ascii="Courier New" w:eastAsia="Times New Roman" w:hAnsi="Courier New" w:cs="Courier New"/>
                <w:sz w:val="20"/>
                <w:szCs w:val="20"/>
                <w:lang w:eastAsia="ru-RU"/>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Систематически</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Улучшение экологической ситуации, сохранение природных ресурсов поселения</w:t>
            </w:r>
          </w:p>
          <w:p w:rsidR="00900659" w:rsidRPr="00900659" w:rsidRDefault="00900659" w:rsidP="00900659">
            <w:pPr>
              <w:spacing w:after="0" w:line="240" w:lineRule="auto"/>
              <w:rPr>
                <w:rFonts w:ascii="Courier New" w:eastAsia="Times New Roman" w:hAnsi="Courier New" w:cs="Courier New"/>
                <w:sz w:val="20"/>
                <w:szCs w:val="20"/>
                <w:lang w:eastAsia="ru-RU"/>
              </w:rPr>
            </w:pPr>
          </w:p>
        </w:tc>
      </w:tr>
      <w:tr w:rsidR="00900659" w:rsidRPr="00900659" w:rsidTr="00B97333">
        <w:trPr>
          <w:trHeight w:val="494"/>
        </w:trPr>
        <w:tc>
          <w:tcPr>
            <w:tcW w:w="449"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13</w:t>
            </w:r>
          </w:p>
        </w:tc>
        <w:tc>
          <w:tcPr>
            <w:tcW w:w="2725"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Контроль динамики развития ЛПХ.</w:t>
            </w: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Выявление потребности в кредитных ресурсах.</w:t>
            </w:r>
          </w:p>
        </w:tc>
        <w:tc>
          <w:tcPr>
            <w:tcW w:w="1790" w:type="dxa"/>
            <w:tcBorders>
              <w:left w:val="single" w:sz="8" w:space="0" w:color="000000"/>
              <w:bottom w:val="single" w:sz="8" w:space="0" w:color="000000"/>
            </w:tcBorders>
          </w:tcPr>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Администрация сельского поселения </w:t>
            </w:r>
          </w:p>
        </w:tc>
        <w:tc>
          <w:tcPr>
            <w:tcW w:w="1757" w:type="dxa"/>
            <w:tcBorders>
              <w:left w:val="single" w:sz="8" w:space="0" w:color="000000"/>
              <w:bottom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w:t>
            </w:r>
          </w:p>
        </w:tc>
        <w:tc>
          <w:tcPr>
            <w:tcW w:w="2689"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Развитие ЛПХ на территории поселений </w:t>
            </w:r>
          </w:p>
          <w:p w:rsidR="00900659" w:rsidRPr="00900659" w:rsidRDefault="00900659" w:rsidP="00900659">
            <w:pPr>
              <w:spacing w:after="0" w:line="240" w:lineRule="auto"/>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(Глава поселения и конкурсная комиссия поселения)</w:t>
            </w:r>
          </w:p>
        </w:tc>
      </w:tr>
    </w:tbl>
    <w:p w:rsidR="00900659" w:rsidRPr="00900659" w:rsidRDefault="00900659" w:rsidP="00900659">
      <w:pPr>
        <w:spacing w:after="0" w:line="240" w:lineRule="auto"/>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Состав    мероприятий  по   обеспечению    условий   функционирования   и   поддержанию       работоспособности   основных  элементов муниципального образования «Тараса»</w:t>
      </w:r>
    </w:p>
    <w:p w:rsidR="00900659" w:rsidRPr="00900659" w:rsidRDefault="00900659" w:rsidP="00900659">
      <w:pPr>
        <w:spacing w:after="0" w:line="240" w:lineRule="auto"/>
        <w:jc w:val="both"/>
        <w:rPr>
          <w:rFonts w:ascii="Arial" w:eastAsia="Times New Roman" w:hAnsi="Arial" w:cs="Arial"/>
          <w:b/>
          <w:bCs/>
          <w:sz w:val="20"/>
          <w:szCs w:val="20"/>
          <w:lang w:eastAsia="ru-RU"/>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900659" w:rsidRPr="00900659" w:rsidTr="00B97333">
        <w:trPr>
          <w:trHeight w:val="494"/>
          <w:tblHeader/>
        </w:trPr>
        <w:tc>
          <w:tcPr>
            <w:tcW w:w="692"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w:t>
            </w:r>
          </w:p>
        </w:tc>
        <w:tc>
          <w:tcPr>
            <w:tcW w:w="2835"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Содержание мероприятия</w:t>
            </w:r>
          </w:p>
        </w:tc>
        <w:tc>
          <w:tcPr>
            <w:tcW w:w="1578" w:type="dxa"/>
            <w:tcBorders>
              <w:top w:val="single" w:sz="8" w:space="0" w:color="000000"/>
              <w:left w:val="single" w:sz="8" w:space="0" w:color="000000"/>
              <w:bottom w:val="single" w:sz="8" w:space="0" w:color="000000"/>
            </w:tcBorders>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b/>
                <w:bCs/>
                <w:sz w:val="20"/>
                <w:szCs w:val="20"/>
                <w:lang w:eastAsia="ru-RU"/>
              </w:rPr>
            </w:pPr>
            <w:r w:rsidRPr="00900659">
              <w:rPr>
                <w:rFonts w:ascii="Courier New" w:eastAsia="Times New Roman" w:hAnsi="Courier New" w:cs="Courier New"/>
                <w:b/>
                <w:bCs/>
                <w:sz w:val="20"/>
                <w:szCs w:val="20"/>
                <w:lang w:eastAsia="ru-RU"/>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b/>
                <w:bCs/>
                <w:sz w:val="20"/>
                <w:szCs w:val="20"/>
                <w:lang w:eastAsia="ru-RU"/>
              </w:rPr>
              <w:t>Ожидаемые результаты</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1</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Создание условий для привлечения финансовых ресурсов и инвестиций на территорию сельского  поселения </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Местный  бюджет Областной бюджет</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Привлеченные  </w:t>
            </w:r>
            <w:r w:rsidRPr="00900659">
              <w:rPr>
                <w:rFonts w:ascii="Courier New" w:eastAsia="Times New Roman" w:hAnsi="Courier New" w:cs="Courier New"/>
                <w:sz w:val="20"/>
                <w:szCs w:val="20"/>
                <w:lang w:eastAsia="ru-RU"/>
              </w:rPr>
              <w:lastRenderedPageBreak/>
              <w:t>средства</w:t>
            </w: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lastRenderedPageBreak/>
              <w:t>2016-2030 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Увеличение   потоков финансовых   ресурсов </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lastRenderedPageBreak/>
              <w:t>2</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местный бюджет</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300 тыс. руб. в год</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Обеспечение безопасности дорожного  движения  и транспортной доступности населенных пунктов сельского  поселения</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3</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Областной  бюджет, </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местный бюджет </w:t>
            </w: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4</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Местный бюджет</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Обеспечение населения необходимыми социальными услугами </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5</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Местный бюджет</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Областной бюджет </w:t>
            </w: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Увеличение производства сельскохозяйственной продукции в личных подсобных хозяйствах</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6</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Местный бюджет </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 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Повышение активности населения, нацеливание на здоровый образ жизни</w:t>
            </w:r>
          </w:p>
        </w:tc>
      </w:tr>
      <w:tr w:rsidR="00900659" w:rsidRPr="00900659" w:rsidTr="00B97333">
        <w:trPr>
          <w:trHeight w:val="494"/>
        </w:trPr>
        <w:tc>
          <w:tcPr>
            <w:tcW w:w="692"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7</w:t>
            </w:r>
          </w:p>
        </w:tc>
        <w:tc>
          <w:tcPr>
            <w:tcW w:w="2835"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Благоустройство территории</w:t>
            </w:r>
          </w:p>
        </w:tc>
        <w:tc>
          <w:tcPr>
            <w:tcW w:w="1578"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Местный бюджет</w:t>
            </w:r>
          </w:p>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 xml:space="preserve">200 </w:t>
            </w:r>
            <w:proofErr w:type="spellStart"/>
            <w:r w:rsidRPr="00900659">
              <w:rPr>
                <w:rFonts w:ascii="Courier New" w:eastAsia="Times New Roman" w:hAnsi="Courier New" w:cs="Courier New"/>
                <w:sz w:val="20"/>
                <w:szCs w:val="20"/>
                <w:lang w:eastAsia="ru-RU"/>
              </w:rPr>
              <w:t>тыс</w:t>
            </w:r>
            <w:proofErr w:type="gramStart"/>
            <w:r w:rsidRPr="00900659">
              <w:rPr>
                <w:rFonts w:ascii="Courier New" w:eastAsia="Times New Roman" w:hAnsi="Courier New" w:cs="Courier New"/>
                <w:sz w:val="20"/>
                <w:szCs w:val="20"/>
                <w:lang w:eastAsia="ru-RU"/>
              </w:rPr>
              <w:t>.р</w:t>
            </w:r>
            <w:proofErr w:type="gramEnd"/>
            <w:r w:rsidRPr="00900659">
              <w:rPr>
                <w:rFonts w:ascii="Courier New" w:eastAsia="Times New Roman" w:hAnsi="Courier New" w:cs="Courier New"/>
                <w:sz w:val="20"/>
                <w:szCs w:val="20"/>
                <w:lang w:eastAsia="ru-RU"/>
              </w:rPr>
              <w:t>уб</w:t>
            </w:r>
            <w:proofErr w:type="spellEnd"/>
            <w:r w:rsidRPr="00900659">
              <w:rPr>
                <w:rFonts w:ascii="Courier New" w:eastAsia="Times New Roman" w:hAnsi="Courier New" w:cs="Courier New"/>
                <w:sz w:val="20"/>
                <w:szCs w:val="20"/>
                <w:lang w:eastAsia="ru-RU"/>
              </w:rPr>
              <w:t>. в год</w:t>
            </w:r>
          </w:p>
        </w:tc>
        <w:tc>
          <w:tcPr>
            <w:tcW w:w="1404" w:type="dxa"/>
            <w:tcBorders>
              <w:left w:val="single" w:sz="8" w:space="0" w:color="000000"/>
              <w:bottom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2016-2030гг.</w:t>
            </w:r>
          </w:p>
        </w:tc>
        <w:tc>
          <w:tcPr>
            <w:tcW w:w="2901" w:type="dxa"/>
            <w:tcBorders>
              <w:left w:val="single" w:sz="8" w:space="0" w:color="000000"/>
              <w:bottom w:val="single" w:sz="8" w:space="0" w:color="000000"/>
              <w:right w:val="single" w:sz="8" w:space="0" w:color="000000"/>
            </w:tcBorders>
            <w:vAlign w:val="center"/>
          </w:tcPr>
          <w:p w:rsidR="00900659" w:rsidRPr="00900659" w:rsidRDefault="00900659" w:rsidP="00900659">
            <w:pPr>
              <w:spacing w:after="0" w:line="240" w:lineRule="auto"/>
              <w:jc w:val="both"/>
              <w:rPr>
                <w:rFonts w:ascii="Courier New" w:eastAsia="Times New Roman" w:hAnsi="Courier New" w:cs="Courier New"/>
                <w:sz w:val="20"/>
                <w:szCs w:val="20"/>
                <w:lang w:eastAsia="ru-RU"/>
              </w:rPr>
            </w:pPr>
            <w:proofErr w:type="spellStart"/>
            <w:r w:rsidRPr="00900659">
              <w:rPr>
                <w:rFonts w:ascii="Courier New" w:eastAsia="Times New Roman" w:hAnsi="Courier New" w:cs="Courier New"/>
                <w:sz w:val="20"/>
                <w:szCs w:val="20"/>
                <w:lang w:eastAsia="ru-RU"/>
              </w:rPr>
              <w:t>Благоустроительные</w:t>
            </w:r>
            <w:proofErr w:type="spellEnd"/>
            <w:r w:rsidRPr="00900659">
              <w:rPr>
                <w:rFonts w:ascii="Courier New" w:eastAsia="Times New Roman" w:hAnsi="Courier New" w:cs="Courier New"/>
                <w:sz w:val="20"/>
                <w:szCs w:val="20"/>
                <w:lang w:eastAsia="ru-RU"/>
              </w:rPr>
              <w:t xml:space="preserve"> работы в населенных пунктах поселения,  освещение улиц</w:t>
            </w:r>
          </w:p>
        </w:tc>
      </w:tr>
    </w:tbl>
    <w:p w:rsidR="00900659" w:rsidRPr="00900659" w:rsidRDefault="00900659" w:rsidP="00900659">
      <w:pPr>
        <w:spacing w:after="0" w:line="240" w:lineRule="auto"/>
        <w:jc w:val="both"/>
        <w:rPr>
          <w:rFonts w:ascii="Arial" w:eastAsia="Times New Roman" w:hAnsi="Arial" w:cs="Arial"/>
          <w:sz w:val="20"/>
          <w:szCs w:val="20"/>
          <w:u w:val="single"/>
          <w:lang w:eastAsia="ru-RU"/>
        </w:rPr>
      </w:pPr>
      <w:r w:rsidRPr="00900659">
        <w:rPr>
          <w:rFonts w:ascii="Arial" w:eastAsia="Times New Roman" w:hAnsi="Arial" w:cs="Arial"/>
          <w:sz w:val="20"/>
          <w:szCs w:val="20"/>
          <w:u w:val="single"/>
          <w:lang w:eastAsia="ru-RU"/>
        </w:rPr>
        <w:t xml:space="preserve"> </w:t>
      </w: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9.Развитие и поддержка малого предпринимательства</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900659" w:rsidRPr="00900659" w:rsidRDefault="00900659" w:rsidP="00900659">
      <w:pPr>
        <w:spacing w:after="0" w:line="240" w:lineRule="auto"/>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Основные задачи: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формирование правового пространства, обеспечивающего беспрепятственное развитие малого и  среднего  предпринимательства.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выявление и поддержка приоритетных направлений развития малого бизнеса.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вовлечение в предпринимательскую деятельность представителей различных слоев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увеличение  доходов  населения  и создание условий для самореализации граждан;</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поддержка в продвижении местных товаропроизводителей посредством </w:t>
      </w:r>
      <w:proofErr w:type="spellStart"/>
      <w:r w:rsidRPr="00900659">
        <w:rPr>
          <w:rFonts w:ascii="Arial" w:eastAsia="Times New Roman" w:hAnsi="Arial" w:cs="Arial"/>
          <w:sz w:val="20"/>
          <w:szCs w:val="20"/>
          <w:lang w:eastAsia="ru-RU"/>
        </w:rPr>
        <w:t>ярмарочно</w:t>
      </w:r>
      <w:proofErr w:type="spellEnd"/>
      <w:r w:rsidRPr="00900659">
        <w:rPr>
          <w:rFonts w:ascii="Arial" w:eastAsia="Times New Roman" w:hAnsi="Arial" w:cs="Arial"/>
          <w:sz w:val="20"/>
          <w:szCs w:val="20"/>
          <w:lang w:eastAsia="ru-RU"/>
        </w:rPr>
        <w:t>-выставочных   мероприятий.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shd w:val="clear" w:color="auto" w:fill="FFFFFF"/>
          <w:lang w:eastAsia="ru-RU"/>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рамках реализации политики в области развития малого и среднего предпринимательства определены следующие приоритеты: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организация мероприятий  по сбыту  сельскохозяйственной продукции;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производство товаров народного потребления продовольственного и промышленного назначения;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развитие народных ремесел, туризма;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бытовые услуги (ремонт, реставрация и пошив обуви; ремонт и пошив верхней одежды; фотография; парикмахерские и др.)</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5) строительство, в том числе жилья;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выполнение дорожных работ;</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производство строительных материалов;</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Система программных мероприятий по развитию малого и среднего предпринимательства представлена следующими направлениями: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Проведение различных конкурсов среди предпринимателей.</w:t>
      </w:r>
    </w:p>
    <w:p w:rsidR="00900659" w:rsidRPr="00900659" w:rsidRDefault="00900659" w:rsidP="00900659">
      <w:pPr>
        <w:spacing w:after="0" w:line="240" w:lineRule="auto"/>
        <w:jc w:val="both"/>
        <w:rPr>
          <w:rFonts w:ascii="Arial" w:eastAsia="Times New Roman" w:hAnsi="Arial" w:cs="Arial"/>
          <w:sz w:val="20"/>
          <w:szCs w:val="20"/>
          <w:u w:val="single"/>
          <w:lang w:eastAsia="ru-RU"/>
        </w:rPr>
      </w:pPr>
      <w:r w:rsidRPr="00900659">
        <w:rPr>
          <w:rFonts w:ascii="Arial" w:eastAsia="Times New Roman" w:hAnsi="Arial" w:cs="Arial"/>
          <w:sz w:val="20"/>
          <w:szCs w:val="20"/>
          <w:lang w:eastAsia="ru-RU"/>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10.Развитие коммунального комплекса</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900659">
        <w:rPr>
          <w:rFonts w:ascii="Arial" w:eastAsia="Times New Roman" w:hAnsi="Arial" w:cs="Arial"/>
          <w:sz w:val="20"/>
          <w:szCs w:val="20"/>
          <w:lang w:eastAsia="ru-RU"/>
        </w:rPr>
        <w:t>коммунальный</w:t>
      </w:r>
      <w:proofErr w:type="gramEnd"/>
      <w:r w:rsidRPr="00900659">
        <w:rPr>
          <w:rFonts w:ascii="Arial" w:eastAsia="Times New Roman" w:hAnsi="Arial" w:cs="Arial"/>
          <w:sz w:val="20"/>
          <w:szCs w:val="20"/>
          <w:lang w:eastAsia="ru-RU"/>
        </w:rPr>
        <w:t xml:space="preserve">  услуг.</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900659" w:rsidRPr="00900659" w:rsidRDefault="00900659" w:rsidP="00900659">
      <w:pPr>
        <w:spacing w:after="0" w:line="240" w:lineRule="auto"/>
        <w:jc w:val="both"/>
        <w:rPr>
          <w:rFonts w:ascii="Arial" w:eastAsia="Times New Roman" w:hAnsi="Arial" w:cs="Arial"/>
          <w:sz w:val="20"/>
          <w:szCs w:val="20"/>
          <w:shd w:val="clear" w:color="auto" w:fill="FFFFFF"/>
          <w:lang w:eastAsia="ru-RU"/>
        </w:rPr>
      </w:pPr>
      <w:r w:rsidRPr="00900659">
        <w:rPr>
          <w:rFonts w:ascii="Arial" w:eastAsia="Times New Roman" w:hAnsi="Arial" w:cs="Arial"/>
          <w:sz w:val="20"/>
          <w:szCs w:val="20"/>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11. Благоустройство</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w:t>
      </w:r>
      <w:r w:rsidRPr="00900659">
        <w:rPr>
          <w:rFonts w:ascii="Arial" w:eastAsia="Times New Roman" w:hAnsi="Arial" w:cs="Arial"/>
          <w:sz w:val="20"/>
          <w:szCs w:val="20"/>
          <w:lang w:eastAsia="ru-RU"/>
        </w:rPr>
        <w:lastRenderedPageBreak/>
        <w:t xml:space="preserve">привлечет в экономику внешние инвестиции, благодаря которым повысится качество жизни населения.  </w:t>
      </w:r>
    </w:p>
    <w:p w:rsidR="00900659" w:rsidRPr="00900659" w:rsidRDefault="00900659" w:rsidP="00900659">
      <w:pPr>
        <w:spacing w:after="0" w:line="240" w:lineRule="auto"/>
        <w:jc w:val="both"/>
        <w:rPr>
          <w:rFonts w:ascii="Arial" w:eastAsia="Times New Roman" w:hAnsi="Arial" w:cs="Arial"/>
          <w:sz w:val="20"/>
          <w:szCs w:val="20"/>
          <w:u w:val="single"/>
          <w:lang w:eastAsia="ru-RU"/>
        </w:rPr>
      </w:pPr>
      <w:r w:rsidRPr="00900659">
        <w:rPr>
          <w:rFonts w:ascii="Arial" w:eastAsia="Times New Roman" w:hAnsi="Arial" w:cs="Arial"/>
          <w:sz w:val="20"/>
          <w:szCs w:val="20"/>
          <w:lang w:eastAsia="ru-RU"/>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Иркутской   области</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12. Обеспечение безопасности населения</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профилактика детской и подростковой беспризорности и преступности;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система социальной адаптации лиц, освободившихся из мест лишения свободы;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организация работы добровольных народных дружин (по соблюдению пожарной безопасности, общественного порядка);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обеспечение пожарной безопасности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13.Социальное развитие поселения</w:t>
      </w:r>
    </w:p>
    <w:p w:rsidR="00900659" w:rsidRPr="00900659" w:rsidRDefault="00900659" w:rsidP="00900659">
      <w:pPr>
        <w:spacing w:after="0" w:line="240" w:lineRule="auto"/>
        <w:jc w:val="both"/>
        <w:rPr>
          <w:rFonts w:ascii="Arial" w:eastAsia="Times New Roman" w:hAnsi="Arial" w:cs="Arial"/>
          <w:sz w:val="20"/>
          <w:szCs w:val="20"/>
          <w:u w:val="single"/>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b/>
          <w:bCs/>
          <w:sz w:val="20"/>
          <w:szCs w:val="20"/>
          <w:lang w:eastAsia="ru-RU"/>
        </w:rPr>
        <w:t> </w:t>
      </w:r>
      <w:r w:rsidRPr="00900659">
        <w:rPr>
          <w:rFonts w:ascii="Arial" w:eastAsia="Times New Roman" w:hAnsi="Arial" w:cs="Arial"/>
          <w:sz w:val="20"/>
          <w:szCs w:val="20"/>
          <w:lang w:eastAsia="ru-RU"/>
        </w:rPr>
        <w:t xml:space="preserve">Таким образом, Программа развития  сельского поселения   на 2016-2030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00659">
        <w:rPr>
          <w:rFonts w:ascii="Arial" w:eastAsia="Times New Roman" w:hAnsi="Arial" w:cs="Arial"/>
          <w:sz w:val="20"/>
          <w:szCs w:val="20"/>
          <w:lang w:eastAsia="ru-RU"/>
        </w:rPr>
        <w:t>поселения</w:t>
      </w:r>
      <w:proofErr w:type="gramEnd"/>
      <w:r w:rsidRPr="00900659">
        <w:rPr>
          <w:rFonts w:ascii="Arial" w:eastAsia="Times New Roman" w:hAnsi="Arial" w:cs="Arial"/>
          <w:sz w:val="20"/>
          <w:szCs w:val="20"/>
          <w:lang w:eastAsia="ru-RU"/>
        </w:rPr>
        <w:t xml:space="preserve"> на основе эффективного использования имеющихся ресурсов и потенциала территории.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Оценка эффективности мероприятий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 xml:space="preserve">14.   Организация  </w:t>
      </w:r>
      <w:proofErr w:type="gramStart"/>
      <w:r w:rsidRPr="00900659">
        <w:rPr>
          <w:rFonts w:ascii="Arial" w:eastAsia="Times New Roman" w:hAnsi="Arial" w:cs="Arial"/>
          <w:b/>
          <w:bCs/>
          <w:sz w:val="20"/>
          <w:szCs w:val="20"/>
          <w:lang w:eastAsia="ru-RU"/>
        </w:rPr>
        <w:t>контроля  за</w:t>
      </w:r>
      <w:proofErr w:type="gramEnd"/>
      <w:r w:rsidRPr="00900659">
        <w:rPr>
          <w:rFonts w:ascii="Arial" w:eastAsia="Times New Roman" w:hAnsi="Arial" w:cs="Arial"/>
          <w:b/>
          <w:bCs/>
          <w:sz w:val="20"/>
          <w:szCs w:val="20"/>
          <w:lang w:eastAsia="ru-RU"/>
        </w:rPr>
        <w:t xml:space="preserve"> реализацией Программы</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Общее руководство Программой осуществляет Глава поселения, в функции которого в рамках реализации Программы входит:</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определение приоритетов, постановка оперативных и краткосрочных целей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-утверждение Программы  комплексного  развития  социальной  инфраструктуры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 контроль за ходом </w:t>
      </w:r>
      <w:proofErr w:type="gramStart"/>
      <w:r w:rsidRPr="00900659">
        <w:rPr>
          <w:rFonts w:ascii="Arial" w:eastAsia="Times New Roman" w:hAnsi="Arial" w:cs="Arial"/>
          <w:sz w:val="20"/>
          <w:szCs w:val="20"/>
          <w:lang w:eastAsia="ru-RU"/>
        </w:rPr>
        <w:t>реализации программы развития  социальной  инфраструктуры сельского  поселения</w:t>
      </w:r>
      <w:proofErr w:type="gramEnd"/>
      <w:r w:rsidRPr="00900659">
        <w:rPr>
          <w:rFonts w:ascii="Arial" w:eastAsia="Times New Roman" w:hAnsi="Arial" w:cs="Arial"/>
          <w:sz w:val="20"/>
          <w:szCs w:val="20"/>
          <w:lang w:eastAsia="ru-RU"/>
        </w:rPr>
        <w:t>;</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рассмотрение и утверждение предложений, связанных с корректировкой сроков, исполнителей и объемов ресурсов по мероприятиям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-утверждение проектов программ поселения по приоритетным направлениям Программы;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Глава сельского  поселения осуществляет следующие действия: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рассматривает и утверждает план мероприятий, объемы их финансирования и сроки реализации;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roofErr w:type="gramStart"/>
      <w:r w:rsidRPr="00900659">
        <w:rPr>
          <w:rFonts w:ascii="Arial" w:eastAsia="Times New Roman" w:hAnsi="Arial" w:cs="Arial"/>
          <w:sz w:val="20"/>
          <w:szCs w:val="20"/>
          <w:lang w:eastAsia="ru-RU"/>
        </w:rPr>
        <w:t>контроль за</w:t>
      </w:r>
      <w:proofErr w:type="gramEnd"/>
      <w:r w:rsidRPr="00900659">
        <w:rPr>
          <w:rFonts w:ascii="Arial" w:eastAsia="Times New Roman" w:hAnsi="Arial" w:cs="Arial"/>
          <w:sz w:val="20"/>
          <w:szCs w:val="20"/>
          <w:lang w:eastAsia="ru-RU"/>
        </w:rPr>
        <w:t xml:space="preserve"> выполнением годового плана действий и подготовка отчетов о его выполнении;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-осуществляет руководство </w:t>
      </w:r>
      <w:proofErr w:type="gramStart"/>
      <w:r w:rsidRPr="00900659">
        <w:rPr>
          <w:rFonts w:ascii="Arial" w:eastAsia="Times New Roman" w:hAnsi="Arial" w:cs="Arial"/>
          <w:sz w:val="20"/>
          <w:szCs w:val="20"/>
          <w:lang w:eastAsia="ru-RU"/>
        </w:rPr>
        <w:t>по</w:t>
      </w:r>
      <w:proofErr w:type="gramEnd"/>
      <w:r w:rsidRPr="00900659">
        <w:rPr>
          <w:rFonts w:ascii="Arial" w:eastAsia="Times New Roman" w:hAnsi="Arial" w:cs="Arial"/>
          <w:sz w:val="20"/>
          <w:szCs w:val="20"/>
          <w:lang w:eastAsia="ru-RU"/>
        </w:rPr>
        <w:t xml:space="preserve">: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           - подготовке перечня муниципальных целевых программ поселения, предлагаемых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к финансированию из районного и областного бюджета на очередной финансовый год;</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составлению ежегодного плана действий по реализации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 реализации мероприятий Программы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Специалисты  администрации   сельского  поселения осуществляет следующие функции: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-подготовка проектов нормативных правовых актов по подведомственной сфере по соответствующим разделам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-подготовка проектов программ поселения по приоритетным направлениям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-формирование бюджетных заявок на выделение средств из муниципального бюджета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-подготовка предложений, связанных с корректировкой сроков, исполнителей и объемов ресурсов по мероприятиям Программы;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sz w:val="20"/>
          <w:szCs w:val="20"/>
          <w:lang w:eastAsia="ru-RU"/>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15.   Механизм обновления Программы</w:t>
      </w:r>
    </w:p>
    <w:p w:rsidR="00900659" w:rsidRPr="00900659" w:rsidRDefault="00900659" w:rsidP="00900659">
      <w:pPr>
        <w:spacing w:after="0" w:line="240" w:lineRule="auto"/>
        <w:jc w:val="both"/>
        <w:rPr>
          <w:rFonts w:ascii="Arial" w:eastAsia="Times New Roman" w:hAnsi="Arial" w:cs="Arial"/>
          <w:b/>
          <w:bCs/>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Обновление Программы производится: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при выявлении новых, необходимых к реализации мероприятий,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при появлении новых инвестиционных проектов, особо значимых для территории;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16. Заключение</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Ожидаемые результаты: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проведение уличного освещения обеспечит устойчивое энергоснабжение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строительство новых водопроводных сетей, выполнение  работ  по  очистке  воды,  повысит уровень обеспеченности населения  водой;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ремонт автомобильных дорог обеспечит   безопасность  дорожного  движения  и  связь с населенными пунктами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защищенности личности, безопасности жизнедеятельности общества, стабилизации обстановки  с пожарами на территории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привлечения внебюджетных инвестиций в экономику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повышения благоустройства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формирования современного привлекательного имиджа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Реализация Программы позволит: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повысить качество жизни жителей  сельского  поселения, сформировать организационные и финансовые условия для решения проблем поселения;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 привлечь население поселения к непосредственному участию в реализации решений, направленных на улучшение качества жизни;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3) повысить степень социального согласия, укрепить авторитет органов местного самоуправления.</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
    <w:p w:rsidR="00900659" w:rsidRPr="00900659" w:rsidRDefault="00900659" w:rsidP="00900659">
      <w:pPr>
        <w:spacing w:after="0" w:line="240" w:lineRule="auto"/>
        <w:rPr>
          <w:rFonts w:ascii="Arial" w:eastAsia="Times New Roman" w:hAnsi="Arial" w:cs="Arial"/>
          <w:b/>
          <w:sz w:val="20"/>
          <w:szCs w:val="20"/>
          <w:lang w:eastAsia="ru-RU"/>
        </w:rPr>
      </w:pP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15.11.2016г. №79  </w:t>
      </w: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РОССИЙСКАЯ ФЕДЕРАЦИЯ</w:t>
      </w: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ИРКУТСКАЯ ОБЛАСТЬ</w:t>
      </w: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МУНИЦИПАЛЬНОЕ ОБРАЗОВАНИЕ «ТАРАСА»</w:t>
      </w: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ДУМА</w:t>
      </w: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РЕШЕНИЕ</w:t>
      </w: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p>
    <w:p w:rsidR="00900659" w:rsidRPr="00900659" w:rsidRDefault="00900659" w:rsidP="00900659">
      <w:pPr>
        <w:spacing w:after="0" w:line="240" w:lineRule="auto"/>
        <w:ind w:firstLine="709"/>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 xml:space="preserve">О внесения изменений и дополнений в Правила землепользования и застройки муниципального образования «Тараса»  </w:t>
      </w:r>
      <w:proofErr w:type="spellStart"/>
      <w:r w:rsidRPr="00900659">
        <w:rPr>
          <w:rFonts w:ascii="Arial" w:eastAsia="Times New Roman" w:hAnsi="Arial" w:cs="Arial"/>
          <w:b/>
          <w:sz w:val="20"/>
          <w:szCs w:val="20"/>
          <w:lang w:eastAsia="ru-RU"/>
        </w:rPr>
        <w:t>Боханского</w:t>
      </w:r>
      <w:proofErr w:type="spellEnd"/>
      <w:r w:rsidRPr="00900659">
        <w:rPr>
          <w:rFonts w:ascii="Arial" w:eastAsia="Times New Roman" w:hAnsi="Arial" w:cs="Arial"/>
          <w:b/>
          <w:sz w:val="20"/>
          <w:szCs w:val="20"/>
          <w:lang w:eastAsia="ru-RU"/>
        </w:rPr>
        <w:t xml:space="preserve"> района, Иркутской области, утвержденные решением Думы муниципального образования «Тараса» от 15.03.2013г. №161.</w:t>
      </w:r>
    </w:p>
    <w:p w:rsidR="00900659" w:rsidRPr="00900659" w:rsidRDefault="00900659" w:rsidP="00900659">
      <w:pPr>
        <w:spacing w:after="0" w:line="240" w:lineRule="auto"/>
        <w:ind w:firstLine="709"/>
        <w:jc w:val="center"/>
        <w:rPr>
          <w:rFonts w:ascii="Arial" w:eastAsia="Times New Roman" w:hAnsi="Arial" w:cs="Arial"/>
          <w:b/>
          <w:sz w:val="20"/>
          <w:szCs w:val="20"/>
          <w:lang w:eastAsia="ru-RU"/>
        </w:rPr>
      </w:pPr>
    </w:p>
    <w:p w:rsidR="00900659" w:rsidRPr="00900659" w:rsidRDefault="00900659" w:rsidP="00900659">
      <w:pPr>
        <w:spacing w:after="0" w:line="240" w:lineRule="auto"/>
        <w:ind w:firstLine="709"/>
        <w:jc w:val="both"/>
        <w:rPr>
          <w:rFonts w:ascii="Arial" w:eastAsia="Times New Roman" w:hAnsi="Arial" w:cs="Arial"/>
          <w:bCs/>
          <w:sz w:val="20"/>
          <w:szCs w:val="20"/>
          <w:lang w:eastAsia="ru-RU"/>
        </w:rPr>
      </w:pPr>
      <w:proofErr w:type="gramStart"/>
      <w:r w:rsidRPr="00900659">
        <w:rPr>
          <w:rFonts w:ascii="Arial" w:eastAsia="Times New Roman" w:hAnsi="Arial" w:cs="Arial"/>
          <w:bCs/>
          <w:sz w:val="20"/>
          <w:szCs w:val="20"/>
          <w:lang w:eastAsia="ru-RU"/>
        </w:rPr>
        <w:t xml:space="preserve">В целях обеспечения правовых основ градостроительной деятельности на территории муниципального образования «Тараса»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06.10.2003г. №131-ФЗ «Об общих принципах организации местного </w:t>
      </w:r>
      <w:r w:rsidRPr="00900659">
        <w:rPr>
          <w:rFonts w:ascii="Arial" w:eastAsia="Times New Roman" w:hAnsi="Arial" w:cs="Arial"/>
          <w:bCs/>
          <w:sz w:val="20"/>
          <w:szCs w:val="20"/>
          <w:lang w:eastAsia="ru-RU"/>
        </w:rPr>
        <w:lastRenderedPageBreak/>
        <w:t>самоуправления в Российской Федерации», Устава муниципального образования «Тараса», Дума муниципального образования «Тараса»</w:t>
      </w:r>
      <w:proofErr w:type="gramEnd"/>
    </w:p>
    <w:p w:rsidR="00900659" w:rsidRPr="00900659" w:rsidRDefault="00900659" w:rsidP="00900659">
      <w:pPr>
        <w:spacing w:after="0" w:line="240" w:lineRule="auto"/>
        <w:ind w:firstLine="709"/>
        <w:jc w:val="both"/>
        <w:rPr>
          <w:rFonts w:ascii="Arial" w:eastAsia="Times New Roman" w:hAnsi="Arial" w:cs="Arial"/>
          <w:bCs/>
          <w:sz w:val="20"/>
          <w:szCs w:val="20"/>
          <w:lang w:eastAsia="ru-RU"/>
        </w:rPr>
      </w:pPr>
    </w:p>
    <w:p w:rsidR="00900659" w:rsidRPr="00900659" w:rsidRDefault="00900659" w:rsidP="00900659">
      <w:pPr>
        <w:spacing w:after="0" w:line="240" w:lineRule="auto"/>
        <w:ind w:firstLine="709"/>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РЕШИЛА:</w:t>
      </w:r>
    </w:p>
    <w:p w:rsidR="00900659" w:rsidRPr="00900659" w:rsidRDefault="00900659" w:rsidP="00900659">
      <w:pPr>
        <w:spacing w:after="0" w:line="240" w:lineRule="auto"/>
        <w:ind w:firstLine="709"/>
        <w:jc w:val="center"/>
        <w:rPr>
          <w:rFonts w:ascii="Times New Roman" w:eastAsia="Times New Roman" w:hAnsi="Times New Roman" w:cs="Times New Roman"/>
          <w:bCs/>
          <w:sz w:val="20"/>
          <w:szCs w:val="20"/>
          <w:lang w:eastAsia="ru-RU"/>
        </w:rPr>
      </w:pPr>
    </w:p>
    <w:p w:rsidR="00900659" w:rsidRPr="00900659" w:rsidRDefault="00900659" w:rsidP="00900659">
      <w:pPr>
        <w:spacing w:after="0" w:line="240" w:lineRule="auto"/>
        <w:ind w:left="36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Внести изменения и дополнения в Правила землепользования и застройки  муниципального образования «Тараса» Иркутской области следующие изменения и дополнения:</w:t>
      </w:r>
    </w:p>
    <w:p w:rsidR="00900659" w:rsidRPr="00900659" w:rsidRDefault="00900659" w:rsidP="00900659">
      <w:pPr>
        <w:spacing w:after="0" w:line="240" w:lineRule="auto"/>
        <w:ind w:firstLine="709"/>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1.1.  пункт «СХ-2. Зона огородных земельных участков и участков для ведения личного подсобного хозяйства» статьи 36, части 2 Правил дополнить подпунктом «Предельные параметры земельных участков и разрешенного строительства:</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минимальная (максимальная) площадь земельных участков – 400 - 6000 </w:t>
      </w:r>
      <w:proofErr w:type="spellStart"/>
      <w:r w:rsidRPr="00900659">
        <w:rPr>
          <w:rFonts w:ascii="Arial" w:eastAsia="Times New Roman" w:hAnsi="Arial" w:cs="Arial"/>
          <w:sz w:val="20"/>
          <w:szCs w:val="20"/>
          <w:lang w:eastAsia="ru-RU"/>
        </w:rPr>
        <w:t>кв</w:t>
      </w:r>
      <w:proofErr w:type="gramStart"/>
      <w:r w:rsidRPr="00900659">
        <w:rPr>
          <w:rFonts w:ascii="Arial" w:eastAsia="Times New Roman" w:hAnsi="Arial" w:cs="Arial"/>
          <w:sz w:val="20"/>
          <w:szCs w:val="20"/>
          <w:lang w:eastAsia="ru-RU"/>
        </w:rPr>
        <w:t>.м</w:t>
      </w:r>
      <w:proofErr w:type="spellEnd"/>
      <w:proofErr w:type="gramEnd"/>
      <w:r w:rsidRPr="00900659">
        <w:rPr>
          <w:rFonts w:ascii="Arial" w:eastAsia="Times New Roman" w:hAnsi="Arial" w:cs="Arial"/>
          <w:sz w:val="20"/>
          <w:szCs w:val="20"/>
          <w:lang w:eastAsia="ru-RU"/>
        </w:rPr>
        <w:t>;</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минимальная ширина земельных участков вдоль фронта улицы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максимальное количество этажей зданий – 2;</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максимальная высота зданий от уровня земли до верха перекрытия последнего этажа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максимальный процент застройки участка – 60 %;</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минимальный отступ строений от передней границы участка (в случае, если иной показатель не установлен линией регулирования застройки) – 3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требования к ограждению земельных участков:</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высота ограждения земельных участков должна быть не более 1,8 метров;</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ограждение между смежными земельными участками должны быть проветриваемые на высоту не менее 0,5 м от уровня земли;</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900659">
        <w:rPr>
          <w:rFonts w:ascii="Arial" w:eastAsia="Times New Roman" w:hAnsi="Arial" w:cs="Arial"/>
          <w:sz w:val="20"/>
          <w:szCs w:val="20"/>
          <w:lang w:eastAsia="ru-RU"/>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900659">
        <w:rPr>
          <w:rFonts w:ascii="Arial" w:eastAsia="Times New Roman" w:hAnsi="Arial" w:cs="Arial"/>
          <w:sz w:val="20"/>
          <w:szCs w:val="20"/>
          <w:lang w:eastAsia="ru-RU"/>
        </w:rPr>
        <w:t>.»</w:t>
      </w:r>
      <w:proofErr w:type="gramEnd"/>
    </w:p>
    <w:p w:rsidR="00900659" w:rsidRPr="00900659" w:rsidRDefault="00900659" w:rsidP="00900659">
      <w:pPr>
        <w:spacing w:after="0" w:line="240" w:lineRule="auto"/>
        <w:ind w:firstLine="709"/>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 xml:space="preserve">1.2. пункт «О-1 Зона многофункциональной общественно-деловой застройки» статьи 31, части 2 Правил дополнить </w:t>
      </w:r>
      <w:r w:rsidRPr="00900659">
        <w:rPr>
          <w:rFonts w:ascii="Arial" w:eastAsia="Times New Roman" w:hAnsi="Arial" w:cs="Arial"/>
          <w:b/>
          <w:sz w:val="20"/>
          <w:szCs w:val="20"/>
          <w:lang w:eastAsia="ru-RU"/>
        </w:rPr>
        <w:lastRenderedPageBreak/>
        <w:t>подпунктом «Предельные параметры земельных участков и разрешенного строительства:</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минимальная ширина земельных участков вдоль фронта улицы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максимальное количество этажей зданий – 3;</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максимальная высота зданий от уровня земли до верха перекрытия последнего этажа – 15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максимальный процент застройки участка – 60 %;</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00659" w:rsidRPr="00900659" w:rsidRDefault="00900659" w:rsidP="00900659">
      <w:pPr>
        <w:spacing w:after="0" w:line="240" w:lineRule="auto"/>
        <w:ind w:firstLine="709"/>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1.3.        пункт «П-1. Зона промышленных и коммунально-складских объектов »  статьи 34, части 2 Правил дополнить подпунктом «Предельные параметры земельных участков и разрешенного строительства:</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минимальная (максимальная) площадь земельных участков – 400 - 6000 </w:t>
      </w:r>
      <w:proofErr w:type="spellStart"/>
      <w:r w:rsidRPr="00900659">
        <w:rPr>
          <w:rFonts w:ascii="Arial" w:eastAsia="Times New Roman" w:hAnsi="Arial" w:cs="Arial"/>
          <w:sz w:val="20"/>
          <w:szCs w:val="20"/>
          <w:lang w:eastAsia="ru-RU"/>
        </w:rPr>
        <w:t>кв</w:t>
      </w:r>
      <w:proofErr w:type="gramStart"/>
      <w:r w:rsidRPr="00900659">
        <w:rPr>
          <w:rFonts w:ascii="Arial" w:eastAsia="Times New Roman" w:hAnsi="Arial" w:cs="Arial"/>
          <w:sz w:val="20"/>
          <w:szCs w:val="20"/>
          <w:lang w:eastAsia="ru-RU"/>
        </w:rPr>
        <w:t>.м</w:t>
      </w:r>
      <w:proofErr w:type="spellEnd"/>
      <w:proofErr w:type="gramEnd"/>
      <w:r w:rsidRPr="00900659">
        <w:rPr>
          <w:rFonts w:ascii="Arial" w:eastAsia="Times New Roman" w:hAnsi="Arial" w:cs="Arial"/>
          <w:sz w:val="20"/>
          <w:szCs w:val="20"/>
          <w:lang w:eastAsia="ru-RU"/>
        </w:rPr>
        <w:t>;</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минимальная ширина земельных участков вдоль фронта улицы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максимальное количество этажей зданий – 3;</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максимальная высота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00659" w:rsidRPr="00900659" w:rsidRDefault="00900659" w:rsidP="00900659">
      <w:pPr>
        <w:spacing w:after="0" w:line="240" w:lineRule="auto"/>
        <w:ind w:firstLine="709"/>
        <w:jc w:val="both"/>
        <w:rPr>
          <w:rFonts w:ascii="Arial" w:eastAsia="Times New Roman" w:hAnsi="Arial" w:cs="Arial"/>
          <w:b/>
          <w:sz w:val="20"/>
          <w:szCs w:val="20"/>
          <w:lang w:eastAsia="ru-RU"/>
        </w:rPr>
      </w:pPr>
      <w:r w:rsidRPr="00900659">
        <w:rPr>
          <w:rFonts w:ascii="Arial" w:eastAsia="Times New Roman" w:hAnsi="Arial" w:cs="Arial"/>
          <w:b/>
          <w:sz w:val="20"/>
          <w:szCs w:val="20"/>
          <w:lang w:eastAsia="ru-RU"/>
        </w:rPr>
        <w:t>1</w:t>
      </w:r>
      <w:r w:rsidRPr="00900659">
        <w:rPr>
          <w:rFonts w:ascii="Arial" w:eastAsia="Times New Roman" w:hAnsi="Arial" w:cs="Arial"/>
          <w:sz w:val="20"/>
          <w:szCs w:val="20"/>
          <w:lang w:eastAsia="ru-RU"/>
        </w:rPr>
        <w:t>.</w:t>
      </w:r>
      <w:r w:rsidRPr="00900659">
        <w:rPr>
          <w:rFonts w:ascii="Arial" w:eastAsia="Times New Roman" w:hAnsi="Arial" w:cs="Arial"/>
          <w:b/>
          <w:sz w:val="20"/>
          <w:szCs w:val="20"/>
          <w:lang w:eastAsia="ru-RU"/>
        </w:rPr>
        <w:t>4. пункт «СХ-1. Зона объектов  сельскохозяйственного производства» статьи 35, части 2 Правил дополнить подпунктом «Предельные параметры земельных участков и разрешенного строительства:</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минимальная (максимальная) площадь земельных участков – 400 - 6000 </w:t>
      </w:r>
      <w:proofErr w:type="spellStart"/>
      <w:r w:rsidRPr="00900659">
        <w:rPr>
          <w:rFonts w:ascii="Arial" w:eastAsia="Times New Roman" w:hAnsi="Arial" w:cs="Arial"/>
          <w:sz w:val="20"/>
          <w:szCs w:val="20"/>
          <w:lang w:eastAsia="ru-RU"/>
        </w:rPr>
        <w:t>кв</w:t>
      </w:r>
      <w:proofErr w:type="gramStart"/>
      <w:r w:rsidRPr="00900659">
        <w:rPr>
          <w:rFonts w:ascii="Arial" w:eastAsia="Times New Roman" w:hAnsi="Arial" w:cs="Arial"/>
          <w:sz w:val="20"/>
          <w:szCs w:val="20"/>
          <w:lang w:eastAsia="ru-RU"/>
        </w:rPr>
        <w:t>.м</w:t>
      </w:r>
      <w:proofErr w:type="spellEnd"/>
      <w:proofErr w:type="gramEnd"/>
      <w:r w:rsidRPr="00900659">
        <w:rPr>
          <w:rFonts w:ascii="Arial" w:eastAsia="Times New Roman" w:hAnsi="Arial" w:cs="Arial"/>
          <w:sz w:val="20"/>
          <w:szCs w:val="20"/>
          <w:lang w:eastAsia="ru-RU"/>
        </w:rPr>
        <w:t>;</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минимальная ширина земельных участков вдоль фронта улицы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максимальное количество этажей зданий – 3;</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максимальная высота – 10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Опубликовать настоящее решение в Вестнике МО «Тараса»  и разместить на сайте  муниципального образования «Тараса»  в сети Интернет.</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Настоящее Решения вступает в силу со дня его официального опубликования.</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Председатель Думы,</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Глава администрации МО «Тараса»</w:t>
      </w:r>
    </w:p>
    <w:p w:rsidR="00900659" w:rsidRPr="00900659" w:rsidRDefault="00900659" w:rsidP="00900659">
      <w:pPr>
        <w:spacing w:after="0" w:line="240" w:lineRule="auto"/>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А.М. </w:t>
      </w:r>
      <w:proofErr w:type="spellStart"/>
      <w:r w:rsidRPr="00900659">
        <w:rPr>
          <w:rFonts w:ascii="Arial" w:eastAsia="Times New Roman" w:hAnsi="Arial" w:cs="Arial"/>
          <w:sz w:val="20"/>
          <w:szCs w:val="20"/>
          <w:lang w:eastAsia="ru-RU"/>
        </w:rPr>
        <w:t>Таряшинов</w:t>
      </w:r>
      <w:proofErr w:type="spellEnd"/>
    </w:p>
    <w:p w:rsidR="00900659" w:rsidRPr="00900659" w:rsidRDefault="00900659" w:rsidP="00900659">
      <w:pPr>
        <w:tabs>
          <w:tab w:val="left" w:pos="4052"/>
          <w:tab w:val="center" w:pos="4677"/>
        </w:tabs>
        <w:rPr>
          <w:rFonts w:ascii="Calibri" w:eastAsia="Times New Roman" w:hAnsi="Calibri" w:cs="Times New Roman"/>
          <w:sz w:val="20"/>
          <w:szCs w:val="20"/>
          <w:lang w:eastAsia="ru-RU"/>
        </w:rPr>
      </w:pP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15.11.2016г. №80</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РОССИЙСКАЯ ФЕДЕРАЦИЯ</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ИРКУТСКАЯ ОБЛАСТЬ</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БОХАНСКИЙ РАЙОН</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МУНИЦИПАЛЬНОЕ  ОБРАЗОВАНИЕ «ТАРАСА»</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 xml:space="preserve">ДУМА </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РЕШЕНИЕ</w:t>
      </w:r>
    </w:p>
    <w:p w:rsidR="00900659" w:rsidRPr="00900659" w:rsidRDefault="00900659" w:rsidP="00900659">
      <w:pPr>
        <w:suppressAutoHyphens/>
        <w:spacing w:after="0" w:line="240" w:lineRule="auto"/>
        <w:rPr>
          <w:rFonts w:ascii="Arial" w:eastAsia="Times New Roman" w:hAnsi="Arial" w:cs="Arial"/>
          <w:sz w:val="20"/>
          <w:szCs w:val="20"/>
          <w:lang w:eastAsia="ar-SA"/>
        </w:rPr>
      </w:pPr>
    </w:p>
    <w:p w:rsidR="00900659" w:rsidRPr="00900659" w:rsidRDefault="00900659" w:rsidP="00900659">
      <w:pPr>
        <w:suppressAutoHyphens/>
        <w:spacing w:after="0" w:line="240" w:lineRule="auto"/>
        <w:jc w:val="center"/>
        <w:rPr>
          <w:rFonts w:ascii="Arial" w:eastAsia="Times New Roman" w:hAnsi="Arial" w:cs="Arial"/>
          <w:b/>
          <w:sz w:val="20"/>
          <w:szCs w:val="20"/>
          <w:lang w:eastAsia="ar-SA"/>
        </w:rPr>
      </w:pPr>
      <w:r w:rsidRPr="00900659">
        <w:rPr>
          <w:rFonts w:ascii="Arial" w:eastAsia="Times New Roman" w:hAnsi="Arial" w:cs="Arial"/>
          <w:b/>
          <w:sz w:val="20"/>
          <w:szCs w:val="20"/>
          <w:lang w:eastAsia="ar-SA"/>
        </w:rPr>
        <w:t>«О ВНЕСЕНИИ ДОПОЛНЕНИЙ И ИЗМЕНЕНИЙ В УСТАВ МУНИЦИПАЛЬНОГО ОБРАЗОВАНИЯ «ТАРАСА»</w:t>
      </w:r>
    </w:p>
    <w:p w:rsidR="00900659" w:rsidRPr="00900659" w:rsidRDefault="00900659" w:rsidP="00900659">
      <w:pPr>
        <w:suppressAutoHyphens/>
        <w:spacing w:after="0" w:line="240" w:lineRule="auto"/>
        <w:jc w:val="center"/>
        <w:rPr>
          <w:rFonts w:ascii="Arial" w:eastAsia="Times New Roman" w:hAnsi="Arial" w:cs="Arial"/>
          <w:b/>
          <w:sz w:val="20"/>
          <w:szCs w:val="20"/>
          <w:lang w:eastAsia="ar-SA"/>
        </w:rPr>
      </w:pP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 xml:space="preserve">В соответствии с Федеральным законом от 23.06.2016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местного самоуправления в Российской Федерации», Дума муниципального образования "Тараса" </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ind w:firstLine="708"/>
        <w:jc w:val="center"/>
        <w:rPr>
          <w:rFonts w:ascii="Arial" w:eastAsia="Calibri" w:hAnsi="Arial" w:cs="Arial"/>
          <w:b/>
          <w:sz w:val="20"/>
          <w:szCs w:val="20"/>
        </w:rPr>
      </w:pPr>
      <w:r w:rsidRPr="00900659">
        <w:rPr>
          <w:rFonts w:ascii="Arial" w:eastAsia="Calibri" w:hAnsi="Arial" w:cs="Arial"/>
          <w:b/>
          <w:sz w:val="20"/>
          <w:szCs w:val="20"/>
        </w:rPr>
        <w:t>РЕШИЛА:</w:t>
      </w:r>
    </w:p>
    <w:p w:rsidR="00900659" w:rsidRPr="00900659" w:rsidRDefault="00900659" w:rsidP="00900659">
      <w:pPr>
        <w:autoSpaceDE w:val="0"/>
        <w:autoSpaceDN w:val="0"/>
        <w:adjustRightInd w:val="0"/>
        <w:spacing w:after="0" w:line="240" w:lineRule="auto"/>
        <w:ind w:firstLine="708"/>
        <w:jc w:val="center"/>
        <w:rPr>
          <w:rFonts w:ascii="Arial" w:eastAsia="Calibri" w:hAnsi="Arial" w:cs="Arial"/>
          <w:b/>
          <w:sz w:val="20"/>
          <w:szCs w:val="20"/>
        </w:rPr>
      </w:pPr>
    </w:p>
    <w:p w:rsidR="00900659" w:rsidRPr="00900659" w:rsidRDefault="00900659" w:rsidP="00900659">
      <w:pPr>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1. Часть 1 Статьи 7 Устава дополнить пунктом 14 следующего содержания:</w:t>
      </w:r>
    </w:p>
    <w:p w:rsidR="00900659" w:rsidRPr="00900659" w:rsidRDefault="00900659" w:rsidP="00900659">
      <w:pPr>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900659" w:rsidRPr="00900659" w:rsidRDefault="00900659" w:rsidP="00900659">
      <w:pPr>
        <w:spacing w:after="0" w:line="240" w:lineRule="auto"/>
        <w:ind w:firstLine="709"/>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 В части 19.1 Статьи 29 Устава слова «Федеральным </w:t>
      </w:r>
      <w:r w:rsidRPr="00900659">
        <w:rPr>
          <w:rFonts w:ascii="Arial" w:eastAsia="Times New Roman" w:hAnsi="Arial" w:cs="Arial"/>
          <w:sz w:val="20"/>
          <w:szCs w:val="20"/>
          <w:u w:val="single"/>
          <w:lang w:eastAsia="ru-RU"/>
        </w:rPr>
        <w:t>законом</w:t>
      </w:r>
      <w:r w:rsidRPr="00900659">
        <w:rPr>
          <w:rFonts w:ascii="Arial" w:eastAsia="Times New Roman" w:hAnsi="Arial" w:cs="Arial"/>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00659">
        <w:rPr>
          <w:rFonts w:ascii="Arial" w:eastAsia="Times New Roman" w:hAnsi="Arial" w:cs="Arial"/>
          <w:sz w:val="20"/>
          <w:szCs w:val="20"/>
          <w:lang w:eastAsia="ru-RU"/>
        </w:rPr>
        <w:lastRenderedPageBreak/>
        <w:t>территории Российской Федерации, владеть и (или) пользоваться иностранными финансовыми инструментами» исключить;</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 xml:space="preserve">3. Часть 4.1 Статьи 31 Устава изложить в следующей редакции: </w:t>
      </w:r>
    </w:p>
    <w:p w:rsidR="00900659" w:rsidRPr="00900659" w:rsidRDefault="00900659" w:rsidP="00900659">
      <w:pPr>
        <w:tabs>
          <w:tab w:val="left" w:pos="851"/>
        </w:tabs>
        <w:autoSpaceDE w:val="0"/>
        <w:autoSpaceDN w:val="0"/>
        <w:adjustRightInd w:val="0"/>
        <w:spacing w:after="0" w:line="240" w:lineRule="auto"/>
        <w:ind w:firstLine="709"/>
        <w:jc w:val="both"/>
        <w:rPr>
          <w:rFonts w:ascii="Arial" w:eastAsia="Times New Roman" w:hAnsi="Arial" w:cs="Arial"/>
          <w:sz w:val="20"/>
          <w:szCs w:val="20"/>
        </w:rPr>
      </w:pPr>
      <w:r w:rsidRPr="00900659">
        <w:rPr>
          <w:rFonts w:ascii="Arial" w:eastAsia="Calibri" w:hAnsi="Arial" w:cs="Arial"/>
          <w:sz w:val="20"/>
          <w:szCs w:val="20"/>
        </w:rPr>
        <w:t xml:space="preserve">«4.1. Глава </w:t>
      </w:r>
      <w:r w:rsidRPr="00900659">
        <w:rPr>
          <w:rFonts w:ascii="Arial" w:eastAsia="Times New Roman" w:hAnsi="Arial" w:cs="Arial"/>
          <w:sz w:val="20"/>
          <w:szCs w:val="20"/>
        </w:rPr>
        <w:t xml:space="preserve">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900659">
        <w:rPr>
          <w:rFonts w:ascii="Arial" w:eastAsia="Times New Roman" w:hAnsi="Arial" w:cs="Arial"/>
          <w:sz w:val="20"/>
          <w:szCs w:val="20"/>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900659">
        <w:rPr>
          <w:rFonts w:ascii="Arial" w:eastAsia="Times New Roman" w:hAnsi="Arial" w:cs="Arial"/>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659" w:rsidRPr="00900659" w:rsidRDefault="00900659" w:rsidP="00900659">
      <w:pPr>
        <w:tabs>
          <w:tab w:val="left" w:pos="567"/>
        </w:tabs>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4. Часть 2.1 Статьи Устава 32 исключить.</w:t>
      </w:r>
    </w:p>
    <w:p w:rsidR="00900659" w:rsidRPr="00900659" w:rsidRDefault="00900659" w:rsidP="00900659">
      <w:pPr>
        <w:tabs>
          <w:tab w:val="left" w:pos="567"/>
        </w:tabs>
        <w:autoSpaceDE w:val="0"/>
        <w:autoSpaceDN w:val="0"/>
        <w:adjustRightInd w:val="0"/>
        <w:spacing w:after="0" w:line="240" w:lineRule="auto"/>
        <w:ind w:firstLine="709"/>
        <w:jc w:val="both"/>
        <w:rPr>
          <w:rFonts w:ascii="Arial" w:eastAsia="Times New Roman" w:hAnsi="Arial" w:cs="Arial"/>
          <w:color w:val="000000"/>
          <w:spacing w:val="3"/>
          <w:sz w:val="20"/>
          <w:szCs w:val="20"/>
          <w:highlight w:val="white"/>
          <w:lang w:eastAsia="ru-RU"/>
        </w:rPr>
      </w:pPr>
      <w:r w:rsidRPr="00900659">
        <w:rPr>
          <w:rFonts w:ascii="Arial" w:eastAsia="Times New Roman" w:hAnsi="Arial" w:cs="Arial"/>
          <w:color w:val="000000"/>
          <w:sz w:val="20"/>
          <w:szCs w:val="20"/>
          <w:highlight w:val="white"/>
          <w:lang w:eastAsia="ru-RU"/>
        </w:rPr>
        <w:t>5. В порядке, установленном Федеральным законом от 21.07.2005 № 97-ФЗ «О государственной регистрации Уставов муниципальных образований», п</w:t>
      </w:r>
      <w:r w:rsidRPr="00900659">
        <w:rPr>
          <w:rFonts w:ascii="Arial" w:eastAsia="Times New Roman" w:hAnsi="Arial" w:cs="Arial"/>
          <w:color w:val="000000"/>
          <w:spacing w:val="3"/>
          <w:sz w:val="20"/>
          <w:szCs w:val="20"/>
          <w:highlight w:val="white"/>
          <w:lang w:eastAsia="ru-RU"/>
        </w:rPr>
        <w:t xml:space="preserve">редоставить муниципальный правовой акт о внесении изменении в Устав </w:t>
      </w:r>
      <w:r w:rsidRPr="00900659">
        <w:rPr>
          <w:rFonts w:ascii="Arial" w:eastAsia="Times New Roman" w:hAnsi="Arial" w:cs="Arial"/>
          <w:sz w:val="20"/>
          <w:szCs w:val="20"/>
          <w:highlight w:val="white"/>
          <w:lang w:eastAsia="ru-RU"/>
        </w:rPr>
        <w:t>муниципального образования «Тараса»</w:t>
      </w:r>
      <w:r w:rsidRPr="00900659">
        <w:rPr>
          <w:rFonts w:ascii="Arial" w:eastAsia="Times New Roman" w:hAnsi="Arial" w:cs="Arial"/>
          <w:color w:val="000000"/>
          <w:spacing w:val="3"/>
          <w:sz w:val="20"/>
          <w:szCs w:val="20"/>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Times New Roman" w:hAnsi="Arial" w:cs="Arial"/>
          <w:color w:val="000000"/>
          <w:spacing w:val="3"/>
          <w:sz w:val="20"/>
          <w:szCs w:val="20"/>
          <w:highlight w:val="white"/>
          <w:lang w:eastAsia="ru-RU"/>
        </w:rPr>
        <w:t xml:space="preserve">6. </w:t>
      </w:r>
      <w:proofErr w:type="gramStart"/>
      <w:r w:rsidRPr="00900659">
        <w:rPr>
          <w:rFonts w:ascii="Arial" w:eastAsia="Times New Roman" w:hAnsi="Arial" w:cs="Arial"/>
          <w:color w:val="000000"/>
          <w:spacing w:val="3"/>
          <w:sz w:val="20"/>
          <w:szCs w:val="20"/>
          <w:highlight w:val="white"/>
          <w:lang w:eastAsia="ru-RU"/>
        </w:rPr>
        <w:t>Главе</w:t>
      </w:r>
      <w:r w:rsidRPr="00900659">
        <w:rPr>
          <w:rFonts w:ascii="Arial" w:eastAsia="Times New Roman" w:hAnsi="Arial" w:cs="Arial"/>
          <w:color w:val="000000"/>
          <w:sz w:val="20"/>
          <w:szCs w:val="20"/>
          <w:highlight w:val="white"/>
          <w:lang w:eastAsia="ru-RU"/>
        </w:rPr>
        <w:t xml:space="preserve"> муниципального образования «Тараса» </w:t>
      </w:r>
      <w:r w:rsidRPr="00900659">
        <w:rPr>
          <w:rFonts w:ascii="Arial" w:eastAsia="Times New Roman" w:hAnsi="Arial" w:cs="Arial"/>
          <w:color w:val="000000"/>
          <w:spacing w:val="1"/>
          <w:sz w:val="20"/>
          <w:szCs w:val="20"/>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900659">
        <w:rPr>
          <w:rFonts w:ascii="Arial" w:eastAsia="Times New Roman" w:hAnsi="Arial" w:cs="Arial"/>
          <w:color w:val="000000"/>
          <w:spacing w:val="-6"/>
          <w:sz w:val="20"/>
          <w:szCs w:val="20"/>
          <w:highlight w:val="white"/>
          <w:lang w:eastAsia="ru-RU"/>
        </w:rPr>
        <w:t>после</w:t>
      </w:r>
      <w:r w:rsidRPr="00900659">
        <w:rPr>
          <w:rFonts w:ascii="Arial" w:eastAsia="Times New Roman" w:hAnsi="Arial" w:cs="Arial"/>
          <w:sz w:val="20"/>
          <w:szCs w:val="20"/>
          <w:highlight w:val="white"/>
          <w:lang w:eastAsia="ru-RU"/>
        </w:rPr>
        <w:t xml:space="preserve"> </w:t>
      </w:r>
      <w:r w:rsidRPr="00900659">
        <w:rPr>
          <w:rFonts w:ascii="Arial" w:eastAsia="Times New Roman" w:hAnsi="Arial" w:cs="Arial"/>
          <w:color w:val="000000"/>
          <w:spacing w:val="-1"/>
          <w:sz w:val="20"/>
          <w:szCs w:val="20"/>
          <w:highlight w:val="white"/>
          <w:lang w:eastAsia="ru-RU"/>
        </w:rPr>
        <w:t xml:space="preserve">государственной регистрации в течение 7 дней </w:t>
      </w:r>
      <w:r w:rsidRPr="00900659">
        <w:rPr>
          <w:rFonts w:ascii="Arial" w:eastAsia="Times New Roman" w:hAnsi="Arial" w:cs="Arial"/>
          <w:sz w:val="20"/>
          <w:szCs w:val="20"/>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900659">
        <w:rPr>
          <w:rFonts w:ascii="Arial" w:eastAsia="Times New Roman" w:hAnsi="Arial" w:cs="Arial"/>
          <w:sz w:val="20"/>
          <w:szCs w:val="20"/>
          <w:highlight w:val="white"/>
          <w:lang w:eastAsia="ru-RU"/>
        </w:rPr>
        <w:t xml:space="preserve"> сведений в государственный реестр уставов муниципальных образований Иркутской области.</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Times New Roman" w:hAnsi="Arial" w:cs="Arial"/>
          <w:sz w:val="20"/>
          <w:szCs w:val="20"/>
          <w:lang w:eastAsia="ru-RU"/>
        </w:rPr>
        <w:t>7. Настоящее Решение вступает в силу после государственной регистрации и опубликования в Вестнике МО «Тараса» и на официальном сайте МО «Тараса».</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8. Ответственность за исполнение настоящего решения возложить на Главу муниципального образования «Тараса».</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jc w:val="both"/>
        <w:rPr>
          <w:rFonts w:ascii="Arial" w:eastAsia="Calibri" w:hAnsi="Arial" w:cs="Arial"/>
          <w:sz w:val="20"/>
          <w:szCs w:val="20"/>
        </w:rPr>
      </w:pPr>
      <w:r w:rsidRPr="00900659">
        <w:rPr>
          <w:rFonts w:ascii="Arial" w:eastAsia="Calibri" w:hAnsi="Arial" w:cs="Arial"/>
          <w:sz w:val="20"/>
          <w:szCs w:val="20"/>
        </w:rPr>
        <w:t xml:space="preserve">Председатель Думы МО «Тараса» </w:t>
      </w:r>
    </w:p>
    <w:p w:rsidR="00900659" w:rsidRPr="00900659" w:rsidRDefault="00900659" w:rsidP="00900659">
      <w:pPr>
        <w:spacing w:line="240" w:lineRule="auto"/>
        <w:jc w:val="both"/>
        <w:rPr>
          <w:rFonts w:ascii="Arial" w:eastAsia="Calibri" w:hAnsi="Arial" w:cs="Arial"/>
          <w:sz w:val="20"/>
          <w:szCs w:val="20"/>
        </w:rPr>
      </w:pPr>
      <w:r w:rsidRPr="00900659">
        <w:rPr>
          <w:rFonts w:ascii="Arial" w:eastAsia="Calibri" w:hAnsi="Arial" w:cs="Arial"/>
          <w:sz w:val="20"/>
          <w:szCs w:val="20"/>
        </w:rPr>
        <w:t xml:space="preserve">Глава МО «Тараса» </w:t>
      </w:r>
    </w:p>
    <w:p w:rsidR="00900659" w:rsidRPr="00900659" w:rsidRDefault="00900659" w:rsidP="00900659">
      <w:pPr>
        <w:spacing w:line="240" w:lineRule="auto"/>
        <w:jc w:val="both"/>
        <w:rPr>
          <w:rFonts w:ascii="Arial" w:eastAsia="Calibri" w:hAnsi="Arial" w:cs="Arial"/>
          <w:sz w:val="20"/>
          <w:szCs w:val="20"/>
        </w:rPr>
      </w:pPr>
      <w:r w:rsidRPr="00900659">
        <w:rPr>
          <w:rFonts w:ascii="Arial" w:eastAsia="Calibri" w:hAnsi="Arial" w:cs="Arial"/>
          <w:sz w:val="20"/>
          <w:szCs w:val="20"/>
        </w:rPr>
        <w:lastRenderedPageBreak/>
        <w:t xml:space="preserve">А.М. </w:t>
      </w:r>
      <w:proofErr w:type="spellStart"/>
      <w:r w:rsidRPr="00900659">
        <w:rPr>
          <w:rFonts w:ascii="Arial" w:eastAsia="Calibri" w:hAnsi="Arial" w:cs="Arial"/>
          <w:sz w:val="20"/>
          <w:szCs w:val="20"/>
        </w:rPr>
        <w:t>Таряшинов</w:t>
      </w:r>
      <w:proofErr w:type="spellEnd"/>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15.11.2016г. №81</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РОССИЙСКАЯ ФЕДЕРАЦИЯ</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ИРКУТСКАЯ ОБЛАСТЬ</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БОХАНСКИЙ РАЙОН</w:t>
      </w:r>
    </w:p>
    <w:p w:rsidR="00900659" w:rsidRPr="00900659" w:rsidRDefault="00900659" w:rsidP="00900659">
      <w:pPr>
        <w:keepNext/>
        <w:spacing w:after="0" w:line="240" w:lineRule="auto"/>
        <w:jc w:val="center"/>
        <w:outlineLvl w:val="6"/>
        <w:rPr>
          <w:rFonts w:ascii="Arial" w:eastAsia="Times New Roman" w:hAnsi="Arial" w:cs="Arial"/>
          <w:b/>
          <w:sz w:val="20"/>
          <w:szCs w:val="20"/>
          <w:lang w:eastAsia="ru-RU"/>
        </w:rPr>
      </w:pPr>
      <w:r w:rsidRPr="00900659">
        <w:rPr>
          <w:rFonts w:ascii="Arial" w:eastAsia="Times New Roman" w:hAnsi="Arial" w:cs="Arial"/>
          <w:b/>
          <w:sz w:val="20"/>
          <w:szCs w:val="20"/>
          <w:lang w:eastAsia="ru-RU"/>
        </w:rPr>
        <w:t>МУНИЦИПАЛЬНОЕ ОБРАЗОВАНИЕ «ТАРАСА»</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 xml:space="preserve">ДУМА </w:t>
      </w:r>
    </w:p>
    <w:p w:rsidR="00900659" w:rsidRPr="00900659" w:rsidRDefault="00900659" w:rsidP="00900659">
      <w:pPr>
        <w:spacing w:after="0" w:line="240" w:lineRule="auto"/>
        <w:jc w:val="center"/>
        <w:rPr>
          <w:rFonts w:ascii="Arial" w:eastAsia="Times New Roman" w:hAnsi="Arial" w:cs="Arial"/>
          <w:b/>
          <w:sz w:val="20"/>
          <w:szCs w:val="20"/>
          <w:lang w:eastAsia="ru-RU"/>
        </w:rPr>
      </w:pPr>
      <w:r w:rsidRPr="00900659">
        <w:rPr>
          <w:rFonts w:ascii="Arial" w:eastAsia="Times New Roman" w:hAnsi="Arial" w:cs="Arial"/>
          <w:b/>
          <w:sz w:val="20"/>
          <w:szCs w:val="20"/>
          <w:lang w:eastAsia="ru-RU"/>
        </w:rPr>
        <w:t>РЕШЕНИЕ</w:t>
      </w:r>
    </w:p>
    <w:p w:rsidR="00900659" w:rsidRPr="00900659" w:rsidRDefault="00900659" w:rsidP="00900659">
      <w:pPr>
        <w:suppressAutoHyphens/>
        <w:spacing w:after="0" w:line="240" w:lineRule="auto"/>
        <w:jc w:val="center"/>
        <w:rPr>
          <w:rFonts w:ascii="Arial" w:eastAsia="Times New Roman" w:hAnsi="Arial" w:cs="Arial"/>
          <w:b/>
          <w:sz w:val="20"/>
          <w:szCs w:val="20"/>
          <w:lang w:eastAsia="ar-SA"/>
        </w:rPr>
      </w:pPr>
    </w:p>
    <w:p w:rsidR="00900659" w:rsidRPr="00900659" w:rsidRDefault="00900659" w:rsidP="00900659">
      <w:pPr>
        <w:suppressAutoHyphens/>
        <w:spacing w:after="0" w:line="240" w:lineRule="auto"/>
        <w:jc w:val="center"/>
        <w:rPr>
          <w:rFonts w:ascii="Arial" w:eastAsia="Times New Roman" w:hAnsi="Arial" w:cs="Arial"/>
          <w:b/>
          <w:sz w:val="20"/>
          <w:szCs w:val="20"/>
          <w:lang w:eastAsia="ar-SA"/>
        </w:rPr>
      </w:pPr>
      <w:r w:rsidRPr="00900659">
        <w:rPr>
          <w:rFonts w:ascii="Arial" w:eastAsia="Times New Roman" w:hAnsi="Arial" w:cs="Arial"/>
          <w:b/>
          <w:sz w:val="20"/>
          <w:szCs w:val="20"/>
          <w:lang w:eastAsia="ar-SA"/>
        </w:rPr>
        <w:t xml:space="preserve">«ОБ УТВЕРЖДЕНИИ ПОЛОЖЕНИЯ О ПРИВАТИЗАЦИИ МУНИЦИПАЛЬНОГО ИМУЩЕСТВА» </w:t>
      </w:r>
    </w:p>
    <w:p w:rsidR="00900659" w:rsidRPr="00900659" w:rsidRDefault="00900659" w:rsidP="00900659">
      <w:pPr>
        <w:suppressAutoHyphens/>
        <w:spacing w:after="0" w:line="240" w:lineRule="auto"/>
        <w:jc w:val="center"/>
        <w:rPr>
          <w:rFonts w:ascii="Arial" w:eastAsia="Times New Roman" w:hAnsi="Arial" w:cs="Arial"/>
          <w:b/>
          <w:sz w:val="20"/>
          <w:szCs w:val="20"/>
          <w:lang w:eastAsia="ar-SA"/>
        </w:rPr>
      </w:pP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r w:rsidRPr="00900659">
        <w:rPr>
          <w:rFonts w:ascii="Arial" w:eastAsia="Calibri" w:hAnsi="Arial" w:cs="Arial"/>
          <w:sz w:val="20"/>
          <w:szCs w:val="20"/>
        </w:rPr>
        <w:t xml:space="preserve">В соответствии с Федеральным законом от 03.07.2016 №366-ФЗ "О внесении изменений в статью 26.3 Федерального закона «О приватизации государственного и муниципального имущества» и Федеральным законом «Об общих принципах местного самоуправления в Российской Федерации», Уставом МО «Тараса», Дума муниципального образования "Тараса" </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ind w:firstLine="708"/>
        <w:jc w:val="center"/>
        <w:rPr>
          <w:rFonts w:ascii="Arial" w:eastAsia="Calibri" w:hAnsi="Arial" w:cs="Arial"/>
          <w:b/>
          <w:sz w:val="20"/>
          <w:szCs w:val="20"/>
        </w:rPr>
      </w:pPr>
      <w:r w:rsidRPr="00900659">
        <w:rPr>
          <w:rFonts w:ascii="Arial" w:eastAsia="Calibri" w:hAnsi="Arial" w:cs="Arial"/>
          <w:b/>
          <w:sz w:val="20"/>
          <w:szCs w:val="20"/>
        </w:rPr>
        <w:t>РЕШИЛА:</w:t>
      </w:r>
    </w:p>
    <w:p w:rsidR="00900659" w:rsidRPr="00900659" w:rsidRDefault="00900659" w:rsidP="00900659">
      <w:pPr>
        <w:autoSpaceDE w:val="0"/>
        <w:autoSpaceDN w:val="0"/>
        <w:adjustRightInd w:val="0"/>
        <w:spacing w:after="0" w:line="240" w:lineRule="auto"/>
        <w:ind w:firstLine="708"/>
        <w:jc w:val="center"/>
        <w:rPr>
          <w:rFonts w:ascii="Arial" w:eastAsia="Calibri" w:hAnsi="Arial" w:cs="Arial"/>
          <w:b/>
          <w:sz w:val="20"/>
          <w:szCs w:val="20"/>
        </w:rPr>
      </w:pPr>
    </w:p>
    <w:p w:rsidR="00900659" w:rsidRPr="00900659" w:rsidRDefault="00900659" w:rsidP="00900659">
      <w:pPr>
        <w:ind w:firstLine="709"/>
        <w:jc w:val="both"/>
        <w:rPr>
          <w:rFonts w:ascii="Arial" w:eastAsia="Calibri" w:hAnsi="Arial" w:cs="Arial"/>
          <w:sz w:val="20"/>
          <w:szCs w:val="20"/>
        </w:rPr>
      </w:pPr>
      <w:r w:rsidRPr="00900659">
        <w:rPr>
          <w:rFonts w:ascii="Arial" w:eastAsia="Calibri" w:hAnsi="Arial" w:cs="Arial"/>
          <w:sz w:val="20"/>
          <w:szCs w:val="20"/>
        </w:rPr>
        <w:t>1. Утвердить положение о приватизации муниципального имущества.</w:t>
      </w:r>
    </w:p>
    <w:p w:rsidR="00900659" w:rsidRPr="00900659" w:rsidRDefault="00900659" w:rsidP="00900659">
      <w:pPr>
        <w:ind w:firstLine="709"/>
        <w:jc w:val="both"/>
        <w:rPr>
          <w:rFonts w:ascii="Arial" w:eastAsia="Calibri" w:hAnsi="Arial" w:cs="Arial"/>
          <w:sz w:val="20"/>
          <w:szCs w:val="20"/>
        </w:rPr>
      </w:pPr>
      <w:r w:rsidRPr="00900659">
        <w:rPr>
          <w:rFonts w:ascii="Arial" w:eastAsia="Calibri" w:hAnsi="Arial" w:cs="Arial"/>
          <w:sz w:val="20"/>
          <w:szCs w:val="20"/>
        </w:rPr>
        <w:t>2. Решение Думы МО «Тараса» №23 от 10.06.2015 «Об утверждении Положения о приватизации» муниципального имущества считать утратившим силу.</w:t>
      </w:r>
    </w:p>
    <w:p w:rsidR="00900659" w:rsidRPr="00900659" w:rsidRDefault="00900659" w:rsidP="00900659">
      <w:pPr>
        <w:ind w:firstLine="709"/>
        <w:jc w:val="both"/>
        <w:rPr>
          <w:rFonts w:ascii="Arial" w:eastAsia="Times New Roman" w:hAnsi="Arial" w:cs="Arial"/>
          <w:color w:val="000000"/>
          <w:spacing w:val="1"/>
          <w:sz w:val="20"/>
          <w:szCs w:val="20"/>
          <w:lang w:eastAsia="ru-RU"/>
        </w:rPr>
      </w:pPr>
      <w:r w:rsidRPr="00900659">
        <w:rPr>
          <w:rFonts w:ascii="Arial" w:eastAsia="Times New Roman" w:hAnsi="Arial" w:cs="Arial"/>
          <w:color w:val="000000"/>
          <w:spacing w:val="3"/>
          <w:sz w:val="20"/>
          <w:szCs w:val="20"/>
          <w:highlight w:val="white"/>
          <w:lang w:eastAsia="ru-RU"/>
        </w:rPr>
        <w:t>3. О</w:t>
      </w:r>
      <w:r w:rsidRPr="00900659">
        <w:rPr>
          <w:rFonts w:ascii="Arial" w:eastAsia="Times New Roman" w:hAnsi="Arial" w:cs="Arial"/>
          <w:color w:val="000000"/>
          <w:spacing w:val="1"/>
          <w:sz w:val="20"/>
          <w:szCs w:val="20"/>
          <w:highlight w:val="white"/>
          <w:lang w:eastAsia="ru-RU"/>
        </w:rPr>
        <w:t>публиковать данное решение в Вестнике МО «Тараса» и на официальном сайте МО «Тараса».</w:t>
      </w:r>
    </w:p>
    <w:p w:rsidR="00900659" w:rsidRPr="00900659" w:rsidRDefault="00900659" w:rsidP="00900659">
      <w:pPr>
        <w:autoSpaceDE w:val="0"/>
        <w:autoSpaceDN w:val="0"/>
        <w:adjustRightInd w:val="0"/>
        <w:ind w:firstLine="709"/>
        <w:jc w:val="both"/>
        <w:rPr>
          <w:rFonts w:ascii="Arial" w:eastAsia="Calibri" w:hAnsi="Arial" w:cs="Arial"/>
          <w:sz w:val="20"/>
          <w:szCs w:val="20"/>
        </w:rPr>
      </w:pPr>
      <w:r w:rsidRPr="00900659">
        <w:rPr>
          <w:rFonts w:ascii="Arial" w:eastAsia="Calibri" w:hAnsi="Arial" w:cs="Arial"/>
          <w:sz w:val="20"/>
          <w:szCs w:val="20"/>
        </w:rPr>
        <w:t>4. Ответственность за исполнение настоящего решения возложить на Главу муниципального образования «Тараса».</w:t>
      </w: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ind w:firstLine="709"/>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jc w:val="both"/>
        <w:rPr>
          <w:rFonts w:ascii="Arial" w:eastAsia="Calibri" w:hAnsi="Arial" w:cs="Arial"/>
          <w:sz w:val="20"/>
          <w:szCs w:val="20"/>
        </w:rPr>
      </w:pPr>
      <w:r w:rsidRPr="00900659">
        <w:rPr>
          <w:rFonts w:ascii="Arial" w:eastAsia="Calibri" w:hAnsi="Arial" w:cs="Arial"/>
          <w:sz w:val="20"/>
          <w:szCs w:val="20"/>
        </w:rPr>
        <w:t xml:space="preserve">Председатель Думы МО «Тараса» </w:t>
      </w:r>
    </w:p>
    <w:p w:rsidR="00900659" w:rsidRPr="00900659" w:rsidRDefault="00900659" w:rsidP="00900659">
      <w:pPr>
        <w:spacing w:line="240" w:lineRule="auto"/>
        <w:jc w:val="both"/>
        <w:rPr>
          <w:rFonts w:ascii="Arial" w:eastAsia="Calibri" w:hAnsi="Arial" w:cs="Arial"/>
          <w:sz w:val="20"/>
          <w:szCs w:val="20"/>
        </w:rPr>
      </w:pPr>
      <w:r w:rsidRPr="00900659">
        <w:rPr>
          <w:rFonts w:ascii="Arial" w:eastAsia="Calibri" w:hAnsi="Arial" w:cs="Arial"/>
          <w:sz w:val="20"/>
          <w:szCs w:val="20"/>
        </w:rPr>
        <w:t xml:space="preserve">Глава МО «Тараса» </w:t>
      </w:r>
    </w:p>
    <w:p w:rsidR="00900659" w:rsidRPr="00900659" w:rsidRDefault="00900659" w:rsidP="00900659">
      <w:pPr>
        <w:spacing w:line="240" w:lineRule="auto"/>
        <w:jc w:val="both"/>
        <w:rPr>
          <w:rFonts w:ascii="Arial" w:eastAsia="Calibri" w:hAnsi="Arial" w:cs="Arial"/>
          <w:sz w:val="20"/>
          <w:szCs w:val="20"/>
        </w:rPr>
      </w:pPr>
      <w:r w:rsidRPr="00900659">
        <w:rPr>
          <w:rFonts w:ascii="Arial" w:eastAsia="Calibri" w:hAnsi="Arial" w:cs="Arial"/>
          <w:sz w:val="20"/>
          <w:szCs w:val="20"/>
        </w:rPr>
        <w:t xml:space="preserve">А.М. </w:t>
      </w:r>
      <w:proofErr w:type="spellStart"/>
      <w:r w:rsidRPr="00900659">
        <w:rPr>
          <w:rFonts w:ascii="Arial" w:eastAsia="Calibri" w:hAnsi="Arial" w:cs="Arial"/>
          <w:sz w:val="20"/>
          <w:szCs w:val="20"/>
        </w:rPr>
        <w:t>Таряшинов</w:t>
      </w:r>
      <w:proofErr w:type="spellEnd"/>
    </w:p>
    <w:p w:rsidR="00900659" w:rsidRPr="00900659" w:rsidRDefault="00900659" w:rsidP="00900659">
      <w:pPr>
        <w:spacing w:after="0" w:line="240" w:lineRule="auto"/>
        <w:jc w:val="both"/>
        <w:rPr>
          <w:rFonts w:ascii="Arial" w:eastAsia="Calibri" w:hAnsi="Arial" w:cs="Arial"/>
          <w:sz w:val="20"/>
          <w:szCs w:val="20"/>
        </w:rPr>
      </w:pPr>
    </w:p>
    <w:p w:rsidR="00900659" w:rsidRPr="00900659" w:rsidRDefault="00900659" w:rsidP="00900659">
      <w:pPr>
        <w:spacing w:line="240" w:lineRule="auto"/>
        <w:jc w:val="both"/>
        <w:rPr>
          <w:rFonts w:ascii="Arial" w:eastAsia="Calibri" w:hAnsi="Arial" w:cs="Arial"/>
          <w:sz w:val="20"/>
          <w:szCs w:val="20"/>
        </w:rPr>
      </w:pPr>
    </w:p>
    <w:p w:rsidR="00900659" w:rsidRPr="00900659" w:rsidRDefault="00900659" w:rsidP="00900659">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lastRenderedPageBreak/>
        <w:t xml:space="preserve">Приложение к решению Думы </w:t>
      </w:r>
    </w:p>
    <w:p w:rsidR="00900659" w:rsidRPr="00900659" w:rsidRDefault="00900659" w:rsidP="00900659">
      <w:pPr>
        <w:autoSpaceDE w:val="0"/>
        <w:autoSpaceDN w:val="0"/>
        <w:adjustRightInd w:val="0"/>
        <w:spacing w:after="0" w:line="240" w:lineRule="auto"/>
        <w:jc w:val="right"/>
        <w:outlineLvl w:val="0"/>
        <w:rPr>
          <w:rFonts w:ascii="Courier New" w:eastAsia="Times New Roman" w:hAnsi="Courier New" w:cs="Courier New"/>
          <w:sz w:val="20"/>
          <w:szCs w:val="20"/>
          <w:lang w:eastAsia="ru-RU"/>
        </w:rPr>
      </w:pPr>
      <w:r w:rsidRPr="00900659">
        <w:rPr>
          <w:rFonts w:ascii="Courier New" w:eastAsia="Times New Roman" w:hAnsi="Courier New" w:cs="Courier New"/>
          <w:sz w:val="20"/>
          <w:szCs w:val="20"/>
          <w:lang w:eastAsia="ru-RU"/>
        </w:rPr>
        <w:t>№81 от  «15» ноября 2016г.</w:t>
      </w:r>
    </w:p>
    <w:p w:rsidR="00900659" w:rsidRPr="00900659" w:rsidRDefault="00900659" w:rsidP="0090065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00659" w:rsidRPr="00900659" w:rsidRDefault="00900659" w:rsidP="00900659">
      <w:pPr>
        <w:autoSpaceDE w:val="0"/>
        <w:autoSpaceDN w:val="0"/>
        <w:adjustRightInd w:val="0"/>
        <w:spacing w:after="0" w:line="240" w:lineRule="auto"/>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ПОЛОЖЕНИЕ</w:t>
      </w:r>
    </w:p>
    <w:p w:rsidR="00900659" w:rsidRPr="00900659" w:rsidRDefault="00900659" w:rsidP="00900659">
      <w:pPr>
        <w:autoSpaceDE w:val="0"/>
        <w:autoSpaceDN w:val="0"/>
        <w:adjustRightInd w:val="0"/>
        <w:spacing w:after="0" w:line="240" w:lineRule="auto"/>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О ПРИВАТИЗАЦИИ МУНИЦИПАЛЬНОГО ИМУЩЕСТВА</w:t>
      </w:r>
    </w:p>
    <w:p w:rsidR="00900659" w:rsidRPr="00900659" w:rsidRDefault="00900659" w:rsidP="00900659">
      <w:pPr>
        <w:autoSpaceDE w:val="0"/>
        <w:autoSpaceDN w:val="0"/>
        <w:adjustRightInd w:val="0"/>
        <w:spacing w:after="0" w:line="240" w:lineRule="auto"/>
        <w:jc w:val="center"/>
        <w:rPr>
          <w:rFonts w:ascii="Arial" w:eastAsia="Times New Roman" w:hAnsi="Arial" w:cs="Arial"/>
          <w:b/>
          <w:bCs/>
          <w:sz w:val="20"/>
          <w:szCs w:val="20"/>
          <w:lang w:eastAsia="ru-RU"/>
        </w:rPr>
      </w:pPr>
      <w:r w:rsidRPr="00900659">
        <w:rPr>
          <w:rFonts w:ascii="Arial" w:eastAsia="Times New Roman" w:hAnsi="Arial" w:cs="Arial"/>
          <w:b/>
          <w:bCs/>
          <w:sz w:val="20"/>
          <w:szCs w:val="20"/>
          <w:lang w:eastAsia="ru-RU"/>
        </w:rPr>
        <w:t>В МУНИЦИПАЛЬНОМ ОБРАЗОВАНИИ «ТАРАСА»</w:t>
      </w:r>
    </w:p>
    <w:p w:rsidR="00900659" w:rsidRPr="00900659" w:rsidRDefault="00900659" w:rsidP="00900659">
      <w:pPr>
        <w:autoSpaceDE w:val="0"/>
        <w:autoSpaceDN w:val="0"/>
        <w:adjustRightInd w:val="0"/>
        <w:spacing w:after="0" w:line="240" w:lineRule="auto"/>
        <w:jc w:val="center"/>
        <w:rPr>
          <w:rFonts w:ascii="Arial" w:eastAsia="Times New Roman" w:hAnsi="Arial" w:cs="Arial"/>
          <w:b/>
          <w:bCs/>
          <w:sz w:val="20"/>
          <w:szCs w:val="20"/>
          <w:lang w:eastAsia="ru-RU"/>
        </w:rPr>
      </w:pP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1. ОБЩИЕ ПОЛОЖЕНИЯ</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Настоящее Положение о приватизации муниципального имущества муниципального образования «Тараса»  разработано в соответствии </w:t>
      </w:r>
      <w:proofErr w:type="gramStart"/>
      <w:r w:rsidRPr="00900659">
        <w:rPr>
          <w:rFonts w:ascii="Arial" w:eastAsia="Times New Roman" w:hAnsi="Arial" w:cs="Arial"/>
          <w:sz w:val="20"/>
          <w:szCs w:val="20"/>
          <w:lang w:eastAsia="ru-RU"/>
        </w:rPr>
        <w:t>с</w:t>
      </w:r>
      <w:proofErr w:type="gramEnd"/>
      <w:r w:rsidRPr="00900659">
        <w:rPr>
          <w:rFonts w:ascii="Arial" w:eastAsia="Times New Roman" w:hAnsi="Arial" w:cs="Arial"/>
          <w:sz w:val="20"/>
          <w:szCs w:val="20"/>
          <w:lang w:eastAsia="ru-RU"/>
        </w:rPr>
        <w:t>:</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Конституцией Российской Федерации;</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Гражданским кодексом Российской Федерации;</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Федеральным законом "О приватизации государственного и муниципального имущества";</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Федеральным законом "Об общих принципах организации местного самоуправления в Российской Федерации";</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Федеральным законом "Об оценочной деятельности в Российской Федерации";</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900659">
          <w:rPr>
            <w:rFonts w:ascii="Arial" w:eastAsia="Times New Roman" w:hAnsi="Arial" w:cs="Arial"/>
            <w:sz w:val="20"/>
            <w:szCs w:val="20"/>
            <w:lang w:eastAsia="ru-RU"/>
          </w:rPr>
          <w:t>2006 г</w:t>
        </w:r>
      </w:smartTag>
      <w:r w:rsidRPr="00900659">
        <w:rPr>
          <w:rFonts w:ascii="Arial" w:eastAsia="Times New Roman" w:hAnsi="Arial" w:cs="Arial"/>
          <w:sz w:val="20"/>
          <w:szCs w:val="20"/>
          <w:lang w:eastAsia="ru-RU"/>
        </w:rPr>
        <w:t>. N 87 "Об утверждении правил определения нормативной цены подлежащего приватизации государственного или муниципального имущества";</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Уставом муниципального образования «Тараса»; </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900659">
        <w:rPr>
          <w:rFonts w:ascii="Arial" w:eastAsia="Times New Roman" w:hAnsi="Arial" w:cs="Arial"/>
          <w:sz w:val="20"/>
          <w:szCs w:val="20"/>
          <w:lang w:eastAsia="ru-RU"/>
        </w:rPr>
        <w:t xml:space="preserve">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w:t>
      </w:r>
      <w:r w:rsidRPr="00900659">
        <w:rPr>
          <w:rFonts w:ascii="Arial" w:eastAsia="Times New Roman" w:hAnsi="Arial" w:cs="Arial"/>
          <w:sz w:val="20"/>
          <w:szCs w:val="20"/>
          <w:lang w:eastAsia="ru-RU"/>
        </w:rPr>
        <w:lastRenderedPageBreak/>
        <w:t>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2. ПОЛНОМОЧИЯ СПЕЦИАЛИСТА ПО УПРАВЛЕНИЮ </w:t>
      </w:r>
      <w:proofErr w:type="gramStart"/>
      <w:r w:rsidRPr="00900659">
        <w:rPr>
          <w:rFonts w:ascii="Arial" w:eastAsia="Times New Roman" w:hAnsi="Arial" w:cs="Arial"/>
          <w:sz w:val="20"/>
          <w:szCs w:val="20"/>
          <w:lang w:eastAsia="ru-RU"/>
        </w:rPr>
        <w:t>МУНИЦИПАЛЬНЫМ</w:t>
      </w:r>
      <w:proofErr w:type="gramEnd"/>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ИМУЩЕСТВОМ МУНИЦИПАЛЬНОГО ОБРАЗОВАНИЯ ПО ВОПРОСАМ ПРИВАТИЗАЦИИ</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Продавцом муниципального имущества муниципального образования выступает администрация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Специалист по управлению муниципальным имуществом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готовит проекты решений об условиях приватизации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осуществляет </w:t>
      </w:r>
      <w:proofErr w:type="gramStart"/>
      <w:r w:rsidRPr="00900659">
        <w:rPr>
          <w:rFonts w:ascii="Arial" w:eastAsia="Times New Roman" w:hAnsi="Arial" w:cs="Arial"/>
          <w:sz w:val="20"/>
          <w:szCs w:val="20"/>
          <w:lang w:eastAsia="ru-RU"/>
        </w:rPr>
        <w:t>контроль за</w:t>
      </w:r>
      <w:proofErr w:type="gramEnd"/>
      <w:r w:rsidRPr="00900659">
        <w:rPr>
          <w:rFonts w:ascii="Arial" w:eastAsia="Times New Roman" w:hAnsi="Arial" w:cs="Arial"/>
          <w:sz w:val="20"/>
          <w:szCs w:val="20"/>
          <w:lang w:eastAsia="ru-RU"/>
        </w:rPr>
        <w:t xml:space="preserve"> приватизацией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осуществляет иные полномочия в соответствии с настоящим Положением и своими должностными полномочиями.</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3. ОСНОВНЫЕ ЦЕЛИ, ЗАДАЧИ И ПРИНЦИПЫ ПРИВАТИЗАЦИИ</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МУНИЦИПАЛЬНОГО ИМУЩЕСТВА </w:t>
      </w:r>
    </w:p>
    <w:p w:rsidR="00900659" w:rsidRPr="00900659" w:rsidRDefault="00900659" w:rsidP="00900659">
      <w:pPr>
        <w:autoSpaceDE w:val="0"/>
        <w:autoSpaceDN w:val="0"/>
        <w:adjustRightInd w:val="0"/>
        <w:spacing w:after="0" w:line="240" w:lineRule="auto"/>
        <w:ind w:firstLine="567"/>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3.2. Основными целями приватизации муниципального имущества муниципального образования являются:</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увеличение доходов бюджета на основе эффективного управления муниципальной собственностью;</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вовлечение в гражданский оборот максимального количества объектов муниципальной собственности;</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привлечение инвестиций в объекты приватизации.</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3.3. Приватизация муниципального имущества муниципального образования обеспечивает решение следующих задач:</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уменьшение бюджетных расходов на поддержку нерентабельных предприятий;</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улучшение архитектурного облика муниципального образования.</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roofErr w:type="gramEnd"/>
    </w:p>
    <w:p w:rsidR="00900659" w:rsidRPr="00900659" w:rsidRDefault="00900659" w:rsidP="00900659">
      <w:pPr>
        <w:autoSpaceDE w:val="0"/>
        <w:autoSpaceDN w:val="0"/>
        <w:adjustRightInd w:val="0"/>
        <w:spacing w:after="0" w:line="240" w:lineRule="auto"/>
        <w:ind w:firstLine="567"/>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roofErr w:type="spellStart"/>
      <w:r w:rsidRPr="00900659">
        <w:rPr>
          <w:rFonts w:ascii="Arial" w:eastAsia="Times New Roman" w:hAnsi="Arial" w:cs="Arial"/>
          <w:sz w:val="20"/>
          <w:szCs w:val="20"/>
          <w:lang w:eastAsia="ru-RU"/>
        </w:rPr>
        <w:t>низколиквидные</w:t>
      </w:r>
      <w:proofErr w:type="spellEnd"/>
      <w:r w:rsidRPr="00900659">
        <w:rPr>
          <w:rFonts w:ascii="Arial" w:eastAsia="Times New Roman" w:hAnsi="Arial" w:cs="Arial"/>
          <w:sz w:val="20"/>
          <w:szCs w:val="20"/>
          <w:lang w:eastAsia="ru-RU"/>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900659">
        <w:rPr>
          <w:rFonts w:ascii="Arial" w:eastAsia="Times New Roman" w:hAnsi="Arial" w:cs="Arial"/>
          <w:sz w:val="20"/>
          <w:szCs w:val="20"/>
          <w:lang w:eastAsia="ru-RU"/>
        </w:rPr>
        <w:t>контролю за</w:t>
      </w:r>
      <w:proofErr w:type="gramEnd"/>
      <w:r w:rsidRPr="00900659">
        <w:rPr>
          <w:rFonts w:ascii="Arial" w:eastAsia="Times New Roman" w:hAnsi="Arial" w:cs="Arial"/>
          <w:sz w:val="20"/>
          <w:szCs w:val="20"/>
          <w:lang w:eastAsia="ru-RU"/>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4. ПЛАНИРОВАНИЕ ПРИВАТИЗАЦИИ МУНИЦИПАЛЬНОГО ИМУЩЕСТВА</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МУНИЦИПАЛЬНОГО ОБРАЗОВАНИЯ, ОТЧЕТ О ВЫПОЛНЕНИИ ПРОГНОЗНОГО ПЛАНА</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ПРИВАТИЗАЦИИ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900659">
        <w:rPr>
          <w:rFonts w:ascii="Arial" w:eastAsia="Times New Roman" w:hAnsi="Arial" w:cs="Arial"/>
          <w:sz w:val="20"/>
          <w:szCs w:val="20"/>
          <w:lang w:eastAsia="ru-RU"/>
        </w:rPr>
        <w:t>позднее</w:t>
      </w:r>
      <w:proofErr w:type="gramEnd"/>
      <w:r w:rsidRPr="00900659">
        <w:rPr>
          <w:rFonts w:ascii="Arial" w:eastAsia="Times New Roman" w:hAnsi="Arial" w:cs="Arial"/>
          <w:sz w:val="20"/>
          <w:szCs w:val="20"/>
          <w:lang w:eastAsia="ru-RU"/>
        </w:rPr>
        <w:t xml:space="preserve"> чем за 2 месяца до начала очередного финансового года.</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Утвержденный Думой муниципального образования Прогнозный план подлежит официальному опубликованию в муниципальном Вестнике.</w:t>
      </w:r>
    </w:p>
    <w:p w:rsidR="00900659" w:rsidRPr="00900659" w:rsidRDefault="00900659" w:rsidP="00900659">
      <w:pPr>
        <w:autoSpaceDE w:val="0"/>
        <w:autoSpaceDN w:val="0"/>
        <w:adjustRightInd w:val="0"/>
        <w:spacing w:after="0" w:line="240" w:lineRule="auto"/>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5. ОТЧЕТ О РЕЗУЛЬТАТАХ</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ПРИВАТИЗАЦИИ 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w:t>
      </w:r>
      <w:r w:rsidRPr="00900659">
        <w:rPr>
          <w:rFonts w:ascii="Arial" w:eastAsia="Times New Roman" w:hAnsi="Arial" w:cs="Arial"/>
          <w:sz w:val="20"/>
          <w:szCs w:val="20"/>
          <w:lang w:eastAsia="ru-RU"/>
        </w:rPr>
        <w:lastRenderedPageBreak/>
        <w:t>муниципального имущества с указанием способа, срока и цены сделки приватизации.</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6. ОПРЕДЕЛЕНИЕ ЦЕНЫ ПОДЛЕЖАЩЕГО ПРИВАТИЗАЦИИ</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6.1. Начальная цена подлежащего приватизации муниципального имущества устанавливается в случаях, предусмотренных Федеральным </w:t>
      </w:r>
      <w:hyperlink r:id="rId13" w:history="1">
        <w:r w:rsidRPr="00900659">
          <w:rPr>
            <w:rFonts w:ascii="Arial" w:eastAsia="Times New Roman" w:hAnsi="Arial" w:cs="Arial"/>
            <w:sz w:val="20"/>
            <w:szCs w:val="20"/>
            <w:lang w:eastAsia="ru-RU"/>
          </w:rPr>
          <w:t>законом</w:t>
        </w:r>
      </w:hyperlink>
      <w:r w:rsidRPr="00900659">
        <w:rPr>
          <w:rFonts w:ascii="Arial" w:eastAsia="Times New Roman" w:hAnsi="Arial" w:cs="Arial"/>
          <w:sz w:val="20"/>
          <w:szCs w:val="20"/>
          <w:lang w:eastAsia="ru-RU"/>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4" w:history="1">
        <w:r w:rsidRPr="00900659">
          <w:rPr>
            <w:rFonts w:ascii="Arial" w:eastAsia="Times New Roman" w:hAnsi="Arial" w:cs="Arial"/>
            <w:sz w:val="20"/>
            <w:szCs w:val="20"/>
            <w:lang w:eastAsia="ru-RU"/>
          </w:rPr>
          <w:t>законом</w:t>
        </w:r>
      </w:hyperlink>
      <w:r w:rsidRPr="00900659">
        <w:rPr>
          <w:rFonts w:ascii="Arial" w:eastAsia="Times New Roman" w:hAnsi="Arial" w:cs="Arial"/>
          <w:sz w:val="20"/>
          <w:szCs w:val="20"/>
          <w:lang w:eastAsia="ru-RU"/>
        </w:rPr>
        <w:t xml:space="preserve"> от 29.07.1998 N 135-ФЗ "Об оценочной деятельности".</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7. СПОСОБЫ ПРИВАТИЗАЦИИ 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7.1. Приватизация муниципального имущества осуществляется только способами, предусмотренными Федеральным </w:t>
      </w:r>
      <w:hyperlink r:id="rId15" w:history="1">
        <w:r w:rsidRPr="00900659">
          <w:rPr>
            <w:rFonts w:ascii="Arial" w:eastAsia="Times New Roman" w:hAnsi="Arial" w:cs="Arial"/>
            <w:sz w:val="20"/>
            <w:szCs w:val="20"/>
            <w:lang w:eastAsia="ru-RU"/>
          </w:rPr>
          <w:t>законом</w:t>
        </w:r>
      </w:hyperlink>
      <w:r w:rsidRPr="00900659">
        <w:rPr>
          <w:rFonts w:ascii="Arial" w:eastAsia="Times New Roman" w:hAnsi="Arial" w:cs="Arial"/>
          <w:sz w:val="20"/>
          <w:szCs w:val="20"/>
          <w:lang w:eastAsia="ru-RU"/>
        </w:rPr>
        <w:t xml:space="preserve"> "О приватизации государственного 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6" w:history="1">
        <w:r w:rsidRPr="00900659">
          <w:rPr>
            <w:rFonts w:ascii="Arial" w:eastAsia="Times New Roman" w:hAnsi="Arial" w:cs="Arial"/>
            <w:sz w:val="20"/>
            <w:szCs w:val="20"/>
            <w:lang w:eastAsia="ru-RU"/>
          </w:rPr>
          <w:t>ст. 32.1</w:t>
        </w:r>
      </w:hyperlink>
      <w:r w:rsidRPr="00900659">
        <w:rPr>
          <w:rFonts w:ascii="Arial" w:eastAsia="Times New Roman" w:hAnsi="Arial" w:cs="Arial"/>
          <w:sz w:val="20"/>
          <w:szCs w:val="20"/>
          <w:lang w:eastAsia="ru-RU"/>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8. ПРАВИЛА ПОДГОТОВКИ И ПРИНЯТИЯ РЕШЕНИЯ ОБ УСЛОВИЯХ</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ПРИВАТИЗАЦИИ МУНИЦИПАЛЬНОГО ИМУЩЕСТВА</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8.2. Подготовка решений об условиях приватизации муниципального имущества осуществляется Комитетом по управлению имуществом.  </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1) наименование имущества и иные позволяющие его индивидуализировать данные (характеристика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начальная цена;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срок рассрочки платежа (в случае ее предоставления);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площадь земельного участка в случае его продажи и цена продажи;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5) обременения (в </w:t>
      </w:r>
      <w:proofErr w:type="spellStart"/>
      <w:r w:rsidRPr="00900659">
        <w:rPr>
          <w:rFonts w:ascii="Arial" w:eastAsia="Times New Roman" w:hAnsi="Arial" w:cs="Arial"/>
          <w:sz w:val="20"/>
          <w:szCs w:val="20"/>
          <w:lang w:eastAsia="ru-RU"/>
        </w:rPr>
        <w:t>т.ч</w:t>
      </w:r>
      <w:proofErr w:type="spellEnd"/>
      <w:r w:rsidRPr="00900659">
        <w:rPr>
          <w:rFonts w:ascii="Arial" w:eastAsia="Times New Roman" w:hAnsi="Arial" w:cs="Arial"/>
          <w:sz w:val="20"/>
          <w:szCs w:val="20"/>
          <w:lang w:eastAsia="ru-RU"/>
        </w:rPr>
        <w:t>. публичные сервитуты);</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способ приватизации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8.4. В случае приватизации имущественного комплекса муниципального предприятия постановление содержит следующие сведения: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состав подлежащего приватизации имущественного комплекса муниципального предприятия, определенный в соответствии со </w:t>
      </w:r>
      <w:hyperlink r:id="rId17" w:history="1">
        <w:r w:rsidRPr="00900659">
          <w:rPr>
            <w:rFonts w:ascii="Arial" w:eastAsia="Times New Roman" w:hAnsi="Arial" w:cs="Arial"/>
            <w:sz w:val="20"/>
            <w:szCs w:val="20"/>
            <w:lang w:eastAsia="ru-RU"/>
          </w:rPr>
          <w:t>статьей 11</w:t>
        </w:r>
      </w:hyperlink>
      <w:r w:rsidRPr="00900659">
        <w:rPr>
          <w:rFonts w:ascii="Arial" w:eastAsia="Times New Roman" w:hAnsi="Arial" w:cs="Arial"/>
          <w:sz w:val="20"/>
          <w:szCs w:val="20"/>
          <w:lang w:eastAsia="ru-RU"/>
        </w:rPr>
        <w:t xml:space="preserve"> Федерального закона от 21.12.2001 N 178-ФЗ "О приватизации государственного 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3) размер уставного капитала открытого акционерного общества или общества с ограниченной ответственностью, </w:t>
      </w:r>
      <w:proofErr w:type="gramStart"/>
      <w:r w:rsidRPr="00900659">
        <w:rPr>
          <w:rFonts w:ascii="Arial" w:eastAsia="Times New Roman" w:hAnsi="Arial" w:cs="Arial"/>
          <w:sz w:val="20"/>
          <w:szCs w:val="20"/>
          <w:lang w:eastAsia="ru-RU"/>
        </w:rPr>
        <w:t>создаваемых</w:t>
      </w:r>
      <w:proofErr w:type="gramEnd"/>
      <w:r w:rsidRPr="00900659">
        <w:rPr>
          <w:rFonts w:ascii="Arial" w:eastAsia="Times New Roman" w:hAnsi="Arial" w:cs="Arial"/>
          <w:sz w:val="20"/>
          <w:szCs w:val="20"/>
          <w:lang w:eastAsia="ru-RU"/>
        </w:rPr>
        <w:t xml:space="preserve"> посредством преобразования муниципального предприятия;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о продаже муниципального имущества ранее установленным способом;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об изменении способа приватизации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об отмене ранее принятого решения об условиях приватизации 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9. ИНФОРМАЦИОННОЕ ОБЕСПЕЧЕНИЕ ПРИВАТИЗАЦИИ</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 </w:t>
      </w:r>
      <w:proofErr w:type="gramStart"/>
      <w:r w:rsidRPr="00900659">
        <w:rPr>
          <w:rFonts w:ascii="Arial" w:eastAsia="Times New Roman" w:hAnsi="Arial" w:cs="Arial"/>
          <w:sz w:val="20"/>
          <w:szCs w:val="20"/>
          <w:lang w:eastAsia="ru-RU"/>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w:t>
      </w:r>
      <w:r w:rsidRPr="00900659">
        <w:rPr>
          <w:rFonts w:ascii="Arial" w:eastAsia="Times New Roman" w:hAnsi="Arial" w:cs="Arial"/>
          <w:sz w:val="20"/>
          <w:szCs w:val="20"/>
          <w:lang w:eastAsia="ru-RU"/>
        </w:rPr>
        <w:lastRenderedPageBreak/>
        <w:t xml:space="preserve">информации о приватизации и включающие в себя размещение на официальном </w:t>
      </w:r>
      <w:hyperlink r:id="rId18" w:history="1">
        <w:r w:rsidRPr="00900659">
          <w:rPr>
            <w:rFonts w:ascii="Arial" w:eastAsia="Times New Roman" w:hAnsi="Arial" w:cs="Arial"/>
            <w:sz w:val="20"/>
            <w:szCs w:val="20"/>
            <w:lang w:eastAsia="ru-RU"/>
          </w:rPr>
          <w:t>сайте</w:t>
        </w:r>
      </w:hyperlink>
      <w:r w:rsidRPr="00900659">
        <w:rPr>
          <w:rFonts w:ascii="Arial" w:eastAsia="Times New Roman" w:hAnsi="Arial" w:cs="Arial"/>
          <w:sz w:val="20"/>
          <w:szCs w:val="20"/>
          <w:lang w:eastAsia="ru-RU"/>
        </w:rPr>
        <w:t xml:space="preserve"> в сети "Интернет" </w:t>
      </w:r>
      <w:hyperlink r:id="rId19" w:history="1">
        <w:r w:rsidRPr="00900659">
          <w:rPr>
            <w:rFonts w:ascii="Arial" w:eastAsia="Times New Roman" w:hAnsi="Arial" w:cs="Arial"/>
            <w:sz w:val="20"/>
            <w:szCs w:val="20"/>
            <w:lang w:eastAsia="ru-RU"/>
          </w:rPr>
          <w:t>прогнозного плана</w:t>
        </w:r>
      </w:hyperlink>
      <w:r w:rsidRPr="00900659">
        <w:rPr>
          <w:rFonts w:ascii="Arial" w:eastAsia="Times New Roman" w:hAnsi="Arial" w:cs="Arial"/>
          <w:sz w:val="20"/>
          <w:szCs w:val="20"/>
          <w:lang w:eastAsia="ru-RU"/>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w:t>
      </w:r>
      <w:proofErr w:type="gramEnd"/>
      <w:r w:rsidRPr="00900659">
        <w:rPr>
          <w:rFonts w:ascii="Arial" w:eastAsia="Times New Roman" w:hAnsi="Arial" w:cs="Arial"/>
          <w:sz w:val="20"/>
          <w:szCs w:val="20"/>
          <w:lang w:eastAsia="ru-RU"/>
        </w:rPr>
        <w:t xml:space="preserve"> об итогах его продажи, отчетов о результатах приватизации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наименование такого имущества и иные позволяющие его индивидуализировать сведения (характеристика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способ приватизации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начальная цена продажи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форма подачи предложений о цене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условия и сроки платежа, необходимые реквизиты счетов;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размер задатка, срок и порядок его внесения, необходимые реквизиты счетов;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 порядок, место, даты начала и окончания подачи заявок, предложений;</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9) исчерпывающий перечень представляемых участниками торгов документов и требования к их оформлению;</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10) срок заключения договора купли-продажи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11) порядок ознакомления покупателей с иной информацией, условиями договора купли-продажи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12) ограничения участия отдельных категорий физических лиц и юридических лиц в приватизации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13) порядок определения победителей (при проведен</w:t>
      </w:r>
      <w:proofErr w:type="gramStart"/>
      <w:r w:rsidRPr="00900659">
        <w:rPr>
          <w:rFonts w:ascii="Arial" w:eastAsia="Times New Roman" w:hAnsi="Arial" w:cs="Arial"/>
          <w:sz w:val="20"/>
          <w:szCs w:val="20"/>
          <w:lang w:eastAsia="ru-RU"/>
        </w:rPr>
        <w:t>ии ау</w:t>
      </w:r>
      <w:proofErr w:type="gramEnd"/>
      <w:r w:rsidRPr="00900659">
        <w:rPr>
          <w:rFonts w:ascii="Arial" w:eastAsia="Times New Roman" w:hAnsi="Arial" w:cs="Arial"/>
          <w:sz w:val="20"/>
          <w:szCs w:val="20"/>
          <w:lang w:eastAsia="ru-RU"/>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14) место и срок подведения итогов продажи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полное наименование, адрес (место нахождения) акционерного общества или общества с ограниченной ответственностью;</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0" w:history="1">
        <w:r w:rsidRPr="00900659">
          <w:rPr>
            <w:rFonts w:ascii="Arial" w:eastAsia="Times New Roman" w:hAnsi="Arial" w:cs="Arial"/>
            <w:sz w:val="20"/>
            <w:szCs w:val="20"/>
            <w:lang w:eastAsia="ru-RU"/>
          </w:rPr>
          <w:t>статьей 10.1</w:t>
        </w:r>
      </w:hyperlink>
      <w:r w:rsidRPr="00900659">
        <w:rPr>
          <w:rFonts w:ascii="Arial" w:eastAsia="Times New Roman" w:hAnsi="Arial" w:cs="Arial"/>
          <w:sz w:val="20"/>
          <w:szCs w:val="20"/>
          <w:lang w:eastAsia="ru-RU"/>
        </w:rPr>
        <w:t xml:space="preserve">  Федерального закона «О приватизации государственного 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7) площадь земельного участка или земельных участков, на которых расположено недвижимое имущество хозяйственного общества;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 численность работников хозяйственного общества;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9) площадь объектов недвижимого имущества хозяйственного </w:t>
      </w:r>
      <w:r w:rsidRPr="00900659">
        <w:rPr>
          <w:rFonts w:ascii="Arial" w:eastAsia="Times New Roman" w:hAnsi="Arial" w:cs="Arial"/>
          <w:sz w:val="20"/>
          <w:szCs w:val="20"/>
          <w:lang w:eastAsia="ru-RU"/>
        </w:rPr>
        <w:lastRenderedPageBreak/>
        <w:t>общества и их перечень с указанием действующих и установленных при приватизации таких объектов обременений;</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bookmarkStart w:id="4" w:name="P58"/>
      <w:bookmarkEnd w:id="4"/>
      <w:r w:rsidRPr="00900659">
        <w:rPr>
          <w:rFonts w:ascii="Arial" w:eastAsia="Times New Roman" w:hAnsi="Arial" w:cs="Arial"/>
          <w:sz w:val="20"/>
          <w:szCs w:val="20"/>
          <w:lang w:eastAsia="ru-RU"/>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6. В отношении объектов, включенных в </w:t>
      </w:r>
      <w:hyperlink r:id="rId21" w:history="1">
        <w:r w:rsidRPr="00900659">
          <w:rPr>
            <w:rFonts w:ascii="Arial" w:eastAsia="Times New Roman" w:hAnsi="Arial" w:cs="Arial"/>
            <w:sz w:val="20"/>
            <w:szCs w:val="20"/>
            <w:lang w:eastAsia="ru-RU"/>
          </w:rPr>
          <w:t>прогнозный план</w:t>
        </w:r>
      </w:hyperlink>
      <w:r w:rsidRPr="00900659">
        <w:rPr>
          <w:rFonts w:ascii="Arial" w:eastAsia="Times New Roman" w:hAnsi="Arial" w:cs="Arial"/>
          <w:sz w:val="20"/>
          <w:szCs w:val="20"/>
          <w:lang w:eastAsia="ru-RU"/>
        </w:rP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7. </w:t>
      </w:r>
      <w:proofErr w:type="gramStart"/>
      <w:r w:rsidRPr="00900659">
        <w:rPr>
          <w:rFonts w:ascii="Arial" w:eastAsia="Times New Roman" w:hAnsi="Arial" w:cs="Arial"/>
          <w:sz w:val="20"/>
          <w:szCs w:val="20"/>
          <w:lang w:eastAsia="ru-RU"/>
        </w:rP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 w:history="1">
        <w:r w:rsidRPr="00900659">
          <w:rPr>
            <w:rFonts w:ascii="Arial" w:eastAsia="Times New Roman" w:hAnsi="Arial" w:cs="Arial"/>
            <w:sz w:val="20"/>
            <w:szCs w:val="20"/>
            <w:lang w:eastAsia="ru-RU"/>
          </w:rPr>
          <w:t>порядке</w:t>
        </w:r>
      </w:hyperlink>
      <w:r w:rsidRPr="00900659">
        <w:rPr>
          <w:rFonts w:ascii="Arial" w:eastAsia="Times New Roman" w:hAnsi="Arial" w:cs="Arial"/>
          <w:sz w:val="20"/>
          <w:szCs w:val="20"/>
          <w:lang w:eastAsia="ru-RU"/>
        </w:rPr>
        <w:t xml:space="preserve"> и в форме, которые утверждаются уполномоченным Правительством Российской Федерации федеральным органом исполнительной власти.</w:t>
      </w:r>
      <w:proofErr w:type="gramEnd"/>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bookmarkStart w:id="5" w:name="P64"/>
      <w:bookmarkEnd w:id="5"/>
      <w:r w:rsidRPr="00900659">
        <w:rPr>
          <w:rFonts w:ascii="Arial" w:eastAsia="Times New Roman" w:hAnsi="Arial" w:cs="Arial"/>
          <w:sz w:val="20"/>
          <w:szCs w:val="20"/>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 наименование продавца такого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2) наименование такого имущества и иные позволяющие его индивидуализировать сведения (характеристика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3) дата, время и место проведения торгов;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цена сделки приватизации;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900659">
        <w:rPr>
          <w:rFonts w:ascii="Arial" w:eastAsia="Times New Roman" w:hAnsi="Arial" w:cs="Arial"/>
          <w:sz w:val="20"/>
          <w:szCs w:val="20"/>
          <w:lang w:eastAsia="ru-RU"/>
        </w:rPr>
        <w:t xml:space="preserve"> о цене);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6) имя физического лица или наименование юридического лица - победителя торгов.</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10. ОФОРМЛЕНИЕ СДЕЛОК КУПЛИ-ПРОДАЖИ</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10.1. Продажа муниципального имущества и земельных участков оформляется договорами купли-продажи.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10.2. Обязательными условиями договора купли-продажи муниципального имущества являются: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-сведения о сторонах договора;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-наименование муниципального имущества, место его нахождения;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-состав и цена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-порядок и срок передачи муниципального имущества в собственность покупателя;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-форма и сроки платежа за приобретенное имущество;</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-условия, в соответствии с которыми указанное имущество было приобретено покупателем;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10.5. </w:t>
      </w:r>
      <w:proofErr w:type="gramStart"/>
      <w:r w:rsidRPr="00900659">
        <w:rPr>
          <w:rFonts w:ascii="Arial" w:eastAsia="Times New Roman" w:hAnsi="Arial" w:cs="Arial"/>
          <w:sz w:val="20"/>
          <w:szCs w:val="20"/>
          <w:lang w:eastAsia="ru-RU"/>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900659">
        <w:rPr>
          <w:rFonts w:ascii="Arial" w:eastAsia="Times New Roman" w:hAnsi="Arial" w:cs="Arial"/>
          <w:sz w:val="20"/>
          <w:szCs w:val="20"/>
          <w:lang w:eastAsia="ru-RU"/>
        </w:rPr>
        <w:t xml:space="preserve"> торгов, </w:t>
      </w:r>
      <w:proofErr w:type="gramStart"/>
      <w:r w:rsidRPr="00900659">
        <w:rPr>
          <w:rFonts w:ascii="Arial" w:eastAsia="Times New Roman" w:hAnsi="Arial" w:cs="Arial"/>
          <w:sz w:val="20"/>
          <w:szCs w:val="20"/>
          <w:lang w:eastAsia="ru-RU"/>
        </w:rPr>
        <w:t>определенном</w:t>
      </w:r>
      <w:proofErr w:type="gramEnd"/>
      <w:r w:rsidRPr="00900659">
        <w:rPr>
          <w:rFonts w:ascii="Arial" w:eastAsia="Times New Roman" w:hAnsi="Arial" w:cs="Arial"/>
          <w:sz w:val="20"/>
          <w:szCs w:val="20"/>
          <w:lang w:eastAsia="ru-RU"/>
        </w:rPr>
        <w:t xml:space="preserve"> Правительством Российской Федерации.</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11. ПОРЯДОК ОПЛАТЫ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11.1. Оплата приобретаемого покупателем муниципального имущества производится единовременно или в рассрочку.</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11.3. </w:t>
      </w:r>
      <w:proofErr w:type="gramStart"/>
      <w:r w:rsidRPr="00900659">
        <w:rPr>
          <w:rFonts w:ascii="Arial" w:eastAsia="Times New Roman" w:hAnsi="Arial" w:cs="Arial"/>
          <w:sz w:val="20"/>
          <w:szCs w:val="20"/>
          <w:lang w:eastAsia="ru-RU"/>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23" w:history="1">
        <w:r w:rsidRPr="00900659">
          <w:rPr>
            <w:rFonts w:ascii="Arial" w:eastAsia="Times New Roman" w:hAnsi="Arial" w:cs="Arial"/>
            <w:sz w:val="20"/>
            <w:szCs w:val="20"/>
            <w:lang w:eastAsia="ru-RU"/>
          </w:rPr>
          <w:t>законом</w:t>
        </w:r>
      </w:hyperlink>
      <w:r w:rsidRPr="00900659">
        <w:rPr>
          <w:rFonts w:ascii="Arial" w:eastAsia="Times New Roman" w:hAnsi="Arial" w:cs="Arial"/>
          <w:sz w:val="20"/>
          <w:szCs w:val="20"/>
          <w:lang w:eastAsia="ru-RU"/>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900659">
        <w:rPr>
          <w:rFonts w:ascii="Arial" w:eastAsia="Times New Roman" w:hAnsi="Arial" w:cs="Arial"/>
          <w:sz w:val="20"/>
          <w:szCs w:val="20"/>
          <w:lang w:eastAsia="ru-RU"/>
        </w:rPr>
        <w:t xml:space="preserve"> о внесении изменений в отдельные законодательные акты Российской Федерации".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900659">
        <w:rPr>
          <w:rFonts w:ascii="Arial" w:eastAsia="Times New Roman" w:hAnsi="Arial" w:cs="Arial"/>
          <w:sz w:val="20"/>
          <w:szCs w:val="20"/>
          <w:lang w:eastAsia="ru-RU"/>
        </w:rPr>
        <w:t>с даты заключения</w:t>
      </w:r>
      <w:proofErr w:type="gramEnd"/>
      <w:r w:rsidRPr="00900659">
        <w:rPr>
          <w:rFonts w:ascii="Arial" w:eastAsia="Times New Roman" w:hAnsi="Arial" w:cs="Arial"/>
          <w:sz w:val="20"/>
          <w:szCs w:val="20"/>
          <w:lang w:eastAsia="ru-RU"/>
        </w:rPr>
        <w:t xml:space="preserve"> договора.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11.6. С момента передачи покупателю приобретенного в рассрочку имущества и до момента его полной оплаты указанное имущество в силу </w:t>
      </w:r>
      <w:hyperlink r:id="rId24" w:history="1">
        <w:r w:rsidRPr="00900659">
          <w:rPr>
            <w:rFonts w:ascii="Arial" w:eastAsia="Times New Roman" w:hAnsi="Arial" w:cs="Arial"/>
            <w:sz w:val="20"/>
            <w:szCs w:val="20"/>
            <w:lang w:eastAsia="ru-RU"/>
          </w:rPr>
          <w:t>Закона</w:t>
        </w:r>
      </w:hyperlink>
      <w:r w:rsidRPr="00900659">
        <w:rPr>
          <w:rFonts w:ascii="Arial" w:eastAsia="Times New Roman" w:hAnsi="Arial" w:cs="Arial"/>
          <w:sz w:val="20"/>
          <w:szCs w:val="20"/>
          <w:lang w:eastAsia="ru-RU"/>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 покупателя могут быть взысканы также убытки, причиненные неисполнением договора купли-продажи.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11.7. Покупатель вправе оплатить приобретаемое муниципальное имущество досрочно.</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12. ОТЧУЖДЕНИЕ ЗЕМЕЛЬНЫХ УЧАСТКОВ</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bookmarkStart w:id="6" w:name="P0"/>
      <w:bookmarkEnd w:id="6"/>
      <w:r w:rsidRPr="00900659">
        <w:rPr>
          <w:rFonts w:ascii="Arial" w:eastAsia="Times New Roman" w:hAnsi="Arial" w:cs="Arial"/>
          <w:sz w:val="20"/>
          <w:szCs w:val="20"/>
          <w:lang w:eastAsia="ru-RU"/>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5" w:history="1">
        <w:r w:rsidRPr="00900659">
          <w:rPr>
            <w:rFonts w:ascii="Arial" w:eastAsia="Times New Roman" w:hAnsi="Arial" w:cs="Arial"/>
            <w:sz w:val="20"/>
            <w:szCs w:val="20"/>
            <w:lang w:eastAsia="ru-RU"/>
          </w:rPr>
          <w:t>законом</w:t>
        </w:r>
      </w:hyperlink>
      <w:r w:rsidRPr="00900659">
        <w:rPr>
          <w:rFonts w:ascii="Arial" w:eastAsia="Times New Roman" w:hAnsi="Arial" w:cs="Arial"/>
          <w:sz w:val="20"/>
          <w:szCs w:val="20"/>
          <w:lang w:eastAsia="ru-RU"/>
        </w:rPr>
        <w:t>.</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w:t>
      </w:r>
      <w:proofErr w:type="gramStart"/>
      <w:r w:rsidRPr="00900659">
        <w:rPr>
          <w:rFonts w:ascii="Arial" w:eastAsia="Times New Roman" w:hAnsi="Arial" w:cs="Arial"/>
          <w:sz w:val="20"/>
          <w:szCs w:val="20"/>
          <w:lang w:eastAsia="ru-RU"/>
        </w:rPr>
        <w:t>находящихся</w:t>
      </w:r>
      <w:proofErr w:type="gramEnd"/>
      <w:r w:rsidRPr="00900659">
        <w:rPr>
          <w:rFonts w:ascii="Arial" w:eastAsia="Times New Roman" w:hAnsi="Arial" w:cs="Arial"/>
          <w:sz w:val="20"/>
          <w:szCs w:val="20"/>
          <w:lang w:eastAsia="ru-RU"/>
        </w:rPr>
        <w:t xml:space="preserve"> у унитарного предприятия на праве постоянного (бессрочного) пользования или аренды;</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-занимаемых объектами недвижимости, указанными в </w:t>
      </w:r>
      <w:hyperlink w:anchor="P0" w:history="1">
        <w:r w:rsidRPr="00900659">
          <w:rPr>
            <w:rFonts w:ascii="Arial" w:eastAsia="Times New Roman" w:hAnsi="Arial" w:cs="Arial"/>
            <w:sz w:val="20"/>
            <w:szCs w:val="20"/>
            <w:lang w:eastAsia="ru-RU"/>
          </w:rPr>
          <w:t>пункте 1</w:t>
        </w:r>
      </w:hyperlink>
      <w:r w:rsidRPr="00900659">
        <w:rPr>
          <w:rFonts w:ascii="Arial" w:eastAsia="Times New Roman" w:hAnsi="Arial" w:cs="Arial"/>
          <w:sz w:val="20"/>
          <w:szCs w:val="20"/>
          <w:lang w:eastAsia="ru-RU"/>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sidRPr="00900659">
        <w:rPr>
          <w:rFonts w:ascii="Arial" w:eastAsia="Times New Roman" w:hAnsi="Arial" w:cs="Arial"/>
          <w:sz w:val="20"/>
          <w:szCs w:val="20"/>
          <w:lang w:eastAsia="ru-RU"/>
        </w:rPr>
        <w:t>.</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Договор аренды земельного участка не является препятствием для выкупа земельного участка.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Отказ в выкупе земельного участка или предоставлении его в аренду не допускается, за исключением случаев, предусмотренных законом.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bookmarkStart w:id="7" w:name="P11"/>
      <w:bookmarkEnd w:id="7"/>
      <w:r w:rsidRPr="00900659">
        <w:rPr>
          <w:rFonts w:ascii="Arial" w:eastAsia="Times New Roman" w:hAnsi="Arial" w:cs="Arial"/>
          <w:sz w:val="20"/>
          <w:szCs w:val="20"/>
          <w:lang w:eastAsia="ru-RU"/>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900659">
        <w:rPr>
          <w:rFonts w:ascii="Arial" w:eastAsia="Times New Roman" w:hAnsi="Arial" w:cs="Arial"/>
          <w:sz w:val="20"/>
          <w:szCs w:val="20"/>
          <w:lang w:eastAsia="ru-RU"/>
        </w:rPr>
        <w:t>со</w:t>
      </w:r>
      <w:proofErr w:type="gramEnd"/>
      <w:r w:rsidRPr="00900659">
        <w:rPr>
          <w:rFonts w:ascii="Arial" w:eastAsia="Times New Roman" w:hAnsi="Arial" w:cs="Arial"/>
          <w:sz w:val="20"/>
          <w:szCs w:val="20"/>
          <w:lang w:eastAsia="ru-RU"/>
        </w:rPr>
        <w:t xml:space="preserve"> множественностью лиц на стороне арендатора в порядке, установленном законодательством.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12.5. Земельный участок отчуждается в соответствии с </w:t>
      </w:r>
      <w:hyperlink w:anchor="P0" w:history="1">
        <w:r w:rsidRPr="00900659">
          <w:rPr>
            <w:rFonts w:ascii="Arial" w:eastAsia="Times New Roman" w:hAnsi="Arial" w:cs="Arial"/>
            <w:sz w:val="20"/>
            <w:szCs w:val="20"/>
            <w:lang w:eastAsia="ru-RU"/>
          </w:rPr>
          <w:t>пунктами 1</w:t>
        </w:r>
      </w:hyperlink>
      <w:r w:rsidRPr="00900659">
        <w:rPr>
          <w:rFonts w:ascii="Arial" w:eastAsia="Times New Roman" w:hAnsi="Arial" w:cs="Arial"/>
          <w:sz w:val="20"/>
          <w:szCs w:val="20"/>
          <w:lang w:eastAsia="ru-RU"/>
        </w:rPr>
        <w:t xml:space="preserve"> - </w:t>
      </w:r>
      <w:hyperlink w:anchor="P11" w:history="1">
        <w:r w:rsidRPr="00900659">
          <w:rPr>
            <w:rFonts w:ascii="Arial" w:eastAsia="Times New Roman" w:hAnsi="Arial" w:cs="Arial"/>
            <w:sz w:val="20"/>
            <w:szCs w:val="20"/>
            <w:lang w:eastAsia="ru-RU"/>
          </w:rPr>
          <w:t>4</w:t>
        </w:r>
      </w:hyperlink>
      <w:r w:rsidRPr="00900659">
        <w:rPr>
          <w:rFonts w:ascii="Arial" w:eastAsia="Times New Roman" w:hAnsi="Arial" w:cs="Arial"/>
          <w:sz w:val="20"/>
          <w:szCs w:val="20"/>
          <w:lang w:eastAsia="ru-RU"/>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12.8. Отчуждению не подлежат земельные участки в составе земель:</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-лесного фонда и водного фонда, особо охраняемых природных территорий и объектов;</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w:t>
      </w:r>
      <w:proofErr w:type="gramStart"/>
      <w:r w:rsidRPr="00900659">
        <w:rPr>
          <w:rFonts w:ascii="Arial" w:eastAsia="Times New Roman" w:hAnsi="Arial" w:cs="Arial"/>
          <w:sz w:val="20"/>
          <w:szCs w:val="20"/>
          <w:lang w:eastAsia="ru-RU"/>
        </w:rPr>
        <w:t>зараженных</w:t>
      </w:r>
      <w:proofErr w:type="gramEnd"/>
      <w:r w:rsidRPr="00900659">
        <w:rPr>
          <w:rFonts w:ascii="Arial" w:eastAsia="Times New Roman" w:hAnsi="Arial" w:cs="Arial"/>
          <w:sz w:val="20"/>
          <w:szCs w:val="20"/>
          <w:lang w:eastAsia="ru-RU"/>
        </w:rPr>
        <w:t xml:space="preserve"> опасными веществами и подвергшихся биогенному </w:t>
      </w:r>
      <w:r w:rsidRPr="00900659">
        <w:rPr>
          <w:rFonts w:ascii="Arial" w:eastAsia="Times New Roman" w:hAnsi="Arial" w:cs="Arial"/>
          <w:sz w:val="20"/>
          <w:szCs w:val="20"/>
          <w:lang w:eastAsia="ru-RU"/>
        </w:rPr>
        <w:lastRenderedPageBreak/>
        <w:t>заражению;</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-не подлежащих отчуждению в соответствии с </w:t>
      </w:r>
      <w:hyperlink r:id="rId26" w:history="1">
        <w:r w:rsidRPr="00900659">
          <w:rPr>
            <w:rFonts w:ascii="Arial" w:eastAsia="Times New Roman" w:hAnsi="Arial" w:cs="Arial"/>
            <w:sz w:val="20"/>
            <w:szCs w:val="20"/>
            <w:lang w:eastAsia="ru-RU"/>
          </w:rPr>
          <w:t>законодательством</w:t>
        </w:r>
      </w:hyperlink>
      <w:r w:rsidRPr="00900659">
        <w:rPr>
          <w:rFonts w:ascii="Arial" w:eastAsia="Times New Roman" w:hAnsi="Arial" w:cs="Arial"/>
          <w:sz w:val="20"/>
          <w:szCs w:val="20"/>
          <w:lang w:eastAsia="ru-RU"/>
        </w:rPr>
        <w:t xml:space="preserve"> Российской Федерации.</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13. ОБРЕМЕНЕНИЯ ПРИВАТИЗИРУЕМОГО 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7" w:history="1">
        <w:r w:rsidRPr="00900659">
          <w:rPr>
            <w:rFonts w:ascii="Arial" w:eastAsia="Times New Roman" w:hAnsi="Arial" w:cs="Arial"/>
            <w:sz w:val="20"/>
            <w:szCs w:val="20"/>
            <w:lang w:eastAsia="ru-RU"/>
          </w:rPr>
          <w:t>законом</w:t>
        </w:r>
      </w:hyperlink>
      <w:r w:rsidRPr="00900659">
        <w:rPr>
          <w:rFonts w:ascii="Arial" w:eastAsia="Times New Roman" w:hAnsi="Arial" w:cs="Arial"/>
          <w:sz w:val="20"/>
          <w:szCs w:val="20"/>
          <w:lang w:eastAsia="ru-RU"/>
        </w:rPr>
        <w:t xml:space="preserve"> "О приватизации государственного и муниципального имущества" или иными федеральными законами, и публичным сервитутом.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13.2. Ограничениями могут являться: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-иные обязанности, предусмотренные федеральным законом.</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13.3. Решение об установлении обременения принимается одновременно с принятием решения об условиях приватизации муниципального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00659" w:rsidRPr="00900659" w:rsidRDefault="00900659" w:rsidP="00900659">
      <w:pPr>
        <w:widowControl w:val="0"/>
        <w:autoSpaceDE w:val="0"/>
        <w:autoSpaceDN w:val="0"/>
        <w:spacing w:after="0" w:line="240" w:lineRule="auto"/>
        <w:jc w:val="both"/>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900659">
        <w:rPr>
          <w:rFonts w:ascii="Arial" w:eastAsia="Times New Roman" w:hAnsi="Arial" w:cs="Arial"/>
          <w:sz w:val="20"/>
          <w:szCs w:val="20"/>
          <w:lang w:eastAsia="ru-RU"/>
        </w:rPr>
        <w:t>НА</w:t>
      </w:r>
      <w:proofErr w:type="gramEnd"/>
      <w:r w:rsidRPr="00900659">
        <w:rPr>
          <w:rFonts w:ascii="Arial" w:eastAsia="Times New Roman" w:hAnsi="Arial" w:cs="Arial"/>
          <w:sz w:val="20"/>
          <w:szCs w:val="20"/>
          <w:lang w:eastAsia="ru-RU"/>
        </w:rPr>
        <w:t xml:space="preserve"> </w:t>
      </w: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ПРИОБРЕТЕНИЕ АРЕНДУЕМОГО ИМУЩЕСТВА</w:t>
      </w:r>
    </w:p>
    <w:p w:rsidR="00900659" w:rsidRPr="00900659" w:rsidRDefault="00900659" w:rsidP="00900659">
      <w:pPr>
        <w:autoSpaceDE w:val="0"/>
        <w:autoSpaceDN w:val="0"/>
        <w:adjustRightInd w:val="0"/>
        <w:spacing w:after="0" w:line="240" w:lineRule="auto"/>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lastRenderedPageBreak/>
        <w:t xml:space="preserve">14.1. </w:t>
      </w:r>
      <w:proofErr w:type="gramStart"/>
      <w:r w:rsidRPr="00900659">
        <w:rPr>
          <w:rFonts w:ascii="Arial" w:eastAsia="Times New Roman" w:hAnsi="Arial" w:cs="Arial"/>
          <w:sz w:val="20"/>
          <w:szCs w:val="20"/>
          <w:lang w:eastAsia="ru-RU"/>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14.2. </w:t>
      </w:r>
      <w:proofErr w:type="gramStart"/>
      <w:r w:rsidRPr="00900659">
        <w:rPr>
          <w:rFonts w:ascii="Arial" w:eastAsia="Times New Roman" w:hAnsi="Arial" w:cs="Arial"/>
          <w:sz w:val="20"/>
          <w:szCs w:val="20"/>
          <w:lang w:eastAsia="ru-RU"/>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900659">
        <w:rPr>
          <w:rFonts w:ascii="Arial" w:eastAsia="Times New Roman" w:hAnsi="Arial" w:cs="Arial"/>
          <w:sz w:val="20"/>
          <w:szCs w:val="20"/>
          <w:lang w:eastAsia="ru-RU"/>
        </w:rPr>
        <w:t xml:space="preserve"> зависимости от включения соответствующего имущества в Прогнозный план.</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При этом такое преимущественное право может быть реализовано при условии, что:</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8" w:history="1">
        <w:r w:rsidRPr="00900659">
          <w:rPr>
            <w:rFonts w:ascii="Arial" w:eastAsia="Times New Roman" w:hAnsi="Arial" w:cs="Arial"/>
            <w:sz w:val="20"/>
            <w:szCs w:val="20"/>
            <w:lang w:eastAsia="ru-RU"/>
          </w:rPr>
          <w:t>частью 2.1 статьи 9</w:t>
        </w:r>
      </w:hyperlink>
      <w:r w:rsidRPr="00900659">
        <w:rPr>
          <w:rFonts w:ascii="Arial" w:eastAsia="Times New Roman" w:hAnsi="Arial" w:cs="Arial"/>
          <w:sz w:val="20"/>
          <w:szCs w:val="20"/>
          <w:lang w:eastAsia="ru-RU"/>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900659">
        <w:rPr>
          <w:rFonts w:ascii="Arial" w:eastAsia="Times New Roman" w:hAnsi="Arial" w:cs="Arial"/>
          <w:sz w:val="20"/>
          <w:szCs w:val="20"/>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900659">
        <w:rPr>
          <w:rFonts w:ascii="Arial" w:eastAsia="Times New Roman" w:hAnsi="Arial" w:cs="Arial"/>
          <w:sz w:val="20"/>
          <w:szCs w:val="20"/>
          <w:lang w:eastAsia="ru-RU"/>
        </w:rPr>
        <w:t>".;</w:t>
      </w:r>
      <w:proofErr w:type="gramEnd"/>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9" w:history="1">
        <w:r w:rsidRPr="00900659">
          <w:rPr>
            <w:rFonts w:ascii="Arial" w:eastAsia="Times New Roman" w:hAnsi="Arial" w:cs="Arial"/>
            <w:sz w:val="20"/>
            <w:szCs w:val="20"/>
            <w:lang w:eastAsia="ru-RU"/>
          </w:rPr>
          <w:t>частью 4 статьи 4</w:t>
        </w:r>
      </w:hyperlink>
      <w:r w:rsidRPr="00900659">
        <w:rPr>
          <w:rFonts w:ascii="Arial" w:eastAsia="Times New Roman" w:hAnsi="Arial" w:cs="Arial"/>
          <w:sz w:val="20"/>
          <w:szCs w:val="20"/>
          <w:lang w:eastAsia="ru-RU"/>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900659">
        <w:rPr>
          <w:rFonts w:ascii="Arial" w:eastAsia="Times New Roman" w:hAnsi="Arial" w:cs="Arial"/>
          <w:sz w:val="20"/>
          <w:szCs w:val="20"/>
          <w:lang w:eastAsia="ru-RU"/>
        </w:rPr>
        <w:t xml:space="preserve"> Федерации</w:t>
      </w:r>
      <w:proofErr w:type="gramStart"/>
      <w:r w:rsidRPr="00900659">
        <w:rPr>
          <w:rFonts w:ascii="Arial" w:eastAsia="Times New Roman" w:hAnsi="Arial" w:cs="Arial"/>
          <w:sz w:val="20"/>
          <w:szCs w:val="20"/>
          <w:lang w:eastAsia="ru-RU"/>
        </w:rPr>
        <w:t xml:space="preserve">",, </w:t>
      </w:r>
      <w:proofErr w:type="gramEnd"/>
      <w:r w:rsidRPr="00900659">
        <w:rPr>
          <w:rFonts w:ascii="Arial" w:eastAsia="Times New Roman" w:hAnsi="Arial" w:cs="Arial"/>
          <w:sz w:val="20"/>
          <w:szCs w:val="20"/>
          <w:lang w:eastAsia="ru-RU"/>
        </w:rPr>
        <w:t xml:space="preserve">а в случае, предусмотренном </w:t>
      </w:r>
      <w:hyperlink r:id="rId30" w:history="1">
        <w:r w:rsidRPr="00900659">
          <w:rPr>
            <w:rFonts w:ascii="Arial" w:eastAsia="Times New Roman" w:hAnsi="Arial" w:cs="Arial"/>
            <w:sz w:val="20"/>
            <w:szCs w:val="20"/>
            <w:lang w:eastAsia="ru-RU"/>
          </w:rPr>
          <w:t>частью 2</w:t>
        </w:r>
      </w:hyperlink>
      <w:r w:rsidRPr="00900659">
        <w:rPr>
          <w:rFonts w:ascii="Arial" w:eastAsia="Times New Roman" w:hAnsi="Arial" w:cs="Arial"/>
          <w:sz w:val="20"/>
          <w:szCs w:val="20"/>
          <w:lang w:eastAsia="ru-RU"/>
        </w:rPr>
        <w:t xml:space="preserve"> или </w:t>
      </w:r>
      <w:hyperlink r:id="rId31" w:history="1">
        <w:r w:rsidRPr="00900659">
          <w:rPr>
            <w:rFonts w:ascii="Arial" w:eastAsia="Times New Roman" w:hAnsi="Arial" w:cs="Arial"/>
            <w:sz w:val="20"/>
            <w:szCs w:val="20"/>
            <w:lang w:eastAsia="ru-RU"/>
          </w:rPr>
          <w:t>частью 2.1 статьи 9</w:t>
        </w:r>
      </w:hyperlink>
      <w:r w:rsidRPr="00900659">
        <w:rPr>
          <w:rFonts w:ascii="Arial" w:eastAsia="Times New Roman" w:hAnsi="Arial" w:cs="Arial"/>
          <w:sz w:val="20"/>
          <w:szCs w:val="20"/>
          <w:lang w:eastAsia="ru-RU"/>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proofErr w:type="gramStart"/>
      <w:r w:rsidRPr="00900659">
        <w:rPr>
          <w:rFonts w:ascii="Arial" w:eastAsia="Times New Roman" w:hAnsi="Arial" w:cs="Arial"/>
          <w:sz w:val="20"/>
          <w:szCs w:val="20"/>
          <w:lang w:eastAsia="ru-RU"/>
        </w:rPr>
        <w:t xml:space="preserve">3) арендуемое имущество не включено в утвержденный в соответствии с </w:t>
      </w:r>
      <w:hyperlink r:id="rId32" w:history="1">
        <w:r w:rsidRPr="00900659">
          <w:rPr>
            <w:rFonts w:ascii="Arial" w:eastAsia="Times New Roman" w:hAnsi="Arial" w:cs="Arial"/>
            <w:sz w:val="20"/>
            <w:szCs w:val="20"/>
            <w:lang w:eastAsia="ru-RU"/>
          </w:rPr>
          <w:t>частью 4 статьи 18</w:t>
        </w:r>
      </w:hyperlink>
      <w:r w:rsidRPr="00900659">
        <w:rPr>
          <w:rFonts w:ascii="Arial" w:eastAsia="Times New Roman" w:hAnsi="Arial" w:cs="Arial"/>
          <w:sz w:val="20"/>
          <w:szCs w:val="20"/>
          <w:lang w:eastAsia="ru-RU"/>
        </w:rPr>
        <w:t xml:space="preserve"> Федерального закона "О развитии </w:t>
      </w:r>
      <w:r w:rsidRPr="00900659">
        <w:rPr>
          <w:rFonts w:ascii="Arial" w:eastAsia="Times New Roman" w:hAnsi="Arial" w:cs="Arial"/>
          <w:sz w:val="20"/>
          <w:szCs w:val="20"/>
          <w:lang w:eastAsia="ru-RU"/>
        </w:rPr>
        <w:lastRenderedPageBreak/>
        <w:t xml:space="preserve">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3" w:history="1">
        <w:r w:rsidRPr="00900659">
          <w:rPr>
            <w:rFonts w:ascii="Arial" w:eastAsia="Times New Roman" w:hAnsi="Arial" w:cs="Arial"/>
            <w:sz w:val="20"/>
            <w:szCs w:val="20"/>
            <w:lang w:eastAsia="ru-RU"/>
          </w:rPr>
          <w:t>частью 2.1 статьи 9</w:t>
        </w:r>
      </w:hyperlink>
      <w:r w:rsidRPr="00900659">
        <w:rPr>
          <w:rFonts w:ascii="Arial" w:eastAsia="Times New Roman" w:hAnsi="Arial" w:cs="Arial"/>
          <w:sz w:val="20"/>
          <w:szCs w:val="20"/>
          <w:lang w:eastAsia="ru-RU"/>
        </w:rPr>
        <w:t xml:space="preserve"> Федерального закона "Об особенностях отчуждения недвижимого имущества</w:t>
      </w:r>
      <w:proofErr w:type="gramEnd"/>
      <w:r w:rsidRPr="00900659">
        <w:rPr>
          <w:rFonts w:ascii="Arial" w:eastAsia="Times New Roman" w:hAnsi="Arial" w:cs="Arial"/>
          <w:sz w:val="20"/>
          <w:szCs w:val="20"/>
          <w:lang w:eastAsia="ru-RU"/>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900659">
        <w:rPr>
          <w:rFonts w:ascii="Arial" w:eastAsia="Times New Roman" w:hAnsi="Arial" w:cs="Arial"/>
          <w:sz w:val="20"/>
          <w:szCs w:val="20"/>
          <w:lang w:eastAsia="ru-RU"/>
        </w:rPr>
        <w:t>".;</w:t>
      </w:r>
      <w:proofErr w:type="gramEnd"/>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
    <w:p w:rsidR="00900659" w:rsidRPr="00900659" w:rsidRDefault="00900659" w:rsidP="00900659">
      <w:pPr>
        <w:autoSpaceDE w:val="0"/>
        <w:autoSpaceDN w:val="0"/>
        <w:adjustRightInd w:val="0"/>
        <w:spacing w:after="0" w:line="240" w:lineRule="auto"/>
        <w:jc w:val="center"/>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15. СРЕДСТВА ОТ ПРИВАТИЗАЦИИ, ИХ ОБРАЗОВАНИЕ И</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ПОРЯДОК РАСПРЕДЕЛЕНИЯ</w:t>
      </w:r>
    </w:p>
    <w:p w:rsidR="00900659" w:rsidRPr="00900659" w:rsidRDefault="00900659" w:rsidP="00900659">
      <w:pPr>
        <w:autoSpaceDE w:val="0"/>
        <w:autoSpaceDN w:val="0"/>
        <w:adjustRightInd w:val="0"/>
        <w:spacing w:after="0" w:line="240" w:lineRule="auto"/>
        <w:jc w:val="center"/>
        <w:rPr>
          <w:rFonts w:ascii="Arial" w:eastAsia="Times New Roman" w:hAnsi="Arial" w:cs="Arial"/>
          <w:sz w:val="20"/>
          <w:szCs w:val="20"/>
          <w:lang w:eastAsia="ru-RU"/>
        </w:rPr>
      </w:pP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900659">
        <w:rPr>
          <w:rFonts w:ascii="Arial" w:eastAsia="Times New Roman" w:hAnsi="Arial" w:cs="Arial"/>
          <w:sz w:val="20"/>
          <w:szCs w:val="20"/>
          <w:lang w:eastAsia="ru-RU"/>
        </w:rPr>
        <w:t>на</w:t>
      </w:r>
      <w:proofErr w:type="gramEnd"/>
      <w:r w:rsidRPr="00900659">
        <w:rPr>
          <w:rFonts w:ascii="Arial" w:eastAsia="Times New Roman" w:hAnsi="Arial" w:cs="Arial"/>
          <w:sz w:val="20"/>
          <w:szCs w:val="20"/>
          <w:lang w:eastAsia="ru-RU"/>
        </w:rPr>
        <w:t>:</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публикацию распоряжений и информационных сообщений;</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осуществление рекламного обеспечения;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проведение независимой оценки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организацию процесса торгов;</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создание и обслуживание информационно-коммуникационных систем;</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совершенствование материально-технической базы продаж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иные цели в соответствии со сметой расходов.</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Смета расходов на обеспечение приватизации и проведение предпродажной подготовки приватизации муниципального имущества </w:t>
      </w:r>
      <w:r w:rsidRPr="00900659">
        <w:rPr>
          <w:rFonts w:ascii="Arial" w:eastAsia="Times New Roman" w:hAnsi="Arial" w:cs="Arial"/>
          <w:sz w:val="20"/>
          <w:szCs w:val="20"/>
          <w:lang w:eastAsia="ru-RU"/>
        </w:rPr>
        <w:lastRenderedPageBreak/>
        <w:t>муниципального образования утверждается главой муниципального образования.</w:t>
      </w:r>
    </w:p>
    <w:p w:rsidR="00900659" w:rsidRPr="00900659" w:rsidRDefault="00900659" w:rsidP="00900659">
      <w:pPr>
        <w:autoSpaceDE w:val="0"/>
        <w:autoSpaceDN w:val="0"/>
        <w:adjustRightInd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900659" w:rsidRPr="00900659" w:rsidRDefault="00900659" w:rsidP="00900659">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 </w:t>
      </w:r>
    </w:p>
    <w:p w:rsidR="00900659" w:rsidRPr="00900659" w:rsidRDefault="00900659" w:rsidP="00900659">
      <w:pPr>
        <w:widowControl w:val="0"/>
        <w:autoSpaceDE w:val="0"/>
        <w:autoSpaceDN w:val="0"/>
        <w:spacing w:after="0" w:line="240" w:lineRule="auto"/>
        <w:ind w:firstLine="540"/>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16. ЗАЩИТА ПРАВ МУНИЦИПАЛЬНОГО ОБРАЗОВАНИЯ</w:t>
      </w:r>
    </w:p>
    <w:p w:rsidR="00900659" w:rsidRPr="00900659" w:rsidRDefault="00900659" w:rsidP="00900659">
      <w:pPr>
        <w:widowControl w:val="0"/>
        <w:autoSpaceDE w:val="0"/>
        <w:autoSpaceDN w:val="0"/>
        <w:spacing w:after="0" w:line="240" w:lineRule="auto"/>
        <w:ind w:firstLine="540"/>
        <w:jc w:val="center"/>
        <w:rPr>
          <w:rFonts w:ascii="Arial" w:eastAsia="Times New Roman" w:hAnsi="Arial" w:cs="Arial"/>
          <w:sz w:val="20"/>
          <w:szCs w:val="20"/>
          <w:lang w:eastAsia="ru-RU"/>
        </w:rPr>
      </w:pPr>
      <w:r w:rsidRPr="00900659">
        <w:rPr>
          <w:rFonts w:ascii="Arial" w:eastAsia="Times New Roman" w:hAnsi="Arial" w:cs="Arial"/>
          <w:sz w:val="20"/>
          <w:szCs w:val="20"/>
          <w:lang w:eastAsia="ru-RU"/>
        </w:rPr>
        <w:t>КАК СОБСТВЕННИКА ИМУЩЕСТВА</w:t>
      </w:r>
    </w:p>
    <w:p w:rsidR="00900659" w:rsidRPr="00900659" w:rsidRDefault="00900659" w:rsidP="00900659">
      <w:pPr>
        <w:widowControl w:val="0"/>
        <w:autoSpaceDE w:val="0"/>
        <w:autoSpaceDN w:val="0"/>
        <w:spacing w:after="0" w:line="240" w:lineRule="auto"/>
        <w:jc w:val="center"/>
        <w:rPr>
          <w:rFonts w:ascii="Arial" w:eastAsia="Times New Roman" w:hAnsi="Arial" w:cs="Arial"/>
          <w:sz w:val="20"/>
          <w:szCs w:val="20"/>
          <w:lang w:eastAsia="ru-RU"/>
        </w:rPr>
      </w:pP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bookmarkStart w:id="8" w:name="P2"/>
      <w:bookmarkEnd w:id="8"/>
      <w:r w:rsidRPr="00900659">
        <w:rPr>
          <w:rFonts w:ascii="Arial" w:eastAsia="Times New Roman" w:hAnsi="Arial" w:cs="Arial"/>
          <w:sz w:val="20"/>
          <w:szCs w:val="20"/>
          <w:lang w:eastAsia="ru-RU"/>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16.2. Защита прав муниципального образования как собственника имущества финансируется за счет средств местного бюджета.</w:t>
      </w:r>
    </w:p>
    <w:p w:rsidR="00900659" w:rsidRPr="00900659" w:rsidRDefault="00900659" w:rsidP="00900659">
      <w:pPr>
        <w:widowControl w:val="0"/>
        <w:autoSpaceDE w:val="0"/>
        <w:autoSpaceDN w:val="0"/>
        <w:spacing w:after="0" w:line="240" w:lineRule="auto"/>
        <w:ind w:firstLine="540"/>
        <w:jc w:val="both"/>
        <w:rPr>
          <w:rFonts w:ascii="Arial" w:eastAsia="Times New Roman" w:hAnsi="Arial" w:cs="Arial"/>
          <w:sz w:val="20"/>
          <w:szCs w:val="20"/>
          <w:lang w:eastAsia="ru-RU"/>
        </w:rPr>
      </w:pPr>
      <w:r w:rsidRPr="00900659">
        <w:rPr>
          <w:rFonts w:ascii="Arial" w:eastAsia="Times New Roman" w:hAnsi="Arial" w:cs="Arial"/>
          <w:sz w:val="20"/>
          <w:szCs w:val="20"/>
          <w:lang w:eastAsia="ru-RU"/>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34" w:history="1">
        <w:r w:rsidRPr="00900659">
          <w:rPr>
            <w:rFonts w:ascii="Arial" w:eastAsia="Times New Roman" w:hAnsi="Arial" w:cs="Arial"/>
            <w:sz w:val="20"/>
            <w:szCs w:val="20"/>
            <w:lang w:eastAsia="ru-RU"/>
          </w:rPr>
          <w:t>кодексом</w:t>
        </w:r>
      </w:hyperlink>
      <w:r w:rsidRPr="00900659">
        <w:rPr>
          <w:rFonts w:ascii="Arial" w:eastAsia="Times New Roman" w:hAnsi="Arial" w:cs="Arial"/>
          <w:sz w:val="20"/>
          <w:szCs w:val="20"/>
          <w:lang w:eastAsia="ru-RU"/>
        </w:rPr>
        <w:t xml:space="preserve"> Российской Федерации, в местный бюджет.</w:t>
      </w:r>
    </w:p>
    <w:p w:rsidR="00D03237" w:rsidRPr="00900659" w:rsidRDefault="00900659" w:rsidP="00900659">
      <w:pPr>
        <w:spacing w:line="240" w:lineRule="auto"/>
        <w:jc w:val="both"/>
        <w:rPr>
          <w:sz w:val="20"/>
          <w:szCs w:val="20"/>
        </w:rPr>
      </w:pPr>
      <w:r w:rsidRPr="00900659">
        <w:rPr>
          <w:rFonts w:ascii="Arial" w:eastAsia="Calibri" w:hAnsi="Arial" w:cs="Arial"/>
          <w:sz w:val="20"/>
          <w:szCs w:val="20"/>
        </w:rPr>
        <w:tab/>
      </w:r>
      <w:r w:rsidRPr="00900659">
        <w:rPr>
          <w:rFonts w:ascii="Arial" w:eastAsia="Calibri" w:hAnsi="Arial" w:cs="Arial"/>
          <w:sz w:val="20"/>
          <w:szCs w:val="20"/>
        </w:rPr>
        <w:tab/>
      </w: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4B6064" w:rsidRPr="00900659" w:rsidTr="008147E6">
        <w:trPr>
          <w:trHeight w:val="1946"/>
        </w:trPr>
        <w:tc>
          <w:tcPr>
            <w:tcW w:w="4077" w:type="dxa"/>
            <w:tcBorders>
              <w:top w:val="single" w:sz="4" w:space="0" w:color="000000"/>
              <w:left w:val="single" w:sz="4" w:space="0" w:color="000000"/>
              <w:bottom w:val="single" w:sz="4" w:space="0" w:color="000000"/>
              <w:right w:val="single" w:sz="4" w:space="0" w:color="000000"/>
            </w:tcBorders>
          </w:tcPr>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Учредитель: Администрация МО «Тараса»</w:t>
            </w:r>
          </w:p>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 xml:space="preserve">Редактор: </w:t>
            </w:r>
            <w:proofErr w:type="spellStart"/>
            <w:r w:rsidRPr="00900659">
              <w:rPr>
                <w:rFonts w:ascii="Times New Roman" w:hAnsi="Times New Roman" w:cs="Times New Roman"/>
                <w:sz w:val="20"/>
                <w:szCs w:val="20"/>
              </w:rPr>
              <w:t>Бадагуев</w:t>
            </w:r>
            <w:proofErr w:type="spellEnd"/>
            <w:r w:rsidRPr="00900659">
              <w:rPr>
                <w:rFonts w:ascii="Times New Roman" w:hAnsi="Times New Roman" w:cs="Times New Roman"/>
                <w:sz w:val="20"/>
                <w:szCs w:val="20"/>
              </w:rPr>
              <w:t xml:space="preserve"> Р.Н.</w:t>
            </w:r>
          </w:p>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Адрес регистрации: 669343, Иркутская область,</w:t>
            </w:r>
          </w:p>
          <w:p w:rsidR="004B6064" w:rsidRPr="00900659" w:rsidRDefault="004B6064" w:rsidP="008147E6">
            <w:pPr>
              <w:jc w:val="center"/>
              <w:rPr>
                <w:rFonts w:ascii="Times New Roman" w:hAnsi="Times New Roman" w:cs="Times New Roman"/>
                <w:sz w:val="20"/>
                <w:szCs w:val="20"/>
              </w:rPr>
            </w:pPr>
            <w:proofErr w:type="spellStart"/>
            <w:r w:rsidRPr="00900659">
              <w:rPr>
                <w:rFonts w:ascii="Times New Roman" w:hAnsi="Times New Roman" w:cs="Times New Roman"/>
                <w:sz w:val="20"/>
                <w:szCs w:val="20"/>
              </w:rPr>
              <w:t>Боханский</w:t>
            </w:r>
            <w:proofErr w:type="spellEnd"/>
            <w:r w:rsidRPr="00900659">
              <w:rPr>
                <w:rFonts w:ascii="Times New Roman" w:hAnsi="Times New Roman" w:cs="Times New Roman"/>
                <w:sz w:val="20"/>
                <w:szCs w:val="20"/>
              </w:rPr>
              <w:t xml:space="preserve"> район, с. Тараса,</w:t>
            </w:r>
          </w:p>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 xml:space="preserve"> ул. Ленина, д10.</w:t>
            </w:r>
          </w:p>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Газета отпечатана в администрации МО «Тараса»</w:t>
            </w:r>
          </w:p>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с. Тараса, ул. Ленина, д10</w:t>
            </w:r>
          </w:p>
          <w:p w:rsidR="004B6064" w:rsidRPr="00900659" w:rsidRDefault="004B6064" w:rsidP="008147E6">
            <w:pPr>
              <w:jc w:val="center"/>
              <w:rPr>
                <w:rFonts w:ascii="Times New Roman" w:hAnsi="Times New Roman" w:cs="Times New Roman"/>
                <w:sz w:val="20"/>
                <w:szCs w:val="20"/>
              </w:rPr>
            </w:pPr>
            <w:r w:rsidRPr="00900659">
              <w:rPr>
                <w:rFonts w:ascii="Times New Roman" w:hAnsi="Times New Roman" w:cs="Times New Roman"/>
                <w:sz w:val="20"/>
                <w:szCs w:val="20"/>
              </w:rPr>
              <w:t>Тираж 30 экз.</w:t>
            </w:r>
          </w:p>
          <w:p w:rsidR="004B6064" w:rsidRPr="00900659" w:rsidRDefault="004B6064" w:rsidP="00900659">
            <w:pPr>
              <w:jc w:val="center"/>
              <w:rPr>
                <w:rFonts w:ascii="Times New Roman" w:hAnsi="Times New Roman" w:cs="Times New Roman"/>
                <w:sz w:val="20"/>
                <w:szCs w:val="20"/>
              </w:rPr>
            </w:pPr>
            <w:r w:rsidRPr="00900659">
              <w:rPr>
                <w:rFonts w:ascii="Times New Roman" w:hAnsi="Times New Roman" w:cs="Times New Roman"/>
                <w:sz w:val="20"/>
                <w:szCs w:val="20"/>
              </w:rPr>
              <w:t>Номер подписа</w:t>
            </w:r>
            <w:r w:rsidR="00900659" w:rsidRPr="00900659">
              <w:rPr>
                <w:rFonts w:ascii="Times New Roman" w:hAnsi="Times New Roman" w:cs="Times New Roman"/>
                <w:sz w:val="20"/>
                <w:szCs w:val="20"/>
              </w:rPr>
              <w:t>н 15</w:t>
            </w:r>
            <w:r w:rsidRPr="00900659">
              <w:rPr>
                <w:rFonts w:ascii="Times New Roman" w:hAnsi="Times New Roman" w:cs="Times New Roman"/>
                <w:sz w:val="20"/>
                <w:szCs w:val="20"/>
              </w:rPr>
              <w:t>.</w:t>
            </w:r>
            <w:r w:rsidR="00DE7BA0" w:rsidRPr="00900659">
              <w:rPr>
                <w:rFonts w:ascii="Times New Roman" w:hAnsi="Times New Roman" w:cs="Times New Roman"/>
                <w:sz w:val="20"/>
                <w:szCs w:val="20"/>
              </w:rPr>
              <w:t>1</w:t>
            </w:r>
            <w:r w:rsidR="00900659" w:rsidRPr="00900659">
              <w:rPr>
                <w:rFonts w:ascii="Times New Roman" w:hAnsi="Times New Roman" w:cs="Times New Roman"/>
                <w:sz w:val="20"/>
                <w:szCs w:val="20"/>
              </w:rPr>
              <w:t>1</w:t>
            </w:r>
            <w:r w:rsidRPr="00900659">
              <w:rPr>
                <w:rFonts w:ascii="Times New Roman" w:hAnsi="Times New Roman" w:cs="Times New Roman"/>
                <w:sz w:val="20"/>
                <w:szCs w:val="20"/>
              </w:rPr>
              <w:t>.2016 г.</w:t>
            </w:r>
          </w:p>
        </w:tc>
      </w:tr>
    </w:tbl>
    <w:p w:rsidR="00D03237" w:rsidRPr="00900659" w:rsidRDefault="00D03237" w:rsidP="00D03237">
      <w:pPr>
        <w:rPr>
          <w:sz w:val="20"/>
          <w:szCs w:val="20"/>
        </w:rPr>
      </w:pPr>
    </w:p>
    <w:p w:rsidR="00D03237" w:rsidRPr="00900659" w:rsidRDefault="00D03237" w:rsidP="00D03237">
      <w:pPr>
        <w:rPr>
          <w:sz w:val="20"/>
          <w:szCs w:val="20"/>
        </w:rPr>
      </w:pPr>
    </w:p>
    <w:sectPr w:rsidR="00D03237" w:rsidRPr="00900659" w:rsidSect="006432C9">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A2" w:rsidRDefault="00BD59A2" w:rsidP="004C41F6">
      <w:pPr>
        <w:spacing w:after="0" w:line="240" w:lineRule="auto"/>
      </w:pPr>
      <w:r>
        <w:separator/>
      </w:r>
    </w:p>
  </w:endnote>
  <w:endnote w:type="continuationSeparator" w:id="0">
    <w:p w:rsidR="00BD59A2" w:rsidRDefault="00BD59A2"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roman"/>
    <w:notTrueType/>
    <w:pitch w:val="default"/>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A2" w:rsidRDefault="00BD59A2" w:rsidP="004C41F6">
      <w:pPr>
        <w:spacing w:after="0" w:line="240" w:lineRule="auto"/>
      </w:pPr>
      <w:r>
        <w:separator/>
      </w:r>
    </w:p>
  </w:footnote>
  <w:footnote w:type="continuationSeparator" w:id="0">
    <w:p w:rsidR="00BD59A2" w:rsidRDefault="00BD59A2"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5">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3C960DD3"/>
    <w:multiLevelType w:val="hybridMultilevel"/>
    <w:tmpl w:val="7D1E7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173AB"/>
    <w:multiLevelType w:val="multilevel"/>
    <w:tmpl w:val="47B20B1C"/>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480" w:hanging="48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3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3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abstractNum w:abstractNumId="35">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19"/>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27"/>
  </w:num>
  <w:num w:numId="16">
    <w:abstractNumId w:val="11"/>
  </w:num>
  <w:num w:numId="17">
    <w:abstractNumId w:val="13"/>
  </w:num>
  <w:num w:numId="18">
    <w:abstractNumId w:val="10"/>
  </w:num>
  <w:num w:numId="19">
    <w:abstractNumId w:val="29"/>
  </w:num>
  <w:num w:numId="20">
    <w:abstractNumId w:val="21"/>
  </w:num>
  <w:num w:numId="21">
    <w:abstractNumId w:val="25"/>
  </w:num>
  <w:num w:numId="22">
    <w:abstractNumId w:val="26"/>
  </w:num>
  <w:num w:numId="23">
    <w:abstractNumId w:val="23"/>
  </w:num>
  <w:num w:numId="24">
    <w:abstractNumId w:val="12"/>
  </w:num>
  <w:num w:numId="25">
    <w:abstractNumId w:val="28"/>
  </w:num>
  <w:num w:numId="26">
    <w:abstractNumId w:val="17"/>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0F6068"/>
    <w:rsid w:val="00135D8C"/>
    <w:rsid w:val="00144A2D"/>
    <w:rsid w:val="00152968"/>
    <w:rsid w:val="00164AF6"/>
    <w:rsid w:val="00175451"/>
    <w:rsid w:val="00180D7B"/>
    <w:rsid w:val="00194CB5"/>
    <w:rsid w:val="001B0B4B"/>
    <w:rsid w:val="001C6500"/>
    <w:rsid w:val="001D3BE7"/>
    <w:rsid w:val="0021250E"/>
    <w:rsid w:val="0025133C"/>
    <w:rsid w:val="00277D09"/>
    <w:rsid w:val="00296C8A"/>
    <w:rsid w:val="002A18CB"/>
    <w:rsid w:val="002F00F3"/>
    <w:rsid w:val="0030022D"/>
    <w:rsid w:val="00351EC0"/>
    <w:rsid w:val="003672A2"/>
    <w:rsid w:val="0039332A"/>
    <w:rsid w:val="00394E58"/>
    <w:rsid w:val="003D7F47"/>
    <w:rsid w:val="003F2BEA"/>
    <w:rsid w:val="00401D00"/>
    <w:rsid w:val="00413730"/>
    <w:rsid w:val="004277C6"/>
    <w:rsid w:val="0043170B"/>
    <w:rsid w:val="004358B8"/>
    <w:rsid w:val="00441188"/>
    <w:rsid w:val="00447E39"/>
    <w:rsid w:val="00451679"/>
    <w:rsid w:val="00452B9D"/>
    <w:rsid w:val="00493FA6"/>
    <w:rsid w:val="004B0DE3"/>
    <w:rsid w:val="004B4412"/>
    <w:rsid w:val="004B6064"/>
    <w:rsid w:val="004C1ADD"/>
    <w:rsid w:val="004C41F6"/>
    <w:rsid w:val="004E0FF3"/>
    <w:rsid w:val="004E280E"/>
    <w:rsid w:val="005058FA"/>
    <w:rsid w:val="005579B5"/>
    <w:rsid w:val="005B17F8"/>
    <w:rsid w:val="005E1698"/>
    <w:rsid w:val="005E4C04"/>
    <w:rsid w:val="005E7692"/>
    <w:rsid w:val="006432C9"/>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74C70"/>
    <w:rsid w:val="007A43DB"/>
    <w:rsid w:val="007A62F6"/>
    <w:rsid w:val="007A6F5B"/>
    <w:rsid w:val="007A7166"/>
    <w:rsid w:val="007B0BEE"/>
    <w:rsid w:val="00867CE9"/>
    <w:rsid w:val="0088441C"/>
    <w:rsid w:val="008B1FB1"/>
    <w:rsid w:val="008B332E"/>
    <w:rsid w:val="008C267D"/>
    <w:rsid w:val="008D229C"/>
    <w:rsid w:val="00900659"/>
    <w:rsid w:val="0090275D"/>
    <w:rsid w:val="009075FF"/>
    <w:rsid w:val="009675DA"/>
    <w:rsid w:val="00980419"/>
    <w:rsid w:val="00997722"/>
    <w:rsid w:val="009B1E59"/>
    <w:rsid w:val="009B5FF6"/>
    <w:rsid w:val="009D3575"/>
    <w:rsid w:val="009D452B"/>
    <w:rsid w:val="009F018D"/>
    <w:rsid w:val="00A15B31"/>
    <w:rsid w:val="00A4033A"/>
    <w:rsid w:val="00A547F8"/>
    <w:rsid w:val="00A61693"/>
    <w:rsid w:val="00A63509"/>
    <w:rsid w:val="00A73949"/>
    <w:rsid w:val="00A7656B"/>
    <w:rsid w:val="00AA77CA"/>
    <w:rsid w:val="00AB36DF"/>
    <w:rsid w:val="00AC77C5"/>
    <w:rsid w:val="00AE0254"/>
    <w:rsid w:val="00B03B56"/>
    <w:rsid w:val="00B12345"/>
    <w:rsid w:val="00B21559"/>
    <w:rsid w:val="00B21B86"/>
    <w:rsid w:val="00B27A8E"/>
    <w:rsid w:val="00B31DA7"/>
    <w:rsid w:val="00B37467"/>
    <w:rsid w:val="00BD0D6B"/>
    <w:rsid w:val="00BD59A2"/>
    <w:rsid w:val="00BE000E"/>
    <w:rsid w:val="00BF2A37"/>
    <w:rsid w:val="00C3627E"/>
    <w:rsid w:val="00C431C0"/>
    <w:rsid w:val="00C85FFE"/>
    <w:rsid w:val="00CA1221"/>
    <w:rsid w:val="00CB532E"/>
    <w:rsid w:val="00CB6A1A"/>
    <w:rsid w:val="00CC0D7E"/>
    <w:rsid w:val="00CF0BE2"/>
    <w:rsid w:val="00CF4EF7"/>
    <w:rsid w:val="00D03237"/>
    <w:rsid w:val="00D0550F"/>
    <w:rsid w:val="00D1339C"/>
    <w:rsid w:val="00D27B18"/>
    <w:rsid w:val="00D336A5"/>
    <w:rsid w:val="00D70370"/>
    <w:rsid w:val="00D77D0A"/>
    <w:rsid w:val="00DC6C7D"/>
    <w:rsid w:val="00DE7BA0"/>
    <w:rsid w:val="00E06DFE"/>
    <w:rsid w:val="00E3763C"/>
    <w:rsid w:val="00E40083"/>
    <w:rsid w:val="00E45132"/>
    <w:rsid w:val="00E451D8"/>
    <w:rsid w:val="00E63316"/>
    <w:rsid w:val="00E81090"/>
    <w:rsid w:val="00E90567"/>
    <w:rsid w:val="00E933C3"/>
    <w:rsid w:val="00E96B14"/>
    <w:rsid w:val="00EB435C"/>
    <w:rsid w:val="00EB5C9C"/>
    <w:rsid w:val="00EC5F7D"/>
    <w:rsid w:val="00F176FC"/>
    <w:rsid w:val="00F435D9"/>
    <w:rsid w:val="00F8704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9" w:qFormat="1"/>
    <w:lsdException w:name="heading 9" w:qFormat="1"/>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237"/>
  </w:style>
  <w:style w:type="paragraph" w:styleId="10">
    <w:name w:val="heading 1"/>
    <w:basedOn w:val="a0"/>
    <w:next w:val="a0"/>
    <w:link w:val="12"/>
    <w:uiPriority w:val="99"/>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uiPriority w:val="99"/>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uiPriority w:val="99"/>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uiPriority w:val="99"/>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9"/>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uiPriority w:val="99"/>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uiPriority w:val="99"/>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uiPriority w:val="99"/>
    <w:rsid w:val="00091C80"/>
    <w:rPr>
      <w:rFonts w:ascii="Times New Roman" w:eastAsia="Times New Roman" w:hAnsi="Times New Roman" w:cs="Times New Roman"/>
      <w:sz w:val="24"/>
      <w:szCs w:val="24"/>
      <w:lang w:eastAsia="ru-RU"/>
    </w:rPr>
  </w:style>
  <w:style w:type="paragraph" w:styleId="a8">
    <w:name w:val="Body Text"/>
    <w:basedOn w:val="a0"/>
    <w:link w:val="a9"/>
    <w:uiPriority w:val="9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091C80"/>
    <w:rPr>
      <w:rFonts w:ascii="Times New Roman" w:eastAsia="Times New Roman" w:hAnsi="Times New Roman" w:cs="Times New Roman"/>
      <w:sz w:val="24"/>
      <w:szCs w:val="24"/>
      <w:lang w:eastAsia="ru-RU"/>
    </w:rPr>
  </w:style>
  <w:style w:type="paragraph" w:styleId="aa">
    <w:name w:val="No Spacing"/>
    <w:link w:val="ab"/>
    <w:uiPriority w:val="99"/>
    <w:qFormat/>
    <w:rsid w:val="007A7166"/>
    <w:pPr>
      <w:spacing w:after="0" w:line="240" w:lineRule="auto"/>
    </w:pPr>
  </w:style>
  <w:style w:type="paragraph" w:styleId="ac">
    <w:name w:val="List Paragraph"/>
    <w:basedOn w:val="a0"/>
    <w:qFormat/>
    <w:rsid w:val="00BF2A37"/>
    <w:pPr>
      <w:ind w:left="720"/>
      <w:contextualSpacing/>
    </w:pPr>
  </w:style>
  <w:style w:type="table" w:styleId="ad">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e">
    <w:name w:val="Body Text Indent"/>
    <w:basedOn w:val="a0"/>
    <w:link w:val="af"/>
    <w:uiPriority w:val="99"/>
    <w:unhideWhenUsed/>
    <w:rsid w:val="004C41F6"/>
    <w:pPr>
      <w:spacing w:after="120"/>
      <w:ind w:left="283"/>
    </w:pPr>
  </w:style>
  <w:style w:type="character" w:customStyle="1" w:styleId="af">
    <w:name w:val="Основной текст с отступом Знак"/>
    <w:basedOn w:val="a1"/>
    <w:link w:val="ae"/>
    <w:uiPriority w:val="99"/>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0">
    <w:name w:val="Document Map"/>
    <w:basedOn w:val="a0"/>
    <w:link w:val="af1"/>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1"/>
    <w:link w:val="af0"/>
    <w:rsid w:val="004C41F6"/>
    <w:rPr>
      <w:rFonts w:ascii="Tahoma" w:eastAsia="Times New Roman" w:hAnsi="Tahoma" w:cs="Times New Roman"/>
      <w:sz w:val="20"/>
      <w:szCs w:val="20"/>
      <w:shd w:val="clear" w:color="auto" w:fill="000080"/>
      <w:lang w:eastAsia="ru-RU"/>
    </w:rPr>
  </w:style>
  <w:style w:type="paragraph" w:styleId="af2">
    <w:name w:val="Balloon Text"/>
    <w:basedOn w:val="a0"/>
    <w:link w:val="af3"/>
    <w:uiPriority w:val="99"/>
    <w:rsid w:val="004C41F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rsid w:val="004C41F6"/>
    <w:rPr>
      <w:rFonts w:ascii="Tahoma" w:eastAsia="Times New Roman" w:hAnsi="Tahoma" w:cs="Tahoma"/>
      <w:sz w:val="16"/>
      <w:szCs w:val="16"/>
      <w:lang w:eastAsia="ru-RU"/>
    </w:rPr>
  </w:style>
  <w:style w:type="paragraph" w:styleId="af4">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5">
    <w:name w:val="List"/>
    <w:aliases w:val="List Char"/>
    <w:basedOn w:val="a8"/>
    <w:uiPriority w:val="99"/>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uiPriority w:val="99"/>
    <w:rsid w:val="004C41F6"/>
    <w:rPr>
      <w:color w:val="0000FF"/>
      <w:u w:val="single"/>
    </w:rPr>
  </w:style>
  <w:style w:type="paragraph" w:styleId="15">
    <w:name w:val="toc 1"/>
    <w:basedOn w:val="a0"/>
    <w:next w:val="a0"/>
    <w:autoRedefine/>
    <w:uiPriority w:val="99"/>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7">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8"/>
    <w:rsid w:val="004C41F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7"/>
    <w:rsid w:val="004C41F6"/>
    <w:rPr>
      <w:rFonts w:ascii="Times New Roman" w:eastAsia="Times New Roman" w:hAnsi="Times New Roman" w:cs="Times New Roman"/>
      <w:sz w:val="20"/>
      <w:szCs w:val="20"/>
      <w:lang w:eastAsia="ru-RU"/>
    </w:rPr>
  </w:style>
  <w:style w:type="character" w:styleId="af9">
    <w:name w:val="footnote reference"/>
    <w:rsid w:val="004C41F6"/>
    <w:rPr>
      <w:vertAlign w:val="superscript"/>
    </w:rPr>
  </w:style>
  <w:style w:type="paragraph" w:styleId="afa">
    <w:name w:val="footer"/>
    <w:basedOn w:val="a0"/>
    <w:link w:val="afb"/>
    <w:uiPriority w:val="99"/>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b">
    <w:name w:val="Нижний колонтитул Знак"/>
    <w:basedOn w:val="a1"/>
    <w:link w:val="afa"/>
    <w:uiPriority w:val="99"/>
    <w:rsid w:val="004C41F6"/>
    <w:rPr>
      <w:rFonts w:ascii="Calibri" w:eastAsia="Calibri" w:hAnsi="Calibri" w:cs="Times New Roman"/>
    </w:rPr>
  </w:style>
  <w:style w:type="character" w:styleId="afc">
    <w:name w:val="page number"/>
    <w:basedOn w:val="a1"/>
    <w:rsid w:val="004C41F6"/>
  </w:style>
  <w:style w:type="paragraph" w:styleId="afd">
    <w:name w:val="header"/>
    <w:basedOn w:val="a0"/>
    <w:link w:val="afe"/>
    <w:uiPriority w:val="99"/>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e">
    <w:name w:val="Верхний колонтитул Знак"/>
    <w:basedOn w:val="a1"/>
    <w:link w:val="afd"/>
    <w:uiPriority w:val="99"/>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f">
    <w:name w:val="ГРАД Основной текст Знак Знак"/>
    <w:link w:val="aff0"/>
    <w:locked/>
    <w:rsid w:val="004C41F6"/>
    <w:rPr>
      <w:b/>
      <w:bCs/>
      <w:color w:val="000000"/>
      <w:spacing w:val="4"/>
      <w:sz w:val="24"/>
      <w:szCs w:val="24"/>
    </w:rPr>
  </w:style>
  <w:style w:type="paragraph" w:customStyle="1" w:styleId="aff0">
    <w:name w:val="ГРАД Основной текст"/>
    <w:basedOn w:val="a0"/>
    <w:link w:val="aff"/>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1"/>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1">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uiPriority w:val="99"/>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3">
    <w:name w:val="Strong"/>
    <w:uiPriority w:val="99"/>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4">
    <w:name w:val="Normal (Web)"/>
    <w:aliases w:val="Обычный (Web),Обычный (Web)1"/>
    <w:basedOn w:val="a0"/>
    <w:uiPriority w:val="99"/>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5">
    <w:name w:val="Emphasis"/>
    <w:basedOn w:val="a1"/>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6"/>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6">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9"/>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d"/>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7">
    <w:name w:val="Цветовое выделение"/>
    <w:rsid w:val="009D3575"/>
    <w:rPr>
      <w:b/>
      <w:color w:val="000080"/>
      <w:sz w:val="20"/>
    </w:rPr>
  </w:style>
  <w:style w:type="character" w:customStyle="1" w:styleId="aff8">
    <w:name w:val="Гипертекстовая ссылка"/>
    <w:rsid w:val="009D3575"/>
    <w:rPr>
      <w:rFonts w:cs="Times New Roman"/>
      <w:b/>
      <w:bCs/>
      <w:color w:val="008000"/>
      <w:sz w:val="20"/>
      <w:szCs w:val="20"/>
      <w:u w:val="single"/>
    </w:rPr>
  </w:style>
  <w:style w:type="character" w:styleId="aff9">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a">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b">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d"/>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d"/>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d"/>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d"/>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d"/>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d"/>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d"/>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A15B31"/>
  </w:style>
  <w:style w:type="character" w:customStyle="1" w:styleId="FontStyle47">
    <w:name w:val="Font Style47"/>
    <w:rsid w:val="00A15B31"/>
    <w:rPr>
      <w:rFonts w:ascii="Times New Roman" w:hAnsi="Times New Roman" w:cs="Times New Roman"/>
      <w:sz w:val="22"/>
      <w:szCs w:val="22"/>
    </w:rPr>
  </w:style>
  <w:style w:type="paragraph" w:customStyle="1" w:styleId="Style2">
    <w:name w:val="Style2"/>
    <w:basedOn w:val="a0"/>
    <w:rsid w:val="00A15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A15B3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A15B31"/>
    <w:rPr>
      <w:rFonts w:ascii="Times New Roman" w:hAnsi="Times New Roman" w:cs="Times New Roman"/>
      <w:b/>
      <w:bCs/>
      <w:sz w:val="22"/>
      <w:szCs w:val="22"/>
    </w:rPr>
  </w:style>
  <w:style w:type="paragraph" w:customStyle="1" w:styleId="affc">
    <w:name w:val="МУ Обычный стиль"/>
    <w:basedOn w:val="a0"/>
    <w:autoRedefine/>
    <w:rsid w:val="00A15B31"/>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170">
    <w:name w:val="Нет списка17"/>
    <w:next w:val="a3"/>
    <w:uiPriority w:val="99"/>
    <w:semiHidden/>
    <w:unhideWhenUsed/>
    <w:rsid w:val="00E451D8"/>
  </w:style>
  <w:style w:type="table" w:customStyle="1" w:styleId="92">
    <w:name w:val="Сетка таблицы9"/>
    <w:basedOn w:val="a2"/>
    <w:next w:val="ad"/>
    <w:rsid w:val="00E451D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D03237"/>
  </w:style>
  <w:style w:type="numbering" w:customStyle="1" w:styleId="190">
    <w:name w:val="Нет списка19"/>
    <w:next w:val="a3"/>
    <w:uiPriority w:val="99"/>
    <w:semiHidden/>
    <w:unhideWhenUsed/>
    <w:rsid w:val="00900659"/>
  </w:style>
  <w:style w:type="paragraph" w:customStyle="1" w:styleId="affd">
    <w:name w:val="Таблицы (моноширинный)"/>
    <w:basedOn w:val="a0"/>
    <w:next w:val="a0"/>
    <w:rsid w:val="009006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e">
    <w:name w:val="Нормальный (таблица)"/>
    <w:basedOn w:val="a0"/>
    <w:next w:val="a0"/>
    <w:rsid w:val="009006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c">
    <w:name w:val="Основной текст (2)_"/>
    <w:link w:val="2d"/>
    <w:rsid w:val="00900659"/>
    <w:rPr>
      <w:sz w:val="28"/>
      <w:szCs w:val="28"/>
      <w:shd w:val="clear" w:color="auto" w:fill="FFFFFF"/>
    </w:rPr>
  </w:style>
  <w:style w:type="paragraph" w:customStyle="1" w:styleId="2d">
    <w:name w:val="Основной текст (2)"/>
    <w:basedOn w:val="a0"/>
    <w:link w:val="2c"/>
    <w:rsid w:val="00900659"/>
    <w:pPr>
      <w:widowControl w:val="0"/>
      <w:shd w:val="clear" w:color="auto" w:fill="FFFFFF"/>
      <w:spacing w:after="780" w:line="0" w:lineRule="atLeast"/>
      <w:jc w:val="center"/>
    </w:pPr>
    <w:rPr>
      <w:sz w:val="28"/>
      <w:szCs w:val="28"/>
    </w:rPr>
  </w:style>
  <w:style w:type="character" w:customStyle="1" w:styleId="afff">
    <w:name w:val="Колонтитул"/>
    <w:rsid w:val="0090065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customStyle="1" w:styleId="101">
    <w:name w:val="Сетка таблицы10"/>
    <w:basedOn w:val="a2"/>
    <w:next w:val="ad"/>
    <w:uiPriority w:val="59"/>
    <w:rsid w:val="009006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Основной текст с отступом 2 Знак1"/>
    <w:rsid w:val="00900659"/>
    <w:rPr>
      <w:sz w:val="24"/>
      <w:szCs w:val="24"/>
    </w:rPr>
  </w:style>
  <w:style w:type="character" w:customStyle="1" w:styleId="HTML">
    <w:name w:val="Стандартный HTML Знак"/>
    <w:link w:val="HTML0"/>
    <w:locked/>
    <w:rsid w:val="00900659"/>
    <w:rPr>
      <w:rFonts w:ascii="Courier New" w:hAnsi="Courier New" w:cs="Courier New"/>
    </w:rPr>
  </w:style>
  <w:style w:type="paragraph" w:styleId="HTML0">
    <w:name w:val="HTML Preformatted"/>
    <w:basedOn w:val="a0"/>
    <w:link w:val="HTML"/>
    <w:rsid w:val="0090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rPr>
  </w:style>
  <w:style w:type="character" w:customStyle="1" w:styleId="HTML1">
    <w:name w:val="Стандартный HTML Знак1"/>
    <w:basedOn w:val="a1"/>
    <w:rsid w:val="00900659"/>
    <w:rPr>
      <w:rFonts w:ascii="Consolas" w:hAnsi="Consolas"/>
      <w:sz w:val="20"/>
      <w:szCs w:val="20"/>
    </w:rPr>
  </w:style>
  <w:style w:type="character" w:customStyle="1" w:styleId="WW8Num1z0">
    <w:name w:val="WW8Num1z0"/>
    <w:uiPriority w:val="99"/>
    <w:rsid w:val="00900659"/>
  </w:style>
  <w:style w:type="character" w:customStyle="1" w:styleId="WW8Num1z1">
    <w:name w:val="WW8Num1z1"/>
    <w:uiPriority w:val="99"/>
    <w:rsid w:val="00900659"/>
  </w:style>
  <w:style w:type="character" w:customStyle="1" w:styleId="WW8Num1z2">
    <w:name w:val="WW8Num1z2"/>
    <w:uiPriority w:val="99"/>
    <w:rsid w:val="00900659"/>
  </w:style>
  <w:style w:type="character" w:customStyle="1" w:styleId="WW8Num1z3">
    <w:name w:val="WW8Num1z3"/>
    <w:uiPriority w:val="99"/>
    <w:rsid w:val="00900659"/>
  </w:style>
  <w:style w:type="character" w:customStyle="1" w:styleId="WW8Num1z4">
    <w:name w:val="WW8Num1z4"/>
    <w:uiPriority w:val="99"/>
    <w:rsid w:val="00900659"/>
  </w:style>
  <w:style w:type="character" w:customStyle="1" w:styleId="WW8Num1z5">
    <w:name w:val="WW8Num1z5"/>
    <w:uiPriority w:val="99"/>
    <w:rsid w:val="00900659"/>
  </w:style>
  <w:style w:type="character" w:customStyle="1" w:styleId="WW8Num1z6">
    <w:name w:val="WW8Num1z6"/>
    <w:uiPriority w:val="99"/>
    <w:rsid w:val="00900659"/>
  </w:style>
  <w:style w:type="character" w:customStyle="1" w:styleId="WW8Num1z7">
    <w:name w:val="WW8Num1z7"/>
    <w:uiPriority w:val="99"/>
    <w:rsid w:val="00900659"/>
  </w:style>
  <w:style w:type="character" w:customStyle="1" w:styleId="WW8Num1z8">
    <w:name w:val="WW8Num1z8"/>
    <w:uiPriority w:val="99"/>
    <w:rsid w:val="00900659"/>
  </w:style>
  <w:style w:type="character" w:customStyle="1" w:styleId="WW8Num2z0">
    <w:name w:val="WW8Num2z0"/>
    <w:uiPriority w:val="99"/>
    <w:rsid w:val="00900659"/>
    <w:rPr>
      <w:rFonts w:ascii="Symbol" w:hAnsi="Symbol" w:cs="Symbol"/>
      <w:color w:val="auto"/>
      <w:sz w:val="16"/>
      <w:szCs w:val="16"/>
    </w:rPr>
  </w:style>
  <w:style w:type="character" w:customStyle="1" w:styleId="WW8Num3z0">
    <w:name w:val="WW8Num3z0"/>
    <w:uiPriority w:val="99"/>
    <w:rsid w:val="00900659"/>
    <w:rPr>
      <w:sz w:val="24"/>
      <w:szCs w:val="24"/>
    </w:rPr>
  </w:style>
  <w:style w:type="character" w:customStyle="1" w:styleId="WW8Num4z0">
    <w:name w:val="WW8Num4z0"/>
    <w:uiPriority w:val="99"/>
    <w:rsid w:val="00900659"/>
  </w:style>
  <w:style w:type="character" w:customStyle="1" w:styleId="WW8Num5z0">
    <w:name w:val="WW8Num5z0"/>
    <w:uiPriority w:val="99"/>
    <w:rsid w:val="00900659"/>
  </w:style>
  <w:style w:type="character" w:customStyle="1" w:styleId="WW8Num6z0">
    <w:name w:val="WW8Num6z0"/>
    <w:uiPriority w:val="99"/>
    <w:rsid w:val="00900659"/>
    <w:rPr>
      <w:sz w:val="28"/>
      <w:szCs w:val="28"/>
    </w:rPr>
  </w:style>
  <w:style w:type="character" w:customStyle="1" w:styleId="WW8Num7z0">
    <w:name w:val="WW8Num7z0"/>
    <w:uiPriority w:val="99"/>
    <w:rsid w:val="00900659"/>
    <w:rPr>
      <w:rFonts w:ascii="Times New Roman" w:hAnsi="Times New Roman" w:cs="Times New Roman"/>
      <w:sz w:val="24"/>
      <w:szCs w:val="24"/>
    </w:rPr>
  </w:style>
  <w:style w:type="character" w:customStyle="1" w:styleId="WW8Num8z0">
    <w:name w:val="WW8Num8z0"/>
    <w:uiPriority w:val="99"/>
    <w:rsid w:val="00900659"/>
  </w:style>
  <w:style w:type="character" w:customStyle="1" w:styleId="WW8Num8z1">
    <w:name w:val="WW8Num8z1"/>
    <w:uiPriority w:val="99"/>
    <w:rsid w:val="00900659"/>
    <w:rPr>
      <w:rFonts w:ascii="Times New Roman" w:hAnsi="Times New Roman" w:cs="Times New Roman"/>
      <w:sz w:val="24"/>
      <w:szCs w:val="24"/>
      <w:shd w:val="clear" w:color="auto" w:fill="auto"/>
    </w:rPr>
  </w:style>
  <w:style w:type="character" w:customStyle="1" w:styleId="WW8Num8z2">
    <w:name w:val="WW8Num8z2"/>
    <w:uiPriority w:val="99"/>
    <w:rsid w:val="00900659"/>
  </w:style>
  <w:style w:type="character" w:customStyle="1" w:styleId="WW8Num8z3">
    <w:name w:val="WW8Num8z3"/>
    <w:uiPriority w:val="99"/>
    <w:rsid w:val="00900659"/>
  </w:style>
  <w:style w:type="character" w:customStyle="1" w:styleId="WW8Num8z4">
    <w:name w:val="WW8Num8z4"/>
    <w:uiPriority w:val="99"/>
    <w:rsid w:val="00900659"/>
  </w:style>
  <w:style w:type="character" w:customStyle="1" w:styleId="WW8Num8z5">
    <w:name w:val="WW8Num8z5"/>
    <w:uiPriority w:val="99"/>
    <w:rsid w:val="00900659"/>
  </w:style>
  <w:style w:type="character" w:customStyle="1" w:styleId="WW8Num8z6">
    <w:name w:val="WW8Num8z6"/>
    <w:uiPriority w:val="99"/>
    <w:rsid w:val="00900659"/>
  </w:style>
  <w:style w:type="character" w:customStyle="1" w:styleId="WW8Num8z7">
    <w:name w:val="WW8Num8z7"/>
    <w:uiPriority w:val="99"/>
    <w:rsid w:val="00900659"/>
  </w:style>
  <w:style w:type="character" w:customStyle="1" w:styleId="WW8Num8z8">
    <w:name w:val="WW8Num8z8"/>
    <w:uiPriority w:val="99"/>
    <w:rsid w:val="00900659"/>
  </w:style>
  <w:style w:type="character" w:customStyle="1" w:styleId="WW8Num9z0">
    <w:name w:val="WW8Num9z0"/>
    <w:uiPriority w:val="99"/>
    <w:rsid w:val="00900659"/>
  </w:style>
  <w:style w:type="character" w:customStyle="1" w:styleId="WW8Num9z1">
    <w:name w:val="WW8Num9z1"/>
    <w:uiPriority w:val="99"/>
    <w:rsid w:val="00900659"/>
  </w:style>
  <w:style w:type="character" w:customStyle="1" w:styleId="WW8Num9z2">
    <w:name w:val="WW8Num9z2"/>
    <w:uiPriority w:val="99"/>
    <w:rsid w:val="00900659"/>
  </w:style>
  <w:style w:type="character" w:customStyle="1" w:styleId="WW8Num9z3">
    <w:name w:val="WW8Num9z3"/>
    <w:uiPriority w:val="99"/>
    <w:rsid w:val="00900659"/>
  </w:style>
  <w:style w:type="character" w:customStyle="1" w:styleId="WW8Num9z4">
    <w:name w:val="WW8Num9z4"/>
    <w:uiPriority w:val="99"/>
    <w:rsid w:val="00900659"/>
  </w:style>
  <w:style w:type="character" w:customStyle="1" w:styleId="WW8Num9z5">
    <w:name w:val="WW8Num9z5"/>
    <w:uiPriority w:val="99"/>
    <w:rsid w:val="00900659"/>
  </w:style>
  <w:style w:type="character" w:customStyle="1" w:styleId="WW8Num9z6">
    <w:name w:val="WW8Num9z6"/>
    <w:uiPriority w:val="99"/>
    <w:rsid w:val="00900659"/>
  </w:style>
  <w:style w:type="character" w:customStyle="1" w:styleId="WW8Num9z7">
    <w:name w:val="WW8Num9z7"/>
    <w:uiPriority w:val="99"/>
    <w:rsid w:val="00900659"/>
  </w:style>
  <w:style w:type="character" w:customStyle="1" w:styleId="WW8Num9z8">
    <w:name w:val="WW8Num9z8"/>
    <w:uiPriority w:val="99"/>
    <w:rsid w:val="00900659"/>
  </w:style>
  <w:style w:type="character" w:customStyle="1" w:styleId="2e">
    <w:name w:val="Основной шрифт абзаца2"/>
    <w:uiPriority w:val="99"/>
    <w:rsid w:val="00900659"/>
  </w:style>
  <w:style w:type="character" w:customStyle="1" w:styleId="WW8Num3z1">
    <w:name w:val="WW8Num3z1"/>
    <w:uiPriority w:val="99"/>
    <w:rsid w:val="00900659"/>
  </w:style>
  <w:style w:type="character" w:customStyle="1" w:styleId="WW8Num3z2">
    <w:name w:val="WW8Num3z2"/>
    <w:uiPriority w:val="99"/>
    <w:rsid w:val="00900659"/>
  </w:style>
  <w:style w:type="character" w:customStyle="1" w:styleId="WW8Num3z3">
    <w:name w:val="WW8Num3z3"/>
    <w:uiPriority w:val="99"/>
    <w:rsid w:val="00900659"/>
  </w:style>
  <w:style w:type="character" w:customStyle="1" w:styleId="WW8Num3z4">
    <w:name w:val="WW8Num3z4"/>
    <w:uiPriority w:val="99"/>
    <w:rsid w:val="00900659"/>
  </w:style>
  <w:style w:type="character" w:customStyle="1" w:styleId="WW8Num3z5">
    <w:name w:val="WW8Num3z5"/>
    <w:uiPriority w:val="99"/>
    <w:rsid w:val="00900659"/>
  </w:style>
  <w:style w:type="character" w:customStyle="1" w:styleId="WW8Num3z6">
    <w:name w:val="WW8Num3z6"/>
    <w:uiPriority w:val="99"/>
    <w:rsid w:val="00900659"/>
  </w:style>
  <w:style w:type="character" w:customStyle="1" w:styleId="WW8Num3z7">
    <w:name w:val="WW8Num3z7"/>
    <w:uiPriority w:val="99"/>
    <w:rsid w:val="00900659"/>
  </w:style>
  <w:style w:type="character" w:customStyle="1" w:styleId="WW8Num3z8">
    <w:name w:val="WW8Num3z8"/>
    <w:uiPriority w:val="99"/>
    <w:rsid w:val="00900659"/>
  </w:style>
  <w:style w:type="character" w:customStyle="1" w:styleId="WW8Num4z1">
    <w:name w:val="WW8Num4z1"/>
    <w:uiPriority w:val="99"/>
    <w:rsid w:val="00900659"/>
  </w:style>
  <w:style w:type="character" w:customStyle="1" w:styleId="WW8Num4z2">
    <w:name w:val="WW8Num4z2"/>
    <w:uiPriority w:val="99"/>
    <w:rsid w:val="00900659"/>
  </w:style>
  <w:style w:type="character" w:customStyle="1" w:styleId="WW8Num4z3">
    <w:name w:val="WW8Num4z3"/>
    <w:uiPriority w:val="99"/>
    <w:rsid w:val="00900659"/>
  </w:style>
  <w:style w:type="character" w:customStyle="1" w:styleId="WW8Num4z4">
    <w:name w:val="WW8Num4z4"/>
    <w:uiPriority w:val="99"/>
    <w:rsid w:val="00900659"/>
  </w:style>
  <w:style w:type="character" w:customStyle="1" w:styleId="WW8Num4z5">
    <w:name w:val="WW8Num4z5"/>
    <w:uiPriority w:val="99"/>
    <w:rsid w:val="00900659"/>
  </w:style>
  <w:style w:type="character" w:customStyle="1" w:styleId="WW8Num4z6">
    <w:name w:val="WW8Num4z6"/>
    <w:uiPriority w:val="99"/>
    <w:rsid w:val="00900659"/>
  </w:style>
  <w:style w:type="character" w:customStyle="1" w:styleId="WW8Num4z7">
    <w:name w:val="WW8Num4z7"/>
    <w:uiPriority w:val="99"/>
    <w:rsid w:val="00900659"/>
  </w:style>
  <w:style w:type="character" w:customStyle="1" w:styleId="WW8Num4z8">
    <w:name w:val="WW8Num4z8"/>
    <w:uiPriority w:val="99"/>
    <w:rsid w:val="00900659"/>
  </w:style>
  <w:style w:type="character" w:customStyle="1" w:styleId="WW8Num5z1">
    <w:name w:val="WW8Num5z1"/>
    <w:uiPriority w:val="99"/>
    <w:rsid w:val="00900659"/>
  </w:style>
  <w:style w:type="character" w:customStyle="1" w:styleId="WW8Num5z2">
    <w:name w:val="WW8Num5z2"/>
    <w:uiPriority w:val="99"/>
    <w:rsid w:val="00900659"/>
  </w:style>
  <w:style w:type="character" w:customStyle="1" w:styleId="WW8Num5z3">
    <w:name w:val="WW8Num5z3"/>
    <w:uiPriority w:val="99"/>
    <w:rsid w:val="00900659"/>
  </w:style>
  <w:style w:type="character" w:customStyle="1" w:styleId="WW8Num5z4">
    <w:name w:val="WW8Num5z4"/>
    <w:uiPriority w:val="99"/>
    <w:rsid w:val="00900659"/>
  </w:style>
  <w:style w:type="character" w:customStyle="1" w:styleId="WW8Num5z5">
    <w:name w:val="WW8Num5z5"/>
    <w:uiPriority w:val="99"/>
    <w:rsid w:val="00900659"/>
  </w:style>
  <w:style w:type="character" w:customStyle="1" w:styleId="WW8Num5z6">
    <w:name w:val="WW8Num5z6"/>
    <w:uiPriority w:val="99"/>
    <w:rsid w:val="00900659"/>
  </w:style>
  <w:style w:type="character" w:customStyle="1" w:styleId="WW8Num5z7">
    <w:name w:val="WW8Num5z7"/>
    <w:uiPriority w:val="99"/>
    <w:rsid w:val="00900659"/>
  </w:style>
  <w:style w:type="character" w:customStyle="1" w:styleId="WW8Num5z8">
    <w:name w:val="WW8Num5z8"/>
    <w:uiPriority w:val="99"/>
    <w:rsid w:val="00900659"/>
  </w:style>
  <w:style w:type="character" w:customStyle="1" w:styleId="WW8Num6z1">
    <w:name w:val="WW8Num6z1"/>
    <w:uiPriority w:val="99"/>
    <w:rsid w:val="00900659"/>
  </w:style>
  <w:style w:type="character" w:customStyle="1" w:styleId="WW8Num6z2">
    <w:name w:val="WW8Num6z2"/>
    <w:uiPriority w:val="99"/>
    <w:rsid w:val="00900659"/>
  </w:style>
  <w:style w:type="character" w:customStyle="1" w:styleId="WW8Num6z3">
    <w:name w:val="WW8Num6z3"/>
    <w:uiPriority w:val="99"/>
    <w:rsid w:val="00900659"/>
  </w:style>
  <w:style w:type="character" w:customStyle="1" w:styleId="WW8Num6z4">
    <w:name w:val="WW8Num6z4"/>
    <w:uiPriority w:val="99"/>
    <w:rsid w:val="00900659"/>
  </w:style>
  <w:style w:type="character" w:customStyle="1" w:styleId="WW8Num6z5">
    <w:name w:val="WW8Num6z5"/>
    <w:uiPriority w:val="99"/>
    <w:rsid w:val="00900659"/>
  </w:style>
  <w:style w:type="character" w:customStyle="1" w:styleId="WW8Num6z6">
    <w:name w:val="WW8Num6z6"/>
    <w:uiPriority w:val="99"/>
    <w:rsid w:val="00900659"/>
  </w:style>
  <w:style w:type="character" w:customStyle="1" w:styleId="WW8Num6z7">
    <w:name w:val="WW8Num6z7"/>
    <w:uiPriority w:val="99"/>
    <w:rsid w:val="00900659"/>
  </w:style>
  <w:style w:type="character" w:customStyle="1" w:styleId="WW8Num6z8">
    <w:name w:val="WW8Num6z8"/>
    <w:uiPriority w:val="99"/>
    <w:rsid w:val="00900659"/>
  </w:style>
  <w:style w:type="character" w:customStyle="1" w:styleId="1d">
    <w:name w:val="Основной шрифт абзаца1"/>
    <w:uiPriority w:val="99"/>
    <w:rsid w:val="00900659"/>
  </w:style>
  <w:style w:type="character" w:customStyle="1" w:styleId="afff0">
    <w:name w:val="Маркеры списка"/>
    <w:uiPriority w:val="99"/>
    <w:rsid w:val="00900659"/>
    <w:rPr>
      <w:rFonts w:ascii="OpenSymbol" w:hAnsi="OpenSymbol" w:cs="OpenSymbol"/>
    </w:rPr>
  </w:style>
  <w:style w:type="character" w:customStyle="1" w:styleId="afff1">
    <w:name w:val="Символ нумерации"/>
    <w:uiPriority w:val="99"/>
    <w:rsid w:val="00900659"/>
  </w:style>
  <w:style w:type="paragraph" w:customStyle="1" w:styleId="afff2">
    <w:name w:val="Заголовок"/>
    <w:basedOn w:val="a0"/>
    <w:next w:val="a8"/>
    <w:uiPriority w:val="99"/>
    <w:rsid w:val="00900659"/>
    <w:pPr>
      <w:keepNext/>
      <w:suppressAutoHyphens/>
      <w:spacing w:before="240" w:after="120" w:line="240" w:lineRule="auto"/>
    </w:pPr>
    <w:rPr>
      <w:rFonts w:ascii="Arial" w:eastAsia="Times New Roman" w:hAnsi="Arial" w:cs="Arial"/>
      <w:sz w:val="28"/>
      <w:szCs w:val="28"/>
      <w:lang w:eastAsia="ar-SA"/>
    </w:rPr>
  </w:style>
  <w:style w:type="paragraph" w:customStyle="1" w:styleId="2f">
    <w:name w:val="Название2"/>
    <w:basedOn w:val="a0"/>
    <w:uiPriority w:val="99"/>
    <w:rsid w:val="00900659"/>
    <w:pPr>
      <w:suppressLineNumbers/>
      <w:suppressAutoHyphens/>
      <w:spacing w:before="120" w:after="120" w:line="240" w:lineRule="auto"/>
    </w:pPr>
    <w:rPr>
      <w:rFonts w:ascii="Calibri" w:eastAsia="Times New Roman" w:hAnsi="Calibri" w:cs="Times New Roman"/>
      <w:i/>
      <w:iCs/>
      <w:sz w:val="24"/>
      <w:szCs w:val="24"/>
      <w:lang w:eastAsia="ar-SA"/>
    </w:rPr>
  </w:style>
  <w:style w:type="paragraph" w:customStyle="1" w:styleId="2f0">
    <w:name w:val="Указатель2"/>
    <w:basedOn w:val="a0"/>
    <w:uiPriority w:val="99"/>
    <w:rsid w:val="00900659"/>
    <w:pPr>
      <w:suppressLineNumbers/>
      <w:suppressAutoHyphens/>
      <w:spacing w:after="0" w:line="240" w:lineRule="auto"/>
    </w:pPr>
    <w:rPr>
      <w:rFonts w:ascii="Calibri" w:eastAsia="Times New Roman" w:hAnsi="Calibri" w:cs="Times New Roman"/>
      <w:sz w:val="24"/>
      <w:szCs w:val="24"/>
      <w:lang w:eastAsia="ar-SA"/>
    </w:rPr>
  </w:style>
  <w:style w:type="paragraph" w:customStyle="1" w:styleId="1e">
    <w:name w:val="Название1"/>
    <w:basedOn w:val="a0"/>
    <w:uiPriority w:val="99"/>
    <w:rsid w:val="00900659"/>
    <w:pPr>
      <w:suppressLineNumbers/>
      <w:suppressAutoHyphens/>
      <w:spacing w:before="120" w:after="120" w:line="240" w:lineRule="auto"/>
    </w:pPr>
    <w:rPr>
      <w:rFonts w:ascii="Calibri" w:eastAsia="Times New Roman" w:hAnsi="Calibri" w:cs="Times New Roman"/>
      <w:i/>
      <w:iCs/>
      <w:sz w:val="24"/>
      <w:szCs w:val="24"/>
      <w:lang w:eastAsia="ar-SA"/>
    </w:rPr>
  </w:style>
  <w:style w:type="paragraph" w:customStyle="1" w:styleId="1f">
    <w:name w:val="Указатель1"/>
    <w:basedOn w:val="a0"/>
    <w:uiPriority w:val="99"/>
    <w:rsid w:val="00900659"/>
    <w:pPr>
      <w:suppressLineNumbers/>
      <w:suppressAutoHyphens/>
      <w:spacing w:after="0" w:line="240" w:lineRule="auto"/>
    </w:pPr>
    <w:rPr>
      <w:rFonts w:ascii="Calibri" w:eastAsia="Times New Roman" w:hAnsi="Calibri" w:cs="Times New Roman"/>
      <w:sz w:val="24"/>
      <w:szCs w:val="24"/>
      <w:lang w:eastAsia="ar-SA"/>
    </w:rPr>
  </w:style>
  <w:style w:type="paragraph" w:customStyle="1" w:styleId="211">
    <w:name w:val="Основной текст 21"/>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styleId="39">
    <w:name w:val="toc 3"/>
    <w:basedOn w:val="a0"/>
    <w:autoRedefine/>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customStyle="1" w:styleId="212">
    <w:name w:val="Основной текст с отступом 21"/>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customStyle="1" w:styleId="report0">
    <w:name w:val="report"/>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customStyle="1" w:styleId="afff3">
    <w:name w:val="a"/>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styleId="z-">
    <w:name w:val="HTML Bottom of Form"/>
    <w:basedOn w:val="a0"/>
    <w:next w:val="a0"/>
    <w:link w:val="z-0"/>
    <w:hidden/>
    <w:uiPriority w:val="99"/>
    <w:rsid w:val="00900659"/>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900659"/>
    <w:rPr>
      <w:rFonts w:ascii="Arial" w:eastAsia="Times New Roman" w:hAnsi="Arial" w:cs="Arial"/>
      <w:vanish/>
      <w:sz w:val="16"/>
      <w:szCs w:val="16"/>
      <w:lang w:eastAsia="ar-SA"/>
    </w:rPr>
  </w:style>
  <w:style w:type="paragraph" w:styleId="1f0">
    <w:name w:val="index 1"/>
    <w:basedOn w:val="a0"/>
    <w:next w:val="a0"/>
    <w:autoRedefine/>
    <w:uiPriority w:val="99"/>
    <w:rsid w:val="00900659"/>
    <w:pPr>
      <w:suppressAutoHyphens/>
      <w:spacing w:after="0" w:line="240" w:lineRule="auto"/>
      <w:ind w:left="240" w:hanging="240"/>
    </w:pPr>
    <w:rPr>
      <w:rFonts w:ascii="Calibri" w:eastAsia="Times New Roman" w:hAnsi="Calibri" w:cs="Times New Roman"/>
      <w:sz w:val="24"/>
      <w:szCs w:val="24"/>
      <w:lang w:eastAsia="ar-SA"/>
    </w:rPr>
  </w:style>
  <w:style w:type="paragraph" w:styleId="afff4">
    <w:name w:val="index heading"/>
    <w:basedOn w:val="a0"/>
    <w:next w:val="1f0"/>
    <w:uiPriority w:val="99"/>
    <w:rsid w:val="00900659"/>
    <w:pPr>
      <w:suppressAutoHyphens/>
      <w:spacing w:after="0" w:line="240" w:lineRule="auto"/>
    </w:pPr>
    <w:rPr>
      <w:rFonts w:ascii="Calibri" w:eastAsia="Times New Roman" w:hAnsi="Calibri" w:cs="Times New Roman"/>
      <w:sz w:val="24"/>
      <w:szCs w:val="24"/>
      <w:lang w:eastAsia="ar-SA"/>
    </w:rPr>
  </w:style>
  <w:style w:type="paragraph" w:customStyle="1" w:styleId="afff5">
    <w:name w:val="Содержимое таблицы"/>
    <w:basedOn w:val="a0"/>
    <w:uiPriority w:val="99"/>
    <w:rsid w:val="00900659"/>
    <w:pPr>
      <w:suppressLineNumbers/>
      <w:suppressAutoHyphens/>
      <w:spacing w:after="0" w:line="240" w:lineRule="auto"/>
    </w:pPr>
    <w:rPr>
      <w:rFonts w:ascii="Calibri" w:eastAsia="Times New Roman" w:hAnsi="Calibri" w:cs="Times New Roman"/>
      <w:sz w:val="24"/>
      <w:szCs w:val="24"/>
      <w:lang w:eastAsia="ar-SA"/>
    </w:rPr>
  </w:style>
  <w:style w:type="paragraph" w:customStyle="1" w:styleId="afff6">
    <w:name w:val="Заголовок таблицы"/>
    <w:basedOn w:val="afff5"/>
    <w:uiPriority w:val="99"/>
    <w:rsid w:val="00900659"/>
    <w:pPr>
      <w:jc w:val="center"/>
    </w:pPr>
    <w:rPr>
      <w:b/>
      <w:bCs/>
    </w:rPr>
  </w:style>
  <w:style w:type="paragraph" w:customStyle="1" w:styleId="afff7">
    <w:name w:val="Содержимое врезки"/>
    <w:basedOn w:val="a8"/>
    <w:uiPriority w:val="99"/>
    <w:rsid w:val="00900659"/>
    <w:pPr>
      <w:suppressAutoHyphens/>
      <w:spacing w:before="280" w:after="280"/>
      <w:jc w:val="left"/>
    </w:pPr>
    <w:rPr>
      <w:rFonts w:ascii="Calibri" w:hAnsi="Calibri"/>
      <w:lang w:eastAsia="ar-SA"/>
    </w:rPr>
  </w:style>
  <w:style w:type="character" w:customStyle="1" w:styleId="ab">
    <w:name w:val="Без интервала Знак"/>
    <w:link w:val="aa"/>
    <w:uiPriority w:val="99"/>
    <w:locked/>
    <w:rsid w:val="00900659"/>
  </w:style>
  <w:style w:type="paragraph" w:customStyle="1" w:styleId="Text9">
    <w:name w:val="Text9"/>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0">
    <w:name w:val="Text10"/>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1">
    <w:name w:val="Text1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2">
    <w:name w:val="Text12"/>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
    <w:name w:val="Text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7">
    <w:name w:val="Text7"/>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1">
    <w:name w:val="Text2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2">
    <w:name w:val="Text22"/>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5">
    <w:name w:val="Text2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6">
    <w:name w:val="Text26"/>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8">
    <w:name w:val="Text8"/>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33">
    <w:name w:val="Text33"/>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
    <w:name w:val="Text2"/>
    <w:uiPriority w:val="99"/>
    <w:rsid w:val="009006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4">
    <w:name w:val="Text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5">
    <w:name w:val="Text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6">
    <w:name w:val="Text6"/>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3">
    <w:name w:val="Text23"/>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7">
    <w:name w:val="Text17"/>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8">
    <w:name w:val="Text18"/>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7">
    <w:name w:val="Text27"/>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8">
    <w:name w:val="Text28"/>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9">
    <w:name w:val="Text29"/>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4">
    <w:name w:val="Text3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3">
    <w:name w:val="Text13"/>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Text14">
    <w:name w:val="Text1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5">
    <w:name w:val="Text1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6">
    <w:name w:val="Text16"/>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9">
    <w:name w:val="Text19"/>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0">
    <w:name w:val="Text20"/>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4">
    <w:name w:val="Text2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0">
    <w:name w:val="Text30"/>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1">
    <w:name w:val="Text3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2">
    <w:name w:val="Text32"/>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5">
    <w:name w:val="Text3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c">
    <w:name w:val="List Paragraph"/>
    <w:basedOn w:val="a0"/>
    <w:qFormat/>
    <w:rsid w:val="00BF2A37"/>
    <w:pPr>
      <w:ind w:left="720"/>
      <w:contextualSpacing/>
    </w:pPr>
  </w:style>
  <w:style w:type="table" w:styleId="ad">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e">
    <w:name w:val="Body Text Indent"/>
    <w:basedOn w:val="a0"/>
    <w:link w:val="af"/>
    <w:unhideWhenUsed/>
    <w:rsid w:val="004C41F6"/>
    <w:pPr>
      <w:spacing w:after="120"/>
      <w:ind w:left="283"/>
    </w:pPr>
  </w:style>
  <w:style w:type="character" w:customStyle="1" w:styleId="af">
    <w:name w:val="Основной текст с отступом Знак"/>
    <w:basedOn w:val="a1"/>
    <w:link w:val="ae"/>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0">
    <w:name w:val="Document Map"/>
    <w:basedOn w:val="a0"/>
    <w:link w:val="af1"/>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1"/>
    <w:link w:val="af0"/>
    <w:semiHidden/>
    <w:rsid w:val="004C41F6"/>
    <w:rPr>
      <w:rFonts w:ascii="Tahoma" w:eastAsia="Times New Roman" w:hAnsi="Tahoma" w:cs="Times New Roman"/>
      <w:sz w:val="20"/>
      <w:szCs w:val="20"/>
      <w:shd w:val="clear" w:color="auto" w:fill="000080"/>
      <w:lang w:eastAsia="ru-RU"/>
    </w:rPr>
  </w:style>
  <w:style w:type="paragraph" w:styleId="af2">
    <w:name w:val="Balloon Text"/>
    <w:basedOn w:val="a0"/>
    <w:link w:val="af3"/>
    <w:semiHidden/>
    <w:rsid w:val="004C41F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4C41F6"/>
    <w:rPr>
      <w:rFonts w:ascii="Tahoma" w:eastAsia="Times New Roman" w:hAnsi="Tahoma" w:cs="Tahoma"/>
      <w:sz w:val="16"/>
      <w:szCs w:val="16"/>
      <w:lang w:eastAsia="ru-RU"/>
    </w:rPr>
  </w:style>
  <w:style w:type="paragraph" w:styleId="af4">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5">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7">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8"/>
    <w:rsid w:val="004C41F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7"/>
    <w:rsid w:val="004C41F6"/>
    <w:rPr>
      <w:rFonts w:ascii="Times New Roman" w:eastAsia="Times New Roman" w:hAnsi="Times New Roman" w:cs="Times New Roman"/>
      <w:sz w:val="20"/>
      <w:szCs w:val="20"/>
      <w:lang w:eastAsia="ru-RU"/>
    </w:rPr>
  </w:style>
  <w:style w:type="character" w:styleId="af9">
    <w:name w:val="footnote reference"/>
    <w:rsid w:val="004C41F6"/>
    <w:rPr>
      <w:vertAlign w:val="superscript"/>
    </w:rPr>
  </w:style>
  <w:style w:type="paragraph" w:styleId="afa">
    <w:name w:val="footer"/>
    <w:basedOn w:val="a0"/>
    <w:link w:val="afb"/>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b">
    <w:name w:val="Нижний колонтитул Знак"/>
    <w:basedOn w:val="a1"/>
    <w:link w:val="afa"/>
    <w:rsid w:val="004C41F6"/>
    <w:rPr>
      <w:rFonts w:ascii="Calibri" w:eastAsia="Calibri" w:hAnsi="Calibri" w:cs="Times New Roman"/>
    </w:rPr>
  </w:style>
  <w:style w:type="character" w:styleId="afc">
    <w:name w:val="page number"/>
    <w:basedOn w:val="a1"/>
    <w:rsid w:val="004C41F6"/>
  </w:style>
  <w:style w:type="paragraph" w:styleId="afd">
    <w:name w:val="header"/>
    <w:basedOn w:val="a0"/>
    <w:link w:val="afe"/>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e">
    <w:name w:val="Верхний колонтитул Знак"/>
    <w:basedOn w:val="a1"/>
    <w:link w:val="afd"/>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f">
    <w:name w:val="ГРАД Основной текст Знак Знак"/>
    <w:link w:val="aff0"/>
    <w:locked/>
    <w:rsid w:val="004C41F6"/>
    <w:rPr>
      <w:b/>
      <w:bCs/>
      <w:color w:val="000000"/>
      <w:spacing w:val="4"/>
      <w:sz w:val="24"/>
      <w:szCs w:val="24"/>
    </w:rPr>
  </w:style>
  <w:style w:type="paragraph" w:customStyle="1" w:styleId="aff0">
    <w:name w:val="ГРАД Основной текст"/>
    <w:basedOn w:val="a0"/>
    <w:link w:val="aff"/>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1"/>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1">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3">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4">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58ABDDEC1293C971940871065347D79DD6A225CBCE7DE04FC64F88D8d8l8E" TargetMode="External"/><Relationship Id="rId18" Type="http://schemas.openxmlformats.org/officeDocument/2006/relationships/hyperlink" Target="consultantplus://offline/ref=A06C1259FCAEC34008C5A250C163574AB628BBD50003BF6A594265F26836B548B0679285E36BCC38n3T8E" TargetMode="External"/><Relationship Id="rId26" Type="http://schemas.openxmlformats.org/officeDocument/2006/relationships/hyperlink" Target="consultantplus://offline/ref=ABDE84CE15E5E7564083BEFBECDD80EBE63EE9CD45B901A6AC5E296D4C3BB2DC1726559433A8B5DDr144G" TargetMode="External"/><Relationship Id="rId3" Type="http://schemas.openxmlformats.org/officeDocument/2006/relationships/styles" Target="styles.xml"/><Relationship Id="rId21" Type="http://schemas.openxmlformats.org/officeDocument/2006/relationships/hyperlink" Target="consultantplus://offline/ref=A06C1259FCAEC34008C5A250C163574AB528BDDD0301BF6A594265F26836B548B0679285E36BCC38n3T5E" TargetMode="External"/><Relationship Id="rId34" Type="http://schemas.openxmlformats.org/officeDocument/2006/relationships/hyperlink" Target="consultantplus://offline/ref=2C4CD1C47E391AA5B45B30E417F1CAD316C33AC84FFD9BB26490BD81FBm2QCI"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7B58ABDDEC1293C971940871065347D79DD6A225CBCE7DE04FC64F88D88898A54AC5E8F055E02DAFd5lAE" TargetMode="External"/><Relationship Id="rId25" Type="http://schemas.openxmlformats.org/officeDocument/2006/relationships/hyperlink" Target="consultantplus://offline/ref=ABDE84CE15E5E7564083BEFBECDD80EBE63EE9CD45B901A6AC5E296D4C3BB2DC1726559433A8B4DCr149G" TargetMode="External"/><Relationship Id="rId33" Type="http://schemas.openxmlformats.org/officeDocument/2006/relationships/hyperlink" Target="consultantplus://offline/ref=7456D0492F11E894CC9C5161FCF780542E9846392E430A0A8653C590FFD99B3C6B89F75B2CD7B1F2QEr2H" TargetMode="External"/><Relationship Id="rId2" Type="http://schemas.openxmlformats.org/officeDocument/2006/relationships/numbering" Target="numbering.xml"/><Relationship Id="rId16" Type="http://schemas.openxmlformats.org/officeDocument/2006/relationships/hyperlink" Target="consultantplus://offline/ref=7B58ABDDEC1293C971940871065347D79DD6A225CBCE7DE04FC64F88D88898A54AC5E8F054dEl9E" TargetMode="External"/><Relationship Id="rId20" Type="http://schemas.openxmlformats.org/officeDocument/2006/relationships/hyperlink" Target="consultantplus://offline/ref=A06C1259FCAEC34008C5A250C163574AB528BED40608BF6A594265F26836B548B0679287E5n6T9E" TargetMode="External"/><Relationship Id="rId29" Type="http://schemas.openxmlformats.org/officeDocument/2006/relationships/hyperlink" Target="consultantplus://offline/ref=7456D0492F11E894CC9C5161FCF780542E9846392E430A0A8653C590FFD99B3C6B89F75B2CD7B0FAQEr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24" Type="http://schemas.openxmlformats.org/officeDocument/2006/relationships/hyperlink" Target="consultantplus://offline/ref=7B58ABDDEC1293C971940871065347D79DD6A225CBCE7DE04FC64F88D8d8l8E" TargetMode="External"/><Relationship Id="rId32" Type="http://schemas.openxmlformats.org/officeDocument/2006/relationships/hyperlink" Target="consultantplus://offline/ref=7456D0492F11E894CC9C5161FCF780542D9145312E4A0A0A8653C590FFD99B3C6B89F75B2CD7B1F4QErCH" TargetMode="External"/><Relationship Id="rId5" Type="http://schemas.openxmlformats.org/officeDocument/2006/relationships/settings" Target="settings.xml"/><Relationship Id="rId15" Type="http://schemas.openxmlformats.org/officeDocument/2006/relationships/hyperlink" Target="consultantplus://offline/ref=7B58ABDDEC1293C971940871065347D79DD6A225CBCE7DE04FC64F88D8d8l8E" TargetMode="External"/><Relationship Id="rId23" Type="http://schemas.openxmlformats.org/officeDocument/2006/relationships/hyperlink" Target="consultantplus://offline/ref=7B58ABDDEC1293C971940871065347D79DD6A22DCDC77DE04FC64F88D8d8l8E" TargetMode="External"/><Relationship Id="rId28" Type="http://schemas.openxmlformats.org/officeDocument/2006/relationships/hyperlink" Target="consultantplus://offline/ref=7456D0492F11E894CC9C5161FCF780542E9846392E430A0A8653C590FFD99B3C6B89F75B2CD7B1F2QEr2H" TargetMode="External"/><Relationship Id="rId36" Type="http://schemas.openxmlformats.org/officeDocument/2006/relationships/theme" Target="theme/theme1.xm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consultantplus://offline/ref=A06C1259FCAEC34008C5A250C163574AB528BDDD0301BF6A594265F26836B548B0679285E36BCC38n3T5E" TargetMode="External"/><Relationship Id="rId31" Type="http://schemas.openxmlformats.org/officeDocument/2006/relationships/hyperlink" Target="consultantplus://offline/ref=7456D0492F11E894CC9C5161FCF780542E9846392E430A0A8653C590FFD99B3C6B89F75B2CD7B1F2QEr2H"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consultantplus://offline/ref=7B58ABDDEC1293C971940871065347D79DD6A224CFC77DE04FC64F88D8d8l8E" TargetMode="External"/><Relationship Id="rId22" Type="http://schemas.openxmlformats.org/officeDocument/2006/relationships/hyperlink" Target="consultantplus://offline/ref=A06C1259FCAEC34008C5A250C163574AB629BBD30D04BF6A594265F26836B548B0679285E36BCC38n3T4E" TargetMode="External"/><Relationship Id="rId27" Type="http://schemas.openxmlformats.org/officeDocument/2006/relationships/hyperlink" Target="consultantplus://offline/ref=7B58ABDDEC1293C971940871065347D79DD6A225CBCE7DE04FC64F88D8d8l8E" TargetMode="External"/><Relationship Id="rId30" Type="http://schemas.openxmlformats.org/officeDocument/2006/relationships/hyperlink" Target="consultantplus://offline/ref=7456D0492F11E894CC9C5161FCF780542E9846392E430A0A8653C590FFD99B3C6B89F75B2CD7B0F4QEr3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92051-6A15-41A6-A8D6-3C9EDA06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65</Pages>
  <Words>18884</Words>
  <Characters>107639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71</cp:revision>
  <dcterms:created xsi:type="dcterms:W3CDTF">2014-06-13T08:02:00Z</dcterms:created>
  <dcterms:modified xsi:type="dcterms:W3CDTF">2016-12-06T07:53:00Z</dcterms:modified>
</cp:coreProperties>
</file>