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8C" w:rsidRPr="00B469FC" w:rsidRDefault="00F1008C" w:rsidP="00BA1592">
      <w:pPr>
        <w:pStyle w:val="6"/>
        <w:ind w:left="-397"/>
        <w:rPr>
          <w:sz w:val="28"/>
          <w:szCs w:val="28"/>
        </w:rPr>
      </w:pPr>
      <w:bookmarkStart w:id="0" w:name="_GoBack"/>
      <w:r w:rsidRPr="00B469FC">
        <w:rPr>
          <w:sz w:val="28"/>
          <w:szCs w:val="28"/>
        </w:rPr>
        <w:t>Администрация  муниципального образования</w:t>
      </w:r>
    </w:p>
    <w:p w:rsidR="00F1008C" w:rsidRPr="00B469FC" w:rsidRDefault="00F1008C" w:rsidP="00BA1592">
      <w:pPr>
        <w:pStyle w:val="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F1008C" w:rsidRPr="00062FDF" w:rsidRDefault="00F1008C" w:rsidP="00BA1592">
      <w:pPr>
        <w:pStyle w:val="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1008C" w:rsidRPr="00B469FC" w:rsidRDefault="00F1008C" w:rsidP="00BA1592">
      <w:pPr>
        <w:jc w:val="both"/>
        <w:rPr>
          <w:b/>
          <w:bCs/>
          <w:sz w:val="28"/>
          <w:szCs w:val="28"/>
        </w:rPr>
      </w:pPr>
    </w:p>
    <w:p w:rsidR="00F1008C" w:rsidRPr="0093516D" w:rsidRDefault="006D249F" w:rsidP="00BA15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«11» декабря </w:t>
      </w:r>
      <w:smartTag w:uri="urn:schemas-microsoft-com:office:smarttags" w:element="metricconverter">
        <w:smartTagPr>
          <w:attr w:name="ProductID" w:val="2017 г"/>
        </w:smartTagPr>
        <w:r w:rsidR="00F1008C" w:rsidRPr="00B15168">
          <w:rPr>
            <w:b/>
            <w:bCs/>
            <w:sz w:val="24"/>
            <w:szCs w:val="24"/>
          </w:rPr>
          <w:t>201</w:t>
        </w:r>
        <w:r w:rsidR="00F1008C">
          <w:rPr>
            <w:b/>
            <w:bCs/>
            <w:sz w:val="24"/>
            <w:szCs w:val="24"/>
          </w:rPr>
          <w:t>7</w:t>
        </w:r>
        <w:r w:rsidR="00F1008C" w:rsidRPr="00B15168">
          <w:rPr>
            <w:b/>
            <w:bCs/>
            <w:sz w:val="24"/>
            <w:szCs w:val="24"/>
          </w:rPr>
          <w:t xml:space="preserve"> г</w:t>
        </w:r>
      </w:smartTag>
      <w:r w:rsidR="00F1008C" w:rsidRPr="00B15168">
        <w:rPr>
          <w:b/>
          <w:bCs/>
          <w:sz w:val="24"/>
          <w:szCs w:val="24"/>
        </w:rPr>
        <w:t xml:space="preserve">. № </w:t>
      </w:r>
      <w:r>
        <w:rPr>
          <w:b/>
          <w:bCs/>
          <w:sz w:val="24"/>
          <w:szCs w:val="24"/>
        </w:rPr>
        <w:t>156</w:t>
      </w:r>
    </w:p>
    <w:p w:rsidR="00F1008C" w:rsidRPr="00B15168" w:rsidRDefault="00F1008C" w:rsidP="00BA1592">
      <w:pPr>
        <w:jc w:val="both"/>
        <w:rPr>
          <w:b/>
          <w:bCs/>
          <w:sz w:val="24"/>
          <w:szCs w:val="24"/>
        </w:rPr>
      </w:pPr>
    </w:p>
    <w:p w:rsidR="00F1008C" w:rsidRDefault="00F1008C" w:rsidP="00BA1592">
      <w:pPr>
        <w:jc w:val="both"/>
        <w:rPr>
          <w:sz w:val="24"/>
          <w:szCs w:val="24"/>
        </w:rPr>
      </w:pPr>
    </w:p>
    <w:p w:rsidR="00F1008C" w:rsidRPr="00D733A7" w:rsidRDefault="00F1008C" w:rsidP="00BA159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Pr="004E749E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</w:t>
      </w:r>
      <w:r>
        <w:rPr>
          <w:color w:val="000000"/>
          <w:sz w:val="24"/>
          <w:szCs w:val="24"/>
        </w:rPr>
        <w:t>, утвержденное постановлением администрации муниципального образования «Жигаловский район» от 04.05.2015 года  №110</w:t>
      </w:r>
    </w:p>
    <w:p w:rsidR="00F1008C" w:rsidRDefault="00F1008C" w:rsidP="00BA1592">
      <w:pPr>
        <w:ind w:firstLine="567"/>
        <w:jc w:val="both"/>
        <w:rPr>
          <w:sz w:val="24"/>
          <w:szCs w:val="24"/>
        </w:rPr>
      </w:pPr>
    </w:p>
    <w:p w:rsidR="00F1008C" w:rsidRPr="00D308F8" w:rsidRDefault="00F1008C" w:rsidP="00BA1592">
      <w:pPr>
        <w:pStyle w:val="CharChar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44">
        <w:rPr>
          <w:rFonts w:ascii="Times New Roman" w:hAnsi="Times New Roman" w:cs="Times New Roman"/>
          <w:sz w:val="24"/>
          <w:szCs w:val="24"/>
          <w:lang w:val="ru-RU"/>
        </w:rPr>
        <w:t>В целях совершенствования порядка 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труда работников муниципальных 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учреждений </w:t>
      </w:r>
      <w:proofErr w:type="spellStart"/>
      <w:r w:rsidRPr="00FC4344">
        <w:rPr>
          <w:rFonts w:ascii="Times New Roman" w:hAnsi="Times New Roman" w:cs="Times New Roman"/>
          <w:sz w:val="24"/>
          <w:szCs w:val="24"/>
          <w:lang w:val="ru-RU"/>
        </w:rPr>
        <w:t>Жигалов</w:t>
      </w:r>
      <w:r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района, подведомственных У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правлению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>дминистрации муниципального образования «Жигаловский район», руководствуясь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образования Иркутской области от 14.11.2017 года № 95-мпр «О повышении окладов (должностных окладов), ставок заработной платы работников государственных учреждений Иркутской области, в отношении которых функции и полномочия учредителя осуществляет министерство образования Иркутской области»,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 статьёй 31 Устава муниципального образования «Жигаловский район»,</w:t>
      </w:r>
    </w:p>
    <w:p w:rsidR="00F1008C" w:rsidRDefault="00F1008C" w:rsidP="00BA1592">
      <w:pPr>
        <w:jc w:val="both"/>
        <w:rPr>
          <w:sz w:val="24"/>
          <w:szCs w:val="24"/>
        </w:rPr>
      </w:pPr>
    </w:p>
    <w:p w:rsidR="00F1008C" w:rsidRDefault="00F1008C" w:rsidP="00BA1592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F1008C" w:rsidRPr="00A37D47" w:rsidRDefault="00F1008C" w:rsidP="00B85D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следующие изменения в </w:t>
      </w:r>
      <w:r w:rsidRPr="00B85DC4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B85DC4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B85DC4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</w:t>
      </w:r>
      <w:proofErr w:type="spellStart"/>
      <w:r w:rsidRPr="00B85DC4">
        <w:rPr>
          <w:color w:val="000000"/>
          <w:sz w:val="24"/>
          <w:szCs w:val="24"/>
        </w:rPr>
        <w:t>Жигаловского</w:t>
      </w:r>
      <w:proofErr w:type="spellEnd"/>
      <w:r w:rsidRPr="00B85DC4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</w:t>
      </w:r>
      <w:proofErr w:type="spellStart"/>
      <w:r w:rsidRPr="00B85DC4">
        <w:rPr>
          <w:color w:val="000000"/>
          <w:sz w:val="24"/>
          <w:szCs w:val="24"/>
        </w:rPr>
        <w:t>Жигаловского</w:t>
      </w:r>
      <w:proofErr w:type="spellEnd"/>
      <w:r w:rsidRPr="00B85DC4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сетки, утвержденное постановлением администрации муниципального образования «Жигаловский район» от 04.05.2015 года №110</w:t>
      </w:r>
      <w:r>
        <w:rPr>
          <w:color w:val="000000"/>
          <w:sz w:val="24"/>
          <w:szCs w:val="24"/>
        </w:rPr>
        <w:t>,с изменениями внесенными в постановление администрации муниципального образования Жигаловский район»№ 133 от 17.06.</w:t>
      </w:r>
      <w:r w:rsidRPr="003A7D81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3A7D81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«О внесении изменений в </w:t>
      </w:r>
      <w:r w:rsidRPr="004E749E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</w:t>
      </w:r>
      <w:r>
        <w:rPr>
          <w:color w:val="000000"/>
          <w:sz w:val="24"/>
          <w:szCs w:val="24"/>
        </w:rPr>
        <w:t>, утвержденное постановлением администрации муниципального образования «Жигаловский район» от 04.05.2015 года №110»с изменениями внесенными в постановление администрации муниципального образования Жигаловский район»№196 от 03.12.</w:t>
      </w:r>
      <w:r w:rsidRPr="003A7D81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3A7D81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«О внесении изменений в </w:t>
      </w:r>
      <w:r w:rsidRPr="004E749E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</w:t>
      </w:r>
      <w:proofErr w:type="spellStart"/>
      <w:r w:rsidRPr="004E749E">
        <w:rPr>
          <w:color w:val="000000"/>
          <w:sz w:val="24"/>
          <w:szCs w:val="24"/>
        </w:rPr>
        <w:t>Жигаловского</w:t>
      </w:r>
      <w:proofErr w:type="spellEnd"/>
      <w:r w:rsidRPr="004E749E"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муниципального образования «Жигаловский район», отличной от </w:t>
      </w:r>
      <w:r w:rsidRPr="004E749E">
        <w:rPr>
          <w:color w:val="000000"/>
          <w:sz w:val="24"/>
          <w:szCs w:val="24"/>
        </w:rPr>
        <w:lastRenderedPageBreak/>
        <w:t>Единой тарифной сетки</w:t>
      </w:r>
      <w:r>
        <w:rPr>
          <w:color w:val="000000"/>
          <w:sz w:val="24"/>
          <w:szCs w:val="24"/>
        </w:rPr>
        <w:t>, утвержденное постановлением администрации муниципального образования «Жигаловский район» от 04.05.2015 года№110»</w:t>
      </w:r>
      <w:r w:rsidRPr="00A37D47">
        <w:rPr>
          <w:color w:val="000000"/>
          <w:sz w:val="24"/>
          <w:szCs w:val="24"/>
        </w:rPr>
        <w:t>:</w:t>
      </w:r>
    </w:p>
    <w:p w:rsidR="00F1008C" w:rsidRDefault="00F1008C" w:rsidP="00B8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Таблицу «</w:t>
      </w:r>
      <w:r w:rsidRPr="009B25E5">
        <w:rPr>
          <w:sz w:val="24"/>
          <w:szCs w:val="24"/>
        </w:rPr>
        <w:t xml:space="preserve">Рекомендуемые должностные оклады работников </w:t>
      </w:r>
      <w:r>
        <w:rPr>
          <w:sz w:val="24"/>
          <w:szCs w:val="24"/>
        </w:rPr>
        <w:t>организаций</w:t>
      </w:r>
      <w:r w:rsidRPr="009B25E5">
        <w:rPr>
          <w:sz w:val="24"/>
          <w:szCs w:val="24"/>
        </w:rPr>
        <w:t xml:space="preserve"> образования МО «Жигаловский район» по профессиональным квалификационным группам должностей «Педагогические ра</w:t>
      </w:r>
      <w:r>
        <w:rPr>
          <w:sz w:val="24"/>
          <w:szCs w:val="24"/>
        </w:rPr>
        <w:t xml:space="preserve">ботники», </w:t>
      </w:r>
      <w:r w:rsidRPr="009B25E5">
        <w:rPr>
          <w:sz w:val="24"/>
          <w:szCs w:val="24"/>
        </w:rPr>
        <w:t>и «</w:t>
      </w:r>
      <w:r>
        <w:rPr>
          <w:sz w:val="24"/>
          <w:szCs w:val="24"/>
        </w:rPr>
        <w:t>Д</w:t>
      </w:r>
      <w:r w:rsidRPr="009B25E5">
        <w:rPr>
          <w:sz w:val="24"/>
          <w:szCs w:val="24"/>
        </w:rPr>
        <w:t>олжности работников культуры ведущего звена» в соответствие с уровнем образования и квалификационной категорией</w:t>
      </w:r>
      <w:r>
        <w:rPr>
          <w:sz w:val="24"/>
          <w:szCs w:val="24"/>
        </w:rPr>
        <w:t>» приложения 1 изложить в новой редакции. (прилагается).</w:t>
      </w:r>
    </w:p>
    <w:p w:rsidR="00F1008C" w:rsidRDefault="00F1008C" w:rsidP="00B8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Таблицу «</w:t>
      </w:r>
      <w:r w:rsidRPr="00BD64B2">
        <w:rPr>
          <w:sz w:val="24"/>
          <w:szCs w:val="24"/>
        </w:rPr>
        <w:t>Должностные оклады работников по профессион</w:t>
      </w:r>
      <w:r>
        <w:rPr>
          <w:sz w:val="24"/>
          <w:szCs w:val="24"/>
        </w:rPr>
        <w:t>альной квалификационной группе «</w:t>
      </w:r>
      <w:r w:rsidRPr="00BD64B2">
        <w:rPr>
          <w:sz w:val="24"/>
          <w:szCs w:val="24"/>
        </w:rPr>
        <w:t>Общеотраслевые должности служащих»</w:t>
      </w:r>
      <w:r>
        <w:rPr>
          <w:sz w:val="24"/>
          <w:szCs w:val="24"/>
        </w:rPr>
        <w:t xml:space="preserve"> приложения 2изложить в новой редакции. (прилагается).</w:t>
      </w:r>
    </w:p>
    <w:p w:rsidR="00F1008C" w:rsidRDefault="00F1008C" w:rsidP="00B85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Таблицу «</w:t>
      </w:r>
      <w:r>
        <w:rPr>
          <w:sz w:val="24"/>
          <w:szCs w:val="24"/>
        </w:rPr>
        <w:t xml:space="preserve">Должностные </w:t>
      </w:r>
      <w:r w:rsidRPr="00824909">
        <w:rPr>
          <w:sz w:val="24"/>
          <w:szCs w:val="24"/>
        </w:rPr>
        <w:t>оклады работников по профессиональным квали</w:t>
      </w:r>
      <w:r>
        <w:rPr>
          <w:sz w:val="24"/>
          <w:szCs w:val="24"/>
        </w:rPr>
        <w:t>фикационной группе должностей работников «</w:t>
      </w:r>
      <w:r w:rsidRPr="00824909">
        <w:rPr>
          <w:sz w:val="24"/>
          <w:szCs w:val="24"/>
        </w:rPr>
        <w:t>У</w:t>
      </w:r>
      <w:r>
        <w:rPr>
          <w:sz w:val="24"/>
          <w:szCs w:val="24"/>
        </w:rPr>
        <w:t xml:space="preserve">чебно-вспомогательный персонал» второго уровня в </w:t>
      </w:r>
      <w:r w:rsidRPr="00824909">
        <w:rPr>
          <w:sz w:val="24"/>
          <w:szCs w:val="24"/>
        </w:rPr>
        <w:t>соответствие с уровнем образования</w:t>
      </w:r>
      <w:r>
        <w:rPr>
          <w:sz w:val="24"/>
          <w:szCs w:val="24"/>
        </w:rPr>
        <w:t>» приложения 3изложить в новой редакции. (прилагается).</w:t>
      </w:r>
    </w:p>
    <w:p w:rsidR="00F1008C" w:rsidRDefault="00F1008C" w:rsidP="00B85DC4">
      <w:pPr>
        <w:ind w:firstLine="709"/>
        <w:jc w:val="both"/>
        <w:rPr>
          <w:sz w:val="24"/>
          <w:szCs w:val="24"/>
        </w:rPr>
      </w:pPr>
      <w:r w:rsidRPr="00824909">
        <w:rPr>
          <w:sz w:val="24"/>
          <w:szCs w:val="24"/>
        </w:rPr>
        <w:t xml:space="preserve">1.4. </w:t>
      </w:r>
      <w:r w:rsidRPr="00824909">
        <w:rPr>
          <w:color w:val="000000"/>
          <w:sz w:val="24"/>
          <w:szCs w:val="24"/>
        </w:rPr>
        <w:t>Таблицу</w:t>
      </w:r>
      <w:r w:rsidRPr="00824909">
        <w:rPr>
          <w:sz w:val="24"/>
          <w:szCs w:val="24"/>
        </w:rPr>
        <w:t xml:space="preserve"> «Должностные оклады работников по профессиональным квалификационной</w:t>
      </w:r>
      <w:r>
        <w:rPr>
          <w:sz w:val="24"/>
          <w:szCs w:val="24"/>
        </w:rPr>
        <w:t xml:space="preserve"> группе должностей работников «</w:t>
      </w:r>
      <w:r w:rsidRPr="00824909">
        <w:rPr>
          <w:sz w:val="24"/>
          <w:szCs w:val="24"/>
        </w:rPr>
        <w:t>Учебно-вспомогательный персонал» первого уров</w:t>
      </w:r>
      <w:r>
        <w:rPr>
          <w:sz w:val="24"/>
          <w:szCs w:val="24"/>
        </w:rPr>
        <w:t>ня» приложения 4изложить в новой редакции. (прилагается).</w:t>
      </w:r>
    </w:p>
    <w:p w:rsidR="00F1008C" w:rsidRPr="00A37D47" w:rsidRDefault="00F1008C" w:rsidP="00B85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824909">
        <w:rPr>
          <w:color w:val="000000"/>
          <w:sz w:val="24"/>
          <w:szCs w:val="24"/>
        </w:rPr>
        <w:t>Таблицу</w:t>
      </w:r>
      <w:r w:rsidRPr="00A37D47">
        <w:rPr>
          <w:sz w:val="24"/>
          <w:szCs w:val="24"/>
        </w:rPr>
        <w:t xml:space="preserve">«Оклады работников по профессиональным квалификационным группам отраслевых профессий рабочих» </w:t>
      </w:r>
      <w:r>
        <w:rPr>
          <w:sz w:val="24"/>
          <w:szCs w:val="24"/>
        </w:rPr>
        <w:t>приложения 5изложить в новой редакции. (прилагается).</w:t>
      </w:r>
    </w:p>
    <w:p w:rsidR="00F1008C" w:rsidRPr="004E080F" w:rsidRDefault="00F1008C" w:rsidP="00B85D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Внести следующие изменения в  Положение о системе оплаты труда руководителей муниципальных образовательных организаций </w:t>
      </w:r>
      <w:proofErr w:type="spellStart"/>
      <w:r>
        <w:rPr>
          <w:color w:val="000000"/>
          <w:sz w:val="24"/>
          <w:szCs w:val="24"/>
        </w:rPr>
        <w:t>Жигаловского</w:t>
      </w:r>
      <w:proofErr w:type="spellEnd"/>
      <w:r>
        <w:rPr>
          <w:color w:val="000000"/>
          <w:sz w:val="24"/>
          <w:szCs w:val="24"/>
        </w:rPr>
        <w:t xml:space="preserve"> района, подведомственных Управлению образования администрации  </w:t>
      </w:r>
      <w:r w:rsidRPr="00FC4344">
        <w:rPr>
          <w:sz w:val="24"/>
          <w:szCs w:val="24"/>
        </w:rPr>
        <w:t>муниципального образования</w:t>
      </w:r>
      <w:r w:rsidRPr="00A836E0">
        <w:rPr>
          <w:color w:val="000000"/>
          <w:sz w:val="24"/>
          <w:szCs w:val="24"/>
        </w:rPr>
        <w:t xml:space="preserve"> Жигаловский район», от</w:t>
      </w:r>
      <w:r>
        <w:rPr>
          <w:color w:val="000000"/>
          <w:sz w:val="24"/>
          <w:szCs w:val="24"/>
        </w:rPr>
        <w:t>личной от Единой тарифной сетки</w:t>
      </w:r>
      <w:r w:rsidRPr="00A37D47">
        <w:rPr>
          <w:color w:val="000000"/>
          <w:sz w:val="24"/>
          <w:szCs w:val="24"/>
        </w:rPr>
        <w:t>:</w:t>
      </w:r>
    </w:p>
    <w:p w:rsidR="00F1008C" w:rsidRPr="004E080F" w:rsidRDefault="00F1008C" w:rsidP="00B85D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E080F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В пункте 1.3. раздела 1 после слов «Заработная плата руководителя образовательной организации» добавить слова «определяется в соответствии с постановлением администрации муниципального образования «Жигаловский район» от 26.12.2016 года №139 «Об утверждении Положения об условиях оплаты труда руководителей муниципальных казенных организаций и муниципальных унитарных предприятий муниципального образования «Жигаловский район»</w:t>
      </w:r>
    </w:p>
    <w:p w:rsidR="00F1008C" w:rsidRDefault="00F1008C" w:rsidP="00B85D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не ранее 01.01.2018 г.</w:t>
      </w:r>
    </w:p>
    <w:p w:rsidR="00F1008C" w:rsidRPr="00D733A7" w:rsidRDefault="00F1008C" w:rsidP="00B85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Ю.Л. Богатову</w:t>
      </w:r>
    </w:p>
    <w:p w:rsidR="00F1008C" w:rsidRPr="00B15168" w:rsidRDefault="00F1008C" w:rsidP="00B85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15168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1008C" w:rsidRDefault="00F1008C" w:rsidP="00BA1592">
      <w:pPr>
        <w:jc w:val="both"/>
        <w:rPr>
          <w:sz w:val="24"/>
          <w:szCs w:val="24"/>
        </w:rPr>
      </w:pPr>
    </w:p>
    <w:p w:rsidR="00F1008C" w:rsidRDefault="00F1008C" w:rsidP="00BA1592">
      <w:pPr>
        <w:jc w:val="both"/>
        <w:rPr>
          <w:sz w:val="24"/>
          <w:szCs w:val="24"/>
        </w:rPr>
      </w:pPr>
    </w:p>
    <w:p w:rsidR="00F1008C" w:rsidRDefault="00F1008C" w:rsidP="00BA1592">
      <w:pPr>
        <w:jc w:val="both"/>
        <w:rPr>
          <w:sz w:val="24"/>
          <w:szCs w:val="24"/>
        </w:rPr>
      </w:pPr>
    </w:p>
    <w:p w:rsidR="00F1008C" w:rsidRPr="00B15168" w:rsidRDefault="00F1008C" w:rsidP="00BA1592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F1008C" w:rsidRDefault="00F1008C" w:rsidP="00BA1592">
      <w:pPr>
        <w:tabs>
          <w:tab w:val="right" w:pos="9922"/>
        </w:tabs>
        <w:jc w:val="both"/>
        <w:rPr>
          <w:sz w:val="24"/>
          <w:szCs w:val="24"/>
        </w:rPr>
      </w:pPr>
      <w:r w:rsidRPr="00B15168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 xml:space="preserve">                                                                                             И.Н. Федоровский</w:t>
      </w:r>
    </w:p>
    <w:p w:rsidR="00F1008C" w:rsidRDefault="00F1008C" w:rsidP="00BA1592">
      <w:pPr>
        <w:tabs>
          <w:tab w:val="right" w:pos="9922"/>
        </w:tabs>
        <w:jc w:val="both"/>
      </w:pPr>
    </w:p>
    <w:p w:rsidR="00F1008C" w:rsidRDefault="00F1008C" w:rsidP="00BA1592">
      <w:pPr>
        <w:tabs>
          <w:tab w:val="right" w:pos="9922"/>
        </w:tabs>
        <w:jc w:val="both"/>
      </w:pPr>
    </w:p>
    <w:p w:rsidR="00F1008C" w:rsidRDefault="00F1008C" w:rsidP="00BA1592">
      <w:pPr>
        <w:tabs>
          <w:tab w:val="right" w:pos="9922"/>
        </w:tabs>
        <w:jc w:val="both"/>
      </w:pPr>
    </w:p>
    <w:p w:rsidR="00F1008C" w:rsidRDefault="00F1008C" w:rsidP="00BA1592">
      <w:pPr>
        <w:tabs>
          <w:tab w:val="right" w:pos="9922"/>
        </w:tabs>
        <w:jc w:val="both"/>
      </w:pPr>
    </w:p>
    <w:p w:rsidR="00F1008C" w:rsidRDefault="00F1008C" w:rsidP="00BA1592">
      <w:pPr>
        <w:tabs>
          <w:tab w:val="right" w:pos="9922"/>
        </w:tabs>
        <w:jc w:val="both"/>
      </w:pPr>
    </w:p>
    <w:p w:rsidR="00F1008C" w:rsidRPr="00B32817" w:rsidRDefault="00F1008C" w:rsidP="00BD64B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№1</w:t>
      </w:r>
    </w:p>
    <w:p w:rsidR="00F1008C" w:rsidRPr="00B32817" w:rsidRDefault="00F1008C" w:rsidP="00BD64B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к постановлению</w:t>
      </w:r>
    </w:p>
    <w:p w:rsidR="00F1008C" w:rsidRPr="00B32817" w:rsidRDefault="00F1008C" w:rsidP="00BD64B2">
      <w:pPr>
        <w:jc w:val="right"/>
        <w:rPr>
          <w:bCs/>
          <w:sz w:val="24"/>
          <w:szCs w:val="24"/>
        </w:rPr>
      </w:pPr>
      <w:r w:rsidRPr="00B32817">
        <w:rPr>
          <w:bCs/>
          <w:sz w:val="24"/>
          <w:szCs w:val="24"/>
        </w:rPr>
        <w:t xml:space="preserve">администрации  </w:t>
      </w:r>
      <w:r>
        <w:rPr>
          <w:bCs/>
          <w:sz w:val="24"/>
          <w:szCs w:val="24"/>
        </w:rPr>
        <w:t>муниципального</w:t>
      </w:r>
    </w:p>
    <w:p w:rsidR="00F1008C" w:rsidRPr="00B32817" w:rsidRDefault="00F1008C" w:rsidP="00BD64B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образования </w:t>
      </w:r>
      <w:r w:rsidRPr="00B32817">
        <w:rPr>
          <w:bCs/>
          <w:sz w:val="24"/>
          <w:szCs w:val="24"/>
        </w:rPr>
        <w:t>« Жигаловский район»</w:t>
      </w:r>
    </w:p>
    <w:p w:rsidR="00F1008C" w:rsidRPr="00BD64B2" w:rsidRDefault="00F1008C" w:rsidP="00BD64B2">
      <w:pPr>
        <w:pStyle w:val="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2817">
        <w:rPr>
          <w:rFonts w:ascii="Times New Roman" w:hAnsi="Times New Roman"/>
          <w:b w:val="0"/>
          <w:sz w:val="24"/>
          <w:szCs w:val="24"/>
        </w:rPr>
        <w:t xml:space="preserve">от </w:t>
      </w:r>
      <w:r w:rsidR="006D249F">
        <w:rPr>
          <w:rFonts w:ascii="Times New Roman" w:hAnsi="Times New Roman"/>
          <w:b w:val="0"/>
          <w:sz w:val="24"/>
          <w:szCs w:val="24"/>
        </w:rPr>
        <w:t xml:space="preserve">11 декабря 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Pr="00BD64B2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>г.</w:t>
      </w:r>
      <w:r w:rsidRPr="00B32817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> </w:t>
      </w:r>
      <w:r w:rsidR="006D249F">
        <w:rPr>
          <w:rFonts w:ascii="Times New Roman" w:hAnsi="Times New Roman"/>
          <w:b w:val="0"/>
          <w:sz w:val="24"/>
          <w:szCs w:val="24"/>
        </w:rPr>
        <w:t>156</w:t>
      </w:r>
    </w:p>
    <w:p w:rsidR="00F1008C" w:rsidRDefault="00F1008C" w:rsidP="00BD64B2">
      <w:pPr>
        <w:pStyle w:val="1"/>
        <w:spacing w:before="0" w:after="0"/>
        <w:ind w:firstLine="720"/>
        <w:rPr>
          <w:rFonts w:ascii="Times New Roman" w:hAnsi="Times New Roman"/>
          <w:sz w:val="24"/>
          <w:szCs w:val="24"/>
        </w:rPr>
      </w:pPr>
    </w:p>
    <w:p w:rsidR="00F1008C" w:rsidRPr="00954852" w:rsidRDefault="00F1008C" w:rsidP="00BD64B2">
      <w:pPr>
        <w:jc w:val="center"/>
        <w:rPr>
          <w:sz w:val="24"/>
          <w:szCs w:val="24"/>
        </w:rPr>
      </w:pPr>
    </w:p>
    <w:p w:rsidR="00F1008C" w:rsidRPr="009B25E5" w:rsidRDefault="00F1008C" w:rsidP="00BD64B2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B25E5">
        <w:rPr>
          <w:sz w:val="24"/>
          <w:szCs w:val="24"/>
        </w:rPr>
        <w:lastRenderedPageBreak/>
        <w:t xml:space="preserve">Рекомендуемые должностные оклады работников </w:t>
      </w:r>
      <w:r>
        <w:rPr>
          <w:sz w:val="24"/>
          <w:szCs w:val="24"/>
        </w:rPr>
        <w:t>организаций</w:t>
      </w:r>
      <w:r w:rsidRPr="009B25E5">
        <w:rPr>
          <w:sz w:val="24"/>
          <w:szCs w:val="24"/>
        </w:rPr>
        <w:t xml:space="preserve"> образования МО «Жигаловский район» по профессиональным квалификационным группам должностей «Педагогические ра</w:t>
      </w:r>
      <w:r>
        <w:rPr>
          <w:sz w:val="24"/>
          <w:szCs w:val="24"/>
        </w:rPr>
        <w:t xml:space="preserve">ботники», </w:t>
      </w:r>
      <w:r w:rsidRPr="009B25E5">
        <w:rPr>
          <w:sz w:val="24"/>
          <w:szCs w:val="24"/>
        </w:rPr>
        <w:t>и «</w:t>
      </w:r>
      <w:r>
        <w:rPr>
          <w:sz w:val="24"/>
          <w:szCs w:val="24"/>
        </w:rPr>
        <w:t>Д</w:t>
      </w:r>
      <w:r w:rsidRPr="009B25E5">
        <w:rPr>
          <w:sz w:val="24"/>
          <w:szCs w:val="24"/>
        </w:rPr>
        <w:t>олжности работников культуры ведущего звена» в соответствие с уровнем образования и квалификационной категорией</w:t>
      </w:r>
    </w:p>
    <w:p w:rsidR="00F1008C" w:rsidRDefault="00F1008C" w:rsidP="00BD64B2">
      <w:pPr>
        <w:jc w:val="center"/>
        <w:rPr>
          <w:b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49"/>
        <w:gridCol w:w="1428"/>
        <w:gridCol w:w="1444"/>
        <w:gridCol w:w="1584"/>
        <w:gridCol w:w="1584"/>
        <w:gridCol w:w="1362"/>
        <w:gridCol w:w="1130"/>
      </w:tblGrid>
      <w:tr w:rsidR="00F1008C" w:rsidRPr="00CD6C34" w:rsidTr="004E080F">
        <w:trPr>
          <w:trHeight w:val="146"/>
        </w:trPr>
        <w:tc>
          <w:tcPr>
            <w:tcW w:w="516" w:type="pct"/>
            <w:vMerge w:val="restart"/>
            <w:textDirection w:val="btLr"/>
          </w:tcPr>
          <w:p w:rsidR="00F1008C" w:rsidRPr="0093516D" w:rsidRDefault="00F1008C" w:rsidP="009351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516D">
              <w:rPr>
                <w:sz w:val="16"/>
                <w:szCs w:val="16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224" w:type="pct"/>
            <w:vMerge w:val="restart"/>
            <w:textDirection w:val="btLr"/>
          </w:tcPr>
          <w:p w:rsidR="00F1008C" w:rsidRPr="0093516D" w:rsidRDefault="00F1008C" w:rsidP="009351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516D">
              <w:rPr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713" w:type="pct"/>
            <w:vMerge w:val="restar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>Должности</w:t>
            </w:r>
          </w:p>
        </w:tc>
        <w:tc>
          <w:tcPr>
            <w:tcW w:w="3547" w:type="pct"/>
            <w:gridSpan w:val="5"/>
          </w:tcPr>
          <w:p w:rsidR="00F1008C" w:rsidRPr="00CD6C34" w:rsidRDefault="00F1008C" w:rsidP="00FA21B7">
            <w:pPr>
              <w:jc w:val="center"/>
            </w:pPr>
            <w:r w:rsidRPr="00CD6C34">
              <w:t>Размеры должностных окладов, рублей в месяц</w:t>
            </w:r>
          </w:p>
        </w:tc>
      </w:tr>
      <w:tr w:rsidR="00F1008C" w:rsidRPr="00CD6C34" w:rsidTr="004E080F">
        <w:trPr>
          <w:trHeight w:val="1569"/>
        </w:trPr>
        <w:tc>
          <w:tcPr>
            <w:tcW w:w="516" w:type="pct"/>
            <w:vMerge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>Минимальный рекомендуемый размер оклада (ставки)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 xml:space="preserve">Высшее </w:t>
            </w:r>
            <w:proofErr w:type="spellStart"/>
            <w:r w:rsidRPr="00CD6C34">
              <w:t>профессио</w:t>
            </w:r>
            <w:proofErr w:type="spellEnd"/>
            <w:r w:rsidRPr="00CD6C34">
              <w:t xml:space="preserve">- </w:t>
            </w:r>
            <w:proofErr w:type="spellStart"/>
            <w:r w:rsidRPr="00CD6C34">
              <w:t>нальное</w:t>
            </w:r>
            <w:proofErr w:type="spellEnd"/>
            <w:r w:rsidRPr="00CD6C34">
              <w:t xml:space="preserve"> образование</w:t>
            </w:r>
          </w:p>
          <w:p w:rsidR="00F1008C" w:rsidRPr="00CD6C34" w:rsidRDefault="00F1008C" w:rsidP="00FA21B7">
            <w:pPr>
              <w:jc w:val="center"/>
            </w:pPr>
            <w:r w:rsidRPr="00CD6C34">
              <w:t>(гр.1х 0,05)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>Вторая квалификационная     категория</w:t>
            </w:r>
          </w:p>
          <w:p w:rsidR="00F1008C" w:rsidRPr="00CD6C34" w:rsidRDefault="00F1008C" w:rsidP="00FA21B7">
            <w:pPr>
              <w:jc w:val="center"/>
            </w:pPr>
            <w:r w:rsidRPr="00CD6C34">
              <w:t>(гр.1х 0,1)</w:t>
            </w: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>Первая квалификационная     категория</w:t>
            </w:r>
          </w:p>
          <w:p w:rsidR="00F1008C" w:rsidRPr="00CD6C34" w:rsidRDefault="00F1008C" w:rsidP="00FA21B7">
            <w:pPr>
              <w:jc w:val="center"/>
            </w:pPr>
            <w:r w:rsidRPr="00CD6C34">
              <w:t>(гр.1х 0,3)</w:t>
            </w: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</w:pPr>
            <w:r w:rsidRPr="00CD6C34">
              <w:t>Высшая квалификационная     категория</w:t>
            </w:r>
          </w:p>
          <w:p w:rsidR="00F1008C" w:rsidRPr="00CD6C34" w:rsidRDefault="00F1008C" w:rsidP="00FA21B7">
            <w:pPr>
              <w:jc w:val="center"/>
            </w:pPr>
            <w:r w:rsidRPr="00CD6C34">
              <w:t>(гр.1х 0,5)</w:t>
            </w:r>
          </w:p>
        </w:tc>
      </w:tr>
      <w:tr w:rsidR="00F1008C" w:rsidRPr="00CD6C34" w:rsidTr="004E080F">
        <w:trPr>
          <w:trHeight w:val="146"/>
        </w:trPr>
        <w:tc>
          <w:tcPr>
            <w:tcW w:w="516" w:type="pct"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F1008C" w:rsidRPr="00CD6C34" w:rsidRDefault="00F1008C" w:rsidP="00FA21B7">
            <w:pPr>
              <w:jc w:val="center"/>
            </w:pPr>
            <w:r w:rsidRPr="00CD6C34">
              <w:t>1</w:t>
            </w:r>
          </w:p>
        </w:tc>
        <w:tc>
          <w:tcPr>
            <w:tcW w:w="791" w:type="pct"/>
          </w:tcPr>
          <w:p w:rsidR="00F1008C" w:rsidRPr="00CD6C34" w:rsidRDefault="00F1008C" w:rsidP="00FA21B7">
            <w:pPr>
              <w:jc w:val="center"/>
            </w:pPr>
            <w:r w:rsidRPr="00CD6C34">
              <w:t>2</w:t>
            </w:r>
          </w:p>
        </w:tc>
        <w:tc>
          <w:tcPr>
            <w:tcW w:w="791" w:type="pct"/>
          </w:tcPr>
          <w:p w:rsidR="00F1008C" w:rsidRPr="00CD6C34" w:rsidRDefault="00F1008C" w:rsidP="00FA21B7">
            <w:pPr>
              <w:jc w:val="center"/>
            </w:pPr>
            <w:r w:rsidRPr="00CD6C34">
              <w:t>3</w:t>
            </w:r>
          </w:p>
        </w:tc>
        <w:tc>
          <w:tcPr>
            <w:tcW w:w="680" w:type="pct"/>
          </w:tcPr>
          <w:p w:rsidR="00F1008C" w:rsidRPr="00CD6C34" w:rsidRDefault="00F1008C" w:rsidP="00FA21B7">
            <w:pPr>
              <w:jc w:val="center"/>
            </w:pPr>
            <w:r w:rsidRPr="00CD6C34">
              <w:t>4</w:t>
            </w:r>
          </w:p>
        </w:tc>
        <w:tc>
          <w:tcPr>
            <w:tcW w:w="564" w:type="pct"/>
          </w:tcPr>
          <w:p w:rsidR="00F1008C" w:rsidRPr="00CD6C34" w:rsidRDefault="00F1008C" w:rsidP="00FA21B7">
            <w:pPr>
              <w:jc w:val="center"/>
            </w:pPr>
            <w:r w:rsidRPr="00CD6C34">
              <w:t>5</w:t>
            </w:r>
          </w:p>
        </w:tc>
      </w:tr>
      <w:tr w:rsidR="00F1008C" w:rsidRPr="00CD6C34" w:rsidTr="004E080F">
        <w:trPr>
          <w:trHeight w:val="1361"/>
        </w:trPr>
        <w:tc>
          <w:tcPr>
            <w:tcW w:w="516" w:type="pct"/>
            <w:vMerge w:val="restart"/>
          </w:tcPr>
          <w:p w:rsidR="00F1008C" w:rsidRPr="00CD6C34" w:rsidRDefault="00F1008C" w:rsidP="00FA21B7"/>
          <w:p w:rsidR="00F1008C" w:rsidRPr="00CD6C34" w:rsidRDefault="00F1008C" w:rsidP="00FA21B7">
            <w:r w:rsidRPr="00CD6C34">
              <w:t xml:space="preserve">Педагогические   работ- </w:t>
            </w:r>
            <w:proofErr w:type="spellStart"/>
            <w:r w:rsidRPr="00CD6C34">
              <w:t>ники</w:t>
            </w:r>
            <w:proofErr w:type="spellEnd"/>
          </w:p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>Старший вожатый, Инструктор по труду,</w:t>
            </w:r>
          </w:p>
          <w:p w:rsidR="00F1008C" w:rsidRPr="00CD6C34" w:rsidRDefault="00F1008C" w:rsidP="00FA21B7">
            <w:r w:rsidRPr="00CD6C34">
              <w:t>Инструктор по физической культуре,</w:t>
            </w:r>
          </w:p>
          <w:p w:rsidR="00F1008C" w:rsidRPr="00CD6C34" w:rsidRDefault="00F1008C" w:rsidP="00FA21B7">
            <w:r w:rsidRPr="00CD6C34">
              <w:t>Музыкальный руководитель</w:t>
            </w:r>
          </w:p>
        </w:tc>
        <w:tc>
          <w:tcPr>
            <w:tcW w:w="72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5566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5844,30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6122,60</w:t>
            </w: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7235,80</w:t>
            </w: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8349,00</w:t>
            </w:r>
          </w:p>
        </w:tc>
      </w:tr>
      <w:tr w:rsidR="00F1008C" w:rsidRPr="00CD6C34" w:rsidTr="004E080F">
        <w:trPr>
          <w:trHeight w:val="1428"/>
        </w:trPr>
        <w:tc>
          <w:tcPr>
            <w:tcW w:w="516" w:type="pct"/>
            <w:vMerge/>
          </w:tcPr>
          <w:p w:rsidR="00F1008C" w:rsidRPr="00CD6C34" w:rsidRDefault="00F1008C" w:rsidP="00FA21B7"/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>Педагог дополнительного образования, Педагог-организатор,</w:t>
            </w:r>
          </w:p>
          <w:p w:rsidR="00F1008C" w:rsidRPr="00CD6C34" w:rsidRDefault="00F1008C" w:rsidP="00FA21B7">
            <w:r w:rsidRPr="00CD6C34">
              <w:t>Социальный педагог, Тренер-преподаватель</w:t>
            </w:r>
          </w:p>
        </w:tc>
        <w:tc>
          <w:tcPr>
            <w:tcW w:w="72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5945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6242,25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6539,50</w:t>
            </w: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7728,50</w:t>
            </w: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8917,50</w:t>
            </w:r>
          </w:p>
        </w:tc>
      </w:tr>
      <w:tr w:rsidR="00F1008C" w:rsidRPr="00CD6C34" w:rsidTr="004E080F">
        <w:trPr>
          <w:trHeight w:val="1133"/>
        </w:trPr>
        <w:tc>
          <w:tcPr>
            <w:tcW w:w="516" w:type="pct"/>
            <w:vMerge/>
          </w:tcPr>
          <w:p w:rsidR="00F1008C" w:rsidRPr="00CD6C34" w:rsidRDefault="00F1008C" w:rsidP="00FA21B7"/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 xml:space="preserve">Мастер       </w:t>
            </w:r>
            <w:proofErr w:type="spellStart"/>
            <w:r w:rsidRPr="00CD6C34">
              <w:t>производ</w:t>
            </w:r>
            <w:proofErr w:type="spellEnd"/>
            <w:r w:rsidRPr="00CD6C34">
              <w:t xml:space="preserve">- </w:t>
            </w:r>
          </w:p>
          <w:p w:rsidR="00F1008C" w:rsidRPr="00CD6C34" w:rsidRDefault="00F1008C" w:rsidP="00FA21B7">
            <w:proofErr w:type="spellStart"/>
            <w:r w:rsidRPr="00CD6C34">
              <w:t>ственного</w:t>
            </w:r>
            <w:proofErr w:type="spellEnd"/>
            <w:r w:rsidRPr="00CD6C34">
              <w:t xml:space="preserve"> обучения, Воспитатель,</w:t>
            </w:r>
          </w:p>
          <w:p w:rsidR="00F1008C" w:rsidRPr="00CD6C34" w:rsidRDefault="00F1008C" w:rsidP="00FA21B7">
            <w:r w:rsidRPr="00CD6C34">
              <w:t>Педагог-психолог,</w:t>
            </w:r>
          </w:p>
          <w:p w:rsidR="00F1008C" w:rsidRPr="00CD6C34" w:rsidRDefault="00F1008C" w:rsidP="00FA21B7">
            <w:r w:rsidRPr="00CD6C34">
              <w:t>Методист</w:t>
            </w:r>
          </w:p>
        </w:tc>
        <w:tc>
          <w:tcPr>
            <w:tcW w:w="72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6198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6507,90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6817,80</w:t>
            </w: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8057,40</w:t>
            </w: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9297,00</w:t>
            </w:r>
          </w:p>
        </w:tc>
      </w:tr>
      <w:tr w:rsidR="00F1008C" w:rsidRPr="00CD6C34" w:rsidTr="004E080F">
        <w:trPr>
          <w:trHeight w:val="422"/>
        </w:trPr>
        <w:tc>
          <w:tcPr>
            <w:tcW w:w="516" w:type="pct"/>
            <w:vMerge/>
          </w:tcPr>
          <w:p w:rsidR="00F1008C" w:rsidRPr="00CD6C34" w:rsidRDefault="00F1008C" w:rsidP="00FA21B7"/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>Преподаватель-</w:t>
            </w:r>
          </w:p>
          <w:p w:rsidR="00F1008C" w:rsidRPr="00CD6C34" w:rsidRDefault="00F1008C" w:rsidP="00FA21B7">
            <w:r w:rsidRPr="00CD6C34">
              <w:t>организатор ОБЖ,</w:t>
            </w:r>
          </w:p>
          <w:p w:rsidR="00F1008C" w:rsidRPr="00CD6C34" w:rsidRDefault="00F1008C" w:rsidP="00FA21B7">
            <w:r w:rsidRPr="00CD6C34">
              <w:t>Руководитель физвоспитания, Старший воспитатель, Старший методист, Учитель, Учитель-логопед (логопед), Руководитель производственной практикой</w:t>
            </w:r>
          </w:p>
          <w:p w:rsidR="00F1008C" w:rsidRPr="00CD6C34" w:rsidRDefault="00F1008C" w:rsidP="00FA21B7"/>
        </w:tc>
        <w:tc>
          <w:tcPr>
            <w:tcW w:w="72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lastRenderedPageBreak/>
              <w:t>6578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6906,90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7235,80</w:t>
            </w: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8551,40</w:t>
            </w: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9867,00</w:t>
            </w:r>
          </w:p>
        </w:tc>
      </w:tr>
      <w:tr w:rsidR="00F1008C" w:rsidRPr="00CD6C34" w:rsidTr="004E080F">
        <w:trPr>
          <w:trHeight w:val="422"/>
        </w:trPr>
        <w:tc>
          <w:tcPr>
            <w:tcW w:w="516" w:type="pct"/>
          </w:tcPr>
          <w:p w:rsidR="00F1008C" w:rsidRPr="00CD6C34" w:rsidRDefault="00F1008C" w:rsidP="00FA21B7">
            <w:r w:rsidRPr="00CD6C34">
              <w:lastRenderedPageBreak/>
              <w:t>Работники культуры</w:t>
            </w:r>
          </w:p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>Библиотекарь</w:t>
            </w:r>
          </w:p>
        </w:tc>
        <w:tc>
          <w:tcPr>
            <w:tcW w:w="721" w:type="pct"/>
            <w:vAlign w:val="center"/>
          </w:tcPr>
          <w:p w:rsidR="00F1008C" w:rsidRPr="00C936CD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5120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D6C34" w:rsidTr="004E080F">
        <w:trPr>
          <w:trHeight w:val="422"/>
        </w:trPr>
        <w:tc>
          <w:tcPr>
            <w:tcW w:w="516" w:type="pct"/>
          </w:tcPr>
          <w:p w:rsidR="00F1008C" w:rsidRPr="00CD6C34" w:rsidRDefault="00F1008C" w:rsidP="00FA21B7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713" w:type="pct"/>
          </w:tcPr>
          <w:p w:rsidR="00F1008C" w:rsidRPr="00CD6C34" w:rsidRDefault="00F1008C" w:rsidP="00FA21B7">
            <w:r w:rsidRPr="00CD6C34">
              <w:t xml:space="preserve">Заведующий </w:t>
            </w:r>
          </w:p>
          <w:p w:rsidR="00F1008C" w:rsidRPr="00CD6C34" w:rsidRDefault="00F1008C" w:rsidP="00FA21B7">
            <w:r w:rsidRPr="00CD6C34">
              <w:t>библиотекой</w:t>
            </w:r>
          </w:p>
        </w:tc>
        <w:tc>
          <w:tcPr>
            <w:tcW w:w="721" w:type="pct"/>
            <w:vAlign w:val="center"/>
          </w:tcPr>
          <w:p w:rsidR="00F1008C" w:rsidRPr="00C936CD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5898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680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56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D6C34" w:rsidTr="004E080F">
        <w:trPr>
          <w:trHeight w:val="422"/>
        </w:trPr>
        <w:tc>
          <w:tcPr>
            <w:tcW w:w="516" w:type="pct"/>
          </w:tcPr>
          <w:p w:rsidR="00F1008C" w:rsidRPr="00CD6C34" w:rsidRDefault="00F1008C" w:rsidP="00FA21B7">
            <w:r w:rsidRPr="00CD6C34">
              <w:t>Руководители структурных подразделений</w:t>
            </w:r>
          </w:p>
        </w:tc>
        <w:tc>
          <w:tcPr>
            <w:tcW w:w="224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F1008C" w:rsidRPr="00CD6C34" w:rsidRDefault="00F1008C" w:rsidP="00FA21B7">
            <w:pPr>
              <w:rPr>
                <w:sz w:val="16"/>
                <w:szCs w:val="16"/>
              </w:rPr>
            </w:pPr>
            <w:r w:rsidRPr="00CD6C34">
              <w:rPr>
                <w:sz w:val="16"/>
                <w:szCs w:val="16"/>
              </w:rPr>
              <w:t>Заведующий( начальник) структурным подразделением, отделом, отделением,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721" w:type="pct"/>
            <w:vAlign w:val="center"/>
          </w:tcPr>
          <w:p w:rsidR="00F1008C" w:rsidRPr="00C936CD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5512</w:t>
            </w:r>
          </w:p>
        </w:tc>
        <w:tc>
          <w:tcPr>
            <w:tcW w:w="791" w:type="pct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F1008C" w:rsidRDefault="00F1008C" w:rsidP="00FA21B7">
            <w:pPr>
              <w:jc w:val="center"/>
            </w:pPr>
          </w:p>
        </w:tc>
        <w:tc>
          <w:tcPr>
            <w:tcW w:w="680" w:type="pct"/>
            <w:vAlign w:val="center"/>
          </w:tcPr>
          <w:p w:rsidR="00F1008C" w:rsidRPr="00C936CD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6174</w:t>
            </w:r>
          </w:p>
        </w:tc>
        <w:tc>
          <w:tcPr>
            <w:tcW w:w="564" w:type="pct"/>
            <w:vAlign w:val="center"/>
          </w:tcPr>
          <w:p w:rsidR="00F1008C" w:rsidRPr="00C936CD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6615</w:t>
            </w:r>
          </w:p>
        </w:tc>
      </w:tr>
    </w:tbl>
    <w:p w:rsidR="00F1008C" w:rsidRDefault="00F1008C" w:rsidP="00BD64B2">
      <w:pPr>
        <w:rPr>
          <w:sz w:val="24"/>
          <w:szCs w:val="24"/>
        </w:rPr>
      </w:pPr>
    </w:p>
    <w:p w:rsidR="00F1008C" w:rsidRPr="0093516D" w:rsidRDefault="00F1008C" w:rsidP="0093516D">
      <w:pPr>
        <w:jc w:val="center"/>
        <w:rPr>
          <w:sz w:val="24"/>
          <w:szCs w:val="24"/>
        </w:rPr>
      </w:pPr>
      <w:r w:rsidRPr="00C159D1">
        <w:rPr>
          <w:b/>
        </w:rPr>
        <w:t>Должностные оклады работников по профессиона</w:t>
      </w:r>
      <w:r>
        <w:rPr>
          <w:b/>
        </w:rPr>
        <w:t xml:space="preserve">льной квалификационной группе </w:t>
      </w:r>
      <w:r w:rsidRPr="00C159D1">
        <w:rPr>
          <w:b/>
        </w:rPr>
        <w:t>« Общеотраслевые должности служащих»</w:t>
      </w:r>
    </w:p>
    <w:p w:rsidR="00F1008C" w:rsidRPr="00C159D1" w:rsidRDefault="00F1008C" w:rsidP="00BD64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786"/>
        <w:gridCol w:w="2859"/>
        <w:gridCol w:w="2549"/>
      </w:tblGrid>
      <w:tr w:rsidR="00F1008C" w:rsidRPr="00C159D1" w:rsidTr="00FA21B7">
        <w:trPr>
          <w:trHeight w:val="1622"/>
        </w:trPr>
        <w:tc>
          <w:tcPr>
            <w:tcW w:w="1837" w:type="dxa"/>
          </w:tcPr>
          <w:p w:rsidR="00F1008C" w:rsidRPr="00CD6C34" w:rsidRDefault="00F1008C" w:rsidP="0093516D">
            <w:pPr>
              <w:ind w:left="113" w:right="113"/>
              <w:jc w:val="center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</w:tc>
        <w:tc>
          <w:tcPr>
            <w:tcW w:w="2786" w:type="dxa"/>
          </w:tcPr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2859" w:type="dxa"/>
          </w:tcPr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</w:tc>
        <w:tc>
          <w:tcPr>
            <w:tcW w:w="2549" w:type="dxa"/>
          </w:tcPr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</w:p>
          <w:p w:rsidR="00F1008C" w:rsidRPr="00CD6C34" w:rsidRDefault="00F1008C" w:rsidP="0093516D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окладов, руб. в мес.</w:t>
            </w:r>
          </w:p>
        </w:tc>
      </w:tr>
      <w:tr w:rsidR="00F1008C" w:rsidRPr="00C159D1" w:rsidTr="00FA21B7">
        <w:trPr>
          <w:trHeight w:val="1395"/>
        </w:trPr>
        <w:tc>
          <w:tcPr>
            <w:tcW w:w="1837" w:type="dxa"/>
          </w:tcPr>
          <w:p w:rsidR="00F1008C" w:rsidRPr="00C159D1" w:rsidRDefault="00F1008C" w:rsidP="00FA21B7">
            <w:pPr>
              <w:ind w:right="651"/>
            </w:pPr>
            <w:r w:rsidRPr="00C159D1">
              <w:t>Общеотраслевые должности служащих первого уровня</w:t>
            </w:r>
          </w:p>
        </w:tc>
        <w:tc>
          <w:tcPr>
            <w:tcW w:w="2786" w:type="dxa"/>
          </w:tcPr>
          <w:p w:rsidR="00F1008C" w:rsidRPr="00C159D1" w:rsidRDefault="00F1008C" w:rsidP="00FA21B7">
            <w:r w:rsidRPr="00C159D1">
              <w:t>Первый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 w:rsidRPr="00C159D1">
              <w:t>Делопроизво</w:t>
            </w:r>
            <w:r>
              <w:t xml:space="preserve">дитель Секретарь – машинистка  </w:t>
            </w:r>
            <w:proofErr w:type="spellStart"/>
            <w:r>
              <w:t>м</w:t>
            </w:r>
            <w:r w:rsidRPr="00C159D1">
              <w:t>а</w:t>
            </w:r>
            <w:r>
              <w:t>ш</w:t>
            </w:r>
            <w:r w:rsidRPr="00C159D1">
              <w:t>инистка</w:t>
            </w:r>
            <w:proofErr w:type="spellEnd"/>
          </w:p>
          <w:p w:rsidR="00F1008C" w:rsidRPr="00C159D1" w:rsidRDefault="00F1008C" w:rsidP="00FA21B7">
            <w:r w:rsidRPr="00C159D1">
              <w:t>Кассир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3130</w:t>
            </w: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159D1" w:rsidTr="00FA21B7">
        <w:trPr>
          <w:trHeight w:val="455"/>
        </w:trPr>
        <w:tc>
          <w:tcPr>
            <w:tcW w:w="1837" w:type="dxa"/>
            <w:vMerge w:val="restart"/>
          </w:tcPr>
          <w:p w:rsidR="00F1008C" w:rsidRPr="00C159D1" w:rsidRDefault="00F1008C" w:rsidP="00FA21B7">
            <w:r w:rsidRPr="00C159D1">
              <w:t>Общеотраслевые должности служащих второго уровня</w:t>
            </w:r>
          </w:p>
        </w:tc>
        <w:tc>
          <w:tcPr>
            <w:tcW w:w="2786" w:type="dxa"/>
          </w:tcPr>
          <w:p w:rsidR="00F1008C" w:rsidRPr="00C159D1" w:rsidRDefault="00F1008C" w:rsidP="00FA21B7">
            <w:r w:rsidRPr="00C159D1">
              <w:t>Первый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Инспектор по кадрам, </w:t>
            </w:r>
            <w:r w:rsidRPr="00C159D1">
              <w:t>л</w:t>
            </w:r>
            <w:r>
              <w:t>або</w:t>
            </w:r>
            <w:r w:rsidRPr="00C159D1">
              <w:t>рант, техник ЭВТ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3833</w:t>
            </w:r>
          </w:p>
        </w:tc>
      </w:tr>
      <w:tr w:rsidR="00F1008C" w:rsidRPr="00C159D1" w:rsidTr="00FA21B7">
        <w:trPr>
          <w:trHeight w:val="146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</w:tcPr>
          <w:p w:rsidR="00F1008C" w:rsidRPr="00C159D1" w:rsidRDefault="00F1008C" w:rsidP="00FA21B7">
            <w:r w:rsidRPr="00C159D1">
              <w:t>Второй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Заведующий </w:t>
            </w:r>
            <w:r w:rsidRPr="00C159D1">
              <w:t>хозяйством,   Заведующий складом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3919</w:t>
            </w:r>
          </w:p>
        </w:tc>
      </w:tr>
      <w:tr w:rsidR="00F1008C" w:rsidRPr="00C159D1" w:rsidTr="00FA21B7">
        <w:trPr>
          <w:trHeight w:val="146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</w:tcPr>
          <w:p w:rsidR="00F1008C" w:rsidRPr="00C159D1" w:rsidRDefault="00F1008C" w:rsidP="00FA21B7">
            <w:r w:rsidRPr="00C159D1">
              <w:t>Третий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Шеф-повар, </w:t>
            </w:r>
            <w:r w:rsidRPr="00C159D1">
              <w:t>заве</w:t>
            </w:r>
            <w:r>
              <w:t xml:space="preserve">дующий    столовой, заведующий </w:t>
            </w:r>
            <w:r w:rsidRPr="00C159D1">
              <w:t>интернатом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4233</w:t>
            </w:r>
          </w:p>
        </w:tc>
      </w:tr>
      <w:tr w:rsidR="00F1008C" w:rsidRPr="00C159D1" w:rsidTr="00FA21B7">
        <w:trPr>
          <w:trHeight w:val="383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</w:tcPr>
          <w:p w:rsidR="00F1008C" w:rsidRPr="00C159D1" w:rsidRDefault="00F1008C" w:rsidP="00FA21B7">
            <w:r w:rsidRPr="00C159D1">
              <w:t>Четвёртый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 w:rsidRPr="00C159D1">
              <w:t>Механик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4285</w:t>
            </w:r>
          </w:p>
        </w:tc>
      </w:tr>
      <w:tr w:rsidR="00F1008C" w:rsidRPr="00C159D1" w:rsidTr="00FA21B7">
        <w:trPr>
          <w:trHeight w:val="370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</w:tcPr>
          <w:p w:rsidR="00F1008C" w:rsidRPr="00C159D1" w:rsidRDefault="00F1008C" w:rsidP="00FA21B7">
            <w:r w:rsidRPr="00C159D1">
              <w:t>Пятый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Начальник </w:t>
            </w:r>
            <w:r w:rsidRPr="00C159D1">
              <w:t xml:space="preserve">хозяйственного отдела 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4462</w:t>
            </w:r>
          </w:p>
        </w:tc>
      </w:tr>
      <w:tr w:rsidR="00F1008C" w:rsidRPr="00C159D1" w:rsidTr="00FA21B7">
        <w:trPr>
          <w:trHeight w:val="463"/>
        </w:trPr>
        <w:tc>
          <w:tcPr>
            <w:tcW w:w="1837" w:type="dxa"/>
            <w:vMerge w:val="restart"/>
          </w:tcPr>
          <w:p w:rsidR="00F1008C" w:rsidRPr="00C159D1" w:rsidRDefault="00F1008C" w:rsidP="00FA21B7">
            <w:r w:rsidRPr="00C159D1">
              <w:t>Общеотраслевые должности служащих третьего уровня</w:t>
            </w:r>
          </w:p>
        </w:tc>
        <w:tc>
          <w:tcPr>
            <w:tcW w:w="2786" w:type="dxa"/>
            <w:vMerge w:val="restart"/>
          </w:tcPr>
          <w:p w:rsidR="00F1008C" w:rsidRPr="00C159D1" w:rsidRDefault="00F1008C" w:rsidP="00FA21B7">
            <w:r w:rsidRPr="00C159D1">
              <w:t>Первый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Психолог, инженер, </w:t>
            </w:r>
            <w:r w:rsidRPr="00C159D1">
              <w:t>программист</w:t>
            </w:r>
          </w:p>
        </w:tc>
        <w:tc>
          <w:tcPr>
            <w:tcW w:w="2549" w:type="dxa"/>
            <w:vMerge w:val="restart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4560</w:t>
            </w: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Merge/>
            <w:vAlign w:val="center"/>
          </w:tcPr>
          <w:p w:rsidR="00F1008C" w:rsidRPr="00C159D1" w:rsidRDefault="00F1008C" w:rsidP="00FA21B7"/>
        </w:tc>
        <w:tc>
          <w:tcPr>
            <w:tcW w:w="2859" w:type="dxa"/>
          </w:tcPr>
          <w:p w:rsidR="00F1008C" w:rsidRPr="00C159D1" w:rsidRDefault="00F1008C" w:rsidP="00FA21B7">
            <w:r w:rsidRPr="00C159D1">
              <w:t>Специалист по кадрам</w:t>
            </w:r>
          </w:p>
        </w:tc>
        <w:tc>
          <w:tcPr>
            <w:tcW w:w="2549" w:type="dxa"/>
            <w:vMerge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Merge/>
            <w:vAlign w:val="center"/>
          </w:tcPr>
          <w:p w:rsidR="00F1008C" w:rsidRPr="00C159D1" w:rsidRDefault="00F1008C" w:rsidP="00FA21B7"/>
        </w:tc>
        <w:tc>
          <w:tcPr>
            <w:tcW w:w="2859" w:type="dxa"/>
          </w:tcPr>
          <w:p w:rsidR="00F1008C" w:rsidRPr="00C159D1" w:rsidRDefault="00F1008C" w:rsidP="00FA21B7">
            <w:r>
              <w:t xml:space="preserve">Бухгалтер, экономист, </w:t>
            </w:r>
            <w:r w:rsidRPr="00C159D1">
              <w:t>специалист</w:t>
            </w:r>
          </w:p>
        </w:tc>
        <w:tc>
          <w:tcPr>
            <w:tcW w:w="2549" w:type="dxa"/>
            <w:vMerge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Align w:val="center"/>
          </w:tcPr>
          <w:p w:rsidR="00F1008C" w:rsidRPr="00C159D1" w:rsidRDefault="00F1008C" w:rsidP="00FA21B7">
            <w:r w:rsidRPr="00C159D1">
              <w:t>Второй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 w:rsidRPr="00C159D1">
              <w:t>Бухгалтер 2категории, экономист 2 категории, специалист 2 категории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5017</w:t>
            </w: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Align w:val="center"/>
          </w:tcPr>
          <w:p w:rsidR="00F1008C" w:rsidRPr="00C159D1" w:rsidRDefault="00F1008C" w:rsidP="00FA21B7">
            <w:r w:rsidRPr="00C159D1">
              <w:t>Третий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 w:rsidRPr="00C159D1">
              <w:t>Бухгалтер 1категории, экономист 1 категории, специалист 1 категории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5469</w:t>
            </w: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Align w:val="center"/>
          </w:tcPr>
          <w:p w:rsidR="00F1008C" w:rsidRPr="00C159D1" w:rsidRDefault="00F1008C" w:rsidP="00980778">
            <w:pPr>
              <w:jc w:val="both"/>
            </w:pPr>
            <w:r w:rsidRPr="00C159D1">
              <w:t>Четвёртый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 w:rsidRPr="00C159D1">
              <w:t>Ведущий бухгалтер, ведущий экономист, ведущий специалист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5926</w:t>
            </w:r>
          </w:p>
        </w:tc>
      </w:tr>
      <w:tr w:rsidR="00F1008C" w:rsidRPr="00C159D1" w:rsidTr="00FA21B7">
        <w:trPr>
          <w:trHeight w:val="462"/>
        </w:trPr>
        <w:tc>
          <w:tcPr>
            <w:tcW w:w="1837" w:type="dxa"/>
            <w:vMerge/>
            <w:vAlign w:val="center"/>
          </w:tcPr>
          <w:p w:rsidR="00F1008C" w:rsidRPr="00C159D1" w:rsidRDefault="00F1008C" w:rsidP="00FA21B7"/>
        </w:tc>
        <w:tc>
          <w:tcPr>
            <w:tcW w:w="2786" w:type="dxa"/>
            <w:vAlign w:val="center"/>
          </w:tcPr>
          <w:p w:rsidR="00F1008C" w:rsidRPr="00C159D1" w:rsidRDefault="00F1008C" w:rsidP="00FA21B7">
            <w:r w:rsidRPr="00C159D1">
              <w:t>Пятый уровень</w:t>
            </w:r>
          </w:p>
        </w:tc>
        <w:tc>
          <w:tcPr>
            <w:tcW w:w="2859" w:type="dxa"/>
          </w:tcPr>
          <w:p w:rsidR="00F1008C" w:rsidRPr="00C159D1" w:rsidRDefault="00F1008C" w:rsidP="00FA21B7">
            <w:r>
              <w:t xml:space="preserve">Заместитель главного </w:t>
            </w:r>
            <w:r w:rsidRPr="00C159D1">
              <w:t>бухгалтера</w:t>
            </w:r>
          </w:p>
        </w:tc>
        <w:tc>
          <w:tcPr>
            <w:tcW w:w="254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6384</w:t>
            </w:r>
          </w:p>
        </w:tc>
      </w:tr>
    </w:tbl>
    <w:p w:rsidR="00F1008C" w:rsidRDefault="00F1008C" w:rsidP="00BD64B2">
      <w:pPr>
        <w:jc w:val="center"/>
        <w:rPr>
          <w:b/>
        </w:rPr>
      </w:pPr>
    </w:p>
    <w:p w:rsidR="00F1008C" w:rsidRDefault="00F1008C" w:rsidP="00BD64B2">
      <w:pPr>
        <w:shd w:val="clear" w:color="auto" w:fill="FFFFFF"/>
        <w:rPr>
          <w:sz w:val="24"/>
          <w:szCs w:val="24"/>
          <w:lang w:val="en-US"/>
        </w:rPr>
      </w:pPr>
    </w:p>
    <w:p w:rsidR="00F1008C" w:rsidRDefault="00F1008C" w:rsidP="00BD64B2">
      <w:pPr>
        <w:rPr>
          <w:b/>
        </w:rPr>
      </w:pPr>
    </w:p>
    <w:p w:rsidR="00F1008C" w:rsidRPr="0093516D" w:rsidRDefault="00F1008C" w:rsidP="0093516D">
      <w:pPr>
        <w:jc w:val="center"/>
        <w:rPr>
          <w:b/>
          <w:sz w:val="24"/>
          <w:szCs w:val="24"/>
        </w:rPr>
      </w:pPr>
      <w:r w:rsidRPr="00F5619C">
        <w:rPr>
          <w:b/>
        </w:rPr>
        <w:t>Должностные оклады работников по профессиональным квали</w:t>
      </w:r>
      <w:r>
        <w:rPr>
          <w:b/>
        </w:rPr>
        <w:t xml:space="preserve">фикационной группе </w:t>
      </w:r>
      <w:r w:rsidRPr="00F5619C">
        <w:rPr>
          <w:b/>
        </w:rPr>
        <w:t>должностей работников « Учебно-вспомогательный персонал» второго уровня в соответствие с уровнем образования</w:t>
      </w:r>
    </w:p>
    <w:p w:rsidR="00F1008C" w:rsidRPr="00F5619C" w:rsidRDefault="00F1008C" w:rsidP="00BD64B2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2"/>
        <w:gridCol w:w="851"/>
        <w:gridCol w:w="1239"/>
        <w:gridCol w:w="1381"/>
        <w:gridCol w:w="1381"/>
        <w:gridCol w:w="1669"/>
      </w:tblGrid>
      <w:tr w:rsidR="00F1008C" w:rsidRPr="00CD6C34" w:rsidTr="00FA21B7">
        <w:tc>
          <w:tcPr>
            <w:tcW w:w="1668" w:type="dxa"/>
            <w:vMerge w:val="restart"/>
          </w:tcPr>
          <w:p w:rsidR="00F1008C" w:rsidRPr="00CD6C34" w:rsidRDefault="00F1008C" w:rsidP="00FA21B7">
            <w:pPr>
              <w:ind w:left="113" w:right="113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</w:tc>
        <w:tc>
          <w:tcPr>
            <w:tcW w:w="7513" w:type="dxa"/>
            <w:gridSpan w:val="6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должностных окладов, руб. в мес.</w:t>
            </w:r>
          </w:p>
        </w:tc>
      </w:tr>
      <w:tr w:rsidR="00F1008C" w:rsidRPr="00CD6C34" w:rsidTr="00FA21B7">
        <w:tc>
          <w:tcPr>
            <w:tcW w:w="1668" w:type="dxa"/>
            <w:vMerge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3082" w:type="dxa"/>
            <w:gridSpan w:val="3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F61848">
              <w:t>Среднее профессиональное образование</w:t>
            </w:r>
          </w:p>
        </w:tc>
        <w:tc>
          <w:tcPr>
            <w:tcW w:w="4431" w:type="dxa"/>
            <w:gridSpan w:val="3"/>
          </w:tcPr>
          <w:p w:rsidR="00F1008C" w:rsidRPr="00F61848" w:rsidRDefault="00F1008C" w:rsidP="00FA21B7">
            <w:pPr>
              <w:jc w:val="center"/>
            </w:pPr>
            <w:r w:rsidRPr="00F61848">
              <w:t>Высшее профессиональное образование</w:t>
            </w:r>
          </w:p>
        </w:tc>
      </w:tr>
      <w:tr w:rsidR="00F1008C" w:rsidRPr="00CD6C34" w:rsidTr="00FA21B7">
        <w:trPr>
          <w:trHeight w:val="276"/>
        </w:trPr>
        <w:tc>
          <w:tcPr>
            <w:tcW w:w="1668" w:type="dxa"/>
            <w:vMerge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 xml:space="preserve">Стаж работы менее 3-х лет </w:t>
            </w:r>
          </w:p>
        </w:tc>
        <w:tc>
          <w:tcPr>
            <w:tcW w:w="851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>Стаж работы от 3-10 лет</w:t>
            </w:r>
          </w:p>
        </w:tc>
        <w:tc>
          <w:tcPr>
            <w:tcW w:w="1239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>Стаж работы более 10 лет</w:t>
            </w:r>
          </w:p>
        </w:tc>
        <w:tc>
          <w:tcPr>
            <w:tcW w:w="1381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 xml:space="preserve">Стаж работы менее 3-х лет </w:t>
            </w:r>
          </w:p>
        </w:tc>
        <w:tc>
          <w:tcPr>
            <w:tcW w:w="1381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>Стаж работы от 3-10 лет</w:t>
            </w:r>
          </w:p>
        </w:tc>
        <w:tc>
          <w:tcPr>
            <w:tcW w:w="1669" w:type="dxa"/>
            <w:textDirection w:val="btLr"/>
          </w:tcPr>
          <w:p w:rsidR="00F1008C" w:rsidRPr="00F61848" w:rsidRDefault="00F1008C" w:rsidP="00FA21B7">
            <w:pPr>
              <w:ind w:left="113" w:right="113"/>
            </w:pPr>
            <w:r w:rsidRPr="00F61848">
              <w:t>Стаж работы более 10 лет</w:t>
            </w:r>
          </w:p>
        </w:tc>
      </w:tr>
      <w:tr w:rsidR="00F1008C" w:rsidRPr="00CD6C34" w:rsidTr="00FA21B7">
        <w:trPr>
          <w:trHeight w:val="276"/>
        </w:trPr>
        <w:tc>
          <w:tcPr>
            <w:tcW w:w="1668" w:type="dxa"/>
          </w:tcPr>
          <w:p w:rsidR="00F1008C" w:rsidRPr="00F61848" w:rsidRDefault="00F1008C" w:rsidP="00FA21B7"/>
        </w:tc>
        <w:tc>
          <w:tcPr>
            <w:tcW w:w="850" w:type="dxa"/>
          </w:tcPr>
          <w:p w:rsidR="00F1008C" w:rsidRPr="00F61848" w:rsidRDefault="00F1008C" w:rsidP="00FA21B7">
            <w:pPr>
              <w:jc w:val="center"/>
            </w:pPr>
          </w:p>
        </w:tc>
        <w:tc>
          <w:tcPr>
            <w:tcW w:w="992" w:type="dxa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851" w:type="dxa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1239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1381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1381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>5</w:t>
            </w:r>
          </w:p>
        </w:tc>
        <w:tc>
          <w:tcPr>
            <w:tcW w:w="1669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>6</w:t>
            </w:r>
          </w:p>
        </w:tc>
      </w:tr>
      <w:tr w:rsidR="00F1008C" w:rsidRPr="00CD6C34" w:rsidTr="00FA21B7">
        <w:trPr>
          <w:trHeight w:val="276"/>
        </w:trPr>
        <w:tc>
          <w:tcPr>
            <w:tcW w:w="1668" w:type="dxa"/>
          </w:tcPr>
          <w:p w:rsidR="00F1008C" w:rsidRPr="00F61848" w:rsidRDefault="00F1008C" w:rsidP="00FA21B7">
            <w:r w:rsidRPr="00F61848">
              <w:t>2</w:t>
            </w:r>
          </w:p>
        </w:tc>
        <w:tc>
          <w:tcPr>
            <w:tcW w:w="850" w:type="dxa"/>
          </w:tcPr>
          <w:p w:rsidR="00F1008C" w:rsidRPr="00F61848" w:rsidRDefault="00F1008C" w:rsidP="00FA21B7">
            <w:pPr>
              <w:jc w:val="center"/>
            </w:pPr>
            <w:r>
              <w:t>М</w:t>
            </w:r>
            <w:r w:rsidRPr="00F61848">
              <w:t>ладший воспитатель</w:t>
            </w:r>
          </w:p>
        </w:tc>
        <w:tc>
          <w:tcPr>
            <w:tcW w:w="992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3204</w:t>
            </w:r>
          </w:p>
        </w:tc>
        <w:tc>
          <w:tcPr>
            <w:tcW w:w="851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3284</w:t>
            </w:r>
          </w:p>
        </w:tc>
        <w:tc>
          <w:tcPr>
            <w:tcW w:w="1239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3364</w:t>
            </w:r>
          </w:p>
        </w:tc>
        <w:tc>
          <w:tcPr>
            <w:tcW w:w="1381" w:type="dxa"/>
            <w:vAlign w:val="center"/>
          </w:tcPr>
          <w:p w:rsidR="00F1008C" w:rsidRPr="005B410E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3284</w:t>
            </w:r>
          </w:p>
        </w:tc>
        <w:tc>
          <w:tcPr>
            <w:tcW w:w="1381" w:type="dxa"/>
            <w:vAlign w:val="center"/>
          </w:tcPr>
          <w:p w:rsidR="00F1008C" w:rsidRPr="00B949FF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3366</w:t>
            </w:r>
          </w:p>
        </w:tc>
        <w:tc>
          <w:tcPr>
            <w:tcW w:w="1669" w:type="dxa"/>
            <w:vAlign w:val="center"/>
          </w:tcPr>
          <w:p w:rsidR="00F1008C" w:rsidRPr="00B949FF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3448</w:t>
            </w:r>
          </w:p>
        </w:tc>
      </w:tr>
    </w:tbl>
    <w:p w:rsidR="00F1008C" w:rsidRPr="00821457" w:rsidRDefault="00F1008C" w:rsidP="00BD64B2">
      <w:pPr>
        <w:jc w:val="right"/>
        <w:rPr>
          <w:b/>
        </w:rPr>
      </w:pPr>
    </w:p>
    <w:p w:rsidR="00F1008C" w:rsidRDefault="00F1008C" w:rsidP="00BD64B2">
      <w:pPr>
        <w:jc w:val="right"/>
        <w:rPr>
          <w:b/>
        </w:rPr>
      </w:pPr>
    </w:p>
    <w:p w:rsidR="00F1008C" w:rsidRDefault="00F1008C" w:rsidP="00BD64B2">
      <w:pPr>
        <w:jc w:val="right"/>
        <w:rPr>
          <w:sz w:val="22"/>
          <w:szCs w:val="22"/>
        </w:rPr>
      </w:pPr>
    </w:p>
    <w:p w:rsidR="00F1008C" w:rsidRPr="0093516D" w:rsidRDefault="00F1008C" w:rsidP="0093516D">
      <w:pPr>
        <w:jc w:val="center"/>
        <w:rPr>
          <w:b/>
        </w:rPr>
      </w:pPr>
      <w:r w:rsidRPr="00003F7F">
        <w:rPr>
          <w:b/>
          <w:sz w:val="24"/>
          <w:szCs w:val="24"/>
        </w:rPr>
        <w:t>Должностные оклады работников по профессиональным квали</w:t>
      </w:r>
      <w:r>
        <w:rPr>
          <w:b/>
          <w:sz w:val="24"/>
          <w:szCs w:val="24"/>
        </w:rPr>
        <w:t xml:space="preserve">фикационной группе </w:t>
      </w:r>
      <w:r w:rsidRPr="00003F7F">
        <w:rPr>
          <w:b/>
          <w:sz w:val="24"/>
          <w:szCs w:val="24"/>
        </w:rPr>
        <w:t>должностей работников « Учебно-вспомогательный персонал» первого уровня</w:t>
      </w:r>
    </w:p>
    <w:p w:rsidR="00F1008C" w:rsidRPr="00003F7F" w:rsidRDefault="00F1008C" w:rsidP="00BD64B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74"/>
      </w:tblGrid>
      <w:tr w:rsidR="00F1008C" w:rsidRPr="00CD6C34" w:rsidTr="00FA21B7">
        <w:tc>
          <w:tcPr>
            <w:tcW w:w="5210" w:type="dxa"/>
          </w:tcPr>
          <w:p w:rsidR="00F1008C" w:rsidRPr="00CD6C34" w:rsidRDefault="00F1008C" w:rsidP="00FA21B7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5211" w:type="dxa"/>
          </w:tcPr>
          <w:p w:rsidR="00F1008C" w:rsidRPr="00CD6C34" w:rsidRDefault="00F1008C" w:rsidP="00FA21B7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Размеры должностных окладов, руб. в мес.</w:t>
            </w:r>
          </w:p>
        </w:tc>
      </w:tr>
      <w:tr w:rsidR="00F1008C" w:rsidRPr="00CD6C34" w:rsidTr="00FA21B7">
        <w:tc>
          <w:tcPr>
            <w:tcW w:w="5210" w:type="dxa"/>
          </w:tcPr>
          <w:p w:rsidR="00F1008C" w:rsidRPr="00CD6C34" w:rsidRDefault="00F1008C" w:rsidP="00FA21B7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Секретарь учебной части</w:t>
            </w:r>
          </w:p>
          <w:p w:rsidR="00F1008C" w:rsidRPr="00CD6C34" w:rsidRDefault="00F1008C" w:rsidP="00FA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F1008C" w:rsidRPr="0093516D" w:rsidRDefault="00F1008C" w:rsidP="00FA21B7">
            <w:pPr>
              <w:jc w:val="center"/>
              <w:rPr>
                <w:b/>
                <w:sz w:val="24"/>
                <w:szCs w:val="24"/>
              </w:rPr>
            </w:pPr>
            <w:r w:rsidRPr="0093516D">
              <w:rPr>
                <w:b/>
                <w:sz w:val="24"/>
                <w:szCs w:val="24"/>
              </w:rPr>
              <w:t>3513</w:t>
            </w:r>
          </w:p>
        </w:tc>
      </w:tr>
      <w:tr w:rsidR="00F1008C" w:rsidRPr="00CD6C34" w:rsidTr="00FA21B7">
        <w:tc>
          <w:tcPr>
            <w:tcW w:w="5210" w:type="dxa"/>
          </w:tcPr>
          <w:p w:rsidR="00F1008C" w:rsidRPr="00CD6C34" w:rsidRDefault="00F1008C" w:rsidP="00FA21B7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Помощник воспитателя</w:t>
            </w:r>
          </w:p>
          <w:p w:rsidR="00F1008C" w:rsidRPr="00CD6C34" w:rsidRDefault="00F1008C" w:rsidP="00FA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F1008C" w:rsidRPr="0093516D" w:rsidRDefault="00F1008C" w:rsidP="00FA21B7">
            <w:pPr>
              <w:jc w:val="center"/>
              <w:rPr>
                <w:b/>
                <w:sz w:val="24"/>
                <w:szCs w:val="24"/>
              </w:rPr>
            </w:pPr>
            <w:r w:rsidRPr="0093516D">
              <w:rPr>
                <w:b/>
                <w:sz w:val="24"/>
                <w:szCs w:val="24"/>
              </w:rPr>
              <w:t>3513</w:t>
            </w:r>
          </w:p>
        </w:tc>
      </w:tr>
    </w:tbl>
    <w:p w:rsidR="00F1008C" w:rsidRDefault="00F1008C" w:rsidP="00BD64B2">
      <w:pPr>
        <w:jc w:val="right"/>
        <w:rPr>
          <w:b/>
        </w:rPr>
      </w:pPr>
    </w:p>
    <w:p w:rsidR="00F1008C" w:rsidRDefault="00F1008C" w:rsidP="00BD64B2">
      <w:pPr>
        <w:jc w:val="right"/>
        <w:rPr>
          <w:b/>
        </w:rPr>
      </w:pPr>
    </w:p>
    <w:p w:rsidR="00F1008C" w:rsidRPr="0093516D" w:rsidRDefault="00F1008C" w:rsidP="0093516D">
      <w:pPr>
        <w:rPr>
          <w:sz w:val="22"/>
          <w:szCs w:val="22"/>
        </w:rPr>
      </w:pPr>
      <w:r w:rsidRPr="00003F7F">
        <w:rPr>
          <w:b/>
        </w:rPr>
        <w:t>Оклады работников по профессиональным квалификационным группам отраслевых профессий рабочих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636"/>
        <w:gridCol w:w="2587"/>
        <w:gridCol w:w="1817"/>
      </w:tblGrid>
      <w:tr w:rsidR="00F1008C" w:rsidRPr="00CD6C34" w:rsidTr="00FA21B7">
        <w:tc>
          <w:tcPr>
            <w:tcW w:w="3135" w:type="dxa"/>
          </w:tcPr>
          <w:p w:rsidR="00F1008C" w:rsidRPr="00CD6C34" w:rsidRDefault="00F1008C" w:rsidP="00FA21B7">
            <w:pPr>
              <w:ind w:left="113" w:right="113"/>
              <w:jc w:val="center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2184" w:type="dxa"/>
          </w:tcPr>
          <w:p w:rsidR="00F1008C" w:rsidRPr="00CD6C34" w:rsidRDefault="00F1008C" w:rsidP="00FA21B7">
            <w:pPr>
              <w:rPr>
                <w:b/>
              </w:rPr>
            </w:pPr>
            <w:r w:rsidRPr="00CD6C34">
              <w:rPr>
                <w:b/>
              </w:rPr>
              <w:t xml:space="preserve">         Должности</w:t>
            </w:r>
          </w:p>
          <w:p w:rsidR="00F1008C" w:rsidRPr="00003F7F" w:rsidRDefault="00F1008C" w:rsidP="00FA21B7"/>
        </w:tc>
        <w:tc>
          <w:tcPr>
            <w:tcW w:w="1969" w:type="dxa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окладов, руб. в мес.</w:t>
            </w:r>
          </w:p>
        </w:tc>
      </w:tr>
      <w:tr w:rsidR="00F1008C" w:rsidRPr="00CD6C34" w:rsidTr="00FA21B7">
        <w:tc>
          <w:tcPr>
            <w:tcW w:w="3135" w:type="dxa"/>
          </w:tcPr>
          <w:p w:rsidR="00F1008C" w:rsidRPr="00003F7F" w:rsidRDefault="00F1008C" w:rsidP="00FA21B7">
            <w:r w:rsidRPr="00003F7F">
              <w:t xml:space="preserve">Общеотраслевые профессии рабочих </w:t>
            </w:r>
            <w:r w:rsidRPr="00CD6C34">
              <w:rPr>
                <w:b/>
              </w:rPr>
              <w:t>первого уровня</w:t>
            </w:r>
            <w:r w:rsidRPr="00003F7F">
              <w:t>:</w:t>
            </w:r>
          </w:p>
          <w:p w:rsidR="00F1008C" w:rsidRPr="00003F7F" w:rsidRDefault="00F1008C" w:rsidP="00FA21B7"/>
          <w:p w:rsidR="00F1008C" w:rsidRPr="00003F7F" w:rsidRDefault="00F1008C" w:rsidP="00FA21B7">
            <w:r w:rsidRPr="00003F7F">
              <w:t>Наименования профессий рабочих, по которым предусмотрено присвоение 1,2 и 3 квалификационных разрядов в соответствии с Единым тарифно- квалификационным справочником работ и профессий рабочих:</w:t>
            </w:r>
          </w:p>
        </w:tc>
        <w:tc>
          <w:tcPr>
            <w:tcW w:w="2743" w:type="dxa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184" w:type="dxa"/>
          </w:tcPr>
          <w:p w:rsidR="00F1008C" w:rsidRPr="00003F7F" w:rsidRDefault="00F1008C" w:rsidP="00FA21B7">
            <w:r w:rsidRPr="00003F7F">
              <w:t xml:space="preserve">Оператор котельной  Машинист котельной(кочегар), Кухонный работник, Подсобный рабочий, Мойщик посуды, Рабочий по стирке и ремонту спецодежды (белья) Рабочий по комплексному обслуживанию и ремонту здания, Столяр, Грузчик, Слесарь- сантехник, Сторож Гардеробщик Дворник Кладовщик, Истопник Слесарь-электрик, Повар, Кондитер   </w:t>
            </w:r>
            <w:r w:rsidRPr="00003F7F">
              <w:lastRenderedPageBreak/>
              <w:t>Уборщик служебных помещений, Конюх, Кастелянша</w:t>
            </w:r>
          </w:p>
        </w:tc>
        <w:tc>
          <w:tcPr>
            <w:tcW w:w="1969" w:type="dxa"/>
            <w:vAlign w:val="center"/>
          </w:tcPr>
          <w:p w:rsidR="00F1008C" w:rsidRPr="00792C33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3198</w:t>
            </w: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D6C34" w:rsidTr="00FA21B7">
        <w:trPr>
          <w:trHeight w:val="3145"/>
        </w:trPr>
        <w:tc>
          <w:tcPr>
            <w:tcW w:w="3135" w:type="dxa"/>
          </w:tcPr>
          <w:p w:rsidR="00F1008C" w:rsidRPr="00003F7F" w:rsidRDefault="00F1008C" w:rsidP="00FA21B7">
            <w:r w:rsidRPr="00003F7F">
              <w:lastRenderedPageBreak/>
              <w:t xml:space="preserve">Общеотраслевые профессии рабочих </w:t>
            </w:r>
            <w:r w:rsidRPr="00CD6C34">
              <w:rPr>
                <w:b/>
              </w:rPr>
              <w:t>второго уровня</w:t>
            </w:r>
          </w:p>
          <w:p w:rsidR="00F1008C" w:rsidRPr="00003F7F" w:rsidRDefault="00F1008C" w:rsidP="00FA21B7">
            <w:r w:rsidRPr="00003F7F">
              <w:t xml:space="preserve">( профессии  рабочих, отнесённые к первому  квалификационному уровню, при выполнении работ по профессии с производным наименованием «старший» (старший по смене). </w:t>
            </w:r>
          </w:p>
          <w:p w:rsidR="00F1008C" w:rsidRPr="00003F7F" w:rsidRDefault="00F1008C" w:rsidP="00FA21B7">
            <w:r w:rsidRPr="00003F7F">
              <w:t>(наименование профессий рабочих, по которым предусмотрено присвоение 4 и 5 квалификационных разрядов в соответствии с Единым тарифно-</w:t>
            </w:r>
            <w:proofErr w:type="spellStart"/>
            <w:r w:rsidRPr="00003F7F">
              <w:t>квалификацион</w:t>
            </w:r>
            <w:proofErr w:type="spellEnd"/>
            <w:r w:rsidRPr="00003F7F">
              <w:t xml:space="preserve">- </w:t>
            </w:r>
            <w:proofErr w:type="spellStart"/>
            <w:r w:rsidRPr="00003F7F">
              <w:t>ным</w:t>
            </w:r>
            <w:proofErr w:type="spellEnd"/>
            <w:r w:rsidRPr="00003F7F">
              <w:t xml:space="preserve"> справочником работ и профессий рабочих:</w:t>
            </w:r>
          </w:p>
        </w:tc>
        <w:tc>
          <w:tcPr>
            <w:tcW w:w="2743" w:type="dxa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184" w:type="dxa"/>
          </w:tcPr>
          <w:p w:rsidR="00F1008C" w:rsidRPr="00003F7F" w:rsidRDefault="00F1008C" w:rsidP="00FA21B7"/>
          <w:p w:rsidR="00F1008C" w:rsidRPr="00003F7F" w:rsidRDefault="00F1008C" w:rsidP="00FA21B7">
            <w:r w:rsidRPr="00003F7F">
              <w:t xml:space="preserve">Водитель, Повар Кондитер </w:t>
            </w:r>
          </w:p>
        </w:tc>
        <w:tc>
          <w:tcPr>
            <w:tcW w:w="1969" w:type="dxa"/>
            <w:vAlign w:val="center"/>
          </w:tcPr>
          <w:p w:rsidR="00F1008C" w:rsidRPr="00792C33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3782</w:t>
            </w:r>
          </w:p>
          <w:p w:rsidR="00F1008C" w:rsidRPr="00CD6C34" w:rsidRDefault="00F1008C" w:rsidP="00FA21B7">
            <w:pPr>
              <w:jc w:val="center"/>
              <w:rPr>
                <w:b/>
              </w:rPr>
            </w:pPr>
          </w:p>
        </w:tc>
      </w:tr>
      <w:tr w:rsidR="00F1008C" w:rsidRPr="00CD6C34" w:rsidTr="00FA21B7">
        <w:trPr>
          <w:trHeight w:val="2076"/>
        </w:trPr>
        <w:tc>
          <w:tcPr>
            <w:tcW w:w="3135" w:type="dxa"/>
          </w:tcPr>
          <w:p w:rsidR="00F1008C" w:rsidRPr="00003F7F" w:rsidRDefault="00F1008C" w:rsidP="00FA21B7"/>
          <w:p w:rsidR="00F1008C" w:rsidRPr="00003F7F" w:rsidRDefault="00F1008C" w:rsidP="00FA21B7">
            <w:r w:rsidRPr="00003F7F">
              <w:t>Наименование профессий рабочих,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рабочих:</w:t>
            </w:r>
          </w:p>
        </w:tc>
        <w:tc>
          <w:tcPr>
            <w:tcW w:w="2743" w:type="dxa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2184" w:type="dxa"/>
          </w:tcPr>
          <w:p w:rsidR="00F1008C" w:rsidRPr="00003F7F" w:rsidRDefault="00F1008C" w:rsidP="00FA21B7"/>
        </w:tc>
        <w:tc>
          <w:tcPr>
            <w:tcW w:w="1969" w:type="dxa"/>
            <w:vAlign w:val="center"/>
          </w:tcPr>
          <w:p w:rsidR="00F1008C" w:rsidRPr="00792C33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4359</w:t>
            </w:r>
          </w:p>
        </w:tc>
      </w:tr>
      <w:tr w:rsidR="00F1008C" w:rsidRPr="00CD6C34" w:rsidTr="00FA21B7">
        <w:trPr>
          <w:trHeight w:val="1690"/>
        </w:trPr>
        <w:tc>
          <w:tcPr>
            <w:tcW w:w="3135" w:type="dxa"/>
          </w:tcPr>
          <w:p w:rsidR="00F1008C" w:rsidRPr="00003F7F" w:rsidRDefault="00F1008C" w:rsidP="00FA21B7">
            <w:r w:rsidRPr="00003F7F"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43" w:type="dxa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2184" w:type="dxa"/>
          </w:tcPr>
          <w:p w:rsidR="00F1008C" w:rsidRPr="00003F7F" w:rsidRDefault="00F1008C" w:rsidP="00FA21B7"/>
        </w:tc>
        <w:tc>
          <w:tcPr>
            <w:tcW w:w="1969" w:type="dxa"/>
            <w:vAlign w:val="center"/>
          </w:tcPr>
          <w:p w:rsidR="00F1008C" w:rsidRPr="00792C33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4846</w:t>
            </w:r>
          </w:p>
        </w:tc>
      </w:tr>
      <w:tr w:rsidR="00F1008C" w:rsidRPr="00CD6C34" w:rsidTr="00FA21B7">
        <w:trPr>
          <w:trHeight w:val="1690"/>
        </w:trPr>
        <w:tc>
          <w:tcPr>
            <w:tcW w:w="3135" w:type="dxa"/>
          </w:tcPr>
          <w:p w:rsidR="00F1008C" w:rsidRPr="00003F7F" w:rsidRDefault="00F1008C" w:rsidP="00FA21B7">
            <w:r w:rsidRPr="00003F7F"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2743" w:type="dxa"/>
            <w:vAlign w:val="center"/>
          </w:tcPr>
          <w:p w:rsidR="00F1008C" w:rsidRPr="00CD6C34" w:rsidRDefault="00F1008C" w:rsidP="00FA21B7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2184" w:type="dxa"/>
          </w:tcPr>
          <w:p w:rsidR="00F1008C" w:rsidRPr="00003F7F" w:rsidRDefault="00F1008C" w:rsidP="00FA21B7">
            <w:r w:rsidRPr="00003F7F">
              <w:t>Водитель автобуса или специальных легковых автомобилей («Медпомощь» и др</w:t>
            </w:r>
            <w:r>
              <w:t>.</w:t>
            </w:r>
            <w:r w:rsidRPr="00003F7F">
              <w:t>), имеющие 1 класс и занятые перевозкой обучающихся (детей, воспитанников)</w:t>
            </w:r>
          </w:p>
          <w:p w:rsidR="00F1008C" w:rsidRPr="00003F7F" w:rsidRDefault="00F1008C" w:rsidP="00FA21B7">
            <w:r w:rsidRPr="00003F7F">
              <w:t xml:space="preserve">Бригадир( на правах управляющего) учебного хозяйства </w:t>
            </w:r>
          </w:p>
          <w:p w:rsidR="00F1008C" w:rsidRPr="00003F7F" w:rsidRDefault="00F1008C" w:rsidP="00FA21B7">
            <w:r w:rsidRPr="00003F7F">
              <w:t xml:space="preserve">Оператор котельной по 6 разряду, обслуживающий водогрейные и паровые котлы различных систем с суммарной </w:t>
            </w:r>
            <w:proofErr w:type="spellStart"/>
            <w:r w:rsidRPr="00003F7F">
              <w:t>теплопроизводительностью</w:t>
            </w:r>
            <w:proofErr w:type="spellEnd"/>
            <w:r w:rsidRPr="00003F7F">
              <w:t xml:space="preserve"> свыше 273 ГДж/ч ( свыше 65 Гкал/ч) или обслуживающий в котельной отдельные водогрейные или паровые котлы с </w:t>
            </w:r>
            <w:proofErr w:type="spellStart"/>
            <w:r w:rsidRPr="00003F7F">
              <w:t>теплопроизводительностью</w:t>
            </w:r>
            <w:proofErr w:type="spellEnd"/>
            <w:r w:rsidRPr="00003F7F">
              <w:t xml:space="preserve">  котла свыше 546 ГДЖ/ч (свыше 130 Гкал/ч), работающих на жидком и </w:t>
            </w:r>
            <w:r w:rsidRPr="00003F7F">
              <w:lastRenderedPageBreak/>
              <w:t xml:space="preserve">газообразном топливе или </w:t>
            </w:r>
            <w:proofErr w:type="spellStart"/>
            <w:r w:rsidRPr="00003F7F">
              <w:t>электронагреве</w:t>
            </w:r>
            <w:proofErr w:type="spellEnd"/>
          </w:p>
        </w:tc>
        <w:tc>
          <w:tcPr>
            <w:tcW w:w="1969" w:type="dxa"/>
            <w:vAlign w:val="center"/>
          </w:tcPr>
          <w:p w:rsidR="00F1008C" w:rsidRPr="00792C33" w:rsidRDefault="00F1008C" w:rsidP="00FA21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5377</w:t>
            </w:r>
          </w:p>
        </w:tc>
      </w:tr>
      <w:bookmarkEnd w:id="0"/>
    </w:tbl>
    <w:p w:rsidR="00F1008C" w:rsidRPr="00660120" w:rsidRDefault="00F1008C" w:rsidP="00660120">
      <w:pPr>
        <w:tabs>
          <w:tab w:val="right" w:pos="9922"/>
        </w:tabs>
        <w:jc w:val="both"/>
      </w:pPr>
    </w:p>
    <w:sectPr w:rsidR="00F1008C" w:rsidRPr="00660120" w:rsidSect="00BA1592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B0" w:rsidRDefault="007F6CB0" w:rsidP="00D308F8">
      <w:r>
        <w:separator/>
      </w:r>
    </w:p>
  </w:endnote>
  <w:endnote w:type="continuationSeparator" w:id="0">
    <w:p w:rsidR="007F6CB0" w:rsidRDefault="007F6CB0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B0" w:rsidRDefault="007F6CB0" w:rsidP="00D308F8">
      <w:r>
        <w:separator/>
      </w:r>
    </w:p>
  </w:footnote>
  <w:footnote w:type="continuationSeparator" w:id="0">
    <w:p w:rsidR="007F6CB0" w:rsidRDefault="007F6CB0" w:rsidP="00D3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62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388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3E5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AA1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1AF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C9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C3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5C4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A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6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03F7F"/>
    <w:rsid w:val="00022F3A"/>
    <w:rsid w:val="000425CE"/>
    <w:rsid w:val="000472BE"/>
    <w:rsid w:val="00062FDF"/>
    <w:rsid w:val="000728FF"/>
    <w:rsid w:val="00085A44"/>
    <w:rsid w:val="00090326"/>
    <w:rsid w:val="00094F0F"/>
    <w:rsid w:val="00096355"/>
    <w:rsid w:val="000A723D"/>
    <w:rsid w:val="000B0DA0"/>
    <w:rsid w:val="000D648E"/>
    <w:rsid w:val="000D6A5A"/>
    <w:rsid w:val="00101FB4"/>
    <w:rsid w:val="001049C9"/>
    <w:rsid w:val="00137FF2"/>
    <w:rsid w:val="001543BA"/>
    <w:rsid w:val="00161620"/>
    <w:rsid w:val="00164B87"/>
    <w:rsid w:val="001713BE"/>
    <w:rsid w:val="00172F31"/>
    <w:rsid w:val="00190E17"/>
    <w:rsid w:val="001914C2"/>
    <w:rsid w:val="00197B8D"/>
    <w:rsid w:val="001B7579"/>
    <w:rsid w:val="001C11B1"/>
    <w:rsid w:val="001C7844"/>
    <w:rsid w:val="002048E5"/>
    <w:rsid w:val="00257412"/>
    <w:rsid w:val="002C7E4A"/>
    <w:rsid w:val="002E2116"/>
    <w:rsid w:val="0030164A"/>
    <w:rsid w:val="003169AB"/>
    <w:rsid w:val="00325839"/>
    <w:rsid w:val="00332F72"/>
    <w:rsid w:val="003356A8"/>
    <w:rsid w:val="003632AD"/>
    <w:rsid w:val="00381734"/>
    <w:rsid w:val="00382836"/>
    <w:rsid w:val="003936B6"/>
    <w:rsid w:val="003A7D81"/>
    <w:rsid w:val="003B21D5"/>
    <w:rsid w:val="003E709D"/>
    <w:rsid w:val="003F722D"/>
    <w:rsid w:val="004212AC"/>
    <w:rsid w:val="0043173B"/>
    <w:rsid w:val="0043298B"/>
    <w:rsid w:val="00452DC3"/>
    <w:rsid w:val="004542F6"/>
    <w:rsid w:val="00464B2B"/>
    <w:rsid w:val="00484963"/>
    <w:rsid w:val="00491710"/>
    <w:rsid w:val="0049318A"/>
    <w:rsid w:val="0049442D"/>
    <w:rsid w:val="004A6DC6"/>
    <w:rsid w:val="004E080F"/>
    <w:rsid w:val="004E749E"/>
    <w:rsid w:val="00505904"/>
    <w:rsid w:val="00533B4A"/>
    <w:rsid w:val="005350D5"/>
    <w:rsid w:val="00537376"/>
    <w:rsid w:val="00561BCB"/>
    <w:rsid w:val="005848D7"/>
    <w:rsid w:val="005B2D39"/>
    <w:rsid w:val="005B410E"/>
    <w:rsid w:val="005B6991"/>
    <w:rsid w:val="005C539D"/>
    <w:rsid w:val="005D04B9"/>
    <w:rsid w:val="005F3BE4"/>
    <w:rsid w:val="00606725"/>
    <w:rsid w:val="00606E89"/>
    <w:rsid w:val="00622F95"/>
    <w:rsid w:val="00635889"/>
    <w:rsid w:val="0064660A"/>
    <w:rsid w:val="00654590"/>
    <w:rsid w:val="00660120"/>
    <w:rsid w:val="00660434"/>
    <w:rsid w:val="00661B55"/>
    <w:rsid w:val="00667CB2"/>
    <w:rsid w:val="006868D1"/>
    <w:rsid w:val="00696120"/>
    <w:rsid w:val="006B1395"/>
    <w:rsid w:val="006B44EF"/>
    <w:rsid w:val="006D0963"/>
    <w:rsid w:val="006D249F"/>
    <w:rsid w:val="006D45F1"/>
    <w:rsid w:val="006F471E"/>
    <w:rsid w:val="006F6198"/>
    <w:rsid w:val="00702012"/>
    <w:rsid w:val="00705D76"/>
    <w:rsid w:val="00712390"/>
    <w:rsid w:val="0071289C"/>
    <w:rsid w:val="00757922"/>
    <w:rsid w:val="00762736"/>
    <w:rsid w:val="00771FCB"/>
    <w:rsid w:val="00775959"/>
    <w:rsid w:val="00776A90"/>
    <w:rsid w:val="00792C33"/>
    <w:rsid w:val="007969EF"/>
    <w:rsid w:val="007A0243"/>
    <w:rsid w:val="007B56DB"/>
    <w:rsid w:val="007B5DFE"/>
    <w:rsid w:val="007C5EFC"/>
    <w:rsid w:val="007E37C3"/>
    <w:rsid w:val="007F6CB0"/>
    <w:rsid w:val="008003AB"/>
    <w:rsid w:val="0080163D"/>
    <w:rsid w:val="00801AD4"/>
    <w:rsid w:val="00801ED9"/>
    <w:rsid w:val="00814004"/>
    <w:rsid w:val="00821457"/>
    <w:rsid w:val="00822947"/>
    <w:rsid w:val="00824909"/>
    <w:rsid w:val="008440BF"/>
    <w:rsid w:val="00847168"/>
    <w:rsid w:val="00866E22"/>
    <w:rsid w:val="008820E0"/>
    <w:rsid w:val="008E3868"/>
    <w:rsid w:val="008E59C5"/>
    <w:rsid w:val="008F7EFA"/>
    <w:rsid w:val="009041CD"/>
    <w:rsid w:val="0093516D"/>
    <w:rsid w:val="00954852"/>
    <w:rsid w:val="00977C09"/>
    <w:rsid w:val="00980778"/>
    <w:rsid w:val="0099441D"/>
    <w:rsid w:val="009B25E5"/>
    <w:rsid w:val="009C7590"/>
    <w:rsid w:val="009D7F80"/>
    <w:rsid w:val="009E442D"/>
    <w:rsid w:val="009F6E45"/>
    <w:rsid w:val="00A01976"/>
    <w:rsid w:val="00A13A18"/>
    <w:rsid w:val="00A37D47"/>
    <w:rsid w:val="00A445A2"/>
    <w:rsid w:val="00A473E8"/>
    <w:rsid w:val="00A512CE"/>
    <w:rsid w:val="00A836E0"/>
    <w:rsid w:val="00A84ADB"/>
    <w:rsid w:val="00AD0075"/>
    <w:rsid w:val="00AD160B"/>
    <w:rsid w:val="00AE173F"/>
    <w:rsid w:val="00B0202B"/>
    <w:rsid w:val="00B10DEE"/>
    <w:rsid w:val="00B15168"/>
    <w:rsid w:val="00B32817"/>
    <w:rsid w:val="00B369CD"/>
    <w:rsid w:val="00B46844"/>
    <w:rsid w:val="00B469FC"/>
    <w:rsid w:val="00B60E34"/>
    <w:rsid w:val="00B729A0"/>
    <w:rsid w:val="00B81582"/>
    <w:rsid w:val="00B85DC4"/>
    <w:rsid w:val="00B949FF"/>
    <w:rsid w:val="00BA1592"/>
    <w:rsid w:val="00BA3D08"/>
    <w:rsid w:val="00BA5D62"/>
    <w:rsid w:val="00BC1509"/>
    <w:rsid w:val="00BC2212"/>
    <w:rsid w:val="00BD1FDF"/>
    <w:rsid w:val="00BD249A"/>
    <w:rsid w:val="00BD64B2"/>
    <w:rsid w:val="00BD7497"/>
    <w:rsid w:val="00BF1A44"/>
    <w:rsid w:val="00C159D1"/>
    <w:rsid w:val="00C20DDA"/>
    <w:rsid w:val="00C41097"/>
    <w:rsid w:val="00C44E1D"/>
    <w:rsid w:val="00C90FF0"/>
    <w:rsid w:val="00C936CD"/>
    <w:rsid w:val="00C9523C"/>
    <w:rsid w:val="00CB20DD"/>
    <w:rsid w:val="00CD2FAF"/>
    <w:rsid w:val="00CD6C34"/>
    <w:rsid w:val="00CE76AA"/>
    <w:rsid w:val="00CF3339"/>
    <w:rsid w:val="00D23105"/>
    <w:rsid w:val="00D308F8"/>
    <w:rsid w:val="00D420B3"/>
    <w:rsid w:val="00D733A7"/>
    <w:rsid w:val="00D733E8"/>
    <w:rsid w:val="00D85868"/>
    <w:rsid w:val="00DC2886"/>
    <w:rsid w:val="00DF04A9"/>
    <w:rsid w:val="00E0745D"/>
    <w:rsid w:val="00E3779D"/>
    <w:rsid w:val="00E42559"/>
    <w:rsid w:val="00E42661"/>
    <w:rsid w:val="00E5523B"/>
    <w:rsid w:val="00E814D8"/>
    <w:rsid w:val="00E87AD1"/>
    <w:rsid w:val="00EB35BA"/>
    <w:rsid w:val="00ED7B2A"/>
    <w:rsid w:val="00EE7C67"/>
    <w:rsid w:val="00EF15A1"/>
    <w:rsid w:val="00F0702C"/>
    <w:rsid w:val="00F1008C"/>
    <w:rsid w:val="00F151D1"/>
    <w:rsid w:val="00F1697F"/>
    <w:rsid w:val="00F2038C"/>
    <w:rsid w:val="00F329E0"/>
    <w:rsid w:val="00F5619C"/>
    <w:rsid w:val="00F61848"/>
    <w:rsid w:val="00F65684"/>
    <w:rsid w:val="00FA21B7"/>
    <w:rsid w:val="00FB6E80"/>
    <w:rsid w:val="00FC22EC"/>
    <w:rsid w:val="00FC4344"/>
    <w:rsid w:val="00FD0D8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customStyle="1" w:styleId="CharChar1">
    <w:name w:val="Char Char1 Знак Знак Знак"/>
    <w:basedOn w:val="a"/>
    <w:uiPriority w:val="99"/>
    <w:rsid w:val="00BC2212"/>
    <w:rPr>
      <w:rFonts w:ascii="Verdana" w:eastAsia="Calibri" w:hAnsi="Verdana" w:cs="Verdana"/>
      <w:lang w:val="en-US" w:eastAsia="en-US"/>
    </w:rPr>
  </w:style>
  <w:style w:type="paragraph" w:customStyle="1" w:styleId="ConsNonformat">
    <w:name w:val="ConsNonformat"/>
    <w:uiPriority w:val="99"/>
    <w:rsid w:val="009F6E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Гипертекстовая ссылка"/>
    <w:uiPriority w:val="99"/>
    <w:rsid w:val="005848D7"/>
    <w:rPr>
      <w:color w:val="106BBE"/>
    </w:rPr>
  </w:style>
  <w:style w:type="paragraph" w:styleId="a9">
    <w:name w:val="header"/>
    <w:basedOn w:val="a"/>
    <w:link w:val="aa"/>
    <w:uiPriority w:val="99"/>
    <w:semiHidden/>
    <w:rsid w:val="00D308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D308F8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rsid w:val="00D308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D308F8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rsid w:val="0093516D"/>
    <w:rPr>
      <w:rFonts w:eastAsia="Calibri"/>
      <w:sz w:val="2"/>
    </w:rPr>
  </w:style>
  <w:style w:type="character" w:customStyle="1" w:styleId="ae">
    <w:name w:val="Текст выноски Знак"/>
    <w:link w:val="ad"/>
    <w:uiPriority w:val="99"/>
    <w:semiHidden/>
    <w:locked/>
    <w:rsid w:val="00775959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1868</Words>
  <Characters>10654</Characters>
  <Application>Microsoft Office Word</Application>
  <DocSecurity>0</DocSecurity>
  <Lines>88</Lines>
  <Paragraphs>24</Paragraphs>
  <ScaleCrop>false</ScaleCrop>
  <Company>Microsoft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54</cp:revision>
  <cp:lastPrinted>2017-12-12T01:53:00Z</cp:lastPrinted>
  <dcterms:created xsi:type="dcterms:W3CDTF">2014-08-25T02:08:00Z</dcterms:created>
  <dcterms:modified xsi:type="dcterms:W3CDTF">2017-12-26T01:41:00Z</dcterms:modified>
</cp:coreProperties>
</file>