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6FCEC" w14:textId="77777777" w:rsidR="00D0401E" w:rsidRDefault="00D0401E" w:rsidP="001905D1">
      <w:pPr>
        <w:ind w:firstLine="0"/>
        <w:jc w:val="center"/>
        <w:outlineLvl w:val="0"/>
        <w:rPr>
          <w:b/>
          <w:sz w:val="32"/>
          <w:szCs w:val="32"/>
        </w:rPr>
      </w:pPr>
    </w:p>
    <w:p w14:paraId="733B0805" w14:textId="77777777" w:rsidR="00307AEE" w:rsidRDefault="005060C1" w:rsidP="00307AEE">
      <w:pPr>
        <w:autoSpaceDE/>
        <w:autoSpaceDN/>
        <w:adjustRightInd/>
        <w:spacing w:line="319" w:lineRule="exact"/>
        <w:ind w:right="560" w:firstLine="0"/>
        <w:jc w:val="right"/>
        <w:rPr>
          <w:rFonts w:ascii="Times New Roman" w:hAnsi="Times New Roman" w:cs="Times New Roman"/>
          <w:b/>
          <w:bCs/>
          <w:sz w:val="28"/>
          <w:szCs w:val="28"/>
          <w:lang w:bidi="ru-RU"/>
        </w:rPr>
      </w:pPr>
      <w:r>
        <w:rPr>
          <w:rFonts w:ascii="Times New Roman" w:hAnsi="Times New Roman" w:cs="Times New Roman"/>
          <w:b/>
          <w:bCs/>
          <w:sz w:val="28"/>
          <w:szCs w:val="28"/>
          <w:lang w:bidi="ru-RU"/>
        </w:rPr>
        <w:t>Утвержден</w:t>
      </w:r>
    </w:p>
    <w:p w14:paraId="3AAF9E34" w14:textId="77777777" w:rsidR="00307AEE" w:rsidRDefault="005060C1" w:rsidP="00307AEE">
      <w:pPr>
        <w:autoSpaceDE/>
        <w:autoSpaceDN/>
        <w:adjustRightInd/>
        <w:spacing w:line="319" w:lineRule="exact"/>
        <w:ind w:right="560" w:firstLine="0"/>
        <w:jc w:val="right"/>
        <w:rPr>
          <w:rFonts w:ascii="Times New Roman" w:hAnsi="Times New Roman" w:cs="Times New Roman"/>
          <w:b/>
          <w:bCs/>
          <w:sz w:val="28"/>
          <w:szCs w:val="28"/>
          <w:lang w:bidi="ru-RU"/>
        </w:rPr>
      </w:pPr>
      <w:r>
        <w:rPr>
          <w:rFonts w:ascii="Times New Roman" w:hAnsi="Times New Roman" w:cs="Times New Roman"/>
          <w:b/>
          <w:bCs/>
          <w:sz w:val="28"/>
          <w:szCs w:val="28"/>
          <w:lang w:bidi="ru-RU"/>
        </w:rPr>
        <w:t>Постановлением администрации</w:t>
      </w:r>
    </w:p>
    <w:p w14:paraId="7E550A6D" w14:textId="3592C668" w:rsidR="00307AEE" w:rsidRDefault="005060C1" w:rsidP="00307AEE">
      <w:pPr>
        <w:autoSpaceDE/>
        <w:autoSpaceDN/>
        <w:adjustRightInd/>
        <w:spacing w:line="319" w:lineRule="exact"/>
        <w:ind w:right="560" w:firstLine="0"/>
        <w:jc w:val="right"/>
        <w:rPr>
          <w:rFonts w:ascii="Times New Roman" w:hAnsi="Times New Roman" w:cs="Times New Roman"/>
          <w:b/>
          <w:bCs/>
          <w:sz w:val="28"/>
          <w:szCs w:val="28"/>
          <w:lang w:bidi="ru-RU"/>
        </w:rPr>
      </w:pPr>
      <w:r>
        <w:rPr>
          <w:rFonts w:ascii="Times New Roman" w:hAnsi="Times New Roman" w:cs="Times New Roman"/>
          <w:b/>
          <w:bCs/>
          <w:sz w:val="28"/>
          <w:szCs w:val="28"/>
          <w:lang w:bidi="ru-RU"/>
        </w:rPr>
        <w:t xml:space="preserve">Киренского </w:t>
      </w:r>
      <w:r w:rsidR="008A48AD">
        <w:rPr>
          <w:rFonts w:ascii="Times New Roman" w:hAnsi="Times New Roman" w:cs="Times New Roman"/>
          <w:b/>
          <w:bCs/>
          <w:sz w:val="28"/>
          <w:szCs w:val="28"/>
          <w:lang w:bidi="ru-RU"/>
        </w:rPr>
        <w:t>муниципального округа</w:t>
      </w:r>
      <w:r>
        <w:rPr>
          <w:rFonts w:ascii="Times New Roman" w:hAnsi="Times New Roman" w:cs="Times New Roman"/>
          <w:b/>
          <w:bCs/>
          <w:sz w:val="28"/>
          <w:szCs w:val="28"/>
          <w:lang w:bidi="ru-RU"/>
        </w:rPr>
        <w:t xml:space="preserve"> </w:t>
      </w:r>
    </w:p>
    <w:p w14:paraId="3EF16149" w14:textId="7B72FF7A" w:rsidR="00307AEE" w:rsidRPr="00D0401E" w:rsidRDefault="00D0401E" w:rsidP="00D0401E">
      <w:pPr>
        <w:autoSpaceDE/>
        <w:autoSpaceDN/>
        <w:adjustRightInd/>
        <w:spacing w:line="319" w:lineRule="exact"/>
        <w:ind w:right="560" w:firstLine="0"/>
        <w:jc w:val="right"/>
        <w:rPr>
          <w:rFonts w:ascii="Times New Roman" w:hAnsi="Times New Roman" w:cs="Times New Roman"/>
          <w:b/>
          <w:bCs/>
          <w:sz w:val="28"/>
          <w:szCs w:val="28"/>
          <w:lang w:bidi="ru-RU"/>
        </w:rPr>
      </w:pPr>
      <w:r>
        <w:rPr>
          <w:rFonts w:ascii="Times New Roman" w:hAnsi="Times New Roman" w:cs="Times New Roman"/>
          <w:b/>
          <w:bCs/>
          <w:sz w:val="28"/>
          <w:szCs w:val="28"/>
          <w:lang w:bidi="ru-RU"/>
        </w:rPr>
        <w:t xml:space="preserve">№ </w:t>
      </w:r>
      <w:r w:rsidR="008A48AD">
        <w:rPr>
          <w:rFonts w:ascii="Times New Roman" w:hAnsi="Times New Roman" w:cs="Times New Roman"/>
          <w:b/>
          <w:bCs/>
          <w:sz w:val="28"/>
          <w:szCs w:val="28"/>
          <w:lang w:bidi="ru-RU"/>
        </w:rPr>
        <w:t>___</w:t>
      </w:r>
      <w:r>
        <w:rPr>
          <w:rFonts w:ascii="Times New Roman" w:hAnsi="Times New Roman" w:cs="Times New Roman"/>
          <w:b/>
          <w:bCs/>
          <w:sz w:val="28"/>
          <w:szCs w:val="28"/>
          <w:lang w:bidi="ru-RU"/>
        </w:rPr>
        <w:t xml:space="preserve"> от </w:t>
      </w:r>
      <w:r w:rsidR="008A48AD">
        <w:rPr>
          <w:rFonts w:ascii="Times New Roman" w:hAnsi="Times New Roman" w:cs="Times New Roman"/>
          <w:b/>
          <w:bCs/>
          <w:sz w:val="28"/>
          <w:szCs w:val="28"/>
          <w:lang w:bidi="ru-RU"/>
        </w:rPr>
        <w:t>_______</w:t>
      </w:r>
      <w:r>
        <w:rPr>
          <w:rFonts w:ascii="Times New Roman" w:hAnsi="Times New Roman" w:cs="Times New Roman"/>
          <w:b/>
          <w:bCs/>
          <w:sz w:val="28"/>
          <w:szCs w:val="28"/>
          <w:lang w:bidi="ru-RU"/>
        </w:rPr>
        <w:t xml:space="preserve"> г.</w:t>
      </w:r>
    </w:p>
    <w:p w14:paraId="4D2E082F" w14:textId="2D1B8BEE" w:rsidR="000A0E11" w:rsidRDefault="005060C1">
      <w:pPr>
        <w:autoSpaceDE/>
        <w:autoSpaceDN/>
        <w:adjustRightInd/>
        <w:spacing w:before="880"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Административный регламент предоставления</w:t>
      </w:r>
      <w:r>
        <w:rPr>
          <w:rFonts w:ascii="Times New Roman" w:hAnsi="Times New Roman" w:cs="Times New Roman"/>
          <w:b/>
          <w:bCs/>
          <w:color w:val="000000"/>
          <w:sz w:val="28"/>
          <w:szCs w:val="28"/>
          <w:lang w:bidi="ru-RU"/>
        </w:rPr>
        <w:br/>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xml:space="preserve"> «Отнесение земель или земельных</w:t>
      </w:r>
      <w:r>
        <w:rPr>
          <w:rFonts w:ascii="Times New Roman" w:hAnsi="Times New Roman" w:cs="Times New Roman"/>
          <w:b/>
          <w:bCs/>
          <w:color w:val="000000"/>
          <w:sz w:val="28"/>
          <w:szCs w:val="28"/>
          <w:lang w:bidi="ru-RU"/>
        </w:rPr>
        <w:br/>
        <w:t>участков в составе таких земель к определенной категории земель или</w:t>
      </w:r>
      <w:r>
        <w:rPr>
          <w:rFonts w:ascii="Times New Roman" w:hAnsi="Times New Roman" w:cs="Times New Roman"/>
          <w:b/>
          <w:bCs/>
          <w:color w:val="000000"/>
          <w:sz w:val="28"/>
          <w:szCs w:val="28"/>
          <w:lang w:bidi="ru-RU"/>
        </w:rPr>
        <w:br/>
        <w:t>перевод земель и земельных участков в составе таких земель из одной</w:t>
      </w:r>
      <w:r>
        <w:rPr>
          <w:rFonts w:ascii="Times New Roman" w:hAnsi="Times New Roman" w:cs="Times New Roman"/>
          <w:b/>
          <w:bCs/>
          <w:color w:val="000000"/>
          <w:sz w:val="28"/>
          <w:szCs w:val="28"/>
          <w:lang w:bidi="ru-RU"/>
        </w:rPr>
        <w:br/>
        <w:t xml:space="preserve">категории в другую» на территории Киренского муниципального </w:t>
      </w:r>
      <w:r w:rsidR="008A48AD">
        <w:rPr>
          <w:rFonts w:ascii="Times New Roman" w:hAnsi="Times New Roman" w:cs="Times New Roman"/>
          <w:b/>
          <w:bCs/>
          <w:color w:val="000000"/>
          <w:sz w:val="28"/>
          <w:szCs w:val="28"/>
          <w:lang w:bidi="ru-RU"/>
        </w:rPr>
        <w:t>округа</w:t>
      </w:r>
    </w:p>
    <w:p w14:paraId="79FCC4AB" w14:textId="77777777" w:rsidR="000A0E11" w:rsidRDefault="000A0E11">
      <w:pPr>
        <w:pBdr>
          <w:top w:val="single" w:sz="4" w:space="0" w:color="auto"/>
        </w:pBdr>
        <w:autoSpaceDE/>
        <w:autoSpaceDN/>
        <w:adjustRightInd/>
        <w:spacing w:after="280"/>
        <w:ind w:firstLine="0"/>
        <w:jc w:val="center"/>
        <w:rPr>
          <w:rFonts w:ascii="Times New Roman" w:hAnsi="Times New Roman" w:cs="Times New Roman"/>
          <w:i/>
          <w:iCs/>
          <w:color w:val="000000"/>
          <w:sz w:val="16"/>
          <w:szCs w:val="16"/>
          <w:lang w:bidi="ru-RU"/>
        </w:rPr>
      </w:pPr>
    </w:p>
    <w:p w14:paraId="7111CCE7" w14:textId="77777777" w:rsidR="000A0E11" w:rsidRDefault="005060C1">
      <w:pPr>
        <w:keepNext/>
        <w:keepLines/>
        <w:numPr>
          <w:ilvl w:val="0"/>
          <w:numId w:val="2"/>
        </w:numPr>
        <w:tabs>
          <w:tab w:val="left" w:pos="725"/>
        </w:tabs>
        <w:autoSpaceDE/>
        <w:autoSpaceDN/>
        <w:adjustRightInd/>
        <w:spacing w:after="280"/>
        <w:ind w:firstLine="0"/>
        <w:jc w:val="center"/>
        <w:outlineLvl w:val="0"/>
        <w:rPr>
          <w:rFonts w:ascii="Times New Roman" w:hAnsi="Times New Roman" w:cs="Times New Roman"/>
          <w:b/>
          <w:bCs/>
          <w:color w:val="000000"/>
          <w:sz w:val="28"/>
          <w:szCs w:val="28"/>
          <w:lang w:bidi="ru-RU"/>
        </w:rPr>
      </w:pPr>
      <w:bookmarkStart w:id="0" w:name="bookmark0"/>
      <w:r>
        <w:rPr>
          <w:rFonts w:ascii="Times New Roman" w:hAnsi="Times New Roman" w:cs="Times New Roman"/>
          <w:b/>
          <w:bCs/>
          <w:color w:val="000000"/>
          <w:sz w:val="28"/>
          <w:szCs w:val="28"/>
          <w:lang w:bidi="ru-RU"/>
        </w:rPr>
        <w:t>Общие положения</w:t>
      </w:r>
      <w:bookmarkEnd w:id="0"/>
    </w:p>
    <w:p w14:paraId="52EEB2A0" w14:textId="77777777" w:rsidR="000A0E11" w:rsidRDefault="005060C1">
      <w:pPr>
        <w:keepNext/>
        <w:keepLines/>
        <w:autoSpaceDE/>
        <w:autoSpaceDN/>
        <w:adjustRightInd/>
        <w:spacing w:after="280"/>
        <w:ind w:left="1780" w:firstLine="0"/>
        <w:jc w:val="left"/>
        <w:outlineLvl w:val="0"/>
        <w:rPr>
          <w:rFonts w:ascii="Times New Roman" w:hAnsi="Times New Roman" w:cs="Times New Roman"/>
          <w:b/>
          <w:bCs/>
          <w:color w:val="000000"/>
          <w:sz w:val="28"/>
          <w:szCs w:val="28"/>
          <w:lang w:bidi="ru-RU"/>
        </w:rPr>
      </w:pPr>
      <w:r>
        <w:rPr>
          <w:rFonts w:ascii="Times New Roman" w:hAnsi="Times New Roman" w:cs="Times New Roman"/>
          <w:b/>
          <w:bCs/>
          <w:color w:val="000000"/>
          <w:sz w:val="28"/>
          <w:szCs w:val="28"/>
          <w:lang w:bidi="ru-RU"/>
        </w:rPr>
        <w:t>Предмет регулирования Административного регламента</w:t>
      </w:r>
    </w:p>
    <w:p w14:paraId="2A4795F1" w14:textId="506F5F04" w:rsidR="000A0E11" w:rsidRPr="009C0BA9" w:rsidRDefault="005060C1">
      <w:pPr>
        <w:numPr>
          <w:ilvl w:val="1"/>
          <w:numId w:val="3"/>
        </w:numPr>
        <w:tabs>
          <w:tab w:val="left" w:pos="1232"/>
          <w:tab w:val="left" w:leader="underscore" w:pos="7987"/>
        </w:tabs>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Административный регламент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«Отнесение земель или земельных участков в составе таки земель к определенной категории земель или перевод земель и земельных участков в составе таких земель из одной категории в другую» разработан в целях повышении качества и доступности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определяет стандарт, сроки и последовательность действий (административных процедур) при осуществлении полномочий в Киренском муниципальном </w:t>
      </w:r>
      <w:r w:rsidR="008A48AD">
        <w:rPr>
          <w:rFonts w:ascii="Times New Roman" w:hAnsi="Times New Roman" w:cs="Times New Roman"/>
          <w:color w:val="000000"/>
          <w:sz w:val="28"/>
          <w:szCs w:val="28"/>
          <w:lang w:bidi="ru-RU"/>
        </w:rPr>
        <w:t>округе</w:t>
      </w:r>
      <w:r>
        <w:rPr>
          <w:rFonts w:ascii="Times New Roman" w:hAnsi="Times New Roman" w:cs="Times New Roman"/>
          <w:i/>
          <w:iCs/>
          <w:color w:val="000000"/>
          <w:sz w:val="28"/>
          <w:szCs w:val="28"/>
          <w:lang w:bidi="ru-RU"/>
        </w:rPr>
        <w:t>.</w:t>
      </w:r>
    </w:p>
    <w:p w14:paraId="25C6A37F" w14:textId="0CBBA97F" w:rsidR="009C0BA9" w:rsidRPr="009C0BA9" w:rsidRDefault="009C0BA9" w:rsidP="009C0BA9">
      <w:pPr>
        <w:tabs>
          <w:tab w:val="left" w:pos="1232"/>
          <w:tab w:val="left" w:leader="underscore" w:pos="7987"/>
        </w:tabs>
        <w:autoSpaceDE/>
        <w:autoSpaceDN/>
        <w:adjustRightInd/>
        <w:spacing w:after="280"/>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           </w:t>
      </w:r>
      <w:r w:rsidRPr="009C0BA9">
        <w:rPr>
          <w:rFonts w:ascii="Times New Roman" w:hAnsi="Times New Roman" w:cs="Times New Roman"/>
          <w:color w:val="000000"/>
          <w:sz w:val="28"/>
          <w:szCs w:val="28"/>
          <w:lang w:bidi="ru-RU"/>
        </w:rPr>
        <w:t>1.1.1. Перевод земель из одной категории в другую осуществляется в отношении:</w:t>
      </w:r>
    </w:p>
    <w:p w14:paraId="507AF529" w14:textId="77777777" w:rsidR="009C0BA9" w:rsidRPr="009C0BA9" w:rsidRDefault="009C0BA9" w:rsidP="009C0BA9">
      <w:pPr>
        <w:tabs>
          <w:tab w:val="left" w:pos="1232"/>
          <w:tab w:val="left" w:leader="underscore" w:pos="7987"/>
        </w:tabs>
        <w:autoSpaceDE/>
        <w:autoSpaceDN/>
        <w:adjustRightInd/>
        <w:spacing w:after="280"/>
        <w:ind w:firstLine="0"/>
        <w:rPr>
          <w:rFonts w:ascii="Times New Roman" w:hAnsi="Times New Roman" w:cs="Times New Roman"/>
          <w:color w:val="000000"/>
          <w:sz w:val="28"/>
          <w:szCs w:val="28"/>
          <w:lang w:bidi="ru-RU"/>
        </w:rPr>
      </w:pPr>
      <w:r w:rsidRPr="009C0BA9">
        <w:rPr>
          <w:rFonts w:ascii="Times New Roman" w:hAnsi="Times New Roman" w:cs="Times New Roman"/>
          <w:color w:val="000000"/>
          <w:sz w:val="28"/>
          <w:szCs w:val="28"/>
          <w:lang w:bidi="ru-RU"/>
        </w:rPr>
        <w:t>1) земель, находящихся в федеральной собственности, - Правительством Российской Федерации;</w:t>
      </w:r>
    </w:p>
    <w:p w14:paraId="181BFE50" w14:textId="77777777" w:rsidR="009C0BA9" w:rsidRPr="009C0BA9" w:rsidRDefault="009C0BA9" w:rsidP="009C0BA9">
      <w:pPr>
        <w:tabs>
          <w:tab w:val="left" w:pos="1232"/>
          <w:tab w:val="left" w:leader="underscore" w:pos="7987"/>
        </w:tabs>
        <w:autoSpaceDE/>
        <w:autoSpaceDN/>
        <w:adjustRightInd/>
        <w:spacing w:after="280"/>
        <w:ind w:firstLine="0"/>
        <w:rPr>
          <w:rFonts w:ascii="Times New Roman" w:hAnsi="Times New Roman" w:cs="Times New Roman"/>
          <w:color w:val="000000"/>
          <w:sz w:val="28"/>
          <w:szCs w:val="28"/>
          <w:lang w:bidi="ru-RU"/>
        </w:rPr>
      </w:pPr>
      <w:r w:rsidRPr="009C0BA9">
        <w:rPr>
          <w:rFonts w:ascii="Times New Roman" w:hAnsi="Times New Roman" w:cs="Times New Roman"/>
          <w:color w:val="000000"/>
          <w:sz w:val="28"/>
          <w:szCs w:val="28"/>
          <w:lang w:bidi="ru-RU"/>
        </w:rPr>
        <w:t>2) земель, находящихся в собственности субъектов Российской Федерации, если иное не предусмотрено Земельным кодексом РФ и другими федеральными законами, - исполнительными органами субъектов Российской Федерации;</w:t>
      </w:r>
    </w:p>
    <w:p w14:paraId="04F8036E" w14:textId="77777777" w:rsidR="009C0BA9" w:rsidRPr="009C0BA9" w:rsidRDefault="009C0BA9" w:rsidP="009C0BA9">
      <w:pPr>
        <w:tabs>
          <w:tab w:val="left" w:pos="1232"/>
          <w:tab w:val="left" w:leader="underscore" w:pos="7987"/>
        </w:tabs>
        <w:autoSpaceDE/>
        <w:autoSpaceDN/>
        <w:adjustRightInd/>
        <w:spacing w:after="280"/>
        <w:ind w:firstLine="0"/>
        <w:rPr>
          <w:rFonts w:ascii="Times New Roman" w:hAnsi="Times New Roman" w:cs="Times New Roman"/>
          <w:color w:val="000000"/>
          <w:sz w:val="28"/>
          <w:szCs w:val="28"/>
          <w:lang w:bidi="ru-RU"/>
        </w:rPr>
      </w:pPr>
      <w:r w:rsidRPr="009C0BA9">
        <w:rPr>
          <w:rFonts w:ascii="Times New Roman" w:hAnsi="Times New Roman" w:cs="Times New Roman"/>
          <w:color w:val="000000"/>
          <w:sz w:val="28"/>
          <w:szCs w:val="28"/>
          <w:lang w:bidi="ru-RU"/>
        </w:rP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14:paraId="39A84790" w14:textId="77777777" w:rsidR="009C0BA9" w:rsidRPr="009C0BA9" w:rsidRDefault="009C0BA9" w:rsidP="009C0BA9">
      <w:pPr>
        <w:tabs>
          <w:tab w:val="left" w:pos="1232"/>
          <w:tab w:val="left" w:leader="underscore" w:pos="7987"/>
        </w:tabs>
        <w:autoSpaceDE/>
        <w:autoSpaceDN/>
        <w:adjustRightInd/>
        <w:spacing w:after="280"/>
        <w:ind w:firstLine="0"/>
        <w:rPr>
          <w:rFonts w:ascii="Times New Roman" w:hAnsi="Times New Roman" w:cs="Times New Roman"/>
          <w:color w:val="000000"/>
          <w:sz w:val="28"/>
          <w:szCs w:val="28"/>
          <w:lang w:bidi="ru-RU"/>
        </w:rPr>
      </w:pPr>
      <w:r w:rsidRPr="009C0BA9">
        <w:rPr>
          <w:rFonts w:ascii="Times New Roman" w:hAnsi="Times New Roman" w:cs="Times New Roman"/>
          <w:color w:val="000000"/>
          <w:sz w:val="28"/>
          <w:szCs w:val="28"/>
          <w:lang w:bidi="ru-RU"/>
        </w:rPr>
        <w:t>4) земель, находящихся в частной собственности, - органами местного самоуправления, если иное не предусмотрено Земельным кодексом РФ и другими федеральными законами.</w:t>
      </w:r>
    </w:p>
    <w:p w14:paraId="07CE266C" w14:textId="77777777" w:rsidR="009C0BA9" w:rsidRPr="009C0BA9" w:rsidRDefault="009C0BA9" w:rsidP="009C0BA9">
      <w:pPr>
        <w:tabs>
          <w:tab w:val="left" w:pos="1232"/>
          <w:tab w:val="left" w:leader="underscore" w:pos="7987"/>
        </w:tabs>
        <w:autoSpaceDE/>
        <w:autoSpaceDN/>
        <w:adjustRightInd/>
        <w:spacing w:after="280"/>
        <w:ind w:firstLine="0"/>
        <w:rPr>
          <w:rFonts w:ascii="Times New Roman" w:hAnsi="Times New Roman" w:cs="Times New Roman"/>
          <w:color w:val="000000"/>
          <w:sz w:val="28"/>
          <w:szCs w:val="28"/>
          <w:lang w:bidi="ru-RU"/>
        </w:rPr>
      </w:pPr>
      <w:r w:rsidRPr="009C0BA9">
        <w:rPr>
          <w:rFonts w:ascii="Times New Roman" w:hAnsi="Times New Roman" w:cs="Times New Roman"/>
          <w:color w:val="000000"/>
          <w:sz w:val="28"/>
          <w:szCs w:val="28"/>
          <w:lang w:bidi="ru-RU"/>
        </w:rP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w:t>
      </w:r>
      <w:r w:rsidRPr="009C0BA9">
        <w:rPr>
          <w:rFonts w:ascii="Times New Roman" w:hAnsi="Times New Roman" w:cs="Times New Roman"/>
          <w:color w:val="000000"/>
          <w:sz w:val="28"/>
          <w:szCs w:val="28"/>
          <w:lang w:bidi="ru-RU"/>
        </w:rPr>
        <w:lastRenderedPageBreak/>
        <w:t>осуществляется путем установления или изменения границ населенных пунктов в порядке, установленном Земельным кодексом РФ и законодательством Российской Федерации о градостроительной деятельности.</w:t>
      </w:r>
    </w:p>
    <w:p w14:paraId="5B9CFD2F" w14:textId="0AA4BF2D" w:rsidR="009C0BA9" w:rsidRDefault="009C0BA9" w:rsidP="009C0BA9">
      <w:pPr>
        <w:tabs>
          <w:tab w:val="left" w:pos="1232"/>
          <w:tab w:val="left" w:leader="underscore" w:pos="7987"/>
        </w:tabs>
        <w:autoSpaceDE/>
        <w:autoSpaceDN/>
        <w:adjustRightInd/>
        <w:spacing w:after="280"/>
        <w:ind w:firstLine="0"/>
        <w:rPr>
          <w:rFonts w:ascii="Times New Roman" w:hAnsi="Times New Roman" w:cs="Times New Roman"/>
          <w:color w:val="000000"/>
          <w:sz w:val="28"/>
          <w:szCs w:val="28"/>
          <w:lang w:bidi="ru-RU"/>
        </w:rPr>
      </w:pPr>
      <w:r w:rsidRPr="009C0BA9">
        <w:rPr>
          <w:rFonts w:ascii="Times New Roman" w:hAnsi="Times New Roman" w:cs="Times New Roman"/>
          <w:color w:val="000000"/>
          <w:sz w:val="28"/>
          <w:szCs w:val="28"/>
          <w:lang w:bidi="ru-RU"/>
        </w:rPr>
        <w:t>Особенности перевода земель сельскохозяйственных угодий или земельных участков в составе таких земель из земель сельскохозяйственного назначения в другую категорию, предусмотрены статьей 7 Земельного кодекса РФ.</w:t>
      </w:r>
    </w:p>
    <w:p w14:paraId="17501505" w14:textId="77777777" w:rsidR="000A0E11" w:rsidRDefault="005060C1">
      <w:pPr>
        <w:keepNext/>
        <w:keepLines/>
        <w:autoSpaceDE/>
        <w:autoSpaceDN/>
        <w:adjustRightInd/>
        <w:spacing w:after="280"/>
        <w:ind w:firstLine="0"/>
        <w:jc w:val="center"/>
        <w:outlineLvl w:val="0"/>
        <w:rPr>
          <w:rFonts w:ascii="Times New Roman" w:hAnsi="Times New Roman" w:cs="Times New Roman"/>
          <w:b/>
          <w:bCs/>
          <w:color w:val="000000"/>
          <w:sz w:val="28"/>
          <w:szCs w:val="28"/>
          <w:lang w:bidi="ru-RU"/>
        </w:rPr>
      </w:pPr>
      <w:bookmarkStart w:id="1" w:name="bookmark3"/>
      <w:r>
        <w:rPr>
          <w:rFonts w:ascii="Times New Roman" w:hAnsi="Times New Roman" w:cs="Times New Roman"/>
          <w:b/>
          <w:bCs/>
          <w:color w:val="000000"/>
          <w:sz w:val="28"/>
          <w:szCs w:val="28"/>
          <w:lang w:bidi="ru-RU"/>
        </w:rPr>
        <w:t>Круг Заявителей</w:t>
      </w:r>
      <w:bookmarkEnd w:id="1"/>
    </w:p>
    <w:p w14:paraId="76432BD1" w14:textId="0E055C07" w:rsidR="000A0E11" w:rsidRDefault="005060C1" w:rsidP="0019296B">
      <w:pPr>
        <w:numPr>
          <w:ilvl w:val="1"/>
          <w:numId w:val="3"/>
        </w:numPr>
        <w:tabs>
          <w:tab w:val="left" w:pos="1309"/>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Заявителями на получение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являются физические лица, в том числе зарегистрированные в качестве индивидуальных предпринимателей, юридические лица. (далее - Заявитель).</w:t>
      </w:r>
    </w:p>
    <w:p w14:paraId="09F4EA50" w14:textId="77777777" w:rsidR="000A0E11" w:rsidRDefault="005060C1" w:rsidP="0019296B">
      <w:pPr>
        <w:numPr>
          <w:ilvl w:val="1"/>
          <w:numId w:val="3"/>
        </w:numPr>
        <w:tabs>
          <w:tab w:val="left" w:pos="1304"/>
        </w:tabs>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13CDBC6F" w14:textId="147F8F8F" w:rsidR="000A0E11" w:rsidRDefault="005060C1">
      <w:pPr>
        <w:keepNext/>
        <w:keepLines/>
        <w:autoSpaceDE/>
        <w:autoSpaceDN/>
        <w:adjustRightInd/>
        <w:spacing w:after="280"/>
        <w:ind w:left="2400" w:hanging="720"/>
        <w:jc w:val="left"/>
        <w:outlineLvl w:val="0"/>
        <w:rPr>
          <w:rFonts w:ascii="Times New Roman" w:hAnsi="Times New Roman" w:cs="Times New Roman"/>
          <w:b/>
          <w:bCs/>
          <w:color w:val="000000"/>
          <w:sz w:val="28"/>
          <w:szCs w:val="28"/>
          <w:lang w:bidi="ru-RU"/>
        </w:rPr>
      </w:pPr>
      <w:bookmarkStart w:id="2" w:name="bookmark5"/>
      <w:r>
        <w:rPr>
          <w:rFonts w:ascii="Times New Roman" w:hAnsi="Times New Roman" w:cs="Times New Roman"/>
          <w:b/>
          <w:bCs/>
          <w:color w:val="000000"/>
          <w:sz w:val="28"/>
          <w:szCs w:val="28"/>
          <w:lang w:bidi="ru-RU"/>
        </w:rPr>
        <w:t xml:space="preserve">Требования к порядку информирования о предоставлении </w:t>
      </w:r>
      <w:r w:rsidR="009C0BA9">
        <w:rPr>
          <w:rFonts w:ascii="Times New Roman" w:hAnsi="Times New Roman" w:cs="Times New Roman"/>
          <w:b/>
          <w:bCs/>
          <w:color w:val="000000"/>
          <w:sz w:val="28"/>
          <w:szCs w:val="28"/>
          <w:lang w:bidi="ru-RU"/>
        </w:rPr>
        <w:t>муниципальной услуги</w:t>
      </w:r>
      <w:bookmarkEnd w:id="2"/>
    </w:p>
    <w:p w14:paraId="56C298BC" w14:textId="0139BC33" w:rsidR="000A0E11" w:rsidRDefault="005060C1" w:rsidP="0019296B">
      <w:pPr>
        <w:numPr>
          <w:ilvl w:val="1"/>
          <w:numId w:val="3"/>
        </w:numPr>
        <w:tabs>
          <w:tab w:val="left" w:pos="1294"/>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Информирование о порядке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осуществляется:</w:t>
      </w:r>
    </w:p>
    <w:p w14:paraId="026A36CC" w14:textId="59119FFA" w:rsidR="000A0E11" w:rsidRDefault="005060C1" w:rsidP="0019296B">
      <w:pPr>
        <w:numPr>
          <w:ilvl w:val="0"/>
          <w:numId w:val="4"/>
        </w:numPr>
        <w:tabs>
          <w:tab w:val="left" w:pos="1126"/>
          <w:tab w:val="left" w:pos="4910"/>
          <w:tab w:val="left" w:pos="8352"/>
        </w:tabs>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непосредственно при личном приеме заявителя в администрации Киренского </w:t>
      </w:r>
      <w:r w:rsidR="008A48AD">
        <w:rPr>
          <w:rFonts w:ascii="Times New Roman" w:hAnsi="Times New Roman" w:cs="Times New Roman"/>
          <w:color w:val="000000"/>
          <w:sz w:val="28"/>
          <w:szCs w:val="28"/>
          <w:lang w:bidi="ru-RU"/>
        </w:rPr>
        <w:t xml:space="preserve">муниципального </w:t>
      </w:r>
      <w:bookmarkStart w:id="3" w:name="_GoBack"/>
      <w:bookmarkEnd w:id="3"/>
      <w:r w:rsidR="008A6542">
        <w:rPr>
          <w:rFonts w:ascii="Times New Roman" w:hAnsi="Times New Roman" w:cs="Times New Roman"/>
          <w:color w:val="000000"/>
          <w:sz w:val="28"/>
          <w:szCs w:val="28"/>
          <w:lang w:bidi="ru-RU"/>
        </w:rPr>
        <w:t>округа (</w:t>
      </w:r>
      <w:r>
        <w:rPr>
          <w:rFonts w:ascii="Times New Roman" w:hAnsi="Times New Roman" w:cs="Times New Roman"/>
          <w:color w:val="000000"/>
          <w:sz w:val="28"/>
          <w:szCs w:val="28"/>
          <w:lang w:bidi="ru-RU"/>
        </w:rPr>
        <w:t>далее-Уполномоченный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3FC4E310" w14:textId="77777777" w:rsidR="000A0E11" w:rsidRDefault="005060C1" w:rsidP="0019296B">
      <w:pPr>
        <w:numPr>
          <w:ilvl w:val="0"/>
          <w:numId w:val="4"/>
        </w:numPr>
        <w:tabs>
          <w:tab w:val="left" w:pos="1753"/>
        </w:tabs>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 телефону Уполномоченном органе или многофункциональном центре;</w:t>
      </w:r>
    </w:p>
    <w:p w14:paraId="7F47A411" w14:textId="77777777" w:rsidR="000A0E11" w:rsidRDefault="005060C1" w:rsidP="0019296B">
      <w:pPr>
        <w:numPr>
          <w:ilvl w:val="0"/>
          <w:numId w:val="4"/>
        </w:numPr>
        <w:tabs>
          <w:tab w:val="left" w:pos="112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письменно, в том числе посредством электронной почты, факсимильной связи;</w:t>
      </w:r>
    </w:p>
    <w:p w14:paraId="7A6E2D6A" w14:textId="77777777" w:rsidR="000A0E11" w:rsidRDefault="005060C1" w:rsidP="0019296B">
      <w:pPr>
        <w:numPr>
          <w:ilvl w:val="0"/>
          <w:numId w:val="4"/>
        </w:numPr>
        <w:tabs>
          <w:tab w:val="left" w:pos="1795"/>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посредством размещения в открытой и доступной форме информации:</w:t>
      </w:r>
    </w:p>
    <w:p w14:paraId="6FD1247B" w14:textId="77777777" w:rsidR="000A0E11" w:rsidRDefault="005060C1" w:rsidP="0019296B">
      <w:pPr>
        <w:tabs>
          <w:tab w:val="left" w:pos="6893"/>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cs="Times New Roman"/>
          <w:color w:val="000000"/>
          <w:sz w:val="28"/>
          <w:szCs w:val="28"/>
          <w:lang w:bidi="ru-RU"/>
        </w:rPr>
        <w:tab/>
      </w:r>
      <w:r w:rsidRPr="0019296B">
        <w:rPr>
          <w:rFonts w:ascii="Times New Roman" w:hAnsi="Times New Roman" w:cs="Times New Roman"/>
          <w:color w:val="000000"/>
          <w:sz w:val="28"/>
          <w:szCs w:val="28"/>
          <w:lang w:eastAsia="en-US" w:bidi="en-US"/>
        </w:rPr>
        <w:t>(</w:t>
      </w:r>
      <w:hyperlink r:id="rId8" w:history="1">
        <w:r>
          <w:rPr>
            <w:rFonts w:ascii="Times New Roman" w:hAnsi="Times New Roman" w:cs="Times New Roman"/>
            <w:color w:val="000000"/>
            <w:sz w:val="28"/>
            <w:szCs w:val="28"/>
            <w:lang w:val="en-US" w:eastAsia="en-US" w:bidi="en-US"/>
          </w:rPr>
          <w:t>https</w:t>
        </w:r>
        <w:r w:rsidRPr="0019296B">
          <w:rPr>
            <w:rFonts w:ascii="Times New Roman" w:hAnsi="Times New Roman" w:cs="Times New Roman"/>
            <w:color w:val="000000"/>
            <w:sz w:val="28"/>
            <w:szCs w:val="28"/>
            <w:lang w:eastAsia="en-US" w:bidi="en-US"/>
          </w:rPr>
          <w:t>://</w:t>
        </w:r>
        <w:r>
          <w:rPr>
            <w:rFonts w:ascii="Times New Roman" w:hAnsi="Times New Roman" w:cs="Times New Roman"/>
            <w:color w:val="000000"/>
            <w:sz w:val="28"/>
            <w:szCs w:val="28"/>
            <w:lang w:val="en-US" w:eastAsia="en-US" w:bidi="en-US"/>
          </w:rPr>
          <w:t>www</w:t>
        </w:r>
        <w:r w:rsidRPr="0019296B">
          <w:rPr>
            <w:rFonts w:ascii="Times New Roman" w:hAnsi="Times New Roman" w:cs="Times New Roman"/>
            <w:color w:val="000000"/>
            <w:sz w:val="28"/>
            <w:szCs w:val="28"/>
            <w:lang w:eastAsia="en-US" w:bidi="en-US"/>
          </w:rPr>
          <w:t>.</w:t>
        </w:r>
        <w:r>
          <w:rPr>
            <w:rFonts w:ascii="Times New Roman" w:hAnsi="Times New Roman" w:cs="Times New Roman"/>
            <w:color w:val="000000"/>
            <w:sz w:val="28"/>
            <w:szCs w:val="28"/>
            <w:lang w:val="en-US" w:eastAsia="en-US" w:bidi="en-US"/>
          </w:rPr>
          <w:t>gosuslugi</w:t>
        </w:r>
        <w:r w:rsidRPr="0019296B">
          <w:rPr>
            <w:rFonts w:ascii="Times New Roman" w:hAnsi="Times New Roman" w:cs="Times New Roman"/>
            <w:color w:val="000000"/>
            <w:sz w:val="28"/>
            <w:szCs w:val="28"/>
            <w:lang w:eastAsia="en-US" w:bidi="en-US"/>
          </w:rPr>
          <w:t>.</w:t>
        </w:r>
        <w:r>
          <w:rPr>
            <w:rFonts w:ascii="Times New Roman" w:hAnsi="Times New Roman" w:cs="Times New Roman"/>
            <w:color w:val="000000"/>
            <w:sz w:val="28"/>
            <w:szCs w:val="28"/>
            <w:lang w:val="en-US" w:eastAsia="en-US" w:bidi="en-US"/>
          </w:rPr>
          <w:t>ru</w:t>
        </w:r>
        <w:r w:rsidRPr="0019296B">
          <w:rPr>
            <w:rFonts w:ascii="Times New Roman" w:hAnsi="Times New Roman" w:cs="Times New Roman"/>
            <w:color w:val="000000"/>
            <w:sz w:val="28"/>
            <w:szCs w:val="28"/>
            <w:lang w:eastAsia="en-US" w:bidi="en-US"/>
          </w:rPr>
          <w:t>/</w:t>
        </w:r>
      </w:hyperlink>
      <w:r w:rsidRPr="0019296B">
        <w:rPr>
          <w:rFonts w:ascii="Times New Roman" w:hAnsi="Times New Roman" w:cs="Times New Roman"/>
          <w:color w:val="000000"/>
          <w:sz w:val="28"/>
          <w:szCs w:val="28"/>
          <w:lang w:eastAsia="en-US" w:bidi="en-US"/>
        </w:rPr>
        <w:t>)</w:t>
      </w:r>
    </w:p>
    <w:p w14:paraId="45716EF4" w14:textId="77777777" w:rsidR="000A0E11"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(далее - ЕПГУ);</w:t>
      </w:r>
    </w:p>
    <w:p w14:paraId="2BBA729D" w14:textId="7652A576"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на официальном сайте Уполномоченного органа </w:t>
      </w:r>
      <w:r>
        <w:rPr>
          <w:rFonts w:ascii="Times New Roman" w:hAnsi="Times New Roman" w:cs="Times New Roman"/>
          <w:i/>
          <w:iCs/>
          <w:color w:val="000000"/>
          <w:sz w:val="28"/>
          <w:szCs w:val="28"/>
          <w:lang w:bidi="ru-RU"/>
        </w:rPr>
        <w:t>(</w:t>
      </w:r>
      <w:r w:rsidR="008A48AD" w:rsidRPr="008A48AD">
        <w:rPr>
          <w:rFonts w:ascii="Times New Roman" w:hAnsi="Times New Roman" w:cs="Times New Roman"/>
          <w:i/>
          <w:iCs/>
          <w:color w:val="FF0000"/>
          <w:sz w:val="28"/>
          <w:szCs w:val="28"/>
          <w:lang w:bidi="ru-RU"/>
        </w:rPr>
        <w:t>https://kirenskiy-okrug.mo38.ru/</w:t>
      </w:r>
      <w:r>
        <w:rPr>
          <w:rFonts w:ascii="Times New Roman" w:hAnsi="Times New Roman" w:cs="Times New Roman"/>
          <w:i/>
          <w:iCs/>
          <w:color w:val="000000"/>
          <w:sz w:val="28"/>
          <w:szCs w:val="28"/>
          <w:lang w:bidi="ru-RU"/>
        </w:rPr>
        <w:t>)</w:t>
      </w:r>
      <w:r>
        <w:rPr>
          <w:rFonts w:ascii="Times New Roman" w:hAnsi="Times New Roman" w:cs="Times New Roman"/>
          <w:color w:val="000000"/>
          <w:sz w:val="28"/>
          <w:szCs w:val="28"/>
          <w:lang w:bidi="ru-RU"/>
        </w:rPr>
        <w:t>;</w:t>
      </w:r>
    </w:p>
    <w:p w14:paraId="2ACBC10F" w14:textId="77777777" w:rsidR="000A0E11" w:rsidRDefault="005060C1" w:rsidP="0019296B">
      <w:pPr>
        <w:numPr>
          <w:ilvl w:val="0"/>
          <w:numId w:val="4"/>
        </w:numPr>
        <w:tabs>
          <w:tab w:val="left" w:pos="1126"/>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посредством размещения информации на информационных стендах Уполномоченного органа или многофункционального центра.</w:t>
      </w:r>
    </w:p>
    <w:p w14:paraId="65BA35FD" w14:textId="77777777" w:rsidR="000A0E11" w:rsidRDefault="005060C1" w:rsidP="0019296B">
      <w:pPr>
        <w:numPr>
          <w:ilvl w:val="1"/>
          <w:numId w:val="3"/>
        </w:numPr>
        <w:tabs>
          <w:tab w:val="left" w:pos="1795"/>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Информирование осуществляется по вопросам, касающимся:</w:t>
      </w:r>
    </w:p>
    <w:p w14:paraId="33B60713" w14:textId="50009347"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способов подачи заявления о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693A2769" w14:textId="5AF4E873"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адресов Уполномоченного органа и многофункциональных центров, обращение в которые необходимо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7706DA3B" w14:textId="77777777"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справочной информации о работе Уполномоченного органа (структурных подразделений Уполномоченного органа);</w:t>
      </w:r>
    </w:p>
    <w:p w14:paraId="5CEF09A2" w14:textId="5C66B214"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и услуг, </w:t>
      </w:r>
      <w:r>
        <w:rPr>
          <w:rFonts w:ascii="Times New Roman" w:hAnsi="Times New Roman" w:cs="Times New Roman"/>
          <w:color w:val="000000"/>
          <w:sz w:val="28"/>
          <w:szCs w:val="28"/>
          <w:lang w:bidi="ru-RU"/>
        </w:rPr>
        <w:lastRenderedPageBreak/>
        <w:t xml:space="preserve">которые являются необходимыми и обязательными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595183F6" w14:textId="7AAC1F95"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порядка и сроков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274054BA" w14:textId="2E487FAE"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порядка получения сведений о ходе рассмотрения заявления о предоставлени</w:t>
      </w:r>
      <w:r w:rsidR="009C0BA9">
        <w:rPr>
          <w:rFonts w:ascii="Times New Roman" w:hAnsi="Times New Roman" w:cs="Times New Roman"/>
          <w:color w:val="000000"/>
          <w:sz w:val="28"/>
          <w:szCs w:val="28"/>
          <w:lang w:bidi="ru-RU"/>
        </w:rPr>
        <w:t>и</w:t>
      </w:r>
      <w:r>
        <w:rPr>
          <w:rFonts w:ascii="Times New Roman" w:hAnsi="Times New Roman" w:cs="Times New Roman"/>
          <w:color w:val="000000"/>
          <w:sz w:val="28"/>
          <w:szCs w:val="28"/>
          <w:lang w:bidi="ru-RU"/>
        </w:rPr>
        <w:t xml:space="preserve">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и о результатах предоставления муниципальной услуги;</w:t>
      </w:r>
    </w:p>
    <w:p w14:paraId="69FF2DAC" w14:textId="076CC7D5"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 вопросам предоставления услуг, которые являются необходимыми и обязательными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7D8811F9" w14:textId="3694A372"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68266C46" w14:textId="5697043B"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Получение информации по вопросам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и услуг, которые являются необходимыми и обязательными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осуществляется бесплатно.</w:t>
      </w:r>
    </w:p>
    <w:p w14:paraId="2514AC26" w14:textId="77777777" w:rsidR="000A0E11" w:rsidRDefault="005060C1" w:rsidP="0019296B">
      <w:pPr>
        <w:numPr>
          <w:ilvl w:val="1"/>
          <w:numId w:val="3"/>
        </w:numPr>
        <w:tabs>
          <w:tab w:val="left" w:pos="1318"/>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51CE4CE" w14:textId="77777777"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08272C0" w14:textId="77777777"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7790745" w14:textId="77777777" w:rsidR="000A0E11" w:rsidRDefault="005060C1">
      <w:pPr>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Если подготовка ответа требует продолжительного времени, он предлагает Заявителю один из следующих вариантов дальнейших действий:</w:t>
      </w:r>
    </w:p>
    <w:p w14:paraId="49189B89" w14:textId="77777777" w:rsidR="000A0E11" w:rsidRDefault="005060C1">
      <w:pPr>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изложить обращение в письменной форме;</w:t>
      </w:r>
    </w:p>
    <w:p w14:paraId="5013BCD2" w14:textId="77777777" w:rsidR="000A0E11" w:rsidRDefault="005060C1">
      <w:pPr>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назначить другое время для консультаций.</w:t>
      </w:r>
    </w:p>
    <w:p w14:paraId="203FAD44" w14:textId="24B89295" w:rsidR="000A0E11" w:rsidRDefault="005060C1">
      <w:pPr>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и влияющее прямо или косвенно на принимаемое решение.</w:t>
      </w:r>
    </w:p>
    <w:p w14:paraId="45E6CF89" w14:textId="77777777" w:rsidR="000A0E11" w:rsidRDefault="005060C1">
      <w:pPr>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Продолжительность информирования по телефону не должна превышать 10 минут.</w:t>
      </w:r>
    </w:p>
    <w:p w14:paraId="42B49FB3" w14:textId="77777777" w:rsidR="000A0E11" w:rsidRDefault="005060C1">
      <w:pPr>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Информирование осуществляется в соответствии с графиком приема граждан.</w:t>
      </w:r>
    </w:p>
    <w:p w14:paraId="265F6335" w14:textId="31A4AD15" w:rsidR="000A0E11" w:rsidRDefault="005060C1">
      <w:pPr>
        <w:numPr>
          <w:ilvl w:val="1"/>
          <w:numId w:val="3"/>
        </w:numPr>
        <w:tabs>
          <w:tab w:val="left" w:pos="1304"/>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 письменному обращению должностное лицо Уполномоченного органа ответственный за предоставление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346D9F2D" w14:textId="77777777" w:rsidR="0019296B" w:rsidRDefault="005060C1" w:rsidP="0019296B">
      <w:pPr>
        <w:numPr>
          <w:ilvl w:val="1"/>
          <w:numId w:val="3"/>
        </w:numPr>
        <w:tabs>
          <w:tab w:val="left" w:pos="1290"/>
          <w:tab w:val="left" w:pos="5366"/>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p>
    <w:p w14:paraId="6C8060A7" w14:textId="77777777" w:rsidR="000A0E11" w:rsidRDefault="005060C1" w:rsidP="0019296B">
      <w:pPr>
        <w:tabs>
          <w:tab w:val="left" w:pos="1290"/>
          <w:tab w:val="left" w:pos="5366"/>
        </w:tabs>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постановлением Правительства Российской Федерации от 24 октября 2011 года № </w:t>
      </w:r>
      <w:r>
        <w:rPr>
          <w:rFonts w:ascii="Times New Roman" w:hAnsi="Times New Roman" w:cs="Times New Roman"/>
          <w:color w:val="000000"/>
          <w:sz w:val="28"/>
          <w:szCs w:val="28"/>
          <w:lang w:bidi="ru-RU"/>
        </w:rPr>
        <w:lastRenderedPageBreak/>
        <w:t>861.</w:t>
      </w:r>
    </w:p>
    <w:p w14:paraId="1408E8AC" w14:textId="77777777" w:rsidR="0019296B"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Доступ  к информации о сроках и порядке предоставления государственной </w:t>
      </w:r>
    </w:p>
    <w:p w14:paraId="34D2C7A8" w14:textId="77777777"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5424237" w14:textId="282020F8" w:rsidR="000A0E11" w:rsidRDefault="005060C1" w:rsidP="0019296B">
      <w:pPr>
        <w:numPr>
          <w:ilvl w:val="1"/>
          <w:numId w:val="3"/>
        </w:numPr>
        <w:tabs>
          <w:tab w:val="left" w:pos="1304"/>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На официальном сайте Уполномоченного органа, на стендах в местах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и услуг, которые являются необходимыми и обязательными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и в многофункциональном центре размещается следующая справочная информация:</w:t>
      </w:r>
    </w:p>
    <w:p w14:paraId="29F2E4B7" w14:textId="00D502F1"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о месте нахождения и графике работы Уполномоченного органа и их структурных подразделений, ответственных за предоставление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а также многофункциональных центров;</w:t>
      </w:r>
    </w:p>
    <w:p w14:paraId="663D04D0" w14:textId="21912857"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справочные телефоны структурных подразделений Уполномоченного органа, ответственных за предоставление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в том числе номер телефона-автоинформатора (при наличии);</w:t>
      </w:r>
    </w:p>
    <w:p w14:paraId="4DEE9294" w14:textId="77777777" w:rsidR="000A0E11" w:rsidRDefault="005060C1" w:rsidP="0019296B">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адрес официального сайта, а также электронной почты и (или) формы обратной связи Уполномоченного органа в сети «Интернет».</w:t>
      </w:r>
    </w:p>
    <w:p w14:paraId="547A0AA3" w14:textId="25FEB573" w:rsidR="000A0E11" w:rsidRDefault="005060C1">
      <w:pPr>
        <w:numPr>
          <w:ilvl w:val="1"/>
          <w:numId w:val="3"/>
        </w:numPr>
        <w:tabs>
          <w:tab w:val="left" w:pos="1448"/>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залах ожидания Уполномоченного органа размещаются нормативные правовые акты, регулирующие порядок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в том числе Административный регламент, которые по требованию заявителя предоставляются ему для ознакомления.</w:t>
      </w:r>
    </w:p>
    <w:p w14:paraId="68F6E501" w14:textId="5523FBB8" w:rsidR="000A0E11" w:rsidRDefault="005060C1">
      <w:pPr>
        <w:numPr>
          <w:ilvl w:val="1"/>
          <w:numId w:val="3"/>
        </w:numPr>
        <w:tabs>
          <w:tab w:val="left" w:pos="1448"/>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Размещение информации о порядке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62BC56BD" w14:textId="0ABDBC75" w:rsidR="000A0E11" w:rsidRDefault="005060C1">
      <w:pPr>
        <w:numPr>
          <w:ilvl w:val="1"/>
          <w:numId w:val="3"/>
        </w:numPr>
        <w:tabs>
          <w:tab w:val="left" w:pos="1448"/>
        </w:tabs>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Информация о ходе рассмотрения заявления о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и о результатах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E5888C5" w14:textId="67A4C90C" w:rsidR="000A0E11" w:rsidRDefault="005060C1">
      <w:pPr>
        <w:keepNext/>
        <w:keepLines/>
        <w:numPr>
          <w:ilvl w:val="0"/>
          <w:numId w:val="2"/>
        </w:numPr>
        <w:tabs>
          <w:tab w:val="left" w:pos="1585"/>
        </w:tabs>
        <w:autoSpaceDE/>
        <w:autoSpaceDN/>
        <w:adjustRightInd/>
        <w:spacing w:after="280"/>
        <w:ind w:firstLine="860"/>
        <w:outlineLvl w:val="0"/>
        <w:rPr>
          <w:rFonts w:ascii="Times New Roman" w:hAnsi="Times New Roman" w:cs="Times New Roman"/>
          <w:b/>
          <w:bCs/>
          <w:color w:val="000000"/>
          <w:sz w:val="28"/>
          <w:szCs w:val="28"/>
          <w:lang w:bidi="ru-RU"/>
        </w:rPr>
      </w:pPr>
      <w:bookmarkStart w:id="4" w:name="bookmark7"/>
      <w:r>
        <w:rPr>
          <w:rFonts w:ascii="Times New Roman" w:hAnsi="Times New Roman" w:cs="Times New Roman"/>
          <w:b/>
          <w:bCs/>
          <w:color w:val="000000"/>
          <w:sz w:val="28"/>
          <w:szCs w:val="28"/>
          <w:lang w:bidi="ru-RU"/>
        </w:rPr>
        <w:t>Стандарт предоставления муниципальной услуги</w:t>
      </w:r>
      <w:bookmarkEnd w:id="4"/>
    </w:p>
    <w:p w14:paraId="5583CDEC" w14:textId="0594C676" w:rsidR="000A0E11" w:rsidRDefault="005060C1">
      <w:pPr>
        <w:keepNext/>
        <w:keepLines/>
        <w:autoSpaceDE/>
        <w:autoSpaceDN/>
        <w:adjustRightInd/>
        <w:spacing w:after="280"/>
        <w:ind w:firstLine="0"/>
        <w:jc w:val="center"/>
        <w:outlineLvl w:val="0"/>
        <w:rPr>
          <w:rFonts w:ascii="Times New Roman" w:hAnsi="Times New Roman" w:cs="Times New Roman"/>
          <w:b/>
          <w:bCs/>
          <w:color w:val="000000"/>
          <w:sz w:val="28"/>
          <w:szCs w:val="28"/>
          <w:lang w:bidi="ru-RU"/>
        </w:rPr>
      </w:pPr>
      <w:r>
        <w:rPr>
          <w:rFonts w:ascii="Times New Roman" w:hAnsi="Times New Roman" w:cs="Times New Roman"/>
          <w:b/>
          <w:bCs/>
          <w:color w:val="000000"/>
          <w:sz w:val="28"/>
          <w:szCs w:val="28"/>
          <w:lang w:bidi="ru-RU"/>
        </w:rPr>
        <w:t>Наименование муниципальной услуги</w:t>
      </w:r>
    </w:p>
    <w:p w14:paraId="3C7FC75A" w14:textId="7F5963D4" w:rsidR="000A0E11" w:rsidRDefault="001234B2">
      <w:pPr>
        <w:numPr>
          <w:ilvl w:val="1"/>
          <w:numId w:val="5"/>
        </w:numPr>
        <w:tabs>
          <w:tab w:val="left" w:pos="1304"/>
        </w:tabs>
        <w:autoSpaceDE/>
        <w:autoSpaceDN/>
        <w:adjustRightInd/>
        <w:spacing w:after="28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М</w:t>
      </w:r>
      <w:r w:rsidR="005060C1">
        <w:rPr>
          <w:rFonts w:ascii="Times New Roman" w:hAnsi="Times New Roman" w:cs="Times New Roman"/>
          <w:color w:val="000000"/>
          <w:sz w:val="28"/>
          <w:szCs w:val="28"/>
          <w:lang w:bidi="ru-RU"/>
        </w:rPr>
        <w:t>униципальная услуга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14:paraId="0D0FA1C3" w14:textId="051F08C2" w:rsidR="000A0E11" w:rsidRDefault="005060C1">
      <w:pPr>
        <w:autoSpaceDE/>
        <w:autoSpaceDN/>
        <w:adjustRightInd/>
        <w:spacing w:after="280"/>
        <w:ind w:left="660" w:firstLine="660"/>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Наименование органа государственной власти, органа местного самоуправления (организации), предоставляющего муниципальную услугу</w:t>
      </w:r>
    </w:p>
    <w:p w14:paraId="2BBD760E" w14:textId="0552A98C" w:rsidR="000A0E11" w:rsidRDefault="001234B2" w:rsidP="0019296B">
      <w:pPr>
        <w:numPr>
          <w:ilvl w:val="1"/>
          <w:numId w:val="5"/>
        </w:numPr>
        <w:tabs>
          <w:tab w:val="left" w:pos="1860"/>
          <w:tab w:val="left" w:pos="3622"/>
        </w:tabs>
        <w:autoSpaceDE/>
        <w:autoSpaceDN/>
        <w:adjustRightInd/>
        <w:ind w:firstLine="6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М</w:t>
      </w:r>
      <w:r w:rsidR="005060C1">
        <w:rPr>
          <w:rFonts w:ascii="Times New Roman" w:hAnsi="Times New Roman" w:cs="Times New Roman"/>
          <w:color w:val="000000"/>
          <w:sz w:val="28"/>
          <w:szCs w:val="28"/>
          <w:lang w:bidi="ru-RU"/>
        </w:rPr>
        <w:t>униципальная услуга предоставляется</w:t>
      </w:r>
    </w:p>
    <w:p w14:paraId="1E66C41D" w14:textId="77777777" w:rsidR="000A0E11"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Уполномоченным органом – Киренское муниципальное образование.</w:t>
      </w:r>
    </w:p>
    <w:p w14:paraId="677E5BE2" w14:textId="77777777" w:rsidR="000A0E11" w:rsidRDefault="005060C1" w:rsidP="0019296B">
      <w:pPr>
        <w:numPr>
          <w:ilvl w:val="1"/>
          <w:numId w:val="5"/>
        </w:numPr>
        <w:tabs>
          <w:tab w:val="left" w:pos="1304"/>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предоставлении государственной услуги принимают участие Уполномоченные органы (многофункциональные центры при наличии соответствующего соглашения о взаимодействии), взаимодействуют с:</w:t>
      </w:r>
    </w:p>
    <w:p w14:paraId="7597D4A6" w14:textId="77777777" w:rsidR="000A0E11" w:rsidRDefault="005060C1" w:rsidP="0019296B">
      <w:pPr>
        <w:numPr>
          <w:ilvl w:val="0"/>
          <w:numId w:val="6"/>
        </w:numPr>
        <w:tabs>
          <w:tab w:val="left" w:pos="99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Федеральной налоговой службы России;</w:t>
      </w:r>
    </w:p>
    <w:p w14:paraId="5CC5E58E" w14:textId="77777777" w:rsidR="000A0E11" w:rsidRDefault="005060C1" w:rsidP="0019296B">
      <w:pPr>
        <w:numPr>
          <w:ilvl w:val="0"/>
          <w:numId w:val="6"/>
        </w:numPr>
        <w:tabs>
          <w:tab w:val="left" w:pos="99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Федеральной службы государственной регистрации, кадастра и картографии</w:t>
      </w:r>
    </w:p>
    <w:p w14:paraId="2F045F2A" w14:textId="44466511" w:rsidR="000A0E11" w:rsidRDefault="00F66A12" w:rsidP="00F66A12">
      <w:pPr>
        <w:numPr>
          <w:ilvl w:val="0"/>
          <w:numId w:val="6"/>
        </w:numPr>
        <w:tabs>
          <w:tab w:val="left" w:pos="987"/>
        </w:tabs>
        <w:autoSpaceDE/>
        <w:autoSpaceDN/>
        <w:adjustRightInd/>
        <w:rPr>
          <w:rFonts w:ascii="Times New Roman" w:hAnsi="Times New Roman" w:cs="Times New Roman"/>
          <w:color w:val="000000"/>
          <w:sz w:val="28"/>
          <w:szCs w:val="28"/>
          <w:lang w:bidi="ru-RU"/>
        </w:rPr>
      </w:pPr>
      <w:r w:rsidRPr="00F66A12">
        <w:rPr>
          <w:rFonts w:ascii="Times New Roman" w:hAnsi="Times New Roman" w:cs="Times New Roman"/>
          <w:color w:val="000000"/>
          <w:sz w:val="28"/>
          <w:szCs w:val="28"/>
          <w:lang w:bidi="ru-RU"/>
        </w:rPr>
        <w:t>публично-правовой компанией «Роскадастр</w:t>
      </w:r>
      <w:r w:rsidR="005060C1">
        <w:rPr>
          <w:rFonts w:ascii="Times New Roman" w:hAnsi="Times New Roman" w:cs="Times New Roman"/>
          <w:color w:val="000000"/>
          <w:sz w:val="28"/>
          <w:szCs w:val="28"/>
          <w:lang w:bidi="ru-RU"/>
        </w:rPr>
        <w:t>.</w:t>
      </w:r>
    </w:p>
    <w:p w14:paraId="55C39B48" w14:textId="5A369DFD" w:rsidR="000A0E11" w:rsidRDefault="005060C1" w:rsidP="0019296B">
      <w:pPr>
        <w:numPr>
          <w:ilvl w:val="1"/>
          <w:numId w:val="5"/>
        </w:numPr>
        <w:tabs>
          <w:tab w:val="left" w:pos="1304"/>
        </w:tabs>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C290EDE" w14:textId="4ED5703E" w:rsidR="000A0E11" w:rsidRDefault="005060C1">
      <w:pPr>
        <w:keepNext/>
        <w:keepLines/>
        <w:autoSpaceDE/>
        <w:autoSpaceDN/>
        <w:adjustRightInd/>
        <w:spacing w:after="280"/>
        <w:ind w:left="4620" w:hanging="3880"/>
        <w:outlineLvl w:val="0"/>
        <w:rPr>
          <w:rFonts w:ascii="Times New Roman" w:hAnsi="Times New Roman" w:cs="Times New Roman"/>
          <w:b/>
          <w:bCs/>
          <w:color w:val="000000"/>
          <w:sz w:val="28"/>
          <w:szCs w:val="28"/>
          <w:lang w:bidi="ru-RU"/>
        </w:rPr>
      </w:pPr>
      <w:bookmarkStart w:id="5" w:name="bookmark10"/>
      <w:r>
        <w:rPr>
          <w:rFonts w:ascii="Times New Roman" w:hAnsi="Times New Roman" w:cs="Times New Roman"/>
          <w:b/>
          <w:bCs/>
          <w:color w:val="000000"/>
          <w:sz w:val="28"/>
          <w:szCs w:val="28"/>
          <w:lang w:bidi="ru-RU"/>
        </w:rPr>
        <w:t>Описание результата предоставления муниципальной услуги</w:t>
      </w:r>
      <w:bookmarkEnd w:id="5"/>
    </w:p>
    <w:p w14:paraId="5E2C4233" w14:textId="48211EA9" w:rsidR="000A0E11" w:rsidRDefault="005060C1">
      <w:pPr>
        <w:numPr>
          <w:ilvl w:val="1"/>
          <w:numId w:val="5"/>
        </w:numPr>
        <w:tabs>
          <w:tab w:val="left" w:pos="1309"/>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Результатом предоставления муниципальной услуги является:</w:t>
      </w:r>
    </w:p>
    <w:p w14:paraId="62F4796A" w14:textId="13E1E16C" w:rsidR="000A0E11" w:rsidRDefault="005060C1">
      <w:pPr>
        <w:numPr>
          <w:ilvl w:val="2"/>
          <w:numId w:val="5"/>
        </w:numPr>
        <w:tabs>
          <w:tab w:val="left" w:pos="1510"/>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случае обращения с </w:t>
      </w:r>
      <w:r w:rsidR="003B03F5">
        <w:rPr>
          <w:rFonts w:ascii="Times New Roman" w:hAnsi="Times New Roman" w:cs="Times New Roman"/>
          <w:color w:val="000000"/>
          <w:sz w:val="28"/>
          <w:szCs w:val="28"/>
          <w:lang w:bidi="ru-RU"/>
        </w:rPr>
        <w:t>ходатайством</w:t>
      </w:r>
      <w:r>
        <w:rPr>
          <w:rFonts w:ascii="Times New Roman" w:hAnsi="Times New Roman" w:cs="Times New Roman"/>
          <w:color w:val="000000"/>
          <w:sz w:val="28"/>
          <w:szCs w:val="28"/>
          <w:lang w:bidi="ru-RU"/>
        </w:rPr>
        <w:t xml:space="preserve"> об отнесении земельного участка к определенной категории земель:</w:t>
      </w:r>
    </w:p>
    <w:p w14:paraId="57E2BE02" w14:textId="77777777" w:rsidR="000A0E11" w:rsidRDefault="005060C1">
      <w:pPr>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-Решение уполномоченного органа об отнесении земельного участков к определенной категории земель по форме, согласно приложению № 5 к настоящему Административному регламенту;</w:t>
      </w:r>
    </w:p>
    <w:p w14:paraId="30A03F26" w14:textId="77777777" w:rsidR="000A0E11" w:rsidRDefault="005060C1">
      <w:pPr>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Решение уполномоченного органа об отказе в предоставлении услуги по форме, согласно приложению № 7 к настоящему Административному регламенту.</w:t>
      </w:r>
    </w:p>
    <w:p w14:paraId="0EA36847" w14:textId="3D5C9EAD" w:rsidR="000A0E11" w:rsidRDefault="005060C1">
      <w:pPr>
        <w:numPr>
          <w:ilvl w:val="2"/>
          <w:numId w:val="5"/>
        </w:numPr>
        <w:tabs>
          <w:tab w:val="left" w:pos="1510"/>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случае обращения с </w:t>
      </w:r>
      <w:r w:rsidR="003B03F5">
        <w:rPr>
          <w:rFonts w:ascii="Times New Roman" w:hAnsi="Times New Roman" w:cs="Times New Roman"/>
          <w:color w:val="000000"/>
          <w:sz w:val="28"/>
          <w:szCs w:val="28"/>
          <w:lang w:bidi="ru-RU"/>
        </w:rPr>
        <w:t>ходатайством</w:t>
      </w:r>
      <w:r>
        <w:rPr>
          <w:rFonts w:ascii="Times New Roman" w:hAnsi="Times New Roman" w:cs="Times New Roman"/>
          <w:color w:val="000000"/>
          <w:sz w:val="28"/>
          <w:szCs w:val="28"/>
          <w:lang w:bidi="ru-RU"/>
        </w:rPr>
        <w:t xml:space="preserve"> о переводе земельного участка из одной категории в другую:</w:t>
      </w:r>
    </w:p>
    <w:p w14:paraId="2DE42C9B" w14:textId="77777777" w:rsidR="000A0E11" w:rsidRDefault="005060C1">
      <w:pPr>
        <w:tabs>
          <w:tab w:val="left" w:pos="7838"/>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-Решение уполномоченного органа о переводе земельного участка из одной категории в другую по форме, согласно приложению №</w:t>
      </w:r>
      <w:r>
        <w:rPr>
          <w:rFonts w:ascii="Times New Roman" w:hAnsi="Times New Roman" w:cs="Times New Roman"/>
          <w:color w:val="000000"/>
          <w:sz w:val="28"/>
          <w:szCs w:val="28"/>
          <w:lang w:bidi="ru-RU"/>
        </w:rPr>
        <w:tab/>
        <w:t>6 к настоящему</w:t>
      </w:r>
    </w:p>
    <w:p w14:paraId="259014B8" w14:textId="77777777" w:rsidR="000A0E11" w:rsidRDefault="005060C1">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Административному регламенту;</w:t>
      </w:r>
    </w:p>
    <w:p w14:paraId="2377AB97" w14:textId="77777777" w:rsidR="000A0E11" w:rsidRDefault="005060C1">
      <w:pPr>
        <w:autoSpaceDE/>
        <w:autoSpaceDN/>
        <w:adjustRightInd/>
        <w:spacing w:after="280"/>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Решение уполномоченного органа об отказе в предоставлении услуги по форме, согласно приложению № 7 к настоящему Административному регламенту.</w:t>
      </w:r>
    </w:p>
    <w:p w14:paraId="40FE840A" w14:textId="3BB9A327"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Срок предоставления муниципальной услуги, в том</w:t>
      </w:r>
      <w:r>
        <w:rPr>
          <w:rFonts w:ascii="Times New Roman" w:hAnsi="Times New Roman" w:cs="Times New Roman"/>
          <w:b/>
          <w:bCs/>
          <w:color w:val="000000"/>
          <w:sz w:val="28"/>
          <w:szCs w:val="28"/>
          <w:lang w:bidi="ru-RU"/>
        </w:rPr>
        <w:br/>
        <w:t>числе с учетом необходимости обращения в организации, участвующие в</w:t>
      </w:r>
      <w:r>
        <w:rPr>
          <w:rFonts w:ascii="Times New Roman" w:hAnsi="Times New Roman" w:cs="Times New Roman"/>
          <w:b/>
          <w:bCs/>
          <w:color w:val="000000"/>
          <w:sz w:val="28"/>
          <w:szCs w:val="28"/>
          <w:lang w:bidi="ru-RU"/>
        </w:rPr>
        <w:br/>
        <w:t xml:space="preserve">предоставлении </w:t>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срок</w:t>
      </w:r>
      <w:r>
        <w:rPr>
          <w:rFonts w:ascii="Times New Roman" w:hAnsi="Times New Roman" w:cs="Times New Roman"/>
          <w:b/>
          <w:bCs/>
          <w:color w:val="000000"/>
          <w:sz w:val="28"/>
          <w:szCs w:val="28"/>
          <w:lang w:bidi="ru-RU"/>
        </w:rPr>
        <w:br/>
        <w:t xml:space="preserve">приостановления предоставления </w:t>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w:t>
      </w:r>
      <w:r>
        <w:rPr>
          <w:rFonts w:ascii="Times New Roman" w:hAnsi="Times New Roman" w:cs="Times New Roman"/>
          <w:b/>
          <w:bCs/>
          <w:color w:val="000000"/>
          <w:sz w:val="28"/>
          <w:szCs w:val="28"/>
          <w:lang w:bidi="ru-RU"/>
        </w:rPr>
        <w:br/>
        <w:t>срок выдачи (направления) документов, являющихся результатом</w:t>
      </w:r>
      <w:r>
        <w:rPr>
          <w:rFonts w:ascii="Times New Roman" w:hAnsi="Times New Roman" w:cs="Times New Roman"/>
          <w:b/>
          <w:bCs/>
          <w:color w:val="000000"/>
          <w:sz w:val="28"/>
          <w:szCs w:val="28"/>
          <w:lang w:bidi="ru-RU"/>
        </w:rPr>
        <w:br/>
        <w:t>предоставления муниципальной услуги</w:t>
      </w:r>
    </w:p>
    <w:p w14:paraId="7F1C58B5" w14:textId="1D6076C8" w:rsidR="000A0E11" w:rsidRDefault="005060C1" w:rsidP="0019296B">
      <w:pPr>
        <w:numPr>
          <w:ilvl w:val="1"/>
          <w:numId w:val="5"/>
        </w:numPr>
        <w:tabs>
          <w:tab w:val="left" w:pos="1304"/>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Срок предоставления муниципальной услуги определяется в соответствии с Федеральным законом от 21 декабря 2004 г. № 172-ФЗ «О переводе земель или земельных участков из одной категории в другую».</w:t>
      </w:r>
    </w:p>
    <w:p w14:paraId="7D84193A" w14:textId="45C929FE" w:rsidR="000A0E11" w:rsidRDefault="005060C1" w:rsidP="0019296B">
      <w:pPr>
        <w:autoSpaceDE/>
        <w:autoSpaceDN/>
        <w:adjustRightInd/>
        <w:spacing w:after="60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Органом государственной власти субъекта Российской Федерации, органом местного самоуправления может быть предусмотрено оказание </w:t>
      </w:r>
      <w:r w:rsidR="009C0BA9">
        <w:rPr>
          <w:rFonts w:ascii="Times New Roman" w:hAnsi="Times New Roman" w:cs="Times New Roman"/>
          <w:color w:val="000000"/>
          <w:sz w:val="28"/>
          <w:szCs w:val="28"/>
          <w:lang w:bidi="ru-RU"/>
        </w:rPr>
        <w:t xml:space="preserve">муниципальной </w:t>
      </w:r>
      <w:r w:rsidR="009C0BA9">
        <w:rPr>
          <w:rFonts w:ascii="Times New Roman" w:hAnsi="Times New Roman" w:cs="Times New Roman"/>
          <w:color w:val="000000"/>
          <w:sz w:val="28"/>
          <w:szCs w:val="28"/>
          <w:lang w:bidi="ru-RU"/>
        </w:rPr>
        <w:lastRenderedPageBreak/>
        <w:t>услуги</w:t>
      </w:r>
      <w:r>
        <w:rPr>
          <w:rFonts w:ascii="Times New Roman" w:hAnsi="Times New Roman" w:cs="Times New Roman"/>
          <w:color w:val="000000"/>
          <w:sz w:val="28"/>
          <w:szCs w:val="28"/>
          <w:lang w:bidi="ru-RU"/>
        </w:rPr>
        <w:t xml:space="preserve"> в иной срок, не превышающий установленный Федеральным законом от 21 декабря 2004 г. № 172-ФЗ «О переводе земель или земельных участков из одной категории в другую».</w:t>
      </w:r>
    </w:p>
    <w:p w14:paraId="4FC8C17A" w14:textId="73315E4C" w:rsidR="000A0E11" w:rsidRDefault="005060C1">
      <w:pPr>
        <w:autoSpaceDE/>
        <w:autoSpaceDN/>
        <w:adjustRightInd/>
        <w:spacing w:after="280"/>
        <w:ind w:left="2380" w:hanging="1040"/>
        <w:jc w:val="left"/>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 xml:space="preserve">Нормативные правовые акты, регулирующие предоставление </w:t>
      </w:r>
      <w:r w:rsidR="009C0BA9">
        <w:rPr>
          <w:rFonts w:ascii="Times New Roman" w:hAnsi="Times New Roman" w:cs="Times New Roman"/>
          <w:b/>
          <w:bCs/>
          <w:color w:val="000000"/>
          <w:sz w:val="28"/>
          <w:szCs w:val="28"/>
          <w:lang w:bidi="ru-RU"/>
        </w:rPr>
        <w:t>муниципальной услуги</w:t>
      </w:r>
    </w:p>
    <w:p w14:paraId="63B34574" w14:textId="13F1CFA1" w:rsidR="000A0E11" w:rsidRDefault="005060C1">
      <w:pPr>
        <w:numPr>
          <w:ilvl w:val="1"/>
          <w:numId w:val="5"/>
        </w:numPr>
        <w:tabs>
          <w:tab w:val="left" w:pos="1357"/>
        </w:tabs>
        <w:autoSpaceDE/>
        <w:autoSpaceDN/>
        <w:adjustRightInd/>
        <w:spacing w:after="280"/>
        <w:ind w:firstLine="60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Перечень нормативных правовых актов, регулирующих предоставление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14:paraId="6F7C4EB3" w14:textId="71998E67" w:rsidR="000A0E11" w:rsidRDefault="005060C1">
      <w:pPr>
        <w:autoSpaceDE/>
        <w:autoSpaceDN/>
        <w:adjustRightInd/>
        <w:spacing w:after="280"/>
        <w:ind w:left="360" w:firstLine="380"/>
        <w:jc w:val="left"/>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 xml:space="preserve">Исчерпывающий перечень документов, необходимых в соответствии с нормативными правовыми актами для предоставления </w:t>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xml:space="preserve"> и услуг, которые являются необходимыми и обязательными для предоставления </w:t>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подлежащих представлению заявителем, способы их получения заявителем, в том числе в электронной форме, порядок их представления</w:t>
      </w:r>
    </w:p>
    <w:p w14:paraId="0EE427E2" w14:textId="2E9B939C" w:rsidR="000A0E11" w:rsidRDefault="005060C1">
      <w:pPr>
        <w:numPr>
          <w:ilvl w:val="1"/>
          <w:numId w:val="5"/>
        </w:numPr>
        <w:tabs>
          <w:tab w:val="left" w:pos="1357"/>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Для получения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заявитель представляет:</w:t>
      </w:r>
    </w:p>
    <w:p w14:paraId="61DAD082" w14:textId="77777777" w:rsidR="000A0E11" w:rsidRDefault="005060C1">
      <w:pPr>
        <w:keepNext/>
        <w:keepLines/>
        <w:numPr>
          <w:ilvl w:val="2"/>
          <w:numId w:val="5"/>
        </w:numPr>
        <w:tabs>
          <w:tab w:val="left" w:pos="1510"/>
        </w:tabs>
        <w:autoSpaceDE/>
        <w:autoSpaceDN/>
        <w:adjustRightInd/>
        <w:ind w:firstLine="740"/>
        <w:jc w:val="left"/>
        <w:outlineLvl w:val="0"/>
        <w:rPr>
          <w:rFonts w:ascii="Times New Roman" w:hAnsi="Times New Roman" w:cs="Times New Roman"/>
          <w:b/>
          <w:bCs/>
          <w:color w:val="000000"/>
          <w:sz w:val="28"/>
          <w:szCs w:val="28"/>
          <w:lang w:bidi="ru-RU"/>
        </w:rPr>
      </w:pPr>
      <w:bookmarkStart w:id="6" w:name="bookmark12"/>
      <w:r>
        <w:rPr>
          <w:rFonts w:ascii="Times New Roman" w:hAnsi="Times New Roman" w:cs="Times New Roman"/>
          <w:color w:val="000000"/>
          <w:sz w:val="28"/>
          <w:szCs w:val="28"/>
          <w:lang w:bidi="ru-RU"/>
        </w:rPr>
        <w:t xml:space="preserve">в случае </w:t>
      </w:r>
      <w:r>
        <w:rPr>
          <w:rFonts w:ascii="Times New Roman" w:hAnsi="Times New Roman" w:cs="Times New Roman"/>
          <w:b/>
          <w:bCs/>
          <w:color w:val="000000"/>
          <w:sz w:val="28"/>
          <w:szCs w:val="28"/>
          <w:lang w:bidi="ru-RU"/>
        </w:rPr>
        <w:t>обращения об отнесении земельного участка к определенно категории земель:</w:t>
      </w:r>
      <w:bookmarkEnd w:id="6"/>
    </w:p>
    <w:p w14:paraId="227DE90A" w14:textId="77777777" w:rsidR="000A0E11" w:rsidRDefault="005060C1" w:rsidP="0019296B">
      <w:pPr>
        <w:numPr>
          <w:ilvl w:val="0"/>
          <w:numId w:val="7"/>
        </w:numPr>
        <w:tabs>
          <w:tab w:val="left" w:pos="1357"/>
          <w:tab w:val="left" w:pos="1406"/>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согласие(я) правообладателя(ей) земельного участка на отнесение</w:t>
      </w:r>
    </w:p>
    <w:p w14:paraId="5361E7FE" w14:textId="77777777" w:rsidR="000A0E11"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14:paraId="6E0DE06D" w14:textId="77777777" w:rsidR="000A0E11" w:rsidRDefault="005060C1" w:rsidP="0019296B">
      <w:pPr>
        <w:numPr>
          <w:ilvl w:val="0"/>
          <w:numId w:val="7"/>
        </w:numPr>
        <w:tabs>
          <w:tab w:val="left" w:pos="1406"/>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правоустанавливающие или правоудостоверяющие документы на земельный участок;</w:t>
      </w:r>
    </w:p>
    <w:p w14:paraId="256797AE" w14:textId="77777777" w:rsidR="000A0E11" w:rsidRDefault="005060C1" w:rsidP="0019296B">
      <w:pPr>
        <w:numPr>
          <w:ilvl w:val="0"/>
          <w:numId w:val="7"/>
        </w:numPr>
        <w:tabs>
          <w:tab w:val="left" w:pos="1406"/>
          <w:tab w:val="left" w:pos="5343"/>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проект рекультивации земель</w:t>
      </w:r>
      <w:r>
        <w:rPr>
          <w:rFonts w:ascii="Times New Roman" w:hAnsi="Times New Roman" w:cs="Times New Roman"/>
          <w:color w:val="000000"/>
          <w:sz w:val="28"/>
          <w:szCs w:val="28"/>
          <w:lang w:bidi="ru-RU"/>
        </w:rPr>
        <w:tab/>
        <w:t>(в случаях, установленных</w:t>
      </w:r>
    </w:p>
    <w:p w14:paraId="1232BF36" w14:textId="77777777" w:rsidR="000A0E11"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законодательством);</w:t>
      </w:r>
    </w:p>
    <w:p w14:paraId="3FDE3BA8" w14:textId="77777777" w:rsidR="000A0E11" w:rsidRDefault="005060C1" w:rsidP="0019296B">
      <w:pPr>
        <w:numPr>
          <w:ilvl w:val="0"/>
          <w:numId w:val="7"/>
        </w:numPr>
        <w:tabs>
          <w:tab w:val="left" w:pos="1357"/>
          <w:tab w:val="left" w:pos="1406"/>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документ, подтверждающий полномочия представителя заявителя</w:t>
      </w:r>
    </w:p>
    <w:p w14:paraId="4BA368FB" w14:textId="77777777" w:rsidR="000A0E11"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действовать от имени заявителя;</w:t>
      </w:r>
    </w:p>
    <w:p w14:paraId="56FF53ED" w14:textId="21206AAF" w:rsidR="000A0E11" w:rsidRDefault="003B03F5" w:rsidP="0019296B">
      <w:pPr>
        <w:numPr>
          <w:ilvl w:val="0"/>
          <w:numId w:val="7"/>
        </w:numPr>
        <w:tabs>
          <w:tab w:val="left" w:pos="1406"/>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Ходатайство</w:t>
      </w:r>
      <w:r w:rsidR="005060C1">
        <w:rPr>
          <w:rFonts w:ascii="Times New Roman" w:hAnsi="Times New Roman" w:cs="Times New Roman"/>
          <w:color w:val="000000"/>
          <w:sz w:val="28"/>
          <w:szCs w:val="28"/>
          <w:lang w:bidi="ru-RU"/>
        </w:rPr>
        <w:t xml:space="preserve"> о предоставлении </w:t>
      </w:r>
      <w:r>
        <w:rPr>
          <w:rFonts w:ascii="Times New Roman" w:hAnsi="Times New Roman" w:cs="Times New Roman"/>
          <w:color w:val="000000"/>
          <w:sz w:val="28"/>
          <w:szCs w:val="28"/>
          <w:lang w:bidi="ru-RU"/>
        </w:rPr>
        <w:t>муниципальной</w:t>
      </w:r>
      <w:r w:rsidR="005060C1">
        <w:rPr>
          <w:rFonts w:ascii="Times New Roman" w:hAnsi="Times New Roman" w:cs="Times New Roman"/>
          <w:color w:val="000000"/>
          <w:sz w:val="28"/>
          <w:szCs w:val="28"/>
          <w:lang w:bidi="ru-RU"/>
        </w:rPr>
        <w:t xml:space="preserve"> услуги по форме, согласно приложению № 1 к настоящему Административному регламенту.</w:t>
      </w:r>
    </w:p>
    <w:p w14:paraId="1C4396C6"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67FBDE14" w14:textId="77E39826"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заявлении также указывается один из следующих способов направления результата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44838F4A"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форме электронного документа в личном кабинете на ЕПГУ;</w:t>
      </w:r>
    </w:p>
    <w:p w14:paraId="061CE48D"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 бумажном носителе в виде распечатанного экземпляра электронного документа в Уполномоченном органе, многофункциональном центре;</w:t>
      </w:r>
    </w:p>
    <w:p w14:paraId="1D78A075"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 бумажном носителе в Уполномоченном органе, многофункциональном центре;</w:t>
      </w:r>
    </w:p>
    <w:p w14:paraId="37B07AED" w14:textId="77777777" w:rsidR="000A0E11" w:rsidRDefault="005060C1">
      <w:pPr>
        <w:keepNext/>
        <w:keepLines/>
        <w:numPr>
          <w:ilvl w:val="2"/>
          <w:numId w:val="5"/>
        </w:numPr>
        <w:tabs>
          <w:tab w:val="left" w:pos="1510"/>
        </w:tabs>
        <w:autoSpaceDE/>
        <w:autoSpaceDN/>
        <w:adjustRightInd/>
        <w:ind w:firstLine="740"/>
        <w:jc w:val="left"/>
        <w:outlineLvl w:val="0"/>
        <w:rPr>
          <w:rFonts w:ascii="Times New Roman" w:hAnsi="Times New Roman" w:cs="Times New Roman"/>
          <w:b/>
          <w:bCs/>
          <w:color w:val="000000"/>
          <w:sz w:val="28"/>
          <w:szCs w:val="28"/>
          <w:lang w:bidi="ru-RU"/>
        </w:rPr>
      </w:pPr>
      <w:bookmarkStart w:id="7" w:name="bookmark14"/>
      <w:r>
        <w:rPr>
          <w:rFonts w:ascii="Times New Roman" w:hAnsi="Times New Roman" w:cs="Times New Roman"/>
          <w:color w:val="000000"/>
          <w:sz w:val="28"/>
          <w:szCs w:val="28"/>
          <w:lang w:bidi="ru-RU"/>
        </w:rPr>
        <w:lastRenderedPageBreak/>
        <w:t xml:space="preserve">в случае </w:t>
      </w:r>
      <w:r>
        <w:rPr>
          <w:rFonts w:ascii="Times New Roman" w:hAnsi="Times New Roman" w:cs="Times New Roman"/>
          <w:b/>
          <w:bCs/>
          <w:color w:val="000000"/>
          <w:sz w:val="28"/>
          <w:szCs w:val="28"/>
          <w:lang w:bidi="ru-RU"/>
        </w:rPr>
        <w:t>обращения о переводе земельного участка из одной категории в другую:</w:t>
      </w:r>
      <w:bookmarkEnd w:id="7"/>
    </w:p>
    <w:p w14:paraId="0868A873" w14:textId="77777777" w:rsidR="000A0E11" w:rsidRDefault="005060C1" w:rsidP="0019296B">
      <w:pPr>
        <w:numPr>
          <w:ilvl w:val="0"/>
          <w:numId w:val="8"/>
        </w:numPr>
        <w:tabs>
          <w:tab w:val="left" w:pos="1126"/>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согласие(я) правообладателя(ей)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14:paraId="3212E8CB" w14:textId="77777777" w:rsidR="000A0E11" w:rsidRDefault="005060C1" w:rsidP="0019296B">
      <w:pPr>
        <w:numPr>
          <w:ilvl w:val="0"/>
          <w:numId w:val="8"/>
        </w:numPr>
        <w:tabs>
          <w:tab w:val="left" w:pos="1126"/>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правоустанавливающие или правоудостоверяющие документы на земельный участок;</w:t>
      </w:r>
    </w:p>
    <w:p w14:paraId="1A79833F" w14:textId="77777777" w:rsidR="000A0E11" w:rsidRDefault="005060C1" w:rsidP="0019296B">
      <w:pPr>
        <w:numPr>
          <w:ilvl w:val="0"/>
          <w:numId w:val="8"/>
        </w:numPr>
        <w:tabs>
          <w:tab w:val="left" w:pos="1744"/>
          <w:tab w:val="left" w:pos="5372"/>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проект рекультивации земель</w:t>
      </w:r>
      <w:r>
        <w:rPr>
          <w:rFonts w:ascii="Times New Roman" w:hAnsi="Times New Roman" w:cs="Times New Roman"/>
          <w:color w:val="000000"/>
          <w:sz w:val="28"/>
          <w:szCs w:val="28"/>
          <w:lang w:bidi="ru-RU"/>
        </w:rPr>
        <w:tab/>
        <w:t>(в случаях, установленных</w:t>
      </w:r>
    </w:p>
    <w:p w14:paraId="42ACD703" w14:textId="77777777" w:rsidR="000A0E11"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законодательством);</w:t>
      </w:r>
    </w:p>
    <w:p w14:paraId="7BC160BC" w14:textId="77777777" w:rsidR="000A0E11" w:rsidRDefault="005060C1" w:rsidP="0019296B">
      <w:pPr>
        <w:numPr>
          <w:ilvl w:val="0"/>
          <w:numId w:val="8"/>
        </w:numPr>
        <w:tabs>
          <w:tab w:val="left" w:pos="1293"/>
          <w:tab w:val="left" w:pos="1738"/>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документ, подтверждающий полномочия представителя заявителя</w:t>
      </w:r>
    </w:p>
    <w:p w14:paraId="44A8F38C" w14:textId="77777777" w:rsidR="000A0E11"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действовать от имени заявителя;</w:t>
      </w:r>
    </w:p>
    <w:p w14:paraId="20942764" w14:textId="458A9ECA" w:rsidR="000A0E11" w:rsidRDefault="003B03F5" w:rsidP="0019296B">
      <w:pPr>
        <w:numPr>
          <w:ilvl w:val="0"/>
          <w:numId w:val="8"/>
        </w:numPr>
        <w:tabs>
          <w:tab w:val="left" w:pos="1293"/>
          <w:tab w:val="left" w:pos="1738"/>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ходатайство</w:t>
      </w:r>
      <w:r w:rsidR="005060C1">
        <w:rPr>
          <w:rFonts w:ascii="Times New Roman" w:hAnsi="Times New Roman" w:cs="Times New Roman"/>
          <w:color w:val="000000"/>
          <w:sz w:val="28"/>
          <w:szCs w:val="28"/>
          <w:lang w:bidi="ru-RU"/>
        </w:rPr>
        <w:t xml:space="preserve"> о предоставлении </w:t>
      </w:r>
      <w:r w:rsidR="009C0BA9">
        <w:rPr>
          <w:rFonts w:ascii="Times New Roman" w:hAnsi="Times New Roman" w:cs="Times New Roman"/>
          <w:color w:val="000000"/>
          <w:sz w:val="28"/>
          <w:szCs w:val="28"/>
          <w:lang w:bidi="ru-RU"/>
        </w:rPr>
        <w:t>муниципальной услуги</w:t>
      </w:r>
    </w:p>
    <w:p w14:paraId="6EB7DF86" w14:textId="77777777" w:rsidR="000A0E11"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 форме, согласно приложению № 2 к настоящему Административному регламенту.</w:t>
      </w:r>
    </w:p>
    <w:p w14:paraId="1F06FA5D"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69BF7DCD" w14:textId="342E9DDC"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заявлении также указывается один из следующих способов направления результата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724A0E44"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форме электронного документа в личном кабинете на ЕПГУ;</w:t>
      </w:r>
    </w:p>
    <w:p w14:paraId="1E123D04"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 бумажном носителе в виде распечатанного экземпляра электронного документа в Уполномоченном органе, многофункциональном центре;</w:t>
      </w:r>
    </w:p>
    <w:p w14:paraId="3CBB9519"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 бумажном носителе в Уполномоченном органе, многофункциональном центре;</w:t>
      </w:r>
    </w:p>
    <w:p w14:paraId="0353C756" w14:textId="77777777" w:rsidR="000A0E11" w:rsidRDefault="005060C1" w:rsidP="0019296B">
      <w:pPr>
        <w:numPr>
          <w:ilvl w:val="2"/>
          <w:numId w:val="5"/>
        </w:numPr>
        <w:tabs>
          <w:tab w:val="left" w:pos="2146"/>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Документ, удостоверяющий личность заявителя, представителя.</w:t>
      </w:r>
    </w:p>
    <w:p w14:paraId="4012ED42" w14:textId="77777777" w:rsidR="0019296B"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w:t>
      </w:r>
    </w:p>
    <w:p w14:paraId="3124CD9A" w14:textId="77777777" w:rsidR="0019296B"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(далее – ЕСИА) из состава соответствующих данных указанной учетной записи и могут быть проверены путем направления запроса с использованием системы </w:t>
      </w:r>
    </w:p>
    <w:p w14:paraId="6BF06881" w14:textId="77777777" w:rsidR="000A0E11" w:rsidRDefault="005060C1" w:rsidP="0019296B">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межведомственного электронного взаимодействия.</w:t>
      </w:r>
    </w:p>
    <w:p w14:paraId="00E61BB9" w14:textId="1B725A2D" w:rsidR="000A0E11" w:rsidRDefault="005060C1" w:rsidP="0019296B">
      <w:pPr>
        <w:tabs>
          <w:tab w:val="left" w:pos="8199"/>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случае, если </w:t>
      </w:r>
      <w:r w:rsidR="003B03F5">
        <w:rPr>
          <w:rFonts w:ascii="Times New Roman" w:hAnsi="Times New Roman" w:cs="Times New Roman"/>
          <w:color w:val="000000"/>
          <w:sz w:val="28"/>
          <w:szCs w:val="28"/>
          <w:lang w:bidi="ru-RU"/>
        </w:rPr>
        <w:t>ходатайство</w:t>
      </w:r>
      <w:r>
        <w:rPr>
          <w:rFonts w:ascii="Times New Roman" w:hAnsi="Times New Roman" w:cs="Times New Roman"/>
          <w:color w:val="000000"/>
          <w:sz w:val="28"/>
          <w:szCs w:val="28"/>
          <w:lang w:bidi="ru-RU"/>
        </w:rPr>
        <w:t xml:space="preserve"> подается представителем, дополнительно предоставляется документ, подтверждающий полномочия представителя действовать от имени заявителя.</w:t>
      </w:r>
    </w:p>
    <w:p w14:paraId="16C22941"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14:paraId="31B55A10"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14:paraId="154CE6AD" w14:textId="77777777" w:rsidR="000A0E11" w:rsidRDefault="005060C1" w:rsidP="0019296B">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423A4849" w14:textId="77777777" w:rsidR="000A0E11" w:rsidRDefault="005060C1" w:rsidP="0019296B">
      <w:pPr>
        <w:numPr>
          <w:ilvl w:val="1"/>
          <w:numId w:val="5"/>
        </w:numPr>
        <w:tabs>
          <w:tab w:val="left" w:pos="1293"/>
        </w:tabs>
        <w:autoSpaceDE/>
        <w:autoSpaceDN/>
        <w:adjustRightInd/>
        <w:ind w:firstLine="5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Заявления  и прилагаемые документы, указанные в пунктах 2.8 Административного регламента направляются (подаются) в Уполномоченный орган </w:t>
      </w:r>
      <w:r>
        <w:rPr>
          <w:rFonts w:ascii="Times New Roman" w:hAnsi="Times New Roman" w:cs="Times New Roman"/>
          <w:color w:val="000000"/>
          <w:sz w:val="28"/>
          <w:szCs w:val="28"/>
          <w:lang w:bidi="ru-RU"/>
        </w:rPr>
        <w:lastRenderedPageBreak/>
        <w:t>в электронной форме путем заполнения формы запроса через личный кабинет на ЕПГУ.</w:t>
      </w:r>
    </w:p>
    <w:p w14:paraId="50F3FB03" w14:textId="4DECB5C9" w:rsidR="000A0E11" w:rsidRDefault="005060C1">
      <w:pPr>
        <w:autoSpaceDE/>
        <w:autoSpaceDN/>
        <w:adjustRightInd/>
        <w:spacing w:after="280"/>
        <w:ind w:firstLine="900"/>
        <w:jc w:val="left"/>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 xml:space="preserve">Исчерпывающий перечень документов, необходимых в соответствии с нормативными правовыми актами для предоставления </w:t>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3AF18632" w14:textId="586AE3B1" w:rsidR="000A0E11" w:rsidRDefault="005060C1">
      <w:pPr>
        <w:numPr>
          <w:ilvl w:val="1"/>
          <w:numId w:val="5"/>
        </w:numPr>
        <w:tabs>
          <w:tab w:val="left" w:pos="1396"/>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Перечень документов, необходимых в соответствии с нормативными правовыми актами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14:paraId="5EB5F96A" w14:textId="77777777" w:rsidR="000A0E11" w:rsidRDefault="005060C1">
      <w:pPr>
        <w:numPr>
          <w:ilvl w:val="0"/>
          <w:numId w:val="9"/>
        </w:numPr>
        <w:tabs>
          <w:tab w:val="left" w:pos="1074"/>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i/>
          <w:iCs/>
          <w:color w:val="000000"/>
          <w:sz w:val="28"/>
          <w:szCs w:val="28"/>
          <w:lang w:bidi="ru-RU"/>
        </w:rPr>
        <w:t>сведения из Единого государственного реестра юридических лиц;</w:t>
      </w:r>
    </w:p>
    <w:p w14:paraId="062E3BC4" w14:textId="77777777" w:rsidR="000A0E11" w:rsidRDefault="005060C1">
      <w:pPr>
        <w:numPr>
          <w:ilvl w:val="0"/>
          <w:numId w:val="9"/>
        </w:numPr>
        <w:tabs>
          <w:tab w:val="left" w:pos="1074"/>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i/>
          <w:iCs/>
          <w:color w:val="000000"/>
          <w:sz w:val="28"/>
          <w:szCs w:val="28"/>
          <w:lang w:bidi="ru-RU"/>
        </w:rPr>
        <w:t>сведения из Единого государственного реестра индивидуальных предпринимателей;</w:t>
      </w:r>
    </w:p>
    <w:p w14:paraId="36B78307" w14:textId="77777777" w:rsidR="000A0E11" w:rsidRDefault="005060C1">
      <w:pPr>
        <w:numPr>
          <w:ilvl w:val="0"/>
          <w:numId w:val="9"/>
        </w:numPr>
        <w:tabs>
          <w:tab w:val="left" w:pos="1069"/>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i/>
          <w:iCs/>
          <w:color w:val="000000"/>
          <w:sz w:val="28"/>
          <w:szCs w:val="28"/>
          <w:lang w:bidi="ru-RU"/>
        </w:rPr>
        <w:t>сведения из Единого государственного реестра недвижимости в отношении земельного участка;</w:t>
      </w:r>
    </w:p>
    <w:p w14:paraId="392A7F8E" w14:textId="77777777" w:rsidR="000A0E11" w:rsidRDefault="005060C1">
      <w:pPr>
        <w:numPr>
          <w:ilvl w:val="0"/>
          <w:numId w:val="9"/>
        </w:numPr>
        <w:tabs>
          <w:tab w:val="left" w:pos="1074"/>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i/>
          <w:iCs/>
          <w:color w:val="000000"/>
          <w:sz w:val="28"/>
          <w:szCs w:val="28"/>
          <w:lang w:bidi="ru-RU"/>
        </w:rPr>
        <w:t>сведения о положительном заключении государственной экологической экспертизы (неэлектронное межведомственное информационное взаимодействие).</w:t>
      </w:r>
    </w:p>
    <w:p w14:paraId="2E6C4686" w14:textId="06D7E714" w:rsidR="000A0E11" w:rsidRDefault="005060C1">
      <w:pPr>
        <w:numPr>
          <w:ilvl w:val="1"/>
          <w:numId w:val="5"/>
        </w:numPr>
        <w:tabs>
          <w:tab w:val="left" w:pos="1396"/>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При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запрещается требовать от заявителя:</w:t>
      </w:r>
    </w:p>
    <w:p w14:paraId="0ADA57A7" w14:textId="5FB1F237" w:rsidR="000A0E11" w:rsidRDefault="005060C1">
      <w:pPr>
        <w:numPr>
          <w:ilvl w:val="0"/>
          <w:numId w:val="10"/>
        </w:numPr>
        <w:tabs>
          <w:tab w:val="left" w:pos="1045"/>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75615464" w14:textId="77777777" w:rsidR="000A0E11" w:rsidRDefault="005060C1" w:rsidP="005E474E">
      <w:pPr>
        <w:numPr>
          <w:ilvl w:val="0"/>
          <w:numId w:val="10"/>
        </w:numPr>
        <w:tabs>
          <w:tab w:val="left" w:pos="1050"/>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Представления документов и информации, которые в соответствии с нормативными правовыми актами Российской Федерации и </w:t>
      </w:r>
      <w:r w:rsidR="005E474E" w:rsidRPr="005E474E">
        <w:rPr>
          <w:rFonts w:ascii="Times New Roman" w:hAnsi="Times New Roman" w:cs="Times New Roman"/>
          <w:iCs/>
          <w:color w:val="000000"/>
          <w:sz w:val="28"/>
          <w:szCs w:val="28"/>
          <w:lang w:bidi="ru-RU"/>
        </w:rPr>
        <w:t>Иркутской области</w:t>
      </w:r>
      <w:r>
        <w:rPr>
          <w:rFonts w:ascii="Times New Roman" w:hAnsi="Times New Roman" w:cs="Times New Roman"/>
          <w:color w:val="000000"/>
          <w:sz w:val="28"/>
          <w:szCs w:val="28"/>
          <w:lang w:bidi="ru-RU"/>
        </w:rPr>
        <w:t>, муниципальными правовыми актами</w:t>
      </w:r>
      <w:r w:rsidR="005E474E">
        <w:rPr>
          <w:rFonts w:ascii="Times New Roman" w:hAnsi="Times New Roman" w:cs="Times New Roman"/>
          <w:color w:val="000000"/>
          <w:sz w:val="28"/>
          <w:szCs w:val="28"/>
          <w:lang w:bidi="ru-RU"/>
        </w:rPr>
        <w:t xml:space="preserve"> Киренского муниципального образования</w:t>
      </w:r>
      <w:r>
        <w:rPr>
          <w:rFonts w:ascii="Times New Roman" w:hAnsi="Times New Roman" w:cs="Times New Roman"/>
          <w:color w:val="000000"/>
          <w:sz w:val="28"/>
          <w:szCs w:val="28"/>
          <w:lang w:bidi="ru-RU"/>
        </w:rPr>
        <w:t xml:space="preserve">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31EF7F68" w14:textId="08CBD7FD" w:rsidR="000A0E11" w:rsidRDefault="005060C1" w:rsidP="005E474E">
      <w:pPr>
        <w:numPr>
          <w:ilvl w:val="0"/>
          <w:numId w:val="10"/>
        </w:numPr>
        <w:tabs>
          <w:tab w:val="left" w:pos="1050"/>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либо в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за исключением следующих случаев:</w:t>
      </w:r>
    </w:p>
    <w:p w14:paraId="4BF79504" w14:textId="19C5AA41"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изменение требований нормативных правовых актов, касающихся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после первоначальной подачи заявления о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741CAB4B" w14:textId="3D142A4C"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наличие ошибок в заявлении о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и </w:t>
      </w:r>
      <w:r>
        <w:rPr>
          <w:rFonts w:ascii="Times New Roman" w:hAnsi="Times New Roman" w:cs="Times New Roman"/>
          <w:color w:val="000000"/>
          <w:sz w:val="28"/>
          <w:szCs w:val="28"/>
          <w:lang w:bidi="ru-RU"/>
        </w:rPr>
        <w:lastRenderedPageBreak/>
        <w:t xml:space="preserve">документах, поданных заявителем после первоначального отказа в приеме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либо в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и не включенных в представленный ранее комплект документов;</w:t>
      </w:r>
    </w:p>
    <w:p w14:paraId="0AE44B38" w14:textId="0F4CB138"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либо в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73265744" w14:textId="69D43DBD" w:rsidR="000A0E11" w:rsidRDefault="005060C1">
      <w:pPr>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либо в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20EEC730" w14:textId="77777777" w:rsidR="000A0E11" w:rsidRDefault="005060C1">
      <w:pPr>
        <w:keepNext/>
        <w:keepLines/>
        <w:autoSpaceDE/>
        <w:autoSpaceDN/>
        <w:adjustRightInd/>
        <w:spacing w:after="280"/>
        <w:ind w:firstLine="0"/>
        <w:jc w:val="center"/>
        <w:outlineLvl w:val="0"/>
        <w:rPr>
          <w:rFonts w:ascii="Times New Roman" w:hAnsi="Times New Roman" w:cs="Times New Roman"/>
          <w:b/>
          <w:bCs/>
          <w:color w:val="000000"/>
          <w:sz w:val="28"/>
          <w:szCs w:val="28"/>
          <w:lang w:bidi="ru-RU"/>
        </w:rPr>
      </w:pPr>
      <w:bookmarkStart w:id="8" w:name="bookmark16"/>
      <w:r>
        <w:rPr>
          <w:rFonts w:ascii="Times New Roman" w:hAnsi="Times New Roman" w:cs="Times New Roman"/>
          <w:b/>
          <w:bCs/>
          <w:color w:val="000000"/>
          <w:sz w:val="28"/>
          <w:szCs w:val="28"/>
          <w:lang w:bidi="ru-RU"/>
        </w:rPr>
        <w:t>Исчерпывающий перечень оснований для отказа в приеме документов,</w:t>
      </w:r>
      <w:r>
        <w:rPr>
          <w:rFonts w:ascii="Times New Roman" w:hAnsi="Times New Roman" w:cs="Times New Roman"/>
          <w:b/>
          <w:bCs/>
          <w:color w:val="000000"/>
          <w:sz w:val="28"/>
          <w:szCs w:val="28"/>
          <w:lang w:bidi="ru-RU"/>
        </w:rPr>
        <w:br/>
        <w:t>необходимых для предоставления государственно (муниципальной) услуги</w:t>
      </w:r>
      <w:bookmarkEnd w:id="8"/>
    </w:p>
    <w:p w14:paraId="035C3D1B" w14:textId="6269543D" w:rsidR="000A0E11" w:rsidRDefault="005060C1" w:rsidP="005E474E">
      <w:pPr>
        <w:numPr>
          <w:ilvl w:val="1"/>
          <w:numId w:val="5"/>
        </w:numPr>
        <w:tabs>
          <w:tab w:val="left" w:pos="1402"/>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Основаниями для отказа в приеме к рассмотрению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являются:</w:t>
      </w:r>
    </w:p>
    <w:p w14:paraId="04A0DEEC" w14:textId="77777777" w:rsidR="000A0E11" w:rsidRDefault="005060C1" w:rsidP="005E474E">
      <w:pPr>
        <w:numPr>
          <w:ilvl w:val="0"/>
          <w:numId w:val="11"/>
        </w:numPr>
        <w:tabs>
          <w:tab w:val="left" w:pos="966"/>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 ходатайством обратилось ненадлежащее лицо;</w:t>
      </w:r>
    </w:p>
    <w:p w14:paraId="2A94BA5C" w14:textId="77777777" w:rsidR="000A0E11" w:rsidRDefault="005060C1" w:rsidP="005E474E">
      <w:pPr>
        <w:numPr>
          <w:ilvl w:val="0"/>
          <w:numId w:val="11"/>
        </w:numPr>
        <w:tabs>
          <w:tab w:val="left" w:pos="941"/>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к ходатайству приложены документы, состав, форма или содержание которых не соответствуют требованиям земельного законодательства.</w:t>
      </w:r>
    </w:p>
    <w:p w14:paraId="26BE1EDC" w14:textId="77777777" w:rsidR="000A0E11" w:rsidRDefault="005060C1" w:rsidP="005E474E">
      <w:pPr>
        <w:numPr>
          <w:ilvl w:val="0"/>
          <w:numId w:val="11"/>
        </w:numPr>
        <w:tabs>
          <w:tab w:val="left" w:pos="1008"/>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запрос о предоставлении услуги подан в орган государственной власти, орга</w:t>
      </w:r>
      <w:r w:rsidR="005E474E">
        <w:rPr>
          <w:rFonts w:ascii="Times New Roman" w:hAnsi="Times New Roman" w:cs="Times New Roman"/>
          <w:color w:val="000000"/>
          <w:sz w:val="28"/>
          <w:szCs w:val="28"/>
          <w:lang w:bidi="ru-RU"/>
        </w:rPr>
        <w:t>н</w:t>
      </w:r>
      <w:r>
        <w:rPr>
          <w:rFonts w:ascii="Times New Roman" w:hAnsi="Times New Roman" w:cs="Times New Roman"/>
          <w:color w:val="000000"/>
          <w:sz w:val="28"/>
          <w:szCs w:val="28"/>
          <w:lang w:bidi="ru-RU"/>
        </w:rPr>
        <w:t xml:space="preserve"> местного самоуправления, в полномочия которых не входит предоставление услуги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14:paraId="66B2A3AE" w14:textId="77777777" w:rsidR="000A0E11" w:rsidRDefault="005060C1" w:rsidP="005E474E">
      <w:pPr>
        <w:numPr>
          <w:ilvl w:val="0"/>
          <w:numId w:val="11"/>
        </w:numPr>
        <w:tabs>
          <w:tab w:val="left" w:pos="941"/>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представление неполного комплекта документов, необходимого для предоставления услуги;</w:t>
      </w:r>
    </w:p>
    <w:p w14:paraId="6E3E282B" w14:textId="77777777" w:rsidR="000A0E11" w:rsidRDefault="005060C1" w:rsidP="005E474E">
      <w:pPr>
        <w:numPr>
          <w:ilvl w:val="0"/>
          <w:numId w:val="11"/>
        </w:numPr>
        <w:tabs>
          <w:tab w:val="left" w:pos="946"/>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представленные документы, необходимые для предоставления услуги, утратили силу;</w:t>
      </w:r>
    </w:p>
    <w:p w14:paraId="6197F148" w14:textId="77777777" w:rsidR="005E474E" w:rsidRDefault="005060C1" w:rsidP="005E474E">
      <w:pPr>
        <w:numPr>
          <w:ilvl w:val="0"/>
          <w:numId w:val="11"/>
        </w:numPr>
        <w:tabs>
          <w:tab w:val="left" w:pos="941"/>
        </w:tabs>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14:paraId="1D103425" w14:textId="77777777" w:rsidR="000A0E11" w:rsidRDefault="005060C1" w:rsidP="005E474E">
      <w:pPr>
        <w:numPr>
          <w:ilvl w:val="0"/>
          <w:numId w:val="11"/>
        </w:numPr>
        <w:tabs>
          <w:tab w:val="left" w:pos="987"/>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1AD32E1" w14:textId="77777777" w:rsidR="000A0E11" w:rsidRDefault="005060C1" w:rsidP="005E474E">
      <w:pPr>
        <w:numPr>
          <w:ilvl w:val="0"/>
          <w:numId w:val="11"/>
        </w:numPr>
        <w:tabs>
          <w:tab w:val="left" w:pos="982"/>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представленные электронные образы документов не позволяют в полном объеме прочитать текст документа и (или) распознать реквизиты документа;</w:t>
      </w:r>
    </w:p>
    <w:p w14:paraId="3C85A77F" w14:textId="77777777" w:rsidR="000A0E11" w:rsidRDefault="005060C1" w:rsidP="005E474E">
      <w:pPr>
        <w:numPr>
          <w:ilvl w:val="0"/>
          <w:numId w:val="11"/>
        </w:numPr>
        <w:tabs>
          <w:tab w:val="left" w:pos="992"/>
        </w:tabs>
        <w:autoSpaceDE/>
        <w:autoSpaceDN/>
        <w:adjustRightInd/>
        <w:spacing w:after="7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w:t>
      </w:r>
      <w:r>
        <w:rPr>
          <w:rFonts w:ascii="Times New Roman" w:hAnsi="Times New Roman" w:cs="Times New Roman"/>
          <w:color w:val="000000"/>
          <w:sz w:val="28"/>
          <w:szCs w:val="28"/>
          <w:lang w:bidi="ru-RU"/>
        </w:rPr>
        <w:lastRenderedPageBreak/>
        <w:t>требований.</w:t>
      </w:r>
    </w:p>
    <w:p w14:paraId="6E779118" w14:textId="6ADF3B60" w:rsidR="000A0E11" w:rsidRDefault="005060C1">
      <w:pPr>
        <w:keepNext/>
        <w:keepLines/>
        <w:autoSpaceDE/>
        <w:autoSpaceDN/>
        <w:adjustRightInd/>
        <w:spacing w:after="280"/>
        <w:ind w:left="1320" w:hanging="580"/>
        <w:jc w:val="left"/>
        <w:outlineLvl w:val="0"/>
        <w:rPr>
          <w:rFonts w:ascii="Times New Roman" w:hAnsi="Times New Roman" w:cs="Times New Roman"/>
          <w:b/>
          <w:bCs/>
          <w:color w:val="000000"/>
          <w:sz w:val="28"/>
          <w:szCs w:val="28"/>
          <w:lang w:bidi="ru-RU"/>
        </w:rPr>
      </w:pPr>
      <w:bookmarkStart w:id="9" w:name="bookmark18"/>
      <w:r>
        <w:rPr>
          <w:rFonts w:ascii="Times New Roman" w:hAnsi="Times New Roman" w:cs="Times New Roman"/>
          <w:b/>
          <w:bCs/>
          <w:color w:val="000000"/>
          <w:sz w:val="28"/>
          <w:szCs w:val="28"/>
          <w:lang w:bidi="ru-RU"/>
        </w:rPr>
        <w:t xml:space="preserve">Исчерпывающий перечень оснований для приостановления или отказа в предоставлении </w:t>
      </w:r>
      <w:r w:rsidR="009C0BA9">
        <w:rPr>
          <w:rFonts w:ascii="Times New Roman" w:hAnsi="Times New Roman" w:cs="Times New Roman"/>
          <w:b/>
          <w:bCs/>
          <w:color w:val="000000"/>
          <w:sz w:val="28"/>
          <w:szCs w:val="28"/>
          <w:lang w:bidi="ru-RU"/>
        </w:rPr>
        <w:t>муниципальной услуги</w:t>
      </w:r>
      <w:bookmarkEnd w:id="9"/>
    </w:p>
    <w:p w14:paraId="7C063D60" w14:textId="3E643F39" w:rsidR="000A0E11" w:rsidRDefault="005060C1">
      <w:pPr>
        <w:numPr>
          <w:ilvl w:val="1"/>
          <w:numId w:val="5"/>
        </w:numPr>
        <w:tabs>
          <w:tab w:val="left" w:pos="1443"/>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Оснований для приостановления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законодательством Российской Федерации не предусмотрено.</w:t>
      </w:r>
    </w:p>
    <w:p w14:paraId="166D8F3A" w14:textId="2064A71C" w:rsidR="000A0E11" w:rsidRDefault="005060C1">
      <w:pPr>
        <w:numPr>
          <w:ilvl w:val="1"/>
          <w:numId w:val="5"/>
        </w:numPr>
        <w:tabs>
          <w:tab w:val="left" w:pos="1438"/>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Основания для отказа в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041C6796" w14:textId="77777777" w:rsidR="000A0E11" w:rsidRDefault="005060C1">
      <w:pPr>
        <w:numPr>
          <w:ilvl w:val="0"/>
          <w:numId w:val="12"/>
        </w:numPr>
        <w:tabs>
          <w:tab w:val="left" w:pos="1402"/>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p w14:paraId="50BE8BDB" w14:textId="77777777" w:rsidR="000A0E11" w:rsidRDefault="005060C1">
      <w:pPr>
        <w:numPr>
          <w:ilvl w:val="0"/>
          <w:numId w:val="12"/>
        </w:numPr>
        <w:tabs>
          <w:tab w:val="left" w:pos="1402"/>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14:paraId="39082A66" w14:textId="7A235986" w:rsidR="000A0E11" w:rsidRDefault="005060C1">
      <w:pPr>
        <w:numPr>
          <w:ilvl w:val="2"/>
          <w:numId w:val="13"/>
        </w:numPr>
        <w:tabs>
          <w:tab w:val="left" w:pos="1659"/>
        </w:tabs>
        <w:autoSpaceDE/>
        <w:autoSpaceDN/>
        <w:adjustRightInd/>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случае обращения с </w:t>
      </w:r>
      <w:r w:rsidR="003B03F5">
        <w:rPr>
          <w:rFonts w:ascii="Times New Roman" w:hAnsi="Times New Roman" w:cs="Times New Roman"/>
          <w:color w:val="000000"/>
          <w:sz w:val="28"/>
          <w:szCs w:val="28"/>
          <w:lang w:bidi="ru-RU"/>
        </w:rPr>
        <w:t>ходатайством</w:t>
      </w:r>
      <w:r>
        <w:rPr>
          <w:rFonts w:ascii="Times New Roman" w:hAnsi="Times New Roman" w:cs="Times New Roman"/>
          <w:color w:val="000000"/>
          <w:sz w:val="28"/>
          <w:szCs w:val="28"/>
          <w:lang w:bidi="ru-RU"/>
        </w:rPr>
        <w:t xml:space="preserve"> о переводе земель или земельных участков в составе таких земель из одной категории в другую, дополнительно:</w:t>
      </w:r>
    </w:p>
    <w:p w14:paraId="094F5CBB" w14:textId="77777777" w:rsidR="000A0E11" w:rsidRDefault="005060C1">
      <w:pPr>
        <w:autoSpaceDE/>
        <w:autoSpaceDN/>
        <w:adjustRightInd/>
        <w:spacing w:after="280"/>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федеральными законами установлены ограничения или запреты на перевод земель или земельных участков в составе таких земель из одной категории в другую.</w:t>
      </w:r>
    </w:p>
    <w:p w14:paraId="44A524F6" w14:textId="4B95CB16" w:rsidR="000A0E11" w:rsidRDefault="005060C1">
      <w:pPr>
        <w:autoSpaceDE/>
        <w:autoSpaceDN/>
        <w:adjustRightInd/>
        <w:ind w:left="520" w:firstLine="220"/>
        <w:jc w:val="left"/>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 xml:space="preserve">Перечень услуг, которые являются необходимыми и обязательными для предоставления </w:t>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в том числе сведения о документе (документах), выдаваемом (выдаваемых)</w:t>
      </w:r>
    </w:p>
    <w:p w14:paraId="0E87BF98" w14:textId="77777777"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организациями, участвующими в предоставлении государственной</w:t>
      </w:r>
      <w:r>
        <w:rPr>
          <w:rFonts w:ascii="Times New Roman" w:hAnsi="Times New Roman" w:cs="Times New Roman"/>
          <w:b/>
          <w:bCs/>
          <w:color w:val="000000"/>
          <w:sz w:val="28"/>
          <w:szCs w:val="28"/>
          <w:lang w:bidi="ru-RU"/>
        </w:rPr>
        <w:br/>
        <w:t>(муниципальной) услуги</w:t>
      </w:r>
    </w:p>
    <w:p w14:paraId="08CDF5FA" w14:textId="39DE32BC" w:rsidR="000A0E11" w:rsidRDefault="005060C1">
      <w:pPr>
        <w:numPr>
          <w:ilvl w:val="1"/>
          <w:numId w:val="5"/>
        </w:numPr>
        <w:tabs>
          <w:tab w:val="left" w:pos="1443"/>
        </w:tabs>
        <w:autoSpaceDE/>
        <w:autoSpaceDN/>
        <w:adjustRightInd/>
        <w:spacing w:after="280"/>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Услуги, необходимые и обязательные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отсутствуют.</w:t>
      </w:r>
    </w:p>
    <w:p w14:paraId="60621D6F" w14:textId="77777777" w:rsidR="005E474E"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Порядок, размер и основания взимания государственной пошлины или</w:t>
      </w:r>
      <w:r>
        <w:rPr>
          <w:rFonts w:ascii="Times New Roman" w:hAnsi="Times New Roman" w:cs="Times New Roman"/>
          <w:b/>
          <w:bCs/>
          <w:color w:val="000000"/>
          <w:sz w:val="28"/>
          <w:szCs w:val="28"/>
          <w:lang w:bidi="ru-RU"/>
        </w:rPr>
        <w:br/>
        <w:t>иной оплаты, взимаемой за предоставление государственной (муниципальной)</w:t>
      </w:r>
      <w:r>
        <w:rPr>
          <w:rFonts w:ascii="Times New Roman" w:hAnsi="Times New Roman" w:cs="Times New Roman"/>
          <w:b/>
          <w:bCs/>
          <w:color w:val="000000"/>
          <w:sz w:val="28"/>
          <w:szCs w:val="28"/>
          <w:lang w:bidi="ru-RU"/>
        </w:rPr>
        <w:br/>
        <w:t>услуги</w:t>
      </w:r>
    </w:p>
    <w:p w14:paraId="2F100C35" w14:textId="77777777" w:rsidR="000A0E11" w:rsidRDefault="005060C1" w:rsidP="005E474E">
      <w:pPr>
        <w:numPr>
          <w:ilvl w:val="1"/>
          <w:numId w:val="5"/>
        </w:numPr>
        <w:autoSpaceDE/>
        <w:autoSpaceDN/>
        <w:adjustRightInd/>
        <w:spacing w:after="280"/>
        <w:ind w:firstLine="709"/>
        <w:jc w:val="left"/>
        <w:rPr>
          <w:rFonts w:ascii="Times New Roman" w:hAnsi="Times New Roman" w:cs="Times New Roman"/>
          <w:color w:val="000000"/>
          <w:sz w:val="28"/>
          <w:szCs w:val="28"/>
          <w:lang w:bidi="ru-RU"/>
        </w:rPr>
      </w:pPr>
      <w:r w:rsidRPr="005E474E">
        <w:rPr>
          <w:rFonts w:ascii="Times New Roman" w:hAnsi="Times New Roman" w:cs="Times New Roman"/>
          <w:color w:val="000000"/>
          <w:sz w:val="28"/>
          <w:szCs w:val="28"/>
          <w:lang w:bidi="ru-RU"/>
        </w:rPr>
        <w:t xml:space="preserve">Предоставление (государственной) муниципальной услуги </w:t>
      </w:r>
      <w:r>
        <w:rPr>
          <w:rFonts w:ascii="Times New Roman" w:hAnsi="Times New Roman" w:cs="Times New Roman"/>
          <w:color w:val="000000"/>
          <w:sz w:val="28"/>
          <w:szCs w:val="28"/>
          <w:lang w:bidi="ru-RU"/>
        </w:rPr>
        <w:t xml:space="preserve"> осуществ</w:t>
      </w:r>
      <w:r w:rsidR="0019296B">
        <w:rPr>
          <w:rFonts w:ascii="Times New Roman" w:hAnsi="Times New Roman" w:cs="Times New Roman"/>
          <w:color w:val="000000"/>
          <w:sz w:val="28"/>
          <w:szCs w:val="28"/>
          <w:lang w:bidi="ru-RU"/>
        </w:rPr>
        <w:t>ляется бесплатно.</w:t>
      </w:r>
    </w:p>
    <w:p w14:paraId="15B121C7" w14:textId="54B30920"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Порядок, размер и основания взимания платы за предоставление услуг,</w:t>
      </w:r>
      <w:r>
        <w:rPr>
          <w:rFonts w:ascii="Times New Roman" w:hAnsi="Times New Roman" w:cs="Times New Roman"/>
          <w:b/>
          <w:bCs/>
          <w:color w:val="000000"/>
          <w:sz w:val="28"/>
          <w:szCs w:val="28"/>
          <w:lang w:bidi="ru-RU"/>
        </w:rPr>
        <w:br/>
        <w:t>которые являются необходимыми и обязательными для предоставления</w:t>
      </w:r>
      <w:r>
        <w:rPr>
          <w:rFonts w:ascii="Times New Roman" w:hAnsi="Times New Roman" w:cs="Times New Roman"/>
          <w:b/>
          <w:bCs/>
          <w:color w:val="000000"/>
          <w:sz w:val="28"/>
          <w:szCs w:val="28"/>
          <w:lang w:bidi="ru-RU"/>
        </w:rPr>
        <w:br/>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включая информацию о методике</w:t>
      </w:r>
      <w:r>
        <w:rPr>
          <w:rFonts w:ascii="Times New Roman" w:hAnsi="Times New Roman" w:cs="Times New Roman"/>
          <w:b/>
          <w:bCs/>
          <w:color w:val="000000"/>
          <w:sz w:val="28"/>
          <w:szCs w:val="28"/>
          <w:lang w:bidi="ru-RU"/>
        </w:rPr>
        <w:br/>
        <w:t>расчета размера такой платы</w:t>
      </w:r>
    </w:p>
    <w:p w14:paraId="47697E93" w14:textId="733CD469" w:rsidR="000A0E11" w:rsidRDefault="005060C1">
      <w:pPr>
        <w:numPr>
          <w:ilvl w:val="1"/>
          <w:numId w:val="14"/>
        </w:numPr>
        <w:tabs>
          <w:tab w:val="left" w:pos="1402"/>
        </w:tabs>
        <w:autoSpaceDE/>
        <w:autoSpaceDN/>
        <w:adjustRightInd/>
        <w:spacing w:after="280"/>
        <w:ind w:firstLine="74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Услуги, необходимые и обязательные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отсутствуют.</w:t>
      </w:r>
    </w:p>
    <w:p w14:paraId="3529987B" w14:textId="3FEBC077"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Максимальный срок ожидания в очереди при подаче запроса о</w:t>
      </w:r>
      <w:r>
        <w:rPr>
          <w:rFonts w:ascii="Times New Roman" w:hAnsi="Times New Roman" w:cs="Times New Roman"/>
          <w:b/>
          <w:bCs/>
          <w:color w:val="000000"/>
          <w:sz w:val="28"/>
          <w:szCs w:val="28"/>
          <w:lang w:bidi="ru-RU"/>
        </w:rPr>
        <w:br/>
        <w:t xml:space="preserve">предоставлении </w:t>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xml:space="preserve"> и при получении</w:t>
      </w:r>
      <w:r>
        <w:rPr>
          <w:rFonts w:ascii="Times New Roman" w:hAnsi="Times New Roman" w:cs="Times New Roman"/>
          <w:b/>
          <w:bCs/>
          <w:color w:val="000000"/>
          <w:sz w:val="28"/>
          <w:szCs w:val="28"/>
          <w:lang w:bidi="ru-RU"/>
        </w:rPr>
        <w:br/>
      </w:r>
      <w:r>
        <w:rPr>
          <w:rFonts w:ascii="Times New Roman" w:hAnsi="Times New Roman" w:cs="Times New Roman"/>
          <w:b/>
          <w:bCs/>
          <w:color w:val="000000"/>
          <w:sz w:val="28"/>
          <w:szCs w:val="28"/>
          <w:lang w:bidi="ru-RU"/>
        </w:rPr>
        <w:lastRenderedPageBreak/>
        <w:t xml:space="preserve">результата предоставления </w:t>
      </w:r>
      <w:r w:rsidR="009C0BA9">
        <w:rPr>
          <w:rFonts w:ascii="Times New Roman" w:hAnsi="Times New Roman" w:cs="Times New Roman"/>
          <w:b/>
          <w:bCs/>
          <w:color w:val="000000"/>
          <w:sz w:val="28"/>
          <w:szCs w:val="28"/>
          <w:lang w:bidi="ru-RU"/>
        </w:rPr>
        <w:t>муниципальной услуги</w:t>
      </w:r>
    </w:p>
    <w:p w14:paraId="17CB80AD" w14:textId="32721288" w:rsidR="000A0E11" w:rsidRDefault="005060C1" w:rsidP="005E474E">
      <w:pPr>
        <w:numPr>
          <w:ilvl w:val="1"/>
          <w:numId w:val="14"/>
        </w:numPr>
        <w:tabs>
          <w:tab w:val="left" w:pos="1407"/>
        </w:tabs>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Максимальный срок ожидания в очереди при подаче запроса о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и при получении результата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в Уполномоченном органе или многофункциональном центре составляет не более 15 минут.</w:t>
      </w:r>
    </w:p>
    <w:p w14:paraId="75142617" w14:textId="21F65F67" w:rsidR="000A0E11" w:rsidRDefault="005060C1">
      <w:pPr>
        <w:keepNext/>
        <w:keepLines/>
        <w:autoSpaceDE/>
        <w:autoSpaceDN/>
        <w:adjustRightInd/>
        <w:spacing w:after="280"/>
        <w:ind w:left="140" w:firstLine="1060"/>
        <w:jc w:val="left"/>
        <w:outlineLvl w:val="0"/>
        <w:rPr>
          <w:rFonts w:ascii="Times New Roman" w:hAnsi="Times New Roman" w:cs="Times New Roman"/>
          <w:b/>
          <w:bCs/>
          <w:color w:val="000000"/>
          <w:sz w:val="28"/>
          <w:szCs w:val="28"/>
          <w:lang w:bidi="ru-RU"/>
        </w:rPr>
      </w:pPr>
      <w:bookmarkStart w:id="10" w:name="bookmark20"/>
      <w:r>
        <w:rPr>
          <w:rFonts w:ascii="Times New Roman" w:hAnsi="Times New Roman" w:cs="Times New Roman"/>
          <w:b/>
          <w:bCs/>
          <w:color w:val="000000"/>
          <w:sz w:val="28"/>
          <w:szCs w:val="28"/>
          <w:lang w:bidi="ru-RU"/>
        </w:rPr>
        <w:t xml:space="preserve">Срок и порядок регистрации запроса заявителя о предоставлении </w:t>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в том числе в электронной форме</w:t>
      </w:r>
      <w:bookmarkEnd w:id="10"/>
    </w:p>
    <w:p w14:paraId="210637DE" w14:textId="3CCD3B0C" w:rsidR="000A0E11" w:rsidRDefault="005060C1" w:rsidP="005E474E">
      <w:pPr>
        <w:numPr>
          <w:ilvl w:val="1"/>
          <w:numId w:val="14"/>
        </w:numPr>
        <w:tabs>
          <w:tab w:val="left" w:pos="1402"/>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Срок регистрации заявления о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подлежат регистрации в Уполномоченном органе в течени</w:t>
      </w:r>
      <w:r w:rsidR="005E474E">
        <w:rPr>
          <w:rFonts w:ascii="Times New Roman" w:hAnsi="Times New Roman" w:cs="Times New Roman"/>
          <w:color w:val="000000"/>
          <w:sz w:val="28"/>
          <w:szCs w:val="28"/>
          <w:lang w:bidi="ru-RU"/>
        </w:rPr>
        <w:t>е</w:t>
      </w:r>
      <w:r>
        <w:rPr>
          <w:rFonts w:ascii="Times New Roman" w:hAnsi="Times New Roman" w:cs="Times New Roman"/>
          <w:color w:val="000000"/>
          <w:sz w:val="28"/>
          <w:szCs w:val="28"/>
          <w:lang w:bidi="ru-RU"/>
        </w:rPr>
        <w:t xml:space="preserve"> 1 рабочего дня со дня получения заявления и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069A0EB4" w14:textId="14BB43B6" w:rsidR="000A0E11" w:rsidRDefault="005060C1" w:rsidP="005E474E">
      <w:pPr>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случае наличия оснований для отказа в приеме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рабочего дня, направляет Заявителю либо его представителю решение об отказе в приеме документов, необходимых для предоставления государственно (муниципальной) услуги по форме, приведенной в Приложении № 4 к настоящему Административному регламенту.</w:t>
      </w:r>
    </w:p>
    <w:p w14:paraId="5F32B4B4" w14:textId="77777777" w:rsidR="000A0E11" w:rsidRDefault="005060C1">
      <w:pPr>
        <w:keepNext/>
        <w:keepLines/>
        <w:autoSpaceDE/>
        <w:autoSpaceDN/>
        <w:adjustRightInd/>
        <w:spacing w:after="280"/>
        <w:ind w:firstLine="0"/>
        <w:jc w:val="center"/>
        <w:outlineLvl w:val="0"/>
        <w:rPr>
          <w:rFonts w:ascii="Times New Roman" w:hAnsi="Times New Roman" w:cs="Times New Roman"/>
          <w:b/>
          <w:bCs/>
          <w:color w:val="000000"/>
          <w:sz w:val="28"/>
          <w:szCs w:val="28"/>
          <w:lang w:bidi="ru-RU"/>
        </w:rPr>
      </w:pPr>
      <w:bookmarkStart w:id="11" w:name="bookmark22"/>
      <w:r>
        <w:rPr>
          <w:rFonts w:ascii="Times New Roman" w:hAnsi="Times New Roman" w:cs="Times New Roman"/>
          <w:b/>
          <w:bCs/>
          <w:color w:val="000000"/>
          <w:sz w:val="28"/>
          <w:szCs w:val="28"/>
          <w:lang w:bidi="ru-RU"/>
        </w:rPr>
        <w:t>Требования к помещениям, в которых предоставляется государственная</w:t>
      </w:r>
      <w:r>
        <w:rPr>
          <w:rFonts w:ascii="Times New Roman" w:hAnsi="Times New Roman" w:cs="Times New Roman"/>
          <w:b/>
          <w:bCs/>
          <w:color w:val="000000"/>
          <w:sz w:val="28"/>
          <w:szCs w:val="28"/>
          <w:lang w:bidi="ru-RU"/>
        </w:rPr>
        <w:br/>
        <w:t>(муниципальная) услуга</w:t>
      </w:r>
      <w:bookmarkEnd w:id="11"/>
    </w:p>
    <w:p w14:paraId="374B48C4" w14:textId="75176C9D" w:rsidR="000A0E11" w:rsidRDefault="005060C1" w:rsidP="005E474E">
      <w:pPr>
        <w:numPr>
          <w:ilvl w:val="1"/>
          <w:numId w:val="14"/>
        </w:numPr>
        <w:tabs>
          <w:tab w:val="left" w:pos="1402"/>
        </w:tabs>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Местоположение административных зданий, в которых осуществляется прием заявлений и документов, необходимых для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а также выдача результатов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должно обеспечивать удобство для граждан с точки зрения пешеходной доступности от остановок общественного</w:t>
      </w:r>
    </w:p>
    <w:p w14:paraId="5E3345D7" w14:textId="77777777" w:rsidR="000A0E11" w:rsidRDefault="005060C1" w:rsidP="005E474E">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транспорта.</w:t>
      </w:r>
    </w:p>
    <w:p w14:paraId="700B439C"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B2DB732"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 парковки транспортных средств, управляемых инвалидами </w:t>
      </w:r>
      <w:r>
        <w:rPr>
          <w:rFonts w:ascii="Times New Roman" w:hAnsi="Times New Roman" w:cs="Times New Roman"/>
          <w:color w:val="000000"/>
          <w:sz w:val="28"/>
          <w:szCs w:val="28"/>
          <w:lang w:val="en-US" w:eastAsia="en-US" w:bidi="en-US"/>
        </w:rPr>
        <w:t>I</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II</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bidi="ru-RU"/>
        </w:rPr>
        <w:t xml:space="preserve">групп, а также инвалидами </w:t>
      </w:r>
      <w:r>
        <w:rPr>
          <w:rFonts w:ascii="Times New Roman" w:hAnsi="Times New Roman" w:cs="Times New Roman"/>
          <w:color w:val="000000"/>
          <w:sz w:val="28"/>
          <w:szCs w:val="28"/>
          <w:lang w:val="en-US" w:eastAsia="en-US" w:bidi="en-US"/>
        </w:rPr>
        <w:t>III</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bidi="ru-RU"/>
        </w:rPr>
        <w:t>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23D9FF5D" w14:textId="22D7F64C"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w:t>
      </w:r>
      <w:r>
        <w:rPr>
          <w:rFonts w:ascii="Times New Roman" w:hAnsi="Times New Roman" w:cs="Times New Roman"/>
          <w:color w:val="000000"/>
          <w:sz w:val="28"/>
          <w:szCs w:val="28"/>
          <w:lang w:bidi="ru-RU"/>
        </w:rPr>
        <w:lastRenderedPageBreak/>
        <w:t>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D26528C"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Центральный вход в здание Уполномоченного органа должен быть оборудован информационной табличкой (вывеской), содержащей информацию:</w:t>
      </w:r>
    </w:p>
    <w:p w14:paraId="4239B4CD"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наименование;</w:t>
      </w:r>
    </w:p>
    <w:p w14:paraId="3ADA04B3"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местонахождение и юридический адрес;</w:t>
      </w:r>
    </w:p>
    <w:p w14:paraId="58F313E7"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режим работы;</w:t>
      </w:r>
    </w:p>
    <w:p w14:paraId="004F6CB3"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график приема;</w:t>
      </w:r>
    </w:p>
    <w:p w14:paraId="0209B219"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номера телефонов для справок.</w:t>
      </w:r>
    </w:p>
    <w:p w14:paraId="49021CDC" w14:textId="61D22054"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Помещения, в которых предоставляется муниципальная услуга, должны соответствовать санитарно-эпидемиологическим правилам и нормативам.</w:t>
      </w:r>
    </w:p>
    <w:p w14:paraId="7119F97A" w14:textId="0AC9B6C4"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Помещения, в которых предоставляется муниципальная услуга, оснащаются:</w:t>
      </w:r>
    </w:p>
    <w:p w14:paraId="0C84A7DF"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противопожарной системой и средствами пожаротушения;</w:t>
      </w:r>
    </w:p>
    <w:p w14:paraId="5828D4E0"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системой оповещения о возникновении чрезвычайной ситуации;</w:t>
      </w:r>
    </w:p>
    <w:p w14:paraId="317B7E6D"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средствами оказания первой медицинской помощи;</w:t>
      </w:r>
    </w:p>
    <w:p w14:paraId="69ADE866"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туалетными комнатами для посетителей.</w:t>
      </w:r>
    </w:p>
    <w:p w14:paraId="4FB971DD"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851F8D7"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BC40382"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Места для заполнения заявлений оборудуются стульями, столами (стойками), бланками заявлений, письменными принадлежностями.</w:t>
      </w:r>
    </w:p>
    <w:p w14:paraId="49C75CEE"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Места приема Заявителей оборудуются информационными табличками (вывесками) с указанием:</w:t>
      </w:r>
    </w:p>
    <w:p w14:paraId="0044F3FA"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номера кабинета и наименования отдела;</w:t>
      </w:r>
    </w:p>
    <w:p w14:paraId="7050654E"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фамилии, имени и отчества (последнее – при наличии), должности ответственного лица за прием </w:t>
      </w:r>
      <w:r w:rsidR="0019296B">
        <w:rPr>
          <w:rFonts w:ascii="Times New Roman" w:hAnsi="Times New Roman" w:cs="Times New Roman"/>
          <w:color w:val="000000"/>
          <w:sz w:val="28"/>
          <w:szCs w:val="28"/>
          <w:lang w:bidi="ru-RU"/>
        </w:rPr>
        <w:t>документов;</w:t>
      </w:r>
    </w:p>
    <w:p w14:paraId="574B56F9"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графика приема Заявителей.</w:t>
      </w:r>
    </w:p>
    <w:p w14:paraId="00547D6E"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r w:rsidR="0019296B">
        <w:rPr>
          <w:rFonts w:ascii="Times New Roman" w:hAnsi="Times New Roman" w:cs="Times New Roman"/>
          <w:color w:val="000000"/>
          <w:sz w:val="28"/>
          <w:szCs w:val="28"/>
          <w:lang w:bidi="ru-RU"/>
        </w:rPr>
        <w:t>.</w:t>
      </w:r>
    </w:p>
    <w:p w14:paraId="445C98D0"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r w:rsidR="0019296B">
        <w:rPr>
          <w:rFonts w:ascii="Times New Roman" w:hAnsi="Times New Roman" w:cs="Times New Roman"/>
          <w:color w:val="000000"/>
          <w:sz w:val="28"/>
          <w:szCs w:val="28"/>
          <w:lang w:bidi="ru-RU"/>
        </w:rPr>
        <w:t>.</w:t>
      </w:r>
    </w:p>
    <w:p w14:paraId="2F5F31B7" w14:textId="0DEF2726"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 предоставлении муниципальной услуги инвалидам обеспечиваются</w:t>
      </w:r>
      <w:r w:rsidR="0019296B">
        <w:rPr>
          <w:rFonts w:ascii="Times New Roman" w:hAnsi="Times New Roman" w:cs="Times New Roman"/>
          <w:color w:val="000000"/>
          <w:sz w:val="28"/>
          <w:szCs w:val="28"/>
          <w:lang w:bidi="ru-RU"/>
        </w:rPr>
        <w:t>:</w:t>
      </w:r>
    </w:p>
    <w:p w14:paraId="72030CA6" w14:textId="68127B46"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возможность беспрепятственного доступа к объекту (зданию, помещению), в котором предоставляется муниципальная</w:t>
      </w:r>
      <w:r w:rsidR="0019296B">
        <w:rPr>
          <w:rFonts w:ascii="Times New Roman" w:hAnsi="Times New Roman" w:cs="Times New Roman"/>
          <w:color w:val="000000"/>
          <w:sz w:val="28"/>
          <w:szCs w:val="28"/>
          <w:lang w:bidi="ru-RU"/>
        </w:rPr>
        <w:t xml:space="preserve"> услуга;</w:t>
      </w:r>
    </w:p>
    <w:p w14:paraId="7A092DF8" w14:textId="5F84282C"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9C0BA9">
        <w:rPr>
          <w:rFonts w:ascii="Times New Roman" w:hAnsi="Times New Roman" w:cs="Times New Roman"/>
          <w:color w:val="000000"/>
          <w:sz w:val="28"/>
          <w:szCs w:val="28"/>
          <w:lang w:bidi="ru-RU"/>
        </w:rPr>
        <w:t>муниципальная услуга</w:t>
      </w:r>
      <w:r>
        <w:rPr>
          <w:rFonts w:ascii="Times New Roman" w:hAnsi="Times New Roman" w:cs="Times New Roman"/>
          <w:color w:val="000000"/>
          <w:sz w:val="28"/>
          <w:szCs w:val="28"/>
          <w:lang w:bidi="ru-RU"/>
        </w:rPr>
        <w:t>, а также входа в такие объекты и выхода из них, посадки в транспортное средство и высадки из него, в том числе с использование кресла-коляски</w:t>
      </w:r>
      <w:r w:rsidR="0019296B">
        <w:rPr>
          <w:rFonts w:ascii="Times New Roman" w:hAnsi="Times New Roman" w:cs="Times New Roman"/>
          <w:color w:val="000000"/>
          <w:sz w:val="28"/>
          <w:szCs w:val="28"/>
          <w:lang w:bidi="ru-RU"/>
        </w:rPr>
        <w:t>;</w:t>
      </w:r>
    </w:p>
    <w:p w14:paraId="4D357210" w14:textId="77777777" w:rsidR="005E474E" w:rsidRDefault="005060C1" w:rsidP="005E474E">
      <w:pPr>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 xml:space="preserve">сопровождение инвалидов, имеющих стойкие расстройства функции зрения и самостоятельного передвижения; </w:t>
      </w:r>
    </w:p>
    <w:p w14:paraId="1665AA1B" w14:textId="52596F14" w:rsidR="005E474E" w:rsidRDefault="005060C1" w:rsidP="005E474E">
      <w:pPr>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w:t>
      </w:r>
      <w:r w:rsidR="001234B2">
        <w:rPr>
          <w:rFonts w:ascii="Times New Roman" w:hAnsi="Times New Roman" w:cs="Times New Roman"/>
          <w:color w:val="000000"/>
          <w:sz w:val="28"/>
          <w:szCs w:val="28"/>
          <w:lang w:bidi="ru-RU"/>
        </w:rPr>
        <w:t xml:space="preserve"> услуга, и к </w:t>
      </w:r>
      <w:r>
        <w:rPr>
          <w:rFonts w:ascii="Times New Roman" w:hAnsi="Times New Roman" w:cs="Times New Roman"/>
          <w:color w:val="000000"/>
          <w:sz w:val="28"/>
          <w:szCs w:val="28"/>
          <w:lang w:bidi="ru-RU"/>
        </w:rPr>
        <w:t xml:space="preserve">муниципальной услуге с учетом ограничений их жизнедеятельности; </w:t>
      </w:r>
    </w:p>
    <w:p w14:paraId="553B7C90" w14:textId="77777777" w:rsidR="005E474E" w:rsidRDefault="005060C1" w:rsidP="005E474E">
      <w:pPr>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66268756" w14:textId="77777777" w:rsidR="005E474E" w:rsidRDefault="005060C1" w:rsidP="005E474E">
      <w:pPr>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допуск сурдопереводчика и тифлосурдопереводчика; </w:t>
      </w:r>
    </w:p>
    <w:p w14:paraId="6F22E513" w14:textId="7DD5EF50" w:rsidR="000A0E11" w:rsidRDefault="005060C1" w:rsidP="005E474E">
      <w:pPr>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1234B2">
        <w:rPr>
          <w:rFonts w:ascii="Times New Roman" w:hAnsi="Times New Roman" w:cs="Times New Roman"/>
          <w:color w:val="000000"/>
          <w:sz w:val="28"/>
          <w:szCs w:val="28"/>
          <w:lang w:bidi="ru-RU"/>
        </w:rPr>
        <w:t>муниципальная</w:t>
      </w:r>
      <w:r>
        <w:rPr>
          <w:rFonts w:ascii="Times New Roman" w:hAnsi="Times New Roman" w:cs="Times New Roman"/>
          <w:color w:val="000000"/>
          <w:sz w:val="28"/>
          <w:szCs w:val="28"/>
          <w:lang w:bidi="ru-RU"/>
        </w:rPr>
        <w:t xml:space="preserve"> услуги; оказание инвалидам помощи в преодолении барьеров, мешающих получению ими государственных и муниципальных услуг наравне с другими лицами</w:t>
      </w:r>
      <w:r w:rsidR="0019296B">
        <w:rPr>
          <w:rFonts w:ascii="Times New Roman" w:hAnsi="Times New Roman" w:cs="Times New Roman"/>
          <w:color w:val="000000"/>
          <w:sz w:val="28"/>
          <w:szCs w:val="28"/>
          <w:lang w:bidi="ru-RU"/>
        </w:rPr>
        <w:t>.</w:t>
      </w:r>
    </w:p>
    <w:p w14:paraId="28BB0D41" w14:textId="6E132622" w:rsidR="000A0E11" w:rsidRDefault="005060C1">
      <w:pPr>
        <w:keepNext/>
        <w:keepLines/>
        <w:autoSpaceDE/>
        <w:autoSpaceDN/>
        <w:adjustRightInd/>
        <w:ind w:firstLine="0"/>
        <w:jc w:val="left"/>
        <w:outlineLvl w:val="0"/>
        <w:rPr>
          <w:rFonts w:ascii="Times New Roman" w:hAnsi="Times New Roman" w:cs="Times New Roman"/>
          <w:b/>
          <w:bCs/>
          <w:color w:val="000000"/>
          <w:sz w:val="28"/>
          <w:szCs w:val="28"/>
          <w:lang w:bidi="ru-RU"/>
        </w:rPr>
      </w:pPr>
      <w:bookmarkStart w:id="12" w:name="bookmark24"/>
      <w:r>
        <w:rPr>
          <w:rFonts w:ascii="Times New Roman" w:hAnsi="Times New Roman" w:cs="Times New Roman"/>
          <w:b/>
          <w:bCs/>
          <w:color w:val="000000"/>
          <w:sz w:val="28"/>
          <w:szCs w:val="28"/>
          <w:lang w:bidi="ru-RU"/>
        </w:rPr>
        <w:t>Показатели доступности и качества муниципальной услуги</w:t>
      </w:r>
      <w:bookmarkEnd w:id="12"/>
    </w:p>
    <w:p w14:paraId="2AF83A20" w14:textId="036C6B47" w:rsidR="000A0E11" w:rsidRDefault="005060C1" w:rsidP="005E474E">
      <w:pPr>
        <w:numPr>
          <w:ilvl w:val="1"/>
          <w:numId w:val="14"/>
        </w:numPr>
        <w:tabs>
          <w:tab w:val="left" w:pos="1347"/>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Основными показателями доступности предоставления муниципальной услуги</w:t>
      </w:r>
      <w:r w:rsidR="0019296B">
        <w:rPr>
          <w:rFonts w:ascii="Times New Roman" w:hAnsi="Times New Roman" w:cs="Times New Roman"/>
          <w:color w:val="000000"/>
          <w:sz w:val="28"/>
          <w:szCs w:val="28"/>
          <w:lang w:bidi="ru-RU"/>
        </w:rPr>
        <w:t xml:space="preserve"> являются:</w:t>
      </w:r>
    </w:p>
    <w:p w14:paraId="0FDAAA5B" w14:textId="2871F3C3" w:rsidR="000A0E11" w:rsidRDefault="005060C1" w:rsidP="005E474E">
      <w:pPr>
        <w:numPr>
          <w:ilvl w:val="2"/>
          <w:numId w:val="14"/>
        </w:numPr>
        <w:tabs>
          <w:tab w:val="left" w:pos="1674"/>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Наличие </w:t>
      </w:r>
      <w:r w:rsidR="005E474E">
        <w:rPr>
          <w:rFonts w:ascii="Times New Roman" w:hAnsi="Times New Roman" w:cs="Times New Roman"/>
          <w:color w:val="000000"/>
          <w:sz w:val="28"/>
          <w:szCs w:val="28"/>
          <w:lang w:bidi="ru-RU"/>
        </w:rPr>
        <w:t>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r>
        <w:rPr>
          <w:rFonts w:ascii="Times New Roman" w:hAnsi="Times New Roman" w:cs="Times New Roman"/>
          <w:color w:val="000000"/>
          <w:sz w:val="28"/>
          <w:szCs w:val="28"/>
          <w:lang w:bidi="ru-RU"/>
        </w:rPr>
        <w:t>.</w:t>
      </w:r>
    </w:p>
    <w:p w14:paraId="52C61889" w14:textId="6FEE395A" w:rsidR="000A0E11" w:rsidRDefault="005060C1" w:rsidP="005E474E">
      <w:pPr>
        <w:numPr>
          <w:ilvl w:val="2"/>
          <w:numId w:val="14"/>
        </w:numPr>
        <w:tabs>
          <w:tab w:val="left" w:pos="1654"/>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Возможность получения заявителем уведомлений о предоставлении муниципальной услуги с помощью </w:t>
      </w:r>
      <w:r w:rsidR="0019296B">
        <w:rPr>
          <w:rFonts w:ascii="Times New Roman" w:hAnsi="Times New Roman" w:cs="Times New Roman"/>
          <w:color w:val="000000"/>
          <w:sz w:val="28"/>
          <w:szCs w:val="28"/>
          <w:lang w:bidi="ru-RU"/>
        </w:rPr>
        <w:t>ЕПГУ.</w:t>
      </w:r>
    </w:p>
    <w:p w14:paraId="14A81172" w14:textId="6766C3CA" w:rsidR="000A0E11" w:rsidRDefault="005060C1" w:rsidP="005E474E">
      <w:pPr>
        <w:numPr>
          <w:ilvl w:val="2"/>
          <w:numId w:val="14"/>
        </w:numPr>
        <w:tabs>
          <w:tab w:val="left" w:pos="162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0EB1F572" w14:textId="0CE0003B" w:rsidR="000A0E11" w:rsidRDefault="005060C1" w:rsidP="005E474E">
      <w:pPr>
        <w:numPr>
          <w:ilvl w:val="1"/>
          <w:numId w:val="14"/>
        </w:numPr>
        <w:tabs>
          <w:tab w:val="left" w:pos="1406"/>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Основными показателями качества предоставления муниципальной услуги являются:</w:t>
      </w:r>
    </w:p>
    <w:p w14:paraId="5C21BE46" w14:textId="219E61A2" w:rsidR="000A0E11" w:rsidRDefault="005060C1" w:rsidP="005E474E">
      <w:pPr>
        <w:numPr>
          <w:ilvl w:val="2"/>
          <w:numId w:val="14"/>
        </w:numPr>
        <w:tabs>
          <w:tab w:val="left" w:pos="1627"/>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158D758C" w14:textId="591C9EDA" w:rsidR="000A0E11" w:rsidRDefault="005060C1" w:rsidP="005E474E">
      <w:pPr>
        <w:numPr>
          <w:ilvl w:val="2"/>
          <w:numId w:val="14"/>
        </w:numPr>
        <w:tabs>
          <w:tab w:val="left" w:pos="162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14:paraId="6EE347D6" w14:textId="77777777" w:rsidR="000A0E11" w:rsidRDefault="005060C1" w:rsidP="005E474E">
      <w:pPr>
        <w:numPr>
          <w:ilvl w:val="2"/>
          <w:numId w:val="14"/>
        </w:numPr>
        <w:tabs>
          <w:tab w:val="left" w:pos="1617"/>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Отсутствие обоснованных жалоб на действия (бездействие) сотрудников и их некорректное (невнимательное) отношение к заявителям.</w:t>
      </w:r>
    </w:p>
    <w:p w14:paraId="2047BDA0" w14:textId="6DA81FF9" w:rsidR="000A0E11" w:rsidRDefault="005060C1" w:rsidP="005E474E">
      <w:pPr>
        <w:numPr>
          <w:ilvl w:val="2"/>
          <w:numId w:val="14"/>
        </w:numPr>
        <w:tabs>
          <w:tab w:val="left" w:pos="162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Отсутствие нарушений установленных сроков в процессе предоставления муниципальной услуги.</w:t>
      </w:r>
    </w:p>
    <w:p w14:paraId="7B4277B7" w14:textId="7DD4106A" w:rsidR="000A0E11" w:rsidRDefault="005060C1" w:rsidP="005E474E">
      <w:pPr>
        <w:numPr>
          <w:ilvl w:val="2"/>
          <w:numId w:val="14"/>
        </w:numPr>
        <w:tabs>
          <w:tab w:val="left" w:pos="1627"/>
        </w:tabs>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w:t>
      </w:r>
      <w:r>
        <w:rPr>
          <w:rFonts w:ascii="Times New Roman" w:hAnsi="Times New Roman" w:cs="Times New Roman"/>
          <w:color w:val="000000"/>
          <w:sz w:val="28"/>
          <w:szCs w:val="28"/>
          <w:lang w:bidi="ru-RU"/>
        </w:rPr>
        <w:lastRenderedPageBreak/>
        <w:t>решения об удовлетворении (частичном удовлетворении) требований заявителей.</w:t>
      </w:r>
    </w:p>
    <w:p w14:paraId="3FF7AA75" w14:textId="4B477623"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Иные требования, в том числе учитывающие особенности предоставления</w:t>
      </w:r>
      <w:r>
        <w:rPr>
          <w:rFonts w:ascii="Times New Roman" w:hAnsi="Times New Roman" w:cs="Times New Roman"/>
          <w:b/>
          <w:bCs/>
          <w:color w:val="000000"/>
          <w:sz w:val="28"/>
          <w:szCs w:val="28"/>
          <w:lang w:bidi="ru-RU"/>
        </w:rPr>
        <w:br/>
        <w:t>муниципальной услуги в многофункциональных центрах,</w:t>
      </w:r>
      <w:r>
        <w:rPr>
          <w:rFonts w:ascii="Times New Roman" w:hAnsi="Times New Roman" w:cs="Times New Roman"/>
          <w:b/>
          <w:bCs/>
          <w:color w:val="000000"/>
          <w:sz w:val="28"/>
          <w:szCs w:val="28"/>
          <w:lang w:bidi="ru-RU"/>
        </w:rPr>
        <w:br/>
        <w:t>особенности предоставления муниципальной услуги по</w:t>
      </w:r>
      <w:r>
        <w:rPr>
          <w:rFonts w:ascii="Times New Roman" w:hAnsi="Times New Roman" w:cs="Times New Roman"/>
          <w:b/>
          <w:bCs/>
          <w:color w:val="000000"/>
          <w:sz w:val="28"/>
          <w:szCs w:val="28"/>
          <w:lang w:bidi="ru-RU"/>
        </w:rPr>
        <w:br/>
        <w:t>экстерриториальному принципу и особенности предоставления</w:t>
      </w:r>
      <w:r>
        <w:rPr>
          <w:rFonts w:ascii="Times New Roman" w:hAnsi="Times New Roman" w:cs="Times New Roman"/>
          <w:b/>
          <w:bCs/>
          <w:color w:val="000000"/>
          <w:sz w:val="28"/>
          <w:szCs w:val="28"/>
          <w:lang w:bidi="ru-RU"/>
        </w:rPr>
        <w:br/>
        <w:t>муниципальной услуги в электронной форме</w:t>
      </w:r>
    </w:p>
    <w:p w14:paraId="1B531177" w14:textId="7389BBAC" w:rsidR="000A0E11" w:rsidRDefault="005060C1" w:rsidP="005E474E">
      <w:pPr>
        <w:numPr>
          <w:ilvl w:val="1"/>
          <w:numId w:val="14"/>
        </w:numPr>
        <w:tabs>
          <w:tab w:val="left" w:pos="1411"/>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5CD1B63B" w14:textId="77777777" w:rsidR="000A0E11" w:rsidRDefault="005060C1" w:rsidP="005E474E">
      <w:pPr>
        <w:numPr>
          <w:ilvl w:val="1"/>
          <w:numId w:val="14"/>
        </w:numPr>
        <w:tabs>
          <w:tab w:val="left" w:pos="1411"/>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7448D185" w14:textId="6E223ED3"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этом случае заявитель или его представитель авторизуется на ЕПГУ посредством подтвержденной учетной записи в ЕСИА, заполняет </w:t>
      </w:r>
      <w:r w:rsidR="003B03F5">
        <w:rPr>
          <w:rFonts w:ascii="Times New Roman" w:hAnsi="Times New Roman" w:cs="Times New Roman"/>
          <w:color w:val="000000"/>
          <w:sz w:val="28"/>
          <w:szCs w:val="28"/>
          <w:lang w:bidi="ru-RU"/>
        </w:rPr>
        <w:t>ходатайство</w:t>
      </w:r>
      <w:r>
        <w:rPr>
          <w:rFonts w:ascii="Times New Roman" w:hAnsi="Times New Roman" w:cs="Times New Roman"/>
          <w:color w:val="000000"/>
          <w:sz w:val="28"/>
          <w:szCs w:val="28"/>
          <w:lang w:bidi="ru-RU"/>
        </w:rPr>
        <w:t xml:space="preserve"> о предоставлении муниципальной услуги с использованием интерактивной формы в электронном виде.</w:t>
      </w:r>
    </w:p>
    <w:p w14:paraId="289ABE39" w14:textId="12657479" w:rsidR="000A0E11" w:rsidRDefault="005060C1" w:rsidP="005E474E">
      <w:pPr>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Заполненное </w:t>
      </w:r>
      <w:r w:rsidR="003B03F5">
        <w:rPr>
          <w:rFonts w:ascii="Times New Roman" w:hAnsi="Times New Roman" w:cs="Times New Roman"/>
          <w:color w:val="000000"/>
          <w:sz w:val="28"/>
          <w:szCs w:val="28"/>
          <w:lang w:bidi="ru-RU"/>
        </w:rPr>
        <w:t xml:space="preserve">ходатайство </w:t>
      </w:r>
      <w:r>
        <w:rPr>
          <w:rFonts w:ascii="Times New Roman" w:hAnsi="Times New Roman" w:cs="Times New Roman"/>
          <w:color w:val="000000"/>
          <w:sz w:val="28"/>
          <w:szCs w:val="28"/>
          <w:lang w:bidi="ru-RU"/>
        </w:rPr>
        <w:t xml:space="preserve">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w:t>
      </w:r>
      <w:r w:rsidR="003B03F5">
        <w:rPr>
          <w:rFonts w:ascii="Times New Roman" w:hAnsi="Times New Roman" w:cs="Times New Roman"/>
          <w:color w:val="000000"/>
          <w:sz w:val="28"/>
          <w:szCs w:val="28"/>
          <w:lang w:bidi="ru-RU"/>
        </w:rPr>
        <w:t xml:space="preserve">ходатайство </w:t>
      </w:r>
      <w:r>
        <w:rPr>
          <w:rFonts w:ascii="Times New Roman" w:hAnsi="Times New Roman" w:cs="Times New Roman"/>
          <w:color w:val="000000"/>
          <w:sz w:val="28"/>
          <w:szCs w:val="28"/>
          <w:lang w:bidi="ru-RU"/>
        </w:rPr>
        <w:t>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5380618E" w14:textId="225B1876"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7F2B5E0C" w14:textId="1DC4876A"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направления заявления посредством ЕПГУ результат предоставлени</w:t>
      </w:r>
      <w:r w:rsidR="005E474E">
        <w:rPr>
          <w:rFonts w:ascii="Times New Roman" w:hAnsi="Times New Roman" w:cs="Times New Roman"/>
          <w:color w:val="000000"/>
          <w:sz w:val="28"/>
          <w:szCs w:val="28"/>
          <w:lang w:bidi="ru-RU"/>
        </w:rPr>
        <w:t>и</w:t>
      </w:r>
      <w:r>
        <w:rPr>
          <w:rFonts w:ascii="Times New Roman" w:hAnsi="Times New Roman" w:cs="Times New Roman"/>
          <w:color w:val="000000"/>
          <w:sz w:val="28"/>
          <w:szCs w:val="28"/>
          <w:lang w:bidi="ru-RU"/>
        </w:rPr>
        <w:t xml:space="preserve">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14:paraId="3DC3EDEB" w14:textId="77777777" w:rsidR="000A0E11" w:rsidRDefault="005060C1" w:rsidP="005E474E">
      <w:pPr>
        <w:numPr>
          <w:ilvl w:val="1"/>
          <w:numId w:val="14"/>
        </w:numPr>
        <w:tabs>
          <w:tab w:val="left" w:pos="1294"/>
        </w:tabs>
        <w:autoSpaceDE/>
        <w:autoSpaceDN/>
        <w:adjustRightInd/>
        <w:ind w:firstLine="60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Электронные документы могут быть предоставлены в следующих форматах: </w:t>
      </w:r>
      <w:r>
        <w:rPr>
          <w:rFonts w:ascii="Times New Roman" w:hAnsi="Times New Roman" w:cs="Times New Roman"/>
          <w:color w:val="000000"/>
          <w:sz w:val="28"/>
          <w:szCs w:val="28"/>
          <w:lang w:val="en-US" w:eastAsia="en-US" w:bidi="en-US"/>
        </w:rPr>
        <w:t>xml</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doc</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docx</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odt</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xls</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xlsx</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ods</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pdf</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jpg</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jpeg</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zip</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rar</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sig</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png</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bmp</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tiff</w:t>
      </w:r>
      <w:r w:rsidRPr="0019296B">
        <w:rPr>
          <w:rFonts w:ascii="Times New Roman" w:hAnsi="Times New Roman" w:cs="Times New Roman"/>
          <w:color w:val="000000"/>
          <w:sz w:val="28"/>
          <w:szCs w:val="28"/>
          <w:lang w:eastAsia="en-US" w:bidi="en-US"/>
        </w:rPr>
        <w:t>.</w:t>
      </w:r>
    </w:p>
    <w:p w14:paraId="208B1814" w14:textId="77777777" w:rsidR="000A0E11" w:rsidRDefault="005060C1">
      <w:pPr>
        <w:autoSpaceDE/>
        <w:autoSpaceDN/>
        <w:adjustRightInd/>
        <w:ind w:firstLine="60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rFonts w:ascii="Times New Roman" w:hAnsi="Times New Roman" w:cs="Times New Roman"/>
          <w:color w:val="000000"/>
          <w:sz w:val="28"/>
          <w:szCs w:val="28"/>
          <w:lang w:val="en-US" w:eastAsia="en-US" w:bidi="en-US"/>
        </w:rPr>
        <w:t>dpi</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bidi="ru-RU"/>
        </w:rPr>
        <w:t>(масштаб 1:1) с использованием следующих режимов:</w:t>
      </w:r>
    </w:p>
    <w:p w14:paraId="13278A97" w14:textId="77777777" w:rsidR="000A0E11" w:rsidRDefault="005060C1">
      <w:pPr>
        <w:numPr>
          <w:ilvl w:val="0"/>
          <w:numId w:val="15"/>
        </w:numPr>
        <w:tabs>
          <w:tab w:val="left" w:pos="982"/>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«черно-белый» (при отсутствии в документе графических изображений и (или) цветного текста);</w:t>
      </w:r>
    </w:p>
    <w:p w14:paraId="6EFC75BB" w14:textId="77777777" w:rsidR="000A0E11" w:rsidRDefault="005060C1">
      <w:pPr>
        <w:numPr>
          <w:ilvl w:val="0"/>
          <w:numId w:val="15"/>
        </w:numPr>
        <w:tabs>
          <w:tab w:val="left" w:pos="982"/>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«оттенки серого» (при наличии в документе графических изображений, отличных от цветного графического изображения);</w:t>
      </w:r>
    </w:p>
    <w:p w14:paraId="663D6D95" w14:textId="77777777" w:rsidR="000A0E11" w:rsidRDefault="005060C1">
      <w:pPr>
        <w:numPr>
          <w:ilvl w:val="0"/>
          <w:numId w:val="15"/>
        </w:numPr>
        <w:tabs>
          <w:tab w:val="left" w:pos="987"/>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«цветной» или «режим полной цветопередачи» (при наличии в документе цветных графических изображений либо цветного текста);</w:t>
      </w:r>
    </w:p>
    <w:p w14:paraId="5DA1E7A3" w14:textId="77777777" w:rsidR="000A0E11" w:rsidRDefault="005060C1">
      <w:pPr>
        <w:numPr>
          <w:ilvl w:val="0"/>
          <w:numId w:val="15"/>
        </w:numPr>
        <w:tabs>
          <w:tab w:val="left" w:pos="987"/>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сохранением всех аутентичных признаков подлинности, а именно: графической подписи лица, печати, углового штампа бланка;</w:t>
      </w:r>
    </w:p>
    <w:p w14:paraId="27403162" w14:textId="77777777" w:rsidR="000A0E11" w:rsidRDefault="005060C1">
      <w:pPr>
        <w:numPr>
          <w:ilvl w:val="0"/>
          <w:numId w:val="15"/>
        </w:numPr>
        <w:tabs>
          <w:tab w:val="left" w:pos="987"/>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количество файлов должно соответствовать количеству документов, каждый из которых содержит текстовую и (или) графическую информацию.</w:t>
      </w:r>
    </w:p>
    <w:p w14:paraId="64B335EB" w14:textId="77777777" w:rsidR="000A0E11" w:rsidRDefault="005060C1">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Электронные документы должны обеспечивать:</w:t>
      </w:r>
    </w:p>
    <w:p w14:paraId="4A2876DA" w14:textId="77777777" w:rsidR="000A0E11" w:rsidRDefault="005060C1">
      <w:pPr>
        <w:numPr>
          <w:ilvl w:val="0"/>
          <w:numId w:val="15"/>
        </w:numPr>
        <w:tabs>
          <w:tab w:val="left" w:pos="1614"/>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возможность идентифицировать документ и количество листов в документе;</w:t>
      </w:r>
    </w:p>
    <w:p w14:paraId="0D64540D" w14:textId="77777777" w:rsidR="000A0E11" w:rsidRDefault="005060C1">
      <w:pPr>
        <w:numPr>
          <w:ilvl w:val="0"/>
          <w:numId w:val="15"/>
        </w:numPr>
        <w:tabs>
          <w:tab w:val="left" w:pos="992"/>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CF93BCE" w14:textId="77777777" w:rsidR="000A0E11" w:rsidRDefault="005060C1">
      <w:pPr>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Документы, подлежащие представлению в форматах </w:t>
      </w:r>
      <w:r>
        <w:rPr>
          <w:rFonts w:ascii="Times New Roman" w:hAnsi="Times New Roman" w:cs="Times New Roman"/>
          <w:color w:val="000000"/>
          <w:sz w:val="28"/>
          <w:szCs w:val="28"/>
          <w:lang w:val="en-US" w:eastAsia="en-US" w:bidi="en-US"/>
        </w:rPr>
        <w:t>xls</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val="en-US" w:eastAsia="en-US" w:bidi="en-US"/>
        </w:rPr>
        <w:t>xlsx</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bidi="ru-RU"/>
        </w:rPr>
        <w:t xml:space="preserve">или </w:t>
      </w:r>
      <w:r>
        <w:rPr>
          <w:rFonts w:ascii="Times New Roman" w:hAnsi="Times New Roman" w:cs="Times New Roman"/>
          <w:color w:val="000000"/>
          <w:sz w:val="28"/>
          <w:szCs w:val="28"/>
          <w:lang w:val="en-US" w:eastAsia="en-US" w:bidi="en-US"/>
        </w:rPr>
        <w:t>ods</w:t>
      </w:r>
      <w:r w:rsidRPr="0019296B">
        <w:rPr>
          <w:rFonts w:ascii="Times New Roman" w:hAnsi="Times New Roman" w:cs="Times New Roman"/>
          <w:color w:val="000000"/>
          <w:sz w:val="28"/>
          <w:szCs w:val="28"/>
          <w:lang w:eastAsia="en-US" w:bidi="en-US"/>
        </w:rPr>
        <w:t xml:space="preserve">, </w:t>
      </w:r>
      <w:r>
        <w:rPr>
          <w:rFonts w:ascii="Times New Roman" w:hAnsi="Times New Roman" w:cs="Times New Roman"/>
          <w:color w:val="000000"/>
          <w:sz w:val="28"/>
          <w:szCs w:val="28"/>
          <w:lang w:bidi="ru-RU"/>
        </w:rPr>
        <w:t>формируются в виде отдельного электронного документа.</w:t>
      </w:r>
    </w:p>
    <w:p w14:paraId="607839CE" w14:textId="77777777" w:rsidR="000A0E11" w:rsidRDefault="005060C1">
      <w:pPr>
        <w:numPr>
          <w:ilvl w:val="0"/>
          <w:numId w:val="2"/>
        </w:numPr>
        <w:tabs>
          <w:tab w:val="left" w:pos="1330"/>
        </w:tabs>
        <w:autoSpaceDE/>
        <w:autoSpaceDN/>
        <w:adjustRightInd/>
        <w:spacing w:after="280"/>
        <w:ind w:left="160" w:firstLine="580"/>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7F4E8A38" w14:textId="77777777" w:rsidR="000A0E11" w:rsidRDefault="005060C1">
      <w:pPr>
        <w:keepNext/>
        <w:keepLines/>
        <w:autoSpaceDE/>
        <w:autoSpaceDN/>
        <w:adjustRightInd/>
        <w:spacing w:after="280"/>
        <w:ind w:left="1800" w:firstLine="0"/>
        <w:jc w:val="left"/>
        <w:outlineLvl w:val="0"/>
        <w:rPr>
          <w:rFonts w:ascii="Times New Roman" w:hAnsi="Times New Roman" w:cs="Times New Roman"/>
          <w:b/>
          <w:bCs/>
          <w:color w:val="000000"/>
          <w:sz w:val="28"/>
          <w:szCs w:val="28"/>
          <w:lang w:bidi="ru-RU"/>
        </w:rPr>
      </w:pPr>
      <w:bookmarkStart w:id="13" w:name="bookmark26"/>
      <w:r>
        <w:rPr>
          <w:rFonts w:ascii="Times New Roman" w:hAnsi="Times New Roman" w:cs="Times New Roman"/>
          <w:b/>
          <w:bCs/>
          <w:color w:val="000000"/>
          <w:sz w:val="28"/>
          <w:szCs w:val="28"/>
          <w:lang w:bidi="ru-RU"/>
        </w:rPr>
        <w:t>Исчерпывающий перечень административных процедур</w:t>
      </w:r>
      <w:bookmarkEnd w:id="13"/>
    </w:p>
    <w:p w14:paraId="03198640" w14:textId="72A116E5" w:rsidR="000A0E11" w:rsidRDefault="005060C1" w:rsidP="005E474E">
      <w:pPr>
        <w:numPr>
          <w:ilvl w:val="1"/>
          <w:numId w:val="16"/>
        </w:numPr>
        <w:tabs>
          <w:tab w:val="left" w:pos="1299"/>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Предоставление муниципальной услуги включает в себя следующие административные процедуры:</w:t>
      </w:r>
    </w:p>
    <w:p w14:paraId="053FFB21" w14:textId="77777777"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проверка документов и регистрация заявления;</w:t>
      </w:r>
    </w:p>
    <w:p w14:paraId="0291C51C" w14:textId="77777777" w:rsidR="000A0E11" w:rsidRDefault="005060C1" w:rsidP="005E474E">
      <w:pPr>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получение сведений посредством Федеральной государственной информационной системы «Единая система межведомственного электронного</w:t>
      </w:r>
    </w:p>
    <w:p w14:paraId="2D437C69" w14:textId="77777777" w:rsidR="000A0E11" w:rsidRDefault="005060C1" w:rsidP="005E474E">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взаимодействия» (далее - СМЭВ);</w:t>
      </w:r>
    </w:p>
    <w:p w14:paraId="11088A0A" w14:textId="77777777" w:rsidR="000A0E11" w:rsidRDefault="005060C1" w:rsidP="005E474E">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рассмотрение документов и сведений;</w:t>
      </w:r>
    </w:p>
    <w:p w14:paraId="0FA46692" w14:textId="77777777"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принятие решения;</w:t>
      </w:r>
    </w:p>
    <w:p w14:paraId="30FFA6B6" w14:textId="77777777"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выдача результата;</w:t>
      </w:r>
    </w:p>
    <w:p w14:paraId="5AAB6C62" w14:textId="77777777"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внесение результата муниципальной услуги в реестр юридически значимых записей.</w:t>
      </w:r>
    </w:p>
    <w:p w14:paraId="7D69C463" w14:textId="77777777" w:rsidR="000A0E11" w:rsidRDefault="005060C1" w:rsidP="005E474E">
      <w:pPr>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Описание административных процедур представлено в приложении №3 к настоящему Административному регламенту.</w:t>
      </w:r>
    </w:p>
    <w:p w14:paraId="5DA01388" w14:textId="54352340" w:rsidR="000A0E11" w:rsidRDefault="005060C1">
      <w:pPr>
        <w:keepNext/>
        <w:keepLines/>
        <w:autoSpaceDE/>
        <w:autoSpaceDN/>
        <w:adjustRightInd/>
        <w:spacing w:after="280"/>
        <w:ind w:left="600" w:firstLine="260"/>
        <w:jc w:val="left"/>
        <w:outlineLvl w:val="0"/>
        <w:rPr>
          <w:rFonts w:ascii="Times New Roman" w:hAnsi="Times New Roman" w:cs="Times New Roman"/>
          <w:b/>
          <w:bCs/>
          <w:color w:val="000000"/>
          <w:sz w:val="28"/>
          <w:szCs w:val="28"/>
          <w:lang w:bidi="ru-RU"/>
        </w:rPr>
      </w:pPr>
      <w:bookmarkStart w:id="14" w:name="bookmark28"/>
      <w:r>
        <w:rPr>
          <w:rFonts w:ascii="Times New Roman" w:hAnsi="Times New Roman" w:cs="Times New Roman"/>
          <w:b/>
          <w:bCs/>
          <w:color w:val="000000"/>
          <w:sz w:val="28"/>
          <w:szCs w:val="28"/>
          <w:lang w:bidi="ru-RU"/>
        </w:rPr>
        <w:t>Перечень административных процедур (действий) при предоставлении муниципальной услуги услуг в электронной форме</w:t>
      </w:r>
      <w:bookmarkEnd w:id="14"/>
    </w:p>
    <w:p w14:paraId="611A3520" w14:textId="37325101" w:rsidR="000A0E11" w:rsidRDefault="005060C1" w:rsidP="005E474E">
      <w:pPr>
        <w:numPr>
          <w:ilvl w:val="1"/>
          <w:numId w:val="16"/>
        </w:numPr>
        <w:tabs>
          <w:tab w:val="left" w:pos="1304"/>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 предоставлении муниципальной услуги в электронной форме заявителю обеспечиваются:</w:t>
      </w:r>
    </w:p>
    <w:p w14:paraId="4574FBF8" w14:textId="30858CF8"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получение информации о порядке и сроках предоставления муниципальной услуги;</w:t>
      </w:r>
    </w:p>
    <w:p w14:paraId="33F32FC9" w14:textId="77777777"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формирование заявления;</w:t>
      </w:r>
    </w:p>
    <w:p w14:paraId="137D11EE" w14:textId="1F090CCC"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прием и регистрация Уполномоченным органом заявления и иных документов, необходимых для предоставления муниципальной услуги;</w:t>
      </w:r>
    </w:p>
    <w:p w14:paraId="40259E1E" w14:textId="1FFA5004"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получение результата предоставления муниципальной услуги;</w:t>
      </w:r>
    </w:p>
    <w:p w14:paraId="7E2FC9C0" w14:textId="77777777"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получение сведений о ходе рассмотрения заявления;</w:t>
      </w:r>
    </w:p>
    <w:p w14:paraId="0A5BB753" w14:textId="3C3B147E"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осуществление оценки качества предоставления муниципальной услуги;</w:t>
      </w:r>
    </w:p>
    <w:p w14:paraId="7B94A644" w14:textId="710D1000" w:rsidR="000A0E11" w:rsidRDefault="005060C1" w:rsidP="005E474E">
      <w:pPr>
        <w:autoSpaceDE/>
        <w:autoSpaceDN/>
        <w:adjustRightInd/>
        <w:spacing w:after="28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10BB8AF9" w14:textId="77777777" w:rsidR="000A0E11" w:rsidRDefault="005060C1">
      <w:pPr>
        <w:keepNext/>
        <w:keepLines/>
        <w:autoSpaceDE/>
        <w:autoSpaceDN/>
        <w:adjustRightInd/>
        <w:spacing w:after="280"/>
        <w:ind w:firstLine="0"/>
        <w:jc w:val="center"/>
        <w:outlineLvl w:val="0"/>
        <w:rPr>
          <w:rFonts w:ascii="Times New Roman" w:hAnsi="Times New Roman" w:cs="Times New Roman"/>
          <w:b/>
          <w:bCs/>
          <w:color w:val="000000"/>
          <w:sz w:val="28"/>
          <w:szCs w:val="28"/>
          <w:lang w:bidi="ru-RU"/>
        </w:rPr>
      </w:pPr>
      <w:bookmarkStart w:id="15" w:name="bookmark30"/>
      <w:r>
        <w:rPr>
          <w:rFonts w:ascii="Times New Roman" w:hAnsi="Times New Roman" w:cs="Times New Roman"/>
          <w:b/>
          <w:bCs/>
          <w:color w:val="000000"/>
          <w:sz w:val="28"/>
          <w:szCs w:val="28"/>
          <w:lang w:bidi="ru-RU"/>
        </w:rPr>
        <w:t>Порядок осуществления административных процедур (действий) в</w:t>
      </w:r>
      <w:r>
        <w:rPr>
          <w:rFonts w:ascii="Times New Roman" w:hAnsi="Times New Roman" w:cs="Times New Roman"/>
          <w:b/>
          <w:bCs/>
          <w:color w:val="000000"/>
          <w:sz w:val="28"/>
          <w:szCs w:val="28"/>
          <w:lang w:bidi="ru-RU"/>
        </w:rPr>
        <w:br/>
        <w:t>электронной форме</w:t>
      </w:r>
      <w:bookmarkEnd w:id="15"/>
    </w:p>
    <w:p w14:paraId="05CF2723" w14:textId="77777777" w:rsidR="000A0E11" w:rsidRDefault="005060C1" w:rsidP="005E474E">
      <w:pPr>
        <w:numPr>
          <w:ilvl w:val="1"/>
          <w:numId w:val="16"/>
        </w:numPr>
        <w:tabs>
          <w:tab w:val="left" w:pos="1935"/>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Формирование заявления.</w:t>
      </w:r>
    </w:p>
    <w:p w14:paraId="771D116C" w14:textId="77777777"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313266C7" w14:textId="77777777"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59DB496" w14:textId="77777777" w:rsidR="000A0E11" w:rsidRDefault="005060C1" w:rsidP="005E474E">
      <w:pPr>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 формировании заявления заявителю обеспечивается:</w:t>
      </w:r>
    </w:p>
    <w:p w14:paraId="3E25C598" w14:textId="7C67DC2B" w:rsidR="000A0E11" w:rsidRDefault="005060C1" w:rsidP="005E474E">
      <w:pPr>
        <w:numPr>
          <w:ilvl w:val="0"/>
          <w:numId w:val="17"/>
        </w:numPr>
        <w:tabs>
          <w:tab w:val="left" w:pos="1112"/>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14:paraId="4A1A2FA9" w14:textId="77777777" w:rsidR="000A0E11" w:rsidRDefault="005060C1" w:rsidP="005E474E">
      <w:pPr>
        <w:numPr>
          <w:ilvl w:val="0"/>
          <w:numId w:val="17"/>
        </w:numPr>
        <w:tabs>
          <w:tab w:val="left" w:pos="1126"/>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возможность печати на бумажном носителе копии электронной формы заявления;</w:t>
      </w:r>
    </w:p>
    <w:p w14:paraId="69A33F42" w14:textId="77777777" w:rsidR="000A0E11" w:rsidRDefault="005060C1" w:rsidP="005E474E">
      <w:pPr>
        <w:numPr>
          <w:ilvl w:val="0"/>
          <w:numId w:val="17"/>
        </w:numPr>
        <w:tabs>
          <w:tab w:val="left" w:pos="112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6BEB127" w14:textId="77777777" w:rsidR="000A0E11" w:rsidRDefault="005060C1" w:rsidP="005E474E">
      <w:pPr>
        <w:numPr>
          <w:ilvl w:val="0"/>
          <w:numId w:val="17"/>
        </w:numPr>
        <w:tabs>
          <w:tab w:val="left" w:pos="110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4C9EE767" w14:textId="77777777" w:rsidR="000A0E11" w:rsidRDefault="005060C1" w:rsidP="006916DF">
      <w:pPr>
        <w:numPr>
          <w:ilvl w:val="0"/>
          <w:numId w:val="17"/>
        </w:numPr>
        <w:tabs>
          <w:tab w:val="left" w:pos="1126"/>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возможность вернуться на любой из этапов заполнения электронной формы заявления без потери ранее введенной информации;</w:t>
      </w:r>
    </w:p>
    <w:p w14:paraId="07204A24" w14:textId="77777777" w:rsidR="005E474E" w:rsidRDefault="005060C1" w:rsidP="006916DF">
      <w:pPr>
        <w:numPr>
          <w:ilvl w:val="0"/>
          <w:numId w:val="17"/>
        </w:numPr>
        <w:tabs>
          <w:tab w:val="left" w:pos="111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возможность доступа заявителя на ЕПГУ к ранее поданным им заявлениям </w:t>
      </w:r>
    </w:p>
    <w:p w14:paraId="7CC8F3E2" w14:textId="77777777" w:rsidR="000A0E11" w:rsidRDefault="005060C1" w:rsidP="006916DF">
      <w:pPr>
        <w:tabs>
          <w:tab w:val="left" w:pos="1112"/>
        </w:tabs>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течение не менее одного года, а также частично сформированных заявлений – в течение не менее 3 месяцев</w:t>
      </w:r>
      <w:r w:rsidR="0019296B">
        <w:rPr>
          <w:rFonts w:ascii="Times New Roman" w:hAnsi="Times New Roman" w:cs="Times New Roman"/>
          <w:color w:val="000000"/>
          <w:sz w:val="28"/>
          <w:szCs w:val="28"/>
          <w:lang w:bidi="ru-RU"/>
        </w:rPr>
        <w:t>.</w:t>
      </w:r>
    </w:p>
    <w:p w14:paraId="444116C5" w14:textId="641BA4AA" w:rsidR="005E474E"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Сформированное и подписанное </w:t>
      </w:r>
      <w:r w:rsidR="003B03F5">
        <w:rPr>
          <w:rFonts w:ascii="Times New Roman" w:hAnsi="Times New Roman" w:cs="Times New Roman"/>
          <w:color w:val="000000"/>
          <w:sz w:val="28"/>
          <w:szCs w:val="28"/>
          <w:lang w:bidi="ru-RU"/>
        </w:rPr>
        <w:t xml:space="preserve">ходатайство </w:t>
      </w:r>
      <w:r>
        <w:rPr>
          <w:rFonts w:ascii="Times New Roman" w:hAnsi="Times New Roman" w:cs="Times New Roman"/>
          <w:color w:val="000000"/>
          <w:sz w:val="28"/>
          <w:szCs w:val="28"/>
          <w:lang w:bidi="ru-RU"/>
        </w:rPr>
        <w:t xml:space="preserve">и иные документы, необходимые </w:t>
      </w:r>
    </w:p>
    <w:p w14:paraId="10134C2D" w14:textId="1C281657" w:rsidR="000A0E11" w:rsidRDefault="005060C1" w:rsidP="006916DF">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для предоставления муниципальной услуги, направляются в Уполномоченный орган посредством ЕПГУ.</w:t>
      </w:r>
      <w:r w:rsidR="0019296B">
        <w:rPr>
          <w:rFonts w:ascii="Times New Roman" w:hAnsi="Times New Roman" w:cs="Times New Roman"/>
          <w:color w:val="000000"/>
          <w:sz w:val="28"/>
          <w:szCs w:val="28"/>
          <w:lang w:bidi="ru-RU"/>
        </w:rPr>
        <w:t>.</w:t>
      </w:r>
    </w:p>
    <w:p w14:paraId="4F5E0E33" w14:textId="77777777" w:rsidR="006916DF" w:rsidRDefault="005060C1" w:rsidP="006916DF">
      <w:pPr>
        <w:numPr>
          <w:ilvl w:val="1"/>
          <w:numId w:val="16"/>
        </w:numPr>
        <w:tabs>
          <w:tab w:val="left" w:pos="1304"/>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Уполномоченный орган обеспечивает в срок не позднее 1 рабочего дня с </w:t>
      </w:r>
    </w:p>
    <w:p w14:paraId="665388AD" w14:textId="77777777" w:rsidR="000A0E11" w:rsidRDefault="005060C1" w:rsidP="006916DF">
      <w:pPr>
        <w:tabs>
          <w:tab w:val="left" w:pos="1304"/>
        </w:tabs>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момента подачи заявления на ЕПГУ, а в случае его поступления в нерабочий или праздничный день, – в следующий за ним первый рабочий день</w:t>
      </w:r>
      <w:r w:rsidR="0019296B">
        <w:rPr>
          <w:rFonts w:ascii="Times New Roman" w:hAnsi="Times New Roman" w:cs="Times New Roman"/>
          <w:color w:val="000000"/>
          <w:sz w:val="28"/>
          <w:szCs w:val="28"/>
          <w:lang w:bidi="ru-RU"/>
        </w:rPr>
        <w:t>:</w:t>
      </w:r>
    </w:p>
    <w:p w14:paraId="2DAF3FFF" w14:textId="77777777" w:rsidR="006916DF" w:rsidRDefault="005060C1" w:rsidP="006916DF">
      <w:pPr>
        <w:numPr>
          <w:ilvl w:val="0"/>
          <w:numId w:val="18"/>
        </w:numPr>
        <w:tabs>
          <w:tab w:val="left" w:pos="1112"/>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прием документов, необходимых для предоставления государственной </w:t>
      </w:r>
    </w:p>
    <w:p w14:paraId="3736E9BC" w14:textId="2CF4582C" w:rsidR="000A0E11" w:rsidRDefault="005060C1" w:rsidP="006916DF">
      <w:pPr>
        <w:tabs>
          <w:tab w:val="left" w:pos="1112"/>
        </w:tabs>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(муниципальной) услуги, и направление заявителю электронного сообщения о </w:t>
      </w:r>
      <w:r w:rsidR="003B03F5">
        <w:rPr>
          <w:rFonts w:ascii="Times New Roman" w:hAnsi="Times New Roman" w:cs="Times New Roman"/>
          <w:color w:val="000000"/>
          <w:sz w:val="28"/>
          <w:szCs w:val="28"/>
          <w:lang w:bidi="ru-RU"/>
        </w:rPr>
        <w:lastRenderedPageBreak/>
        <w:t>поступлении ходатайства</w:t>
      </w:r>
      <w:r w:rsidR="0019296B">
        <w:rPr>
          <w:rFonts w:ascii="Times New Roman" w:hAnsi="Times New Roman" w:cs="Times New Roman"/>
          <w:color w:val="000000"/>
          <w:sz w:val="28"/>
          <w:szCs w:val="28"/>
          <w:lang w:bidi="ru-RU"/>
        </w:rPr>
        <w:t>;</w:t>
      </w:r>
    </w:p>
    <w:p w14:paraId="50B1B1CE" w14:textId="6D3E4C08" w:rsidR="000A0E11" w:rsidRDefault="003B03F5" w:rsidP="006916DF">
      <w:pPr>
        <w:numPr>
          <w:ilvl w:val="0"/>
          <w:numId w:val="18"/>
        </w:numPr>
        <w:tabs>
          <w:tab w:val="left" w:pos="1126"/>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регистрацию ходатайства </w:t>
      </w:r>
      <w:r w:rsidR="006916DF">
        <w:rPr>
          <w:rFonts w:ascii="Times New Roman" w:hAnsi="Times New Roman" w:cs="Times New Roman"/>
          <w:color w:val="000000"/>
          <w:sz w:val="28"/>
          <w:szCs w:val="28"/>
          <w:lang w:bidi="ru-RU"/>
        </w:rPr>
        <w:t>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r w:rsidR="005060C1">
        <w:rPr>
          <w:rFonts w:ascii="Times New Roman" w:hAnsi="Times New Roman" w:cs="Times New Roman"/>
          <w:color w:val="000000"/>
          <w:sz w:val="28"/>
          <w:szCs w:val="28"/>
          <w:lang w:bidi="ru-RU"/>
        </w:rPr>
        <w:t>.</w:t>
      </w:r>
    </w:p>
    <w:p w14:paraId="4BFF03E0" w14:textId="5B201DD2" w:rsidR="000A0E11" w:rsidRDefault="005060C1" w:rsidP="006916DF">
      <w:pPr>
        <w:numPr>
          <w:ilvl w:val="1"/>
          <w:numId w:val="16"/>
        </w:numPr>
        <w:tabs>
          <w:tab w:val="left" w:pos="1328"/>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Электронное </w:t>
      </w:r>
      <w:r w:rsidR="003B03F5">
        <w:rPr>
          <w:rFonts w:ascii="Times New Roman" w:hAnsi="Times New Roman" w:cs="Times New Roman"/>
          <w:color w:val="000000"/>
          <w:sz w:val="28"/>
          <w:szCs w:val="28"/>
          <w:lang w:bidi="ru-RU"/>
        </w:rPr>
        <w:t xml:space="preserve">ходатайство </w:t>
      </w:r>
      <w:r>
        <w:rPr>
          <w:rFonts w:ascii="Times New Roman" w:hAnsi="Times New Roman" w:cs="Times New Roman"/>
          <w:color w:val="000000"/>
          <w:sz w:val="28"/>
          <w:szCs w:val="28"/>
          <w:lang w:bidi="ru-RU"/>
        </w:rPr>
        <w:t xml:space="preserve">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w:t>
      </w:r>
      <w:r w:rsidR="0019296B">
        <w:rPr>
          <w:rFonts w:ascii="Times New Roman" w:hAnsi="Times New Roman" w:cs="Times New Roman"/>
          <w:color w:val="000000"/>
          <w:sz w:val="28"/>
          <w:szCs w:val="28"/>
          <w:lang w:bidi="ru-RU"/>
        </w:rPr>
        <w:t>(</w:t>
      </w:r>
      <w:r>
        <w:rPr>
          <w:rFonts w:ascii="Times New Roman" w:hAnsi="Times New Roman" w:cs="Times New Roman"/>
          <w:color w:val="000000"/>
          <w:sz w:val="28"/>
          <w:szCs w:val="28"/>
          <w:lang w:bidi="ru-RU"/>
        </w:rPr>
        <w:t>д</w:t>
      </w:r>
      <w:r w:rsidR="0019296B">
        <w:rPr>
          <w:rFonts w:ascii="Times New Roman" w:hAnsi="Times New Roman" w:cs="Times New Roman"/>
          <w:color w:val="000000"/>
          <w:sz w:val="28"/>
          <w:szCs w:val="28"/>
          <w:lang w:bidi="ru-RU"/>
        </w:rPr>
        <w:t>алее - ГИС).</w:t>
      </w:r>
    </w:p>
    <w:p w14:paraId="114492A0"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Ответственное должностное лицо: </w:t>
      </w:r>
    </w:p>
    <w:p w14:paraId="0EB9CD55"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проверяет наличие электронных заявлений, поступивших с ЕПГУ, с периодом </w:t>
      </w:r>
    </w:p>
    <w:p w14:paraId="0906FB1E"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не реже 2 раз в день; </w:t>
      </w:r>
    </w:p>
    <w:p w14:paraId="6BDC5B14"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рассматривает поступившие заявления и приложенные образы документов </w:t>
      </w:r>
    </w:p>
    <w:p w14:paraId="7F9EFC68"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(документы); </w:t>
      </w:r>
    </w:p>
    <w:p w14:paraId="11462296"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производит действия в соответствии с пунктом 3.4 настоящего </w:t>
      </w:r>
    </w:p>
    <w:p w14:paraId="4AA99142"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Административного регламента</w:t>
      </w:r>
      <w:r w:rsidR="0019296B">
        <w:rPr>
          <w:rFonts w:ascii="Times New Roman" w:hAnsi="Times New Roman" w:cs="Times New Roman"/>
          <w:color w:val="000000"/>
          <w:sz w:val="28"/>
          <w:szCs w:val="28"/>
          <w:lang w:bidi="ru-RU"/>
        </w:rPr>
        <w:t>.</w:t>
      </w:r>
    </w:p>
    <w:p w14:paraId="663676BA" w14:textId="59ADF6E1" w:rsidR="006916DF" w:rsidRDefault="005060C1" w:rsidP="006916DF">
      <w:pPr>
        <w:numPr>
          <w:ilvl w:val="1"/>
          <w:numId w:val="16"/>
        </w:numPr>
        <w:tabs>
          <w:tab w:val="left" w:pos="1299"/>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Заявителю  в качестве результата предоставления муниципальной услуги обеспечивается возможность получения документа:  </w:t>
      </w:r>
    </w:p>
    <w:p w14:paraId="5275B109" w14:textId="77777777" w:rsidR="006916DF" w:rsidRDefault="005060C1" w:rsidP="006916DF">
      <w:pPr>
        <w:tabs>
          <w:tab w:val="left" w:pos="1299"/>
        </w:tabs>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14:paraId="08157C97" w14:textId="77777777" w:rsidR="000A0E11" w:rsidRDefault="005060C1" w:rsidP="006916DF">
      <w:pPr>
        <w:tabs>
          <w:tab w:val="left" w:pos="1299"/>
        </w:tabs>
        <w:autoSpaceDE/>
        <w:autoSpaceDN/>
        <w:adjustRightInd/>
        <w:ind w:left="720"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виде бумажного документа, подтверждающего содержание электронного документа, который заявитель получает при личном обращении </w:t>
      </w:r>
      <w:r w:rsidR="0019296B">
        <w:rPr>
          <w:rFonts w:ascii="Times New Roman" w:hAnsi="Times New Roman" w:cs="Times New Roman"/>
          <w:color w:val="000000"/>
          <w:sz w:val="28"/>
          <w:szCs w:val="28"/>
          <w:lang w:bidi="ru-RU"/>
        </w:rPr>
        <w:t>в многофункциональном центре.</w:t>
      </w:r>
    </w:p>
    <w:p w14:paraId="3B5969EC" w14:textId="00959846" w:rsidR="000A0E11" w:rsidRDefault="005060C1" w:rsidP="006916DF">
      <w:pPr>
        <w:numPr>
          <w:ilvl w:val="1"/>
          <w:numId w:val="16"/>
        </w:numPr>
        <w:tabs>
          <w:tab w:val="left" w:pos="1244"/>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0415DFF" w14:textId="726BB2D8"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 предоставлении муниципальной услуги в электронной форме заявителю направляется:</w:t>
      </w:r>
    </w:p>
    <w:p w14:paraId="16BFE29F" w14:textId="5F458316" w:rsidR="000A0E11" w:rsidRDefault="005060C1" w:rsidP="006916DF">
      <w:pPr>
        <w:numPr>
          <w:ilvl w:val="0"/>
          <w:numId w:val="19"/>
        </w:numPr>
        <w:tabs>
          <w:tab w:val="left" w:pos="1057"/>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5A659F4A" w14:textId="230E8CF7" w:rsidR="000A0E11" w:rsidRDefault="005060C1" w:rsidP="006916DF">
      <w:pPr>
        <w:numPr>
          <w:ilvl w:val="0"/>
          <w:numId w:val="19"/>
        </w:numPr>
        <w:tabs>
          <w:tab w:val="left" w:pos="1066"/>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и возможности получить результат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либо мотивированный отказ в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079CB633" w14:textId="77777777" w:rsidR="000A0E11" w:rsidRDefault="005060C1" w:rsidP="006916DF">
      <w:pPr>
        <w:numPr>
          <w:ilvl w:val="1"/>
          <w:numId w:val="16"/>
        </w:numPr>
        <w:tabs>
          <w:tab w:val="left" w:pos="1915"/>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Оценка качества предоставления муниципальной услуги.</w:t>
      </w:r>
    </w:p>
    <w:p w14:paraId="22066D9D" w14:textId="18CABF40" w:rsidR="000A0E11" w:rsidRDefault="005060C1" w:rsidP="006916DF">
      <w:pPr>
        <w:tabs>
          <w:tab w:val="left" w:pos="1038"/>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Оценка качества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осуществляется в </w:t>
      </w:r>
      <w:r>
        <w:rPr>
          <w:rFonts w:ascii="Times New Roman" w:hAnsi="Times New Roman" w:cs="Times New Roman"/>
          <w:color w:val="000000"/>
          <w:sz w:val="28"/>
          <w:szCs w:val="28"/>
          <w:lang w:bidi="ru-RU"/>
        </w:rPr>
        <w:lastRenderedPageBreak/>
        <w:t>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w:t>
      </w:r>
      <w:r>
        <w:rPr>
          <w:rFonts w:ascii="Times New Roman" w:hAnsi="Times New Roman" w:cs="Times New Roman"/>
          <w:color w:val="000000"/>
          <w:sz w:val="28"/>
          <w:szCs w:val="28"/>
          <w:lang w:bidi="ru-RU"/>
        </w:rPr>
        <w:tab/>
        <w:t>(их структурных подразделений) и территориальных органов</w:t>
      </w:r>
    </w:p>
    <w:p w14:paraId="6BA7E484" w14:textId="77777777" w:rsidR="000A0E11" w:rsidRDefault="005060C1" w:rsidP="006916DF">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22F69CE8" w14:textId="77777777" w:rsidR="000A0E11" w:rsidRDefault="005060C1" w:rsidP="006916DF">
      <w:pPr>
        <w:numPr>
          <w:ilvl w:val="1"/>
          <w:numId w:val="16"/>
        </w:numPr>
        <w:tabs>
          <w:tab w:val="left" w:pos="1244"/>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w:t>
      </w:r>
    </w:p>
    <w:p w14:paraId="69EE3AFC" w14:textId="77777777" w:rsidR="000A0E11" w:rsidRDefault="005060C1" w:rsidP="006916DF">
      <w:pPr>
        <w:tabs>
          <w:tab w:val="left" w:pos="662"/>
          <w:tab w:val="left" w:pos="1536"/>
        </w:tabs>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w:t>
      </w:r>
      <w:r>
        <w:rPr>
          <w:rFonts w:ascii="Times New Roman" w:hAnsi="Times New Roman" w:cs="Times New Roman"/>
          <w:color w:val="000000"/>
          <w:sz w:val="28"/>
          <w:szCs w:val="28"/>
          <w:lang w:bidi="ru-RU"/>
        </w:rPr>
        <w:tab/>
        <w:t>1198</w:t>
      </w:r>
      <w:r>
        <w:rPr>
          <w:rFonts w:ascii="Times New Roman" w:hAnsi="Times New Roman" w:cs="Times New Roman"/>
          <w:color w:val="000000"/>
          <w:sz w:val="28"/>
          <w:szCs w:val="28"/>
          <w:lang w:bidi="ru-RU"/>
        </w:rPr>
        <w:tab/>
        <w:t>«О федеральной государственной информационной системе,</w:t>
      </w:r>
    </w:p>
    <w:p w14:paraId="7359B30E" w14:textId="77777777" w:rsidR="000A0E11" w:rsidRDefault="005060C1" w:rsidP="006916DF">
      <w:pPr>
        <w:autoSpaceDE/>
        <w:autoSpaceDN/>
        <w:adjustRightInd/>
        <w:spacing w:after="600"/>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cs="Times New Roman"/>
          <w:color w:val="000000"/>
          <w:sz w:val="28"/>
          <w:szCs w:val="28"/>
          <w:vertAlign w:val="superscript"/>
          <w:lang w:bidi="ru-RU"/>
        </w:rPr>
        <w:footnoteReference w:id="1"/>
      </w:r>
      <w:r>
        <w:rPr>
          <w:rFonts w:ascii="Times New Roman" w:hAnsi="Times New Roman" w:cs="Times New Roman"/>
          <w:color w:val="000000"/>
          <w:sz w:val="28"/>
          <w:szCs w:val="28"/>
          <w:lang w:bidi="ru-RU"/>
        </w:rPr>
        <w:t>.</w:t>
      </w:r>
    </w:p>
    <w:p w14:paraId="5337144D" w14:textId="3B0221E9"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Порядок исправления допущенных опечаток и ошибок</w:t>
      </w:r>
      <w:r>
        <w:rPr>
          <w:rFonts w:ascii="Times New Roman" w:hAnsi="Times New Roman" w:cs="Times New Roman"/>
          <w:b/>
          <w:bCs/>
          <w:color w:val="000000"/>
          <w:sz w:val="28"/>
          <w:szCs w:val="28"/>
          <w:lang w:bidi="ru-RU"/>
        </w:rPr>
        <w:br/>
        <w:t>в выданных в результате предоставления муниципальной</w:t>
      </w:r>
      <w:r>
        <w:rPr>
          <w:rFonts w:ascii="Times New Roman" w:hAnsi="Times New Roman" w:cs="Times New Roman"/>
          <w:b/>
          <w:bCs/>
          <w:color w:val="000000"/>
          <w:sz w:val="28"/>
          <w:szCs w:val="28"/>
          <w:lang w:bidi="ru-RU"/>
        </w:rPr>
        <w:br/>
        <w:t>услуги документах</w:t>
      </w:r>
    </w:p>
    <w:p w14:paraId="03129D53" w14:textId="77777777" w:rsidR="000A0E11" w:rsidRDefault="005060C1" w:rsidP="006916DF">
      <w:pPr>
        <w:numPr>
          <w:ilvl w:val="1"/>
          <w:numId w:val="16"/>
        </w:numPr>
        <w:tabs>
          <w:tab w:val="left" w:pos="1443"/>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выявления опечаток и ошибок заявитель вправе обратиться в Уполномоченный орган.</w:t>
      </w:r>
    </w:p>
    <w:p w14:paraId="7C2A3A56" w14:textId="3198CBFF" w:rsidR="000A0E11" w:rsidRDefault="005060C1" w:rsidP="006916DF">
      <w:pPr>
        <w:numPr>
          <w:ilvl w:val="1"/>
          <w:numId w:val="16"/>
        </w:numPr>
        <w:tabs>
          <w:tab w:val="left" w:pos="1443"/>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Для приема обращения Заявителю необходимо предоставить с </w:t>
      </w:r>
      <w:r w:rsidR="003B03F5">
        <w:rPr>
          <w:rFonts w:ascii="Times New Roman" w:hAnsi="Times New Roman" w:cs="Times New Roman"/>
          <w:color w:val="000000"/>
          <w:sz w:val="28"/>
          <w:szCs w:val="28"/>
          <w:lang w:bidi="ru-RU"/>
        </w:rPr>
        <w:t xml:space="preserve">ходатайством </w:t>
      </w:r>
      <w:r>
        <w:rPr>
          <w:rFonts w:ascii="Times New Roman" w:hAnsi="Times New Roman" w:cs="Times New Roman"/>
          <w:color w:val="000000"/>
          <w:sz w:val="28"/>
          <w:szCs w:val="28"/>
          <w:lang w:bidi="ru-RU"/>
        </w:rPr>
        <w:t>с приложением документов, указанных в пункте 2.8. настоящего Административного регламента.</w:t>
      </w:r>
    </w:p>
    <w:p w14:paraId="7B0CF67E" w14:textId="77777777" w:rsidR="000A0E11" w:rsidRDefault="005060C1" w:rsidP="006916DF">
      <w:pPr>
        <w:numPr>
          <w:ilvl w:val="1"/>
          <w:numId w:val="16"/>
        </w:numPr>
        <w:tabs>
          <w:tab w:val="left" w:pos="1448"/>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Основания отказа в приеме заявления об исправлении опечаток и ошибо</w:t>
      </w:r>
      <w:r w:rsidR="006916DF">
        <w:rPr>
          <w:rFonts w:ascii="Times New Roman" w:hAnsi="Times New Roman" w:cs="Times New Roman"/>
          <w:color w:val="000000"/>
          <w:sz w:val="28"/>
          <w:szCs w:val="28"/>
          <w:lang w:bidi="ru-RU"/>
        </w:rPr>
        <w:t>к</w:t>
      </w:r>
      <w:r>
        <w:rPr>
          <w:rFonts w:ascii="Times New Roman" w:hAnsi="Times New Roman" w:cs="Times New Roman"/>
          <w:color w:val="000000"/>
          <w:sz w:val="28"/>
          <w:szCs w:val="28"/>
          <w:lang w:bidi="ru-RU"/>
        </w:rPr>
        <w:t xml:space="preserve"> указаны в пункте 2.12 настоящего Административного регламента.</w:t>
      </w:r>
    </w:p>
    <w:p w14:paraId="3B593D47" w14:textId="319DAF3C" w:rsidR="000A0E11" w:rsidRDefault="005060C1" w:rsidP="006916DF">
      <w:pPr>
        <w:numPr>
          <w:ilvl w:val="1"/>
          <w:numId w:val="16"/>
        </w:numPr>
        <w:tabs>
          <w:tab w:val="left" w:pos="1443"/>
          <w:tab w:val="left" w:pos="4402"/>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Исправление допущенных опечаток и ошибок в выданных в результате предоставления муниципальной услуги документах</w:t>
      </w:r>
    </w:p>
    <w:p w14:paraId="6990B038" w14:textId="77777777" w:rsidR="000A0E11" w:rsidRDefault="005060C1" w:rsidP="006916DF">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осуществляется в следующем порядке:</w:t>
      </w:r>
    </w:p>
    <w:p w14:paraId="6EC555F8" w14:textId="5EEFD60E" w:rsidR="000A0E11" w:rsidRDefault="005060C1" w:rsidP="006916DF">
      <w:pPr>
        <w:numPr>
          <w:ilvl w:val="2"/>
          <w:numId w:val="16"/>
        </w:numPr>
        <w:tabs>
          <w:tab w:val="left" w:pos="1654"/>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Заявитель при обнаружении опечаток и ошибок в документах, выданных в результате предоставления муниципальной услуги, обращается лично в </w:t>
      </w:r>
      <w:r>
        <w:rPr>
          <w:rFonts w:ascii="Times New Roman" w:hAnsi="Times New Roman" w:cs="Times New Roman"/>
          <w:color w:val="000000"/>
          <w:sz w:val="28"/>
          <w:szCs w:val="28"/>
          <w:lang w:bidi="ru-RU"/>
        </w:rPr>
        <w:lastRenderedPageBreak/>
        <w:t xml:space="preserve">Уполномоченный орган с </w:t>
      </w:r>
      <w:r w:rsidR="003B03F5">
        <w:rPr>
          <w:rFonts w:ascii="Times New Roman" w:hAnsi="Times New Roman" w:cs="Times New Roman"/>
          <w:color w:val="000000"/>
          <w:sz w:val="28"/>
          <w:szCs w:val="28"/>
          <w:lang w:bidi="ru-RU"/>
        </w:rPr>
        <w:t xml:space="preserve">ходатайством </w:t>
      </w:r>
      <w:r>
        <w:rPr>
          <w:rFonts w:ascii="Times New Roman" w:hAnsi="Times New Roman" w:cs="Times New Roman"/>
          <w:color w:val="000000"/>
          <w:sz w:val="28"/>
          <w:szCs w:val="28"/>
          <w:lang w:bidi="ru-RU"/>
        </w:rPr>
        <w:t>о необходимости исправления опечаток и ошибок, в котором содержится указание на их описание.</w:t>
      </w:r>
    </w:p>
    <w:p w14:paraId="237FEE13" w14:textId="1B6AF5A7" w:rsidR="000A0E11" w:rsidRDefault="005060C1" w:rsidP="006916DF">
      <w:pPr>
        <w:numPr>
          <w:ilvl w:val="2"/>
          <w:numId w:val="16"/>
        </w:numPr>
        <w:tabs>
          <w:tab w:val="left" w:pos="1654"/>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7DDD26CA" w14:textId="6D55C014" w:rsidR="000A0E11" w:rsidRDefault="005060C1" w:rsidP="006916DF">
      <w:pPr>
        <w:numPr>
          <w:ilvl w:val="2"/>
          <w:numId w:val="16"/>
        </w:numPr>
        <w:tabs>
          <w:tab w:val="left" w:pos="1654"/>
        </w:tabs>
        <w:autoSpaceDE/>
        <w:autoSpaceDN/>
        <w:adjustRightInd/>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14:paraId="2826160F" w14:textId="77777777" w:rsidR="000A0E11" w:rsidRDefault="005060C1" w:rsidP="006916DF">
      <w:pPr>
        <w:numPr>
          <w:ilvl w:val="2"/>
          <w:numId w:val="16"/>
        </w:numPr>
        <w:tabs>
          <w:tab w:val="left" w:pos="1659"/>
        </w:tabs>
        <w:autoSpaceDE/>
        <w:autoSpaceDN/>
        <w:adjustRightInd/>
        <w:spacing w:after="600"/>
        <w:ind w:firstLine="74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Срок устранения опечаток и ошибок не должен превышать 3 (трех) рабочих дней с даты регистрации заявления, указанного в подпункте 3.13.1 пункта 3.13 настоящего подраздела.</w:t>
      </w:r>
    </w:p>
    <w:p w14:paraId="58290EE5" w14:textId="77777777" w:rsidR="000A0E11" w:rsidRDefault="005060C1">
      <w:pPr>
        <w:numPr>
          <w:ilvl w:val="0"/>
          <w:numId w:val="2"/>
        </w:numPr>
        <w:tabs>
          <w:tab w:val="left" w:pos="1536"/>
        </w:tabs>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Формы контроля за исполнением административного регламента</w:t>
      </w:r>
    </w:p>
    <w:p w14:paraId="3A2D520A" w14:textId="77777777" w:rsidR="000A0E11" w:rsidRDefault="005060C1">
      <w:pPr>
        <w:autoSpaceDE/>
        <w:autoSpaceDN/>
        <w:adjustRightInd/>
        <w:spacing w:after="44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Порядок осуществления текущего контроля за соблюдением</w:t>
      </w:r>
      <w:r>
        <w:rPr>
          <w:rFonts w:ascii="Times New Roman" w:hAnsi="Times New Roman" w:cs="Times New Roman"/>
          <w:b/>
          <w:bCs/>
          <w:color w:val="000000"/>
          <w:sz w:val="28"/>
          <w:szCs w:val="28"/>
          <w:lang w:bidi="ru-RU"/>
        </w:rPr>
        <w:br/>
        <w:t>и исполнением ответственными должностными лицами положений</w:t>
      </w:r>
      <w:r>
        <w:rPr>
          <w:rFonts w:ascii="Times New Roman" w:hAnsi="Times New Roman" w:cs="Times New Roman"/>
          <w:b/>
          <w:bCs/>
          <w:color w:val="000000"/>
          <w:sz w:val="28"/>
          <w:szCs w:val="28"/>
          <w:lang w:bidi="ru-RU"/>
        </w:rPr>
        <w:br/>
        <w:t>регламента и иных нормативных правовых актов,</w:t>
      </w:r>
    </w:p>
    <w:p w14:paraId="77B12438" w14:textId="2C7854C1" w:rsidR="000A0E11" w:rsidRDefault="005060C1">
      <w:pPr>
        <w:keepNext/>
        <w:keepLines/>
        <w:autoSpaceDE/>
        <w:autoSpaceDN/>
        <w:adjustRightInd/>
        <w:spacing w:after="280"/>
        <w:ind w:firstLine="0"/>
        <w:jc w:val="center"/>
        <w:outlineLvl w:val="0"/>
        <w:rPr>
          <w:rFonts w:ascii="Times New Roman" w:hAnsi="Times New Roman" w:cs="Times New Roman"/>
          <w:b/>
          <w:bCs/>
          <w:color w:val="000000"/>
          <w:sz w:val="28"/>
          <w:szCs w:val="28"/>
          <w:lang w:bidi="ru-RU"/>
        </w:rPr>
      </w:pPr>
      <w:bookmarkStart w:id="16" w:name="bookmark32"/>
      <w:r>
        <w:rPr>
          <w:rFonts w:ascii="Times New Roman" w:hAnsi="Times New Roman" w:cs="Times New Roman"/>
          <w:b/>
          <w:bCs/>
          <w:color w:val="000000"/>
          <w:sz w:val="28"/>
          <w:szCs w:val="28"/>
          <w:lang w:bidi="ru-RU"/>
        </w:rPr>
        <w:t xml:space="preserve">устанавливающих требования к предоставлению </w:t>
      </w:r>
      <w:r>
        <w:rPr>
          <w:rFonts w:ascii="Times New Roman" w:hAnsi="Times New Roman" w:cs="Times New Roman"/>
          <w:b/>
          <w:bCs/>
          <w:color w:val="000000"/>
          <w:sz w:val="28"/>
          <w:szCs w:val="28"/>
          <w:lang w:bidi="ru-RU"/>
        </w:rPr>
        <w:br/>
        <w:t>муниципальной услуги, а также принятием ими решений</w:t>
      </w:r>
      <w:bookmarkEnd w:id="16"/>
    </w:p>
    <w:p w14:paraId="61C76955" w14:textId="77777777" w:rsidR="000A0E11" w:rsidRDefault="005060C1">
      <w:pPr>
        <w:numPr>
          <w:ilvl w:val="1"/>
          <w:numId w:val="20"/>
        </w:numPr>
        <w:tabs>
          <w:tab w:val="left" w:pos="1141"/>
        </w:tabs>
        <w:autoSpaceDE/>
        <w:autoSpaceDN/>
        <w:adjustRightInd/>
        <w:ind w:firstLine="5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3A20DEC9" w14:textId="77777777" w:rsidR="000A0E11" w:rsidRDefault="005060C1" w:rsidP="006916DF">
      <w:pPr>
        <w:autoSpaceDE/>
        <w:autoSpaceDN/>
        <w:adjustRightInd/>
        <w:ind w:firstLine="5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w:t>
      </w:r>
      <w:r w:rsidR="006916DF">
        <w:rPr>
          <w:rFonts w:ascii="Times New Roman" w:hAnsi="Times New Roman" w:cs="Times New Roman"/>
          <w:color w:val="000000"/>
          <w:sz w:val="28"/>
          <w:szCs w:val="28"/>
          <w:lang w:bidi="ru-RU"/>
        </w:rPr>
        <w:t>и</w:t>
      </w:r>
      <w:r>
        <w:rPr>
          <w:rFonts w:ascii="Times New Roman" w:hAnsi="Times New Roman" w:cs="Times New Roman"/>
          <w:color w:val="000000"/>
          <w:sz w:val="28"/>
          <w:szCs w:val="28"/>
          <w:lang w:bidi="ru-RU"/>
        </w:rPr>
        <w:t>и (Уполномоченного органа).</w:t>
      </w:r>
    </w:p>
    <w:p w14:paraId="1A0F96FE" w14:textId="77777777" w:rsidR="000A0E11" w:rsidRDefault="005060C1" w:rsidP="006916DF">
      <w:pPr>
        <w:autoSpaceDE/>
        <w:autoSpaceDN/>
        <w:adjustRightInd/>
        <w:ind w:firstLine="50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Текущий контроль осуществляется путем проведения проверок:</w:t>
      </w:r>
    </w:p>
    <w:p w14:paraId="63205D2C" w14:textId="085FFEA4" w:rsidR="000A0E11" w:rsidRDefault="005060C1" w:rsidP="006916DF">
      <w:pPr>
        <w:autoSpaceDE/>
        <w:autoSpaceDN/>
        <w:adjustRightInd/>
        <w:ind w:firstLine="5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решений о предоставлении (об отказе в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6BA34516" w14:textId="77777777" w:rsidR="000A0E11" w:rsidRDefault="005060C1" w:rsidP="006916DF">
      <w:pPr>
        <w:autoSpaceDE/>
        <w:autoSpaceDN/>
        <w:adjustRightInd/>
        <w:spacing w:after="280"/>
        <w:ind w:firstLine="50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выявления и устранения нарушений прав граждан;</w:t>
      </w:r>
    </w:p>
    <w:p w14:paraId="719E509B" w14:textId="77777777" w:rsidR="000A0E11" w:rsidRDefault="005060C1" w:rsidP="006916DF">
      <w:pPr>
        <w:autoSpaceDE/>
        <w:autoSpaceDN/>
        <w:adjustRightInd/>
        <w:spacing w:after="280"/>
        <w:ind w:firstLine="5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61872EA3" w14:textId="6C52940F"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Порядок и периодичность осуществления плановых и внеплановых</w:t>
      </w:r>
      <w:r>
        <w:rPr>
          <w:rFonts w:ascii="Times New Roman" w:hAnsi="Times New Roman" w:cs="Times New Roman"/>
          <w:b/>
          <w:bCs/>
          <w:color w:val="000000"/>
          <w:sz w:val="28"/>
          <w:szCs w:val="28"/>
          <w:lang w:bidi="ru-RU"/>
        </w:rPr>
        <w:br/>
        <w:t xml:space="preserve">проверок полноты и качества предоставления </w:t>
      </w:r>
      <w:r>
        <w:rPr>
          <w:rFonts w:ascii="Times New Roman" w:hAnsi="Times New Roman" w:cs="Times New Roman"/>
          <w:b/>
          <w:bCs/>
          <w:color w:val="000000"/>
          <w:sz w:val="28"/>
          <w:szCs w:val="28"/>
          <w:lang w:bidi="ru-RU"/>
        </w:rPr>
        <w:br/>
        <w:t>муниципальной услуги, в том числе порядок и формы контроля за полнотой</w:t>
      </w:r>
      <w:r>
        <w:rPr>
          <w:rFonts w:ascii="Times New Roman" w:hAnsi="Times New Roman" w:cs="Times New Roman"/>
          <w:b/>
          <w:bCs/>
          <w:color w:val="000000"/>
          <w:sz w:val="28"/>
          <w:szCs w:val="28"/>
          <w:lang w:bidi="ru-RU"/>
        </w:rPr>
        <w:br/>
        <w:t xml:space="preserve">и качеством предоставления </w:t>
      </w:r>
      <w:r w:rsidR="009C0BA9">
        <w:rPr>
          <w:rFonts w:ascii="Times New Roman" w:hAnsi="Times New Roman" w:cs="Times New Roman"/>
          <w:b/>
          <w:bCs/>
          <w:color w:val="000000"/>
          <w:sz w:val="28"/>
          <w:szCs w:val="28"/>
          <w:lang w:bidi="ru-RU"/>
        </w:rPr>
        <w:t>муниципальной услуги</w:t>
      </w:r>
    </w:p>
    <w:p w14:paraId="1A150573" w14:textId="7AC20E12" w:rsidR="000A0E11" w:rsidRDefault="005060C1" w:rsidP="006916DF">
      <w:pPr>
        <w:numPr>
          <w:ilvl w:val="1"/>
          <w:numId w:val="20"/>
        </w:numPr>
        <w:tabs>
          <w:tab w:val="left" w:pos="1136"/>
        </w:tabs>
        <w:autoSpaceDE/>
        <w:autoSpaceDN/>
        <w:adjustRightInd/>
        <w:ind w:firstLine="5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Контроль за полнотой и качеством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включает в себя проведение плановых и внеплановых проверок.</w:t>
      </w:r>
    </w:p>
    <w:p w14:paraId="337EC546" w14:textId="5927BEF2" w:rsidR="000A0E11" w:rsidRDefault="005060C1" w:rsidP="006916DF">
      <w:pPr>
        <w:numPr>
          <w:ilvl w:val="1"/>
          <w:numId w:val="20"/>
        </w:numPr>
        <w:tabs>
          <w:tab w:val="left" w:pos="1136"/>
        </w:tabs>
        <w:autoSpaceDE/>
        <w:autoSpaceDN/>
        <w:adjustRightInd/>
        <w:ind w:firstLine="5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контролю подлежат:</w:t>
      </w:r>
    </w:p>
    <w:p w14:paraId="2162E69F" w14:textId="5FAFA169" w:rsidR="000A0E11" w:rsidRDefault="005060C1" w:rsidP="006916DF">
      <w:pPr>
        <w:autoSpaceDE/>
        <w:autoSpaceDN/>
        <w:adjustRightInd/>
        <w:ind w:firstLine="50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соблюдение сроков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6A363395" w14:textId="77777777" w:rsidR="000A0E11" w:rsidRDefault="005060C1" w:rsidP="006916DF">
      <w:pPr>
        <w:autoSpaceDE/>
        <w:autoSpaceDN/>
        <w:adjustRightInd/>
        <w:ind w:firstLine="50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соблюдение положений настоящего Административного регламента;</w:t>
      </w:r>
    </w:p>
    <w:p w14:paraId="3C65C275" w14:textId="20BF2DD2" w:rsidR="000A0E11" w:rsidRDefault="005060C1" w:rsidP="006916DF">
      <w:pPr>
        <w:autoSpaceDE/>
        <w:autoSpaceDN/>
        <w:adjustRightInd/>
        <w:ind w:firstLine="5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правильность и обоснованность принятого решения об отказе в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26E1C87D" w14:textId="77777777" w:rsidR="000A0E11" w:rsidRDefault="005060C1" w:rsidP="006916DF">
      <w:pPr>
        <w:autoSpaceDE/>
        <w:autoSpaceDN/>
        <w:adjustRightInd/>
        <w:ind w:firstLine="50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Основанием для проведения внеплановых проверок являются:</w:t>
      </w:r>
    </w:p>
    <w:p w14:paraId="3ED52FEA" w14:textId="77777777" w:rsidR="000A0E11" w:rsidRDefault="005060C1" w:rsidP="006916DF">
      <w:pPr>
        <w:autoSpaceDE/>
        <w:autoSpaceDN/>
        <w:adjustRightInd/>
        <w:spacing w:after="280"/>
        <w:ind w:firstLine="5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6916DF">
        <w:rPr>
          <w:rFonts w:ascii="Times New Roman" w:hAnsi="Times New Roman" w:cs="Times New Roman"/>
          <w:color w:val="000000"/>
          <w:sz w:val="28"/>
          <w:szCs w:val="28"/>
          <w:lang w:bidi="ru-RU"/>
        </w:rPr>
        <w:t xml:space="preserve"> правительства Иркутской области</w:t>
      </w:r>
      <w:r>
        <w:rPr>
          <w:rFonts w:ascii="Times New Roman" w:hAnsi="Times New Roman" w:cs="Times New Roman"/>
          <w:color w:val="000000"/>
          <w:sz w:val="28"/>
          <w:szCs w:val="28"/>
          <w:lang w:bidi="ru-RU"/>
        </w:rPr>
        <w:t xml:space="preserve"> и нормативных правовых актов органов местного самоуправления</w:t>
      </w:r>
      <w:r w:rsidR="006916DF">
        <w:rPr>
          <w:rFonts w:ascii="Times New Roman" w:hAnsi="Times New Roman" w:cs="Times New Roman"/>
          <w:color w:val="000000"/>
          <w:sz w:val="28"/>
          <w:szCs w:val="28"/>
          <w:lang w:bidi="ru-RU"/>
        </w:rPr>
        <w:t xml:space="preserve"> Киренского муниципального образования</w:t>
      </w:r>
      <w:r>
        <w:rPr>
          <w:rFonts w:ascii="Times New Roman" w:hAnsi="Times New Roman" w:cs="Times New Roman"/>
          <w:i/>
          <w:iCs/>
          <w:color w:val="000000"/>
          <w:sz w:val="28"/>
          <w:szCs w:val="28"/>
          <w:lang w:bidi="ru-RU"/>
        </w:rPr>
        <w:t>;</w:t>
      </w:r>
    </w:p>
    <w:p w14:paraId="139BE8F2" w14:textId="75A627FA" w:rsidR="000A0E11" w:rsidRDefault="005060C1">
      <w:pPr>
        <w:autoSpaceDE/>
        <w:autoSpaceDN/>
        <w:adjustRightInd/>
        <w:spacing w:after="280"/>
        <w:ind w:firstLine="58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обращения граждан и юридических лиц на нарушения законодательства, в том числе на качество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5F444396" w14:textId="1ACE6EA4"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Ответственность должностных лиц за решения и действия</w:t>
      </w:r>
      <w:r>
        <w:rPr>
          <w:rFonts w:ascii="Times New Roman" w:hAnsi="Times New Roman" w:cs="Times New Roman"/>
          <w:b/>
          <w:bCs/>
          <w:color w:val="000000"/>
          <w:sz w:val="28"/>
          <w:szCs w:val="28"/>
          <w:lang w:bidi="ru-RU"/>
        </w:rPr>
        <w:br/>
        <w:t>(бездействие), принимаемые (осуществляемые) ими в ходе</w:t>
      </w:r>
      <w:r>
        <w:rPr>
          <w:rFonts w:ascii="Times New Roman" w:hAnsi="Times New Roman" w:cs="Times New Roman"/>
          <w:b/>
          <w:bCs/>
          <w:color w:val="000000"/>
          <w:sz w:val="28"/>
          <w:szCs w:val="28"/>
          <w:lang w:bidi="ru-RU"/>
        </w:rPr>
        <w:br/>
        <w:t xml:space="preserve">предоставления </w:t>
      </w:r>
      <w:r w:rsidR="009C0BA9">
        <w:rPr>
          <w:rFonts w:ascii="Times New Roman" w:hAnsi="Times New Roman" w:cs="Times New Roman"/>
          <w:b/>
          <w:bCs/>
          <w:color w:val="000000"/>
          <w:sz w:val="28"/>
          <w:szCs w:val="28"/>
          <w:lang w:bidi="ru-RU"/>
        </w:rPr>
        <w:t>муниципальной услуги</w:t>
      </w:r>
    </w:p>
    <w:p w14:paraId="58E1A9C2" w14:textId="77777777" w:rsidR="000A0E11" w:rsidRDefault="005060C1">
      <w:pPr>
        <w:numPr>
          <w:ilvl w:val="1"/>
          <w:numId w:val="21"/>
        </w:numPr>
        <w:tabs>
          <w:tab w:val="left" w:pos="1126"/>
        </w:tabs>
        <w:autoSpaceDE/>
        <w:autoSpaceDN/>
        <w:adjustRightInd/>
        <w:ind w:firstLine="58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6916DF">
        <w:rPr>
          <w:rFonts w:ascii="Times New Roman" w:hAnsi="Times New Roman" w:cs="Times New Roman"/>
          <w:color w:val="000000"/>
          <w:sz w:val="28"/>
          <w:szCs w:val="28"/>
          <w:lang w:bidi="ru-RU"/>
        </w:rPr>
        <w:t xml:space="preserve">правительства Иркутской области и нормативных правовых актов органов местного самоуправления Киренского муниципального образования </w:t>
      </w:r>
      <w:r>
        <w:rPr>
          <w:rFonts w:ascii="Times New Roman" w:hAnsi="Times New Roman" w:cs="Times New Roman"/>
          <w:color w:val="000000"/>
          <w:sz w:val="28"/>
          <w:szCs w:val="28"/>
          <w:lang w:bidi="ru-RU"/>
        </w:rPr>
        <w:t>осуществляется привлечение виновных лиц к ответственности в соответствии с законодательством Российской Федерации.</w:t>
      </w:r>
    </w:p>
    <w:p w14:paraId="349DA52F" w14:textId="77777777" w:rsidR="00F66A12" w:rsidRDefault="00F66A12" w:rsidP="00F66A12">
      <w:pPr>
        <w:autoSpaceDE/>
        <w:autoSpaceDN/>
        <w:adjustRightInd/>
        <w:spacing w:after="280"/>
        <w:ind w:firstLine="580"/>
        <w:rPr>
          <w:rFonts w:ascii="Times New Roman" w:hAnsi="Times New Roman" w:cs="Times New Roman"/>
          <w:color w:val="000000"/>
          <w:sz w:val="28"/>
          <w:szCs w:val="28"/>
          <w:lang w:bidi="ru-RU"/>
        </w:rPr>
      </w:pPr>
      <w:r w:rsidRPr="00F66A12">
        <w:rPr>
          <w:rFonts w:ascii="Times New Roman" w:hAnsi="Times New Roman" w:cs="Times New Roman"/>
          <w:color w:val="000000"/>
          <w:sz w:val="28"/>
          <w:szCs w:val="28"/>
          <w:lang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14:paraId="2C2623E9" w14:textId="0588099A"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Требования к порядку и формам контроля за предоставлением</w:t>
      </w:r>
      <w:r>
        <w:rPr>
          <w:rFonts w:ascii="Times New Roman" w:hAnsi="Times New Roman" w:cs="Times New Roman"/>
          <w:b/>
          <w:bCs/>
          <w:color w:val="000000"/>
          <w:sz w:val="28"/>
          <w:szCs w:val="28"/>
          <w:lang w:bidi="ru-RU"/>
        </w:rPr>
        <w:br/>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в том числе со стороны граждан,</w:t>
      </w:r>
      <w:r>
        <w:rPr>
          <w:rFonts w:ascii="Times New Roman" w:hAnsi="Times New Roman" w:cs="Times New Roman"/>
          <w:b/>
          <w:bCs/>
          <w:color w:val="000000"/>
          <w:sz w:val="28"/>
          <w:szCs w:val="28"/>
          <w:lang w:bidi="ru-RU"/>
        </w:rPr>
        <w:br/>
        <w:t>их объединений и организаций</w:t>
      </w:r>
    </w:p>
    <w:p w14:paraId="4E3C6800" w14:textId="3B2D03D0" w:rsidR="000A0E11" w:rsidRDefault="005060C1" w:rsidP="006916DF">
      <w:pPr>
        <w:numPr>
          <w:ilvl w:val="1"/>
          <w:numId w:val="21"/>
        </w:numPr>
        <w:tabs>
          <w:tab w:val="left" w:pos="1122"/>
        </w:tabs>
        <w:autoSpaceDE/>
        <w:autoSpaceDN/>
        <w:adjustRightInd/>
        <w:ind w:firstLine="5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Граждане, их объединения и организации имеют право осуществлять контроль за предоставлением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путем получения информации о ходе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в том числе о сроках завершения административных процедур (действий).</w:t>
      </w:r>
    </w:p>
    <w:p w14:paraId="7E6EB757" w14:textId="77777777" w:rsidR="000A0E11" w:rsidRDefault="005060C1" w:rsidP="006916DF">
      <w:pPr>
        <w:autoSpaceDE/>
        <w:autoSpaceDN/>
        <w:adjustRightInd/>
        <w:ind w:firstLine="5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Граждане, их объединения и организации также имеют право:</w:t>
      </w:r>
    </w:p>
    <w:p w14:paraId="787C81A8" w14:textId="6ECB8B17" w:rsidR="000A0E11" w:rsidRDefault="005060C1" w:rsidP="006916DF">
      <w:pPr>
        <w:autoSpaceDE/>
        <w:autoSpaceDN/>
        <w:adjustRightInd/>
        <w:ind w:firstLine="5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направлять замечания и предложения по улучшению доступности и качества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w:t>
      </w:r>
    </w:p>
    <w:p w14:paraId="5B871060" w14:textId="77777777" w:rsidR="000A0E11" w:rsidRDefault="005060C1" w:rsidP="006916DF">
      <w:pPr>
        <w:autoSpaceDE/>
        <w:autoSpaceDN/>
        <w:adjustRightInd/>
        <w:ind w:firstLine="5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вносить предложения о мерах по устранению нарушений настоящего Административного регламента.</w:t>
      </w:r>
    </w:p>
    <w:p w14:paraId="678C26F0" w14:textId="77777777" w:rsidR="000A0E11" w:rsidRDefault="005060C1" w:rsidP="006916DF">
      <w:pPr>
        <w:numPr>
          <w:ilvl w:val="1"/>
          <w:numId w:val="21"/>
        </w:numPr>
        <w:tabs>
          <w:tab w:val="left" w:pos="1117"/>
        </w:tabs>
        <w:autoSpaceDE/>
        <w:autoSpaceDN/>
        <w:adjustRightInd/>
        <w:ind w:firstLine="5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6BEACE4" w14:textId="77777777" w:rsidR="000A0E11" w:rsidRDefault="005060C1" w:rsidP="006916DF">
      <w:pPr>
        <w:autoSpaceDE/>
        <w:autoSpaceDN/>
        <w:adjustRightInd/>
        <w:spacing w:after="280"/>
        <w:ind w:firstLine="5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BFB694A" w14:textId="5332CB3D" w:rsidR="000A0E11" w:rsidRDefault="005060C1">
      <w:pPr>
        <w:numPr>
          <w:ilvl w:val="0"/>
          <w:numId w:val="2"/>
        </w:numPr>
        <w:tabs>
          <w:tab w:val="left" w:pos="1190"/>
        </w:tabs>
        <w:autoSpaceDE/>
        <w:autoSpaceDN/>
        <w:adjustRightInd/>
        <w:spacing w:after="280"/>
        <w:ind w:left="160" w:firstLine="600"/>
        <w:jc w:val="left"/>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государственных (муниципальных) служащих</w:t>
      </w:r>
    </w:p>
    <w:p w14:paraId="57031A24" w14:textId="58F292A5" w:rsidR="000A0E11" w:rsidRDefault="005060C1">
      <w:pPr>
        <w:numPr>
          <w:ilvl w:val="1"/>
          <w:numId w:val="22"/>
        </w:numPr>
        <w:tabs>
          <w:tab w:val="left" w:pos="1270"/>
        </w:tabs>
        <w:autoSpaceDE/>
        <w:autoSpaceDN/>
        <w:adjustRightInd/>
        <w:spacing w:after="2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в досудебном (внесудебном) порядке (далее - жалоба).</w:t>
      </w:r>
    </w:p>
    <w:p w14:paraId="2D0EC440" w14:textId="77777777" w:rsidR="000A0E11" w:rsidRDefault="005060C1">
      <w:pPr>
        <w:autoSpaceDE/>
        <w:autoSpaceDN/>
        <w:adjustRightInd/>
        <w:spacing w:after="26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Органы местного самоуправления, организации и уполномоченные на</w:t>
      </w:r>
      <w:r>
        <w:rPr>
          <w:rFonts w:ascii="Times New Roman" w:hAnsi="Times New Roman" w:cs="Times New Roman"/>
          <w:b/>
          <w:bCs/>
          <w:color w:val="000000"/>
          <w:sz w:val="28"/>
          <w:szCs w:val="28"/>
          <w:lang w:bidi="ru-RU"/>
        </w:rPr>
        <w:br/>
        <w:t>рассмотрение жалобы лица, которым может быть направлена жалоба</w:t>
      </w:r>
      <w:r>
        <w:rPr>
          <w:rFonts w:ascii="Times New Roman" w:hAnsi="Times New Roman" w:cs="Times New Roman"/>
          <w:b/>
          <w:bCs/>
          <w:color w:val="000000"/>
          <w:sz w:val="28"/>
          <w:szCs w:val="28"/>
          <w:lang w:bidi="ru-RU"/>
        </w:rPr>
        <w:br/>
        <w:t>заявителя в досудебном (внесудебном) порядке;</w:t>
      </w:r>
    </w:p>
    <w:p w14:paraId="2A8B97AE" w14:textId="77777777" w:rsidR="000A0E11" w:rsidRDefault="005060C1">
      <w:pPr>
        <w:numPr>
          <w:ilvl w:val="1"/>
          <w:numId w:val="22"/>
        </w:numPr>
        <w:tabs>
          <w:tab w:val="left" w:pos="1270"/>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4846AC2D" w14:textId="77777777" w:rsidR="000A0E11" w:rsidRDefault="005060C1">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5A481C81" w14:textId="77777777" w:rsidR="000A0E11" w:rsidRDefault="005060C1">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1B7A58C2" w14:textId="77777777" w:rsidR="000A0E11" w:rsidRDefault="005060C1">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к руководителю многофункционального центра - на решения и действия (бездействие) работника многофункционального центра;</w:t>
      </w:r>
    </w:p>
    <w:p w14:paraId="3FABC06D" w14:textId="77777777" w:rsidR="000A0E11" w:rsidRDefault="005060C1">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к учредителю многофункционального центра - на решение и действия (бездействие) многофункционального центра.</w:t>
      </w:r>
    </w:p>
    <w:p w14:paraId="3B01E70C" w14:textId="77777777" w:rsidR="000A0E11" w:rsidRDefault="005060C1">
      <w:pPr>
        <w:autoSpaceDE/>
        <w:autoSpaceDN/>
        <w:adjustRightInd/>
        <w:spacing w:after="2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53097BD8" w14:textId="77777777" w:rsidR="000A0E11" w:rsidRDefault="005060C1">
      <w:pPr>
        <w:autoSpaceDE/>
        <w:autoSpaceDN/>
        <w:adjustRightInd/>
        <w:spacing w:after="26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Способы информирования заявителей о порядке подачи и рассмотрения</w:t>
      </w:r>
      <w:r>
        <w:rPr>
          <w:rFonts w:ascii="Times New Roman" w:hAnsi="Times New Roman" w:cs="Times New Roman"/>
          <w:b/>
          <w:bCs/>
          <w:color w:val="000000"/>
          <w:sz w:val="28"/>
          <w:szCs w:val="28"/>
          <w:lang w:bidi="ru-RU"/>
        </w:rPr>
        <w:br/>
        <w:t>жалобы, в том числе с использованием Единого портала государственных и</w:t>
      </w:r>
      <w:r>
        <w:rPr>
          <w:rFonts w:ascii="Times New Roman" w:hAnsi="Times New Roman" w:cs="Times New Roman"/>
          <w:b/>
          <w:bCs/>
          <w:color w:val="000000"/>
          <w:sz w:val="28"/>
          <w:szCs w:val="28"/>
          <w:lang w:bidi="ru-RU"/>
        </w:rPr>
        <w:br/>
        <w:t>муниципальных услуг (функций)</w:t>
      </w:r>
    </w:p>
    <w:p w14:paraId="2DE0E80F" w14:textId="6685ABF4" w:rsidR="000A0E11" w:rsidRDefault="005060C1">
      <w:pPr>
        <w:numPr>
          <w:ilvl w:val="1"/>
          <w:numId w:val="22"/>
        </w:numPr>
        <w:tabs>
          <w:tab w:val="left" w:pos="1270"/>
        </w:tabs>
        <w:autoSpaceDE/>
        <w:autoSpaceDN/>
        <w:adjustRightInd/>
        <w:spacing w:after="26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Информация о порядке подачи и рассмотрения жалобы размещается на информационных стендах в местах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на сайте Уполномоченного органа, ЕПГУ, а также предоставляется в устной форме по телефону и (или) на личном приеме либо в письменной форме почтовым </w:t>
      </w:r>
      <w:r>
        <w:rPr>
          <w:rFonts w:ascii="Times New Roman" w:hAnsi="Times New Roman" w:cs="Times New Roman"/>
          <w:color w:val="000000"/>
          <w:sz w:val="28"/>
          <w:szCs w:val="28"/>
          <w:lang w:bidi="ru-RU"/>
        </w:rPr>
        <w:lastRenderedPageBreak/>
        <w:t>отправлением по адресу, указанному заявителем (представителем).</w:t>
      </w:r>
    </w:p>
    <w:p w14:paraId="28335214" w14:textId="631496A5" w:rsidR="000A0E11" w:rsidRDefault="005060C1">
      <w:pPr>
        <w:autoSpaceDE/>
        <w:autoSpaceDN/>
        <w:adjustRightInd/>
        <w:spacing w:after="26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Перечень нормативных правовых актов, регулирующих порядок досудебного</w:t>
      </w:r>
      <w:r>
        <w:rPr>
          <w:rFonts w:ascii="Times New Roman" w:hAnsi="Times New Roman" w:cs="Times New Roman"/>
          <w:b/>
          <w:bCs/>
          <w:color w:val="000000"/>
          <w:sz w:val="28"/>
          <w:szCs w:val="28"/>
          <w:lang w:bidi="ru-RU"/>
        </w:rPr>
        <w:br/>
        <w:t>(внесудебного) обжалования действий (бездействия) и (или) решений,</w:t>
      </w:r>
      <w:r>
        <w:rPr>
          <w:rFonts w:ascii="Times New Roman" w:hAnsi="Times New Roman" w:cs="Times New Roman"/>
          <w:b/>
          <w:bCs/>
          <w:color w:val="000000"/>
          <w:sz w:val="28"/>
          <w:szCs w:val="28"/>
          <w:lang w:bidi="ru-RU"/>
        </w:rPr>
        <w:br/>
        <w:t xml:space="preserve">принятых (осуществленных) в ходе предоставления </w:t>
      </w:r>
      <w:r>
        <w:rPr>
          <w:rFonts w:ascii="Times New Roman" w:hAnsi="Times New Roman" w:cs="Times New Roman"/>
          <w:b/>
          <w:bCs/>
          <w:color w:val="000000"/>
          <w:sz w:val="28"/>
          <w:szCs w:val="28"/>
          <w:lang w:bidi="ru-RU"/>
        </w:rPr>
        <w:br/>
        <w:t>муниципальной услуги</w:t>
      </w:r>
    </w:p>
    <w:p w14:paraId="53E09FCF" w14:textId="643ACC9D" w:rsidR="000A0E11" w:rsidRDefault="005060C1">
      <w:pPr>
        <w:numPr>
          <w:ilvl w:val="1"/>
          <w:numId w:val="22"/>
        </w:numPr>
        <w:tabs>
          <w:tab w:val="left" w:pos="1285"/>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6B5F9A2B" w14:textId="77777777" w:rsidR="000A0E11" w:rsidRDefault="005060C1">
      <w:pPr>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Федеральным законом «Об организации предоставления государственных и муниципальных услуг»;</w:t>
      </w:r>
    </w:p>
    <w:p w14:paraId="4DAA58E2" w14:textId="77777777" w:rsidR="000A0E11" w:rsidRDefault="005060C1">
      <w:pPr>
        <w:autoSpaceDE/>
        <w:autoSpaceDN/>
        <w:adjustRightInd/>
        <w:spacing w:after="28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B20BA49" w14:textId="77777777"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val="en-US" w:eastAsia="en-US" w:bidi="en-US"/>
        </w:rPr>
        <w:t>VI</w:t>
      </w:r>
      <w:r w:rsidRPr="0019296B">
        <w:rPr>
          <w:rFonts w:ascii="Times New Roman" w:hAnsi="Times New Roman" w:cs="Times New Roman"/>
          <w:b/>
          <w:bCs/>
          <w:color w:val="000000"/>
          <w:sz w:val="28"/>
          <w:szCs w:val="28"/>
          <w:lang w:eastAsia="en-US" w:bidi="en-US"/>
        </w:rPr>
        <w:t xml:space="preserve">. </w:t>
      </w:r>
      <w:r>
        <w:rPr>
          <w:rFonts w:ascii="Times New Roman" w:hAnsi="Times New Roman" w:cs="Times New Roman"/>
          <w:b/>
          <w:bCs/>
          <w:color w:val="000000"/>
          <w:sz w:val="28"/>
          <w:szCs w:val="28"/>
          <w:lang w:bidi="ru-RU"/>
        </w:rPr>
        <w:t>Особенности выполнения административных процедур (действий) в</w:t>
      </w:r>
      <w:r>
        <w:rPr>
          <w:rFonts w:ascii="Times New Roman" w:hAnsi="Times New Roman" w:cs="Times New Roman"/>
          <w:b/>
          <w:bCs/>
          <w:color w:val="000000"/>
          <w:sz w:val="28"/>
          <w:szCs w:val="28"/>
          <w:lang w:bidi="ru-RU"/>
        </w:rPr>
        <w:br/>
        <w:t>многофункциональных центрах предоставления государственных и</w:t>
      </w:r>
      <w:r>
        <w:rPr>
          <w:rFonts w:ascii="Times New Roman" w:hAnsi="Times New Roman" w:cs="Times New Roman"/>
          <w:b/>
          <w:bCs/>
          <w:color w:val="000000"/>
          <w:sz w:val="28"/>
          <w:szCs w:val="28"/>
          <w:lang w:bidi="ru-RU"/>
        </w:rPr>
        <w:br/>
        <w:t>муниципальных услуг</w:t>
      </w:r>
    </w:p>
    <w:p w14:paraId="51973060" w14:textId="19FD4BF0" w:rsidR="000A0E11" w:rsidRDefault="005060C1">
      <w:pPr>
        <w:autoSpaceDE/>
        <w:autoSpaceDN/>
        <w:adjustRightInd/>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Исчерпывающий перечень административных процедур (действий) при</w:t>
      </w:r>
      <w:r>
        <w:rPr>
          <w:rFonts w:ascii="Times New Roman" w:hAnsi="Times New Roman" w:cs="Times New Roman"/>
          <w:b/>
          <w:bCs/>
          <w:color w:val="000000"/>
          <w:sz w:val="28"/>
          <w:szCs w:val="28"/>
          <w:lang w:bidi="ru-RU"/>
        </w:rPr>
        <w:br/>
        <w:t xml:space="preserve">предоставлении </w:t>
      </w:r>
      <w:r w:rsidR="009C0BA9">
        <w:rPr>
          <w:rFonts w:ascii="Times New Roman" w:hAnsi="Times New Roman" w:cs="Times New Roman"/>
          <w:b/>
          <w:bCs/>
          <w:color w:val="000000"/>
          <w:sz w:val="28"/>
          <w:szCs w:val="28"/>
          <w:lang w:bidi="ru-RU"/>
        </w:rPr>
        <w:t>муниципальной услуги</w:t>
      </w:r>
      <w:r>
        <w:rPr>
          <w:rFonts w:ascii="Times New Roman" w:hAnsi="Times New Roman" w:cs="Times New Roman"/>
          <w:b/>
          <w:bCs/>
          <w:color w:val="000000"/>
          <w:sz w:val="28"/>
          <w:szCs w:val="28"/>
          <w:lang w:bidi="ru-RU"/>
        </w:rPr>
        <w:t>, выполняемых</w:t>
      </w:r>
      <w:r>
        <w:rPr>
          <w:rFonts w:ascii="Times New Roman" w:hAnsi="Times New Roman" w:cs="Times New Roman"/>
          <w:b/>
          <w:bCs/>
          <w:color w:val="000000"/>
          <w:sz w:val="28"/>
          <w:szCs w:val="28"/>
          <w:lang w:bidi="ru-RU"/>
        </w:rPr>
        <w:br/>
        <w:t>многофункциональными центрами</w:t>
      </w:r>
    </w:p>
    <w:p w14:paraId="3027B302" w14:textId="77777777" w:rsidR="000A0E11" w:rsidRDefault="005060C1" w:rsidP="006916DF">
      <w:pPr>
        <w:numPr>
          <w:ilvl w:val="1"/>
          <w:numId w:val="23"/>
        </w:numPr>
        <w:tabs>
          <w:tab w:val="left" w:pos="1193"/>
        </w:tabs>
        <w:autoSpaceDE/>
        <w:autoSpaceDN/>
        <w:adjustRightInd/>
        <w:ind w:firstLine="70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Многофункциональный центр осуществляет:</w:t>
      </w:r>
    </w:p>
    <w:p w14:paraId="7E0B2F49" w14:textId="29E2536E"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информирование заявителей о порядке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в многофункциональном центре, по иным вопросам, связанным с предоставлением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а также консультирование заявителей о порядке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в многофункциональном центре;</w:t>
      </w:r>
    </w:p>
    <w:p w14:paraId="0E220260" w14:textId="34D05391"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выдачу заявителю результата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14:paraId="49C1E448"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иные процедуры и действия, предусмотренные Федеральным законом № 210-ФЗ.</w:t>
      </w:r>
    </w:p>
    <w:p w14:paraId="2E5F7BF8" w14:textId="77777777" w:rsidR="000A0E11" w:rsidRDefault="005060C1" w:rsidP="006916DF">
      <w:pPr>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20239C75" w14:textId="77777777" w:rsidR="000A0E11" w:rsidRDefault="005060C1">
      <w:pPr>
        <w:keepNext/>
        <w:keepLines/>
        <w:autoSpaceDE/>
        <w:autoSpaceDN/>
        <w:adjustRightInd/>
        <w:ind w:firstLine="0"/>
        <w:jc w:val="center"/>
        <w:outlineLvl w:val="0"/>
        <w:rPr>
          <w:rFonts w:ascii="Times New Roman" w:hAnsi="Times New Roman" w:cs="Times New Roman"/>
          <w:b/>
          <w:bCs/>
          <w:color w:val="000000"/>
          <w:sz w:val="28"/>
          <w:szCs w:val="28"/>
          <w:lang w:bidi="ru-RU"/>
        </w:rPr>
      </w:pPr>
      <w:bookmarkStart w:id="17" w:name="bookmark34"/>
      <w:r>
        <w:rPr>
          <w:rFonts w:ascii="Times New Roman" w:hAnsi="Times New Roman" w:cs="Times New Roman"/>
          <w:b/>
          <w:bCs/>
          <w:color w:val="000000"/>
          <w:sz w:val="28"/>
          <w:szCs w:val="28"/>
          <w:lang w:bidi="ru-RU"/>
        </w:rPr>
        <w:t>Информирование заявителей</w:t>
      </w:r>
      <w:bookmarkEnd w:id="17"/>
    </w:p>
    <w:p w14:paraId="1135F34C" w14:textId="77777777" w:rsidR="000A0E11" w:rsidRDefault="005060C1" w:rsidP="006916DF">
      <w:pPr>
        <w:numPr>
          <w:ilvl w:val="1"/>
          <w:numId w:val="23"/>
        </w:numPr>
        <w:tabs>
          <w:tab w:val="left" w:pos="1285"/>
        </w:tabs>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Информирование заявителя многофункциональными центрами осуществляется следующими способами:</w:t>
      </w:r>
    </w:p>
    <w:p w14:paraId="5DC36653" w14:textId="77777777" w:rsidR="000A0E11" w:rsidRDefault="005060C1" w:rsidP="006916DF">
      <w:pPr>
        <w:numPr>
          <w:ilvl w:val="0"/>
          <w:numId w:val="24"/>
        </w:numPr>
        <w:tabs>
          <w:tab w:val="left" w:pos="1067"/>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2C397571" w14:textId="77777777" w:rsidR="000A0E11" w:rsidRDefault="005060C1" w:rsidP="006916DF">
      <w:pPr>
        <w:numPr>
          <w:ilvl w:val="0"/>
          <w:numId w:val="24"/>
        </w:numPr>
        <w:tabs>
          <w:tab w:val="left" w:pos="1081"/>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 обращении заявителя в многофункциональный центр лично, по телефону, посредством почтовых отправлений, либо по электронной почте.</w:t>
      </w:r>
    </w:p>
    <w:p w14:paraId="335B2A1F"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w:t>
      </w:r>
      <w:r w:rsidR="006916DF" w:rsidRPr="006916DF">
        <w:rPr>
          <w:rFonts w:ascii="Times New Roman" w:hAnsi="Times New Roman" w:cs="Times New Roman"/>
          <w:color w:val="000000"/>
          <w:sz w:val="28"/>
          <w:szCs w:val="28"/>
          <w:lang w:bidi="ru-RU"/>
        </w:rPr>
        <w:t xml:space="preserve">не более 15 минут, время ожидания </w:t>
      </w:r>
      <w:r>
        <w:rPr>
          <w:rFonts w:ascii="Times New Roman" w:hAnsi="Times New Roman" w:cs="Times New Roman"/>
          <w:color w:val="000000"/>
          <w:sz w:val="28"/>
          <w:szCs w:val="28"/>
          <w:lang w:bidi="ru-RU"/>
        </w:rPr>
        <w:t>в очереди в секторе информирования для получения информации о муниципальных услугах не может превышать15 минут.</w:t>
      </w:r>
    </w:p>
    <w:p w14:paraId="4B6BB855"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более10 минут;</w:t>
      </w:r>
    </w:p>
    <w:p w14:paraId="7E8B833F"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4936F714"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изложить обращение в письменной форме (ответ направляется Заявителю в соответствии со способом, указанным в обращении);</w:t>
      </w:r>
    </w:p>
    <w:p w14:paraId="5CB1A962"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назначить другое время для консультаций.</w:t>
      </w:r>
    </w:p>
    <w:p w14:paraId="26BBFCC1" w14:textId="77777777" w:rsidR="000A0E11" w:rsidRDefault="005060C1" w:rsidP="006916DF">
      <w:pPr>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4DC3E06" w14:textId="001F9128" w:rsidR="000A0E11" w:rsidRDefault="005060C1">
      <w:pPr>
        <w:keepNext/>
        <w:keepLines/>
        <w:autoSpaceDE/>
        <w:autoSpaceDN/>
        <w:adjustRightInd/>
        <w:spacing w:after="280"/>
        <w:ind w:firstLine="0"/>
        <w:jc w:val="center"/>
        <w:outlineLvl w:val="0"/>
        <w:rPr>
          <w:rFonts w:ascii="Times New Roman" w:hAnsi="Times New Roman" w:cs="Times New Roman"/>
          <w:b/>
          <w:bCs/>
          <w:color w:val="000000"/>
          <w:sz w:val="28"/>
          <w:szCs w:val="28"/>
          <w:lang w:bidi="ru-RU"/>
        </w:rPr>
      </w:pPr>
      <w:bookmarkStart w:id="18" w:name="bookmark36"/>
      <w:r>
        <w:rPr>
          <w:rFonts w:ascii="Times New Roman" w:hAnsi="Times New Roman" w:cs="Times New Roman"/>
          <w:b/>
          <w:bCs/>
          <w:color w:val="000000"/>
          <w:sz w:val="28"/>
          <w:szCs w:val="28"/>
          <w:lang w:bidi="ru-RU"/>
        </w:rPr>
        <w:t xml:space="preserve">Выдача заявителю результата предоставления </w:t>
      </w:r>
      <w:r>
        <w:rPr>
          <w:rFonts w:ascii="Times New Roman" w:hAnsi="Times New Roman" w:cs="Times New Roman"/>
          <w:b/>
          <w:bCs/>
          <w:color w:val="000000"/>
          <w:sz w:val="28"/>
          <w:szCs w:val="28"/>
          <w:lang w:bidi="ru-RU"/>
        </w:rPr>
        <w:br/>
        <w:t>муниципальной услуги</w:t>
      </w:r>
      <w:bookmarkEnd w:id="18"/>
    </w:p>
    <w:p w14:paraId="604431B6" w14:textId="4B49BF92" w:rsidR="000A0E11" w:rsidRDefault="005060C1" w:rsidP="006916DF">
      <w:pPr>
        <w:numPr>
          <w:ilvl w:val="1"/>
          <w:numId w:val="23"/>
        </w:numPr>
        <w:tabs>
          <w:tab w:val="left" w:pos="1254"/>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При наличии в заявлении о предоставлении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w:t>
      </w:r>
      <w:r>
        <w:rPr>
          <w:rFonts w:ascii="Times New Roman" w:hAnsi="Times New Roman" w:cs="Times New Roman"/>
          <w:color w:val="000000"/>
          <w:sz w:val="28"/>
          <w:szCs w:val="28"/>
          <w:lang w:bidi="ru-RU"/>
        </w:rPr>
        <w:tab/>
        <w:t>797 «О взаимодействии между многофункциональными центрами</w:t>
      </w:r>
    </w:p>
    <w:p w14:paraId="33340289" w14:textId="77777777" w:rsidR="000A0E11" w:rsidRDefault="005060C1" w:rsidP="006916DF">
      <w:pPr>
        <w:autoSpaceDE/>
        <w:autoSpaceDN/>
        <w:adjustRightInd/>
        <w:spacing w:after="280"/>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14:paraId="6D521F6D"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028C9AC1" w14:textId="3103F360" w:rsidR="000A0E11" w:rsidRDefault="005060C1" w:rsidP="006916DF">
      <w:pPr>
        <w:numPr>
          <w:ilvl w:val="1"/>
          <w:numId w:val="23"/>
        </w:numPr>
        <w:tabs>
          <w:tab w:val="left" w:pos="1304"/>
        </w:tabs>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Прием заявителей для выдачи документов, являющихся результатом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7197EDB"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Работник многофункционального центра осуществляет следующие действия:</w:t>
      </w:r>
    </w:p>
    <w:p w14:paraId="58247FDC"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B4A05C6"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проверяет полномочия представителя заявителя (в случае обращения представителя заявителя);</w:t>
      </w:r>
    </w:p>
    <w:p w14:paraId="31CC3128" w14:textId="77777777" w:rsidR="000A0E11"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определяет статус исполнения заявления заявителя в ГИС;</w:t>
      </w:r>
    </w:p>
    <w:p w14:paraId="0186962A"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распечатывает результат предоставления государственной (муниципальной) </w:t>
      </w:r>
    </w:p>
    <w:p w14:paraId="233B7970"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услуги в виде экземпляра электронного документа на бумажном носителе и заверяет </w:t>
      </w:r>
    </w:p>
    <w:p w14:paraId="3BAE8FA9"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его с использованием печати многофункционального центра (в предусмотренных </w:t>
      </w:r>
    </w:p>
    <w:p w14:paraId="32CA20CC"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нормативными правовыми актами Российской Федерации случаях – печати с </w:t>
      </w:r>
    </w:p>
    <w:p w14:paraId="0F58FE8A" w14:textId="77777777" w:rsidR="006916DF" w:rsidRDefault="005060C1" w:rsidP="006916DF">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изображением Государственного герба Российской Федерации); </w:t>
      </w:r>
    </w:p>
    <w:p w14:paraId="6429B219"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заверяет экземпляр электронного документа на бумажном носителе с </w:t>
      </w:r>
    </w:p>
    <w:p w14:paraId="2EA24B3D" w14:textId="77777777" w:rsidR="006916DF" w:rsidRDefault="005060C1" w:rsidP="006916DF">
      <w:pPr>
        <w:autoSpaceDE/>
        <w:autoSpaceDN/>
        <w:adjustRightInd/>
        <w:ind w:firstLine="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232D3B0E" w14:textId="77777777" w:rsidR="006916DF" w:rsidRDefault="005060C1" w:rsidP="006916DF">
      <w:pPr>
        <w:autoSpaceDE/>
        <w:autoSpaceDN/>
        <w:adjustRightInd/>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выдает документы заявителю, при необходимости запрашивает у заявителя подписи за каждый выданный документ; </w:t>
      </w:r>
    </w:p>
    <w:p w14:paraId="193F3E09" w14:textId="77777777" w:rsidR="000A0E11" w:rsidRDefault="005060C1" w:rsidP="006916DF">
      <w:pPr>
        <w:autoSpaceDE/>
        <w:autoSpaceDN/>
        <w:adjustRightInd/>
        <w:rPr>
          <w:rFonts w:ascii="Times New Roman" w:hAnsi="Times New Roman" w:cs="Times New Roman"/>
          <w:color w:val="000000"/>
          <w:sz w:val="28"/>
          <w:szCs w:val="28"/>
          <w:lang w:bidi="ru-RU"/>
        </w:rPr>
        <w:sectPr w:rsidR="000A0E11">
          <w:headerReference w:type="default" r:id="rId9"/>
          <w:footerReference w:type="default" r:id="rId10"/>
          <w:footnotePr>
            <w:numFmt w:val="upperRoman"/>
          </w:footnotePr>
          <w:pgSz w:w="11900" w:h="16840"/>
          <w:pgMar w:top="1093" w:right="466" w:bottom="1106" w:left="1219" w:header="0" w:footer="678" w:gutter="0"/>
          <w:pgNumType w:start="1"/>
          <w:cols w:space="720"/>
          <w:noEndnote/>
          <w:docGrid w:linePitch="360"/>
        </w:sectPr>
      </w:pPr>
      <w:r>
        <w:rPr>
          <w:rFonts w:ascii="Times New Roman" w:hAnsi="Times New Roman" w:cs="Times New Roman"/>
          <w:color w:val="000000"/>
          <w:sz w:val="28"/>
          <w:szCs w:val="28"/>
          <w:lang w:bidi="ru-RU"/>
        </w:rPr>
        <w:t>запрашивает согласие заявителя на участие в смс-опросе для оценки качества предоставленных услуг многофункциональным центром</w:t>
      </w:r>
      <w:r w:rsidR="0019296B">
        <w:rPr>
          <w:rFonts w:ascii="Times New Roman" w:hAnsi="Times New Roman" w:cs="Times New Roman"/>
          <w:color w:val="000000"/>
          <w:sz w:val="28"/>
          <w:szCs w:val="28"/>
          <w:lang w:bidi="ru-RU"/>
        </w:rPr>
        <w:t>.</w:t>
      </w:r>
    </w:p>
    <w:p w14:paraId="2A3BB0B8" w14:textId="77777777" w:rsidR="000A0E11" w:rsidRDefault="005060C1">
      <w:pPr>
        <w:autoSpaceDE/>
        <w:autoSpaceDN/>
        <w:adjustRightInd/>
        <w:ind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Приложение № 1</w:t>
      </w:r>
    </w:p>
    <w:p w14:paraId="4EF74754" w14:textId="2DE6C9A9" w:rsidR="000A0E11" w:rsidRDefault="005060C1">
      <w:pPr>
        <w:autoSpaceDE/>
        <w:autoSpaceDN/>
        <w:adjustRightInd/>
        <w:ind w:left="5620"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к Административному регламенту по предоставлению </w:t>
      </w:r>
      <w:r w:rsidR="009C0BA9">
        <w:rPr>
          <w:rFonts w:ascii="Times New Roman" w:hAnsi="Times New Roman" w:cs="Times New Roman"/>
          <w:color w:val="000000"/>
          <w:sz w:val="28"/>
          <w:szCs w:val="28"/>
          <w:lang w:bidi="ru-RU"/>
        </w:rPr>
        <w:t>муниципальной услуги</w:t>
      </w:r>
    </w:p>
    <w:p w14:paraId="7F783C1A" w14:textId="77777777" w:rsidR="000A0E11" w:rsidRDefault="005060C1">
      <w:pPr>
        <w:autoSpaceDE/>
        <w:autoSpaceDN/>
        <w:adjustRightInd/>
        <w:ind w:left="920"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14:paraId="42A6A270" w14:textId="77777777"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Форма заявления на отнесение земель или земельных участков в составе</w:t>
      </w:r>
      <w:r>
        <w:rPr>
          <w:rFonts w:ascii="Times New Roman" w:hAnsi="Times New Roman" w:cs="Times New Roman"/>
          <w:b/>
          <w:bCs/>
          <w:color w:val="000000"/>
          <w:sz w:val="28"/>
          <w:szCs w:val="28"/>
          <w:lang w:bidi="ru-RU"/>
        </w:rPr>
        <w:br/>
        <w:t>таких земель к определенной категории</w:t>
      </w:r>
    </w:p>
    <w:p w14:paraId="0DB2793C" w14:textId="77777777" w:rsidR="000A0E11" w:rsidRDefault="005060C1">
      <w:pPr>
        <w:autoSpaceDE/>
        <w:autoSpaceDN/>
        <w:adjustRightInd/>
        <w:spacing w:after="680"/>
        <w:ind w:left="5120"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кому:</w:t>
      </w:r>
    </w:p>
    <w:p w14:paraId="12E19E69" w14:textId="77777777" w:rsidR="000A0E11" w:rsidRDefault="005060C1">
      <w:pPr>
        <w:autoSpaceDE/>
        <w:autoSpaceDN/>
        <w:adjustRightInd/>
        <w:ind w:left="5120"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(наименование уполномоченного на отнесение земельного участка к определенной категории земель органа государственной власти субъекта Российской Федерации или органа местного самоуправления)</w:t>
      </w:r>
    </w:p>
    <w:p w14:paraId="7486CAAE" w14:textId="77777777" w:rsidR="000A0E11" w:rsidRDefault="005060C1">
      <w:pPr>
        <w:autoSpaceDE/>
        <w:autoSpaceDN/>
        <w:adjustRightInd/>
        <w:spacing w:after="680" w:line="223" w:lineRule="auto"/>
        <w:ind w:left="5120"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от кого:</w:t>
      </w:r>
    </w:p>
    <w:p w14:paraId="721A5950" w14:textId="77777777" w:rsidR="000A0E11" w:rsidRDefault="005060C1">
      <w:pPr>
        <w:pBdr>
          <w:top w:val="single" w:sz="4" w:space="0" w:color="auto"/>
          <w:bottom w:val="single" w:sz="4" w:space="0" w:color="auto"/>
        </w:pBdr>
        <w:autoSpaceDE/>
        <w:autoSpaceDN/>
        <w:adjustRightInd/>
        <w:spacing w:after="440"/>
        <w:ind w:left="5120"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(наименование и данные организации для юридического лица / фамилия, имя, отчество для физического лица) (адрес места нахождения; адрес электронной почты;)</w:t>
      </w:r>
    </w:p>
    <w:p w14:paraId="77E145AC" w14:textId="53DD9EE5" w:rsidR="000A0E11" w:rsidRDefault="00F66A12">
      <w:pPr>
        <w:keepNext/>
        <w:keepLines/>
        <w:autoSpaceDE/>
        <w:autoSpaceDN/>
        <w:adjustRightInd/>
        <w:spacing w:after="280"/>
        <w:ind w:firstLine="0"/>
        <w:jc w:val="center"/>
        <w:outlineLvl w:val="0"/>
        <w:rPr>
          <w:rFonts w:ascii="Times New Roman" w:hAnsi="Times New Roman" w:cs="Times New Roman"/>
          <w:b/>
          <w:bCs/>
          <w:color w:val="000000"/>
          <w:sz w:val="28"/>
          <w:szCs w:val="28"/>
          <w:lang w:bidi="ru-RU"/>
        </w:rPr>
      </w:pPr>
      <w:bookmarkStart w:id="19" w:name="bookmark38"/>
      <w:r>
        <w:rPr>
          <w:rFonts w:ascii="Times New Roman" w:hAnsi="Times New Roman" w:cs="Times New Roman"/>
          <w:b/>
          <w:bCs/>
          <w:color w:val="000000"/>
          <w:sz w:val="28"/>
          <w:szCs w:val="28"/>
          <w:lang w:bidi="ru-RU"/>
        </w:rPr>
        <w:t>Ходатайство</w:t>
      </w:r>
      <w:r w:rsidR="005060C1">
        <w:rPr>
          <w:rFonts w:ascii="Times New Roman" w:hAnsi="Times New Roman" w:cs="Times New Roman"/>
          <w:b/>
          <w:bCs/>
          <w:color w:val="000000"/>
          <w:sz w:val="28"/>
          <w:szCs w:val="28"/>
          <w:lang w:bidi="ru-RU"/>
        </w:rPr>
        <w:br/>
        <w:t>об отнесении земельного участка к определенной категории земель</w:t>
      </w:r>
      <w:bookmarkEnd w:id="19"/>
    </w:p>
    <w:p w14:paraId="183AE22E" w14:textId="77777777" w:rsidR="000A0E11" w:rsidRDefault="005060C1">
      <w:pPr>
        <w:autoSpaceDE/>
        <w:autoSpaceDN/>
        <w:adjustRightInd/>
        <w:spacing w:after="280"/>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Прошу отнести земельный участок:</w:t>
      </w:r>
    </w:p>
    <w:p w14:paraId="2603BA95" w14:textId="77777777" w:rsidR="000A0E11" w:rsidRDefault="005060C1">
      <w:pPr>
        <w:tabs>
          <w:tab w:val="left" w:leader="underscore" w:pos="9792"/>
        </w:tabs>
        <w:autoSpaceDE/>
        <w:autoSpaceDN/>
        <w:adjustRightInd/>
        <w:spacing w:after="600"/>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расположенный адресу (местоположение)</w:t>
      </w:r>
      <w:r>
        <w:rPr>
          <w:rFonts w:ascii="Times New Roman" w:hAnsi="Times New Roman" w:cs="Times New Roman"/>
          <w:color w:val="000000"/>
          <w:sz w:val="28"/>
          <w:szCs w:val="28"/>
          <w:lang w:bidi="ru-RU"/>
        </w:rPr>
        <w:tab/>
      </w:r>
    </w:p>
    <w:p w14:paraId="78199E9F" w14:textId="77777777" w:rsidR="000A0E11" w:rsidRDefault="005060C1">
      <w:pPr>
        <w:tabs>
          <w:tab w:val="left" w:leader="underscore" w:pos="9504"/>
        </w:tabs>
        <w:autoSpaceDE/>
        <w:autoSpaceDN/>
        <w:adjustRightInd/>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площадью</w:t>
      </w:r>
      <w:r>
        <w:rPr>
          <w:rFonts w:ascii="Times New Roman" w:hAnsi="Times New Roman" w:cs="Times New Roman"/>
          <w:color w:val="000000"/>
          <w:sz w:val="28"/>
          <w:szCs w:val="28"/>
          <w:lang w:bidi="ru-RU"/>
        </w:rPr>
        <w:tab/>
      </w:r>
    </w:p>
    <w:p w14:paraId="09E73852" w14:textId="77777777" w:rsidR="000A0E11" w:rsidRDefault="005060C1">
      <w:pPr>
        <w:tabs>
          <w:tab w:val="left" w:leader="underscore" w:pos="9792"/>
        </w:tabs>
        <w:autoSpaceDE/>
        <w:autoSpaceDN/>
        <w:adjustRightInd/>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с кадастровым номером </w:t>
      </w:r>
      <w:r>
        <w:rPr>
          <w:rFonts w:ascii="Times New Roman" w:hAnsi="Times New Roman" w:cs="Times New Roman"/>
          <w:color w:val="000000"/>
          <w:sz w:val="28"/>
          <w:szCs w:val="28"/>
          <w:lang w:bidi="ru-RU"/>
        </w:rPr>
        <w:tab/>
      </w:r>
    </w:p>
    <w:p w14:paraId="06684D54" w14:textId="77777777" w:rsidR="000A0E11" w:rsidRDefault="005060C1">
      <w:pPr>
        <w:tabs>
          <w:tab w:val="left" w:leader="underscore" w:pos="9235"/>
        </w:tabs>
        <w:autoSpaceDE/>
        <w:autoSpaceDN/>
        <w:adjustRightInd/>
        <w:spacing w:line="204" w:lineRule="auto"/>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к категории земель </w:t>
      </w:r>
      <w:r>
        <w:rPr>
          <w:rFonts w:ascii="Times New Roman" w:hAnsi="Times New Roman" w:cs="Times New Roman"/>
          <w:color w:val="000000"/>
          <w:sz w:val="28"/>
          <w:szCs w:val="28"/>
          <w:lang w:bidi="ru-RU"/>
        </w:rPr>
        <w:tab/>
      </w:r>
    </w:p>
    <w:p w14:paraId="6A6B3115" w14:textId="77777777" w:rsidR="000A0E11" w:rsidRDefault="005060C1">
      <w:pPr>
        <w:autoSpaceDE/>
        <w:autoSpaceDN/>
        <w:adjustRightInd/>
        <w:spacing w:after="600"/>
        <w:ind w:firstLine="0"/>
        <w:jc w:val="center"/>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(указывается категория земель, к которой предполагается отнести</w:t>
      </w:r>
      <w:r>
        <w:rPr>
          <w:rFonts w:ascii="Times New Roman" w:hAnsi="Times New Roman" w:cs="Times New Roman"/>
          <w:i/>
          <w:iCs/>
          <w:color w:val="000000"/>
          <w:sz w:val="24"/>
          <w:szCs w:val="24"/>
          <w:lang w:bidi="ru-RU"/>
        </w:rPr>
        <w:br/>
        <w:t>земельный участок)</w:t>
      </w:r>
    </w:p>
    <w:p w14:paraId="2D46DADB" w14:textId="77777777" w:rsidR="000A0E11" w:rsidRDefault="005060C1">
      <w:pPr>
        <w:tabs>
          <w:tab w:val="left" w:leader="underscore" w:pos="9235"/>
        </w:tabs>
        <w:autoSpaceDE/>
        <w:autoSpaceDN/>
        <w:adjustRightInd/>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Земельный участок принадлежит </w:t>
      </w:r>
      <w:r>
        <w:rPr>
          <w:rFonts w:ascii="Times New Roman" w:hAnsi="Times New Roman" w:cs="Times New Roman"/>
          <w:color w:val="000000"/>
          <w:sz w:val="28"/>
          <w:szCs w:val="28"/>
          <w:lang w:bidi="ru-RU"/>
        </w:rPr>
        <w:tab/>
      </w:r>
    </w:p>
    <w:p w14:paraId="1246D070" w14:textId="77777777" w:rsidR="000A0E11" w:rsidRDefault="005060C1">
      <w:pPr>
        <w:autoSpaceDE/>
        <w:autoSpaceDN/>
        <w:adjustRightInd/>
        <w:ind w:firstLine="0"/>
        <w:jc w:val="center"/>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(указывается правообладатель земли (земельного участка))</w:t>
      </w:r>
    </w:p>
    <w:p w14:paraId="41B71A1A" w14:textId="77777777" w:rsidR="000A0E11" w:rsidRDefault="005060C1">
      <w:pPr>
        <w:tabs>
          <w:tab w:val="left" w:leader="underscore" w:pos="9235"/>
        </w:tabs>
        <w:autoSpaceDE/>
        <w:autoSpaceDN/>
        <w:adjustRightInd/>
        <w:spacing w:after="80"/>
        <w:ind w:firstLine="0"/>
        <w:jc w:val="center"/>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на праве</w:t>
      </w:r>
      <w:r>
        <w:rPr>
          <w:rFonts w:ascii="Times New Roman" w:hAnsi="Times New Roman" w:cs="Times New Roman"/>
          <w:color w:val="000000"/>
          <w:sz w:val="28"/>
          <w:szCs w:val="28"/>
          <w:lang w:bidi="ru-RU"/>
        </w:rPr>
        <w:tab/>
      </w:r>
    </w:p>
    <w:p w14:paraId="287120E0" w14:textId="77777777" w:rsidR="000A0E11" w:rsidRDefault="005060C1">
      <w:pPr>
        <w:autoSpaceDE/>
        <w:autoSpaceDN/>
        <w:adjustRightInd/>
        <w:spacing w:after="360"/>
        <w:ind w:firstLine="0"/>
        <w:jc w:val="center"/>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(указывается право на землю (земельный участок))</w:t>
      </w:r>
      <w:r>
        <w:rPr>
          <w:rFonts w:ascii="Times New Roman" w:hAnsi="Times New Roman" w:cs="Times New Roman"/>
          <w:i/>
          <w:iCs/>
          <w:color w:val="000000"/>
          <w:sz w:val="24"/>
          <w:szCs w:val="24"/>
          <w:lang w:bidi="ru-RU"/>
        </w:rPr>
        <w:br w:type="page"/>
      </w:r>
    </w:p>
    <w:p w14:paraId="17070B84" w14:textId="77777777" w:rsidR="000A0E11" w:rsidRDefault="005060C1">
      <w:pPr>
        <w:tabs>
          <w:tab w:val="left" w:leader="underscore" w:pos="9624"/>
        </w:tabs>
        <w:autoSpaceDE/>
        <w:autoSpaceDN/>
        <w:adjustRightInd/>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 xml:space="preserve">Результат услуги выдать </w:t>
      </w:r>
      <w:r>
        <w:rPr>
          <w:rFonts w:ascii="Times New Roman" w:hAnsi="Times New Roman" w:cs="Times New Roman"/>
          <w:color w:val="000000"/>
          <w:sz w:val="28"/>
          <w:szCs w:val="28"/>
          <w:lang w:bidi="ru-RU"/>
        </w:rPr>
        <w:tab/>
      </w:r>
    </w:p>
    <w:p w14:paraId="04518E24" w14:textId="77777777" w:rsidR="000A0E11" w:rsidRDefault="005060C1">
      <w:pPr>
        <w:autoSpaceDE/>
        <w:autoSpaceDN/>
        <w:adjustRightInd/>
        <w:spacing w:after="280"/>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следующим способом:</w:t>
      </w:r>
    </w:p>
    <w:p w14:paraId="47C69D9F" w14:textId="77777777" w:rsidR="000A0E11" w:rsidRDefault="005060C1">
      <w:pPr>
        <w:autoSpaceDE/>
        <w:autoSpaceDN/>
        <w:adjustRightInd/>
        <w:spacing w:after="180"/>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Приложения:</w:t>
      </w:r>
    </w:p>
    <w:p w14:paraId="2999AC7D" w14:textId="77777777" w:rsidR="000A0E11" w:rsidRDefault="005060C1">
      <w:pPr>
        <w:pBdr>
          <w:top w:val="single" w:sz="4" w:space="0" w:color="auto"/>
        </w:pBdr>
        <w:autoSpaceDE/>
        <w:autoSpaceDN/>
        <w:adjustRightInd/>
        <w:ind w:left="4400" w:firstLine="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(документы, которые представил заявитель)</w:t>
      </w:r>
    </w:p>
    <w:p w14:paraId="077AF514" w14:textId="77777777" w:rsidR="000A0E11"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6880F3D1">
          <v:shapetype id="_x0000_t202" coordsize="21600,21600" o:spt="202" path="m,l,21600r21600,l21600,xe">
            <v:stroke joinstyle="miter"/>
            <v:path gradientshapeok="t" o:connecttype="rect"/>
          </v:shapetype>
          <v:shape id="_x0000_s1038" type="#_x0000_t202" style="position:absolute;margin-left:94.4pt;margin-top:59pt;width:58.1pt;height:14.15pt;z-index:-251658240;mso-wrap-distance-left:0;mso-wrap-distance-top:59pt;mso-wrap-distance-right:0;mso-position-horizontal-relative:page" filled="f" stroked="f">
            <v:textbox inset="0,0,0,0">
              <w:txbxContent>
                <w:p w14:paraId="5A8EB73E" w14:textId="77777777" w:rsidR="001234B2" w:rsidRDefault="001234B2">
                  <w:pPr>
                    <w:autoSpaceDE/>
                    <w:autoSpaceDN/>
                    <w:adjustRightInd/>
                    <w:ind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(должность)</w:t>
                  </w:r>
                </w:p>
              </w:txbxContent>
            </v:textbox>
            <w10:wrap type="topAndBottom" anchorx="page"/>
          </v:shape>
        </w:pict>
      </w:r>
      <w:r>
        <w:pict w14:anchorId="3616869F">
          <v:shape id="_x0000_s1037" type="#_x0000_t202" style="position:absolute;margin-left:280.4pt;margin-top:59pt;width:42.25pt;height:14.15pt;z-index:-251657216;mso-wrap-distance-left:0;mso-wrap-distance-top:59pt;mso-wrap-distance-right:0;mso-position-horizontal-relative:page" filled="f" stroked="f">
            <v:textbox inset="0,0,0,0">
              <w:txbxContent>
                <w:p w14:paraId="3FA5D66B" w14:textId="77777777" w:rsidR="001234B2" w:rsidRDefault="001234B2">
                  <w:pPr>
                    <w:autoSpaceDE/>
                    <w:autoSpaceDN/>
                    <w:adjustRightInd/>
                    <w:ind w:firstLine="0"/>
                    <w:jc w:val="center"/>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(подпись)</w:t>
                  </w:r>
                </w:p>
              </w:txbxContent>
            </v:textbox>
            <w10:wrap type="topAndBottom" anchorx="page"/>
          </v:shape>
        </w:pict>
      </w:r>
      <w:r>
        <w:pict w14:anchorId="1937589B">
          <v:shape id="_x0000_s1036" type="#_x0000_t202" style="position:absolute;margin-left:427.75pt;margin-top:59pt;width:84.7pt;height:14.15pt;z-index:-251656192;mso-wrap-distance-left:0;mso-wrap-distance-top:59pt;mso-wrap-distance-right:0;mso-position-horizontal-relative:page" filled="f" stroked="f">
            <v:textbox inset="0,0,0,0">
              <w:txbxContent>
                <w:p w14:paraId="4EEF889A" w14:textId="77777777" w:rsidR="001234B2" w:rsidRDefault="001234B2">
                  <w:pPr>
                    <w:autoSpaceDE/>
                    <w:autoSpaceDN/>
                    <w:adjustRightInd/>
                    <w:ind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милия и инициалы)</w:t>
                  </w:r>
                </w:p>
              </w:txbxContent>
            </v:textbox>
            <w10:wrap type="topAndBottom" anchorx="page"/>
          </v:shape>
        </w:pict>
      </w:r>
    </w:p>
    <w:p w14:paraId="1318C68D" w14:textId="77777777" w:rsidR="000A0E11" w:rsidRDefault="005060C1">
      <w:pPr>
        <w:tabs>
          <w:tab w:val="left" w:leader="underscore" w:pos="2968"/>
        </w:tabs>
        <w:autoSpaceDE/>
        <w:autoSpaceDN/>
        <w:adjustRightInd/>
        <w:ind w:firstLine="640"/>
        <w:jc w:val="left"/>
        <w:rPr>
          <w:rFonts w:ascii="Times New Roman" w:hAnsi="Times New Roman" w:cs="Times New Roman"/>
          <w:i/>
          <w:iCs/>
          <w:color w:val="000000"/>
          <w:sz w:val="20"/>
          <w:szCs w:val="20"/>
          <w:lang w:bidi="ru-RU"/>
        </w:rPr>
        <w:sectPr w:rsidR="000A0E11">
          <w:footnotePr>
            <w:numFmt w:val="upperRoman"/>
          </w:footnotePr>
          <w:pgSz w:w="11900" w:h="16840"/>
          <w:pgMar w:top="1095" w:right="541" w:bottom="1954" w:left="1245" w:header="0" w:footer="1526" w:gutter="0"/>
          <w:cols w:space="720"/>
          <w:noEndnote/>
          <w:docGrid w:linePitch="360"/>
        </w:sectPr>
      </w:pPr>
      <w:r>
        <w:rPr>
          <w:rFonts w:ascii="Times New Roman" w:hAnsi="Times New Roman" w:cs="Times New Roman"/>
          <w:i/>
          <w:iCs/>
          <w:color w:val="000000"/>
          <w:sz w:val="20"/>
          <w:szCs w:val="20"/>
          <w:lang w:bidi="ru-RU"/>
        </w:rPr>
        <w:t xml:space="preserve">Дата </w:t>
      </w:r>
      <w:r>
        <w:rPr>
          <w:rFonts w:ascii="Times New Roman" w:hAnsi="Times New Roman" w:cs="Times New Roman"/>
          <w:i/>
          <w:iCs/>
          <w:color w:val="000000"/>
          <w:sz w:val="20"/>
          <w:szCs w:val="20"/>
          <w:lang w:bidi="ru-RU"/>
        </w:rPr>
        <w:tab/>
        <w:t xml:space="preserve"> г.</w:t>
      </w:r>
    </w:p>
    <w:p w14:paraId="3885D13C" w14:textId="7482A2E8" w:rsidR="000A0E11" w:rsidRDefault="005060C1">
      <w:pPr>
        <w:autoSpaceDE/>
        <w:autoSpaceDN/>
        <w:adjustRightInd/>
        <w:ind w:firstLine="0"/>
        <w:jc w:val="center"/>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Приложение № 2</w:t>
      </w:r>
      <w:r>
        <w:rPr>
          <w:rFonts w:ascii="Times New Roman" w:hAnsi="Times New Roman" w:cs="Times New Roman"/>
          <w:color w:val="000000"/>
          <w:sz w:val="28"/>
          <w:szCs w:val="28"/>
          <w:lang w:bidi="ru-RU"/>
        </w:rPr>
        <w:br/>
        <w:t>к Административному регламенту</w:t>
      </w:r>
      <w:r>
        <w:rPr>
          <w:rFonts w:ascii="Times New Roman" w:hAnsi="Times New Roman" w:cs="Times New Roman"/>
          <w:color w:val="000000"/>
          <w:sz w:val="28"/>
          <w:szCs w:val="28"/>
          <w:lang w:bidi="ru-RU"/>
        </w:rPr>
        <w:br/>
        <w:t xml:space="preserve">по предоставлению </w:t>
      </w:r>
      <w:r>
        <w:rPr>
          <w:rFonts w:ascii="Times New Roman" w:hAnsi="Times New Roman" w:cs="Times New Roman"/>
          <w:color w:val="000000"/>
          <w:sz w:val="28"/>
          <w:szCs w:val="28"/>
          <w:lang w:bidi="ru-RU"/>
        </w:rPr>
        <w:br/>
        <w:t>муниципальной услуги</w:t>
      </w:r>
      <w:r>
        <w:rPr>
          <w:rFonts w:ascii="Times New Roman" w:hAnsi="Times New Roman" w:cs="Times New Roman"/>
          <w:color w:val="000000"/>
          <w:sz w:val="28"/>
          <w:szCs w:val="28"/>
          <w:lang w:bidi="ru-RU"/>
        </w:rPr>
        <w:br/>
        <w:t>«Отнесение земель или земельных участков в составе таких земель к</w:t>
      </w:r>
      <w:r>
        <w:rPr>
          <w:rFonts w:ascii="Times New Roman" w:hAnsi="Times New Roman" w:cs="Times New Roman"/>
          <w:color w:val="000000"/>
          <w:sz w:val="28"/>
          <w:szCs w:val="28"/>
          <w:lang w:bidi="ru-RU"/>
        </w:rPr>
        <w:br/>
        <w:t>определенной категории земель или перевод земель и земельных участков в</w:t>
      </w:r>
      <w:r>
        <w:rPr>
          <w:rFonts w:ascii="Times New Roman" w:hAnsi="Times New Roman" w:cs="Times New Roman"/>
          <w:color w:val="000000"/>
          <w:sz w:val="28"/>
          <w:szCs w:val="28"/>
          <w:lang w:bidi="ru-RU"/>
        </w:rPr>
        <w:br/>
        <w:t>составе таких земель из одной категории в другую»</w:t>
      </w:r>
      <w:r>
        <w:rPr>
          <w:rFonts w:ascii="Times New Roman" w:hAnsi="Times New Roman" w:cs="Times New Roman"/>
          <w:color w:val="000000"/>
          <w:sz w:val="28"/>
          <w:szCs w:val="28"/>
          <w:lang w:bidi="ru-RU"/>
        </w:rPr>
        <w:br/>
      </w:r>
      <w:r>
        <w:rPr>
          <w:rFonts w:ascii="Times New Roman" w:hAnsi="Times New Roman" w:cs="Times New Roman"/>
          <w:b/>
          <w:bCs/>
          <w:color w:val="000000"/>
          <w:sz w:val="28"/>
          <w:szCs w:val="28"/>
          <w:lang w:bidi="ru-RU"/>
        </w:rPr>
        <w:t>Форма заявления на перевод земель или земельных участков в составе таких</w:t>
      </w:r>
      <w:r>
        <w:rPr>
          <w:rFonts w:ascii="Times New Roman" w:hAnsi="Times New Roman" w:cs="Times New Roman"/>
          <w:b/>
          <w:bCs/>
          <w:color w:val="000000"/>
          <w:sz w:val="28"/>
          <w:szCs w:val="28"/>
          <w:lang w:bidi="ru-RU"/>
        </w:rPr>
        <w:br/>
        <w:t>земель из одной категории в другую</w:t>
      </w:r>
    </w:p>
    <w:p w14:paraId="00B8C59D" w14:textId="77777777" w:rsidR="000A0E11" w:rsidRDefault="005060C1">
      <w:pPr>
        <w:autoSpaceDE/>
        <w:autoSpaceDN/>
        <w:adjustRightInd/>
        <w:spacing w:after="680"/>
        <w:ind w:left="5120"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кому:</w:t>
      </w:r>
    </w:p>
    <w:p w14:paraId="4B81D134" w14:textId="77777777" w:rsidR="000A0E11" w:rsidRDefault="005060C1">
      <w:pPr>
        <w:pBdr>
          <w:top w:val="single" w:sz="4" w:space="0" w:color="auto"/>
        </w:pBdr>
        <w:autoSpaceDE/>
        <w:autoSpaceDN/>
        <w:adjustRightInd/>
        <w:ind w:left="5120"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(наименование уполномоченного на перевод земельного участка из одной категории в другую органа государственной власти субъекта Российской Федерации или органа местного самоуправления)</w:t>
      </w:r>
    </w:p>
    <w:p w14:paraId="4E43A86F" w14:textId="77777777" w:rsidR="000A0E11" w:rsidRDefault="005060C1">
      <w:pPr>
        <w:autoSpaceDE/>
        <w:autoSpaceDN/>
        <w:adjustRightInd/>
        <w:spacing w:after="680" w:line="223" w:lineRule="auto"/>
        <w:ind w:left="5120"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от кого:</w:t>
      </w:r>
    </w:p>
    <w:p w14:paraId="14A188E3" w14:textId="77777777" w:rsidR="000A0E11" w:rsidRDefault="005060C1">
      <w:pPr>
        <w:pBdr>
          <w:top w:val="single" w:sz="4" w:space="0" w:color="auto"/>
          <w:bottom w:val="single" w:sz="4" w:space="0" w:color="auto"/>
        </w:pBdr>
        <w:autoSpaceDE/>
        <w:autoSpaceDN/>
        <w:adjustRightInd/>
        <w:spacing w:after="440"/>
        <w:ind w:left="5120"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(наименование и данные организации для юридического лица / фамилия, имя, отчество для физического лица) (адрес места нахождения; адрес электронной почты;)</w:t>
      </w:r>
    </w:p>
    <w:p w14:paraId="140D28C9" w14:textId="77777777" w:rsidR="000A0E11" w:rsidRDefault="005060C1">
      <w:pPr>
        <w:keepNext/>
        <w:keepLines/>
        <w:autoSpaceDE/>
        <w:autoSpaceDN/>
        <w:adjustRightInd/>
        <w:spacing w:line="209" w:lineRule="auto"/>
        <w:ind w:firstLine="0"/>
        <w:jc w:val="center"/>
        <w:outlineLvl w:val="0"/>
        <w:rPr>
          <w:rFonts w:ascii="Times New Roman" w:hAnsi="Times New Roman" w:cs="Times New Roman"/>
          <w:b/>
          <w:bCs/>
          <w:color w:val="000000"/>
          <w:sz w:val="28"/>
          <w:szCs w:val="28"/>
          <w:lang w:bidi="ru-RU"/>
        </w:rPr>
      </w:pPr>
      <w:bookmarkStart w:id="20" w:name="bookmark40"/>
      <w:r>
        <w:rPr>
          <w:rFonts w:ascii="Times New Roman" w:hAnsi="Times New Roman" w:cs="Times New Roman"/>
          <w:b/>
          <w:bCs/>
          <w:color w:val="000000"/>
          <w:sz w:val="28"/>
          <w:szCs w:val="28"/>
          <w:lang w:bidi="ru-RU"/>
        </w:rPr>
        <w:t>Ходатайство</w:t>
      </w:r>
      <w:bookmarkEnd w:id="20"/>
    </w:p>
    <w:p w14:paraId="57E262F6" w14:textId="77777777" w:rsidR="000A0E11" w:rsidRDefault="005060C1">
      <w:pPr>
        <w:keepNext/>
        <w:keepLines/>
        <w:autoSpaceDE/>
        <w:autoSpaceDN/>
        <w:adjustRightInd/>
        <w:spacing w:after="280" w:line="209" w:lineRule="auto"/>
        <w:ind w:firstLine="0"/>
        <w:jc w:val="center"/>
        <w:outlineLvl w:val="0"/>
        <w:rPr>
          <w:rFonts w:ascii="Times New Roman" w:hAnsi="Times New Roman" w:cs="Times New Roman"/>
          <w:b/>
          <w:bCs/>
          <w:color w:val="000000"/>
          <w:sz w:val="28"/>
          <w:szCs w:val="28"/>
          <w:lang w:bidi="ru-RU"/>
        </w:rPr>
      </w:pPr>
      <w:r>
        <w:rPr>
          <w:rFonts w:ascii="Times New Roman" w:hAnsi="Times New Roman" w:cs="Times New Roman"/>
          <w:b/>
          <w:bCs/>
          <w:color w:val="000000"/>
          <w:sz w:val="28"/>
          <w:szCs w:val="28"/>
          <w:lang w:bidi="ru-RU"/>
        </w:rPr>
        <w:t>о переводе земельного участков из одной категории в другую</w:t>
      </w:r>
    </w:p>
    <w:p w14:paraId="22FB5D32" w14:textId="77777777" w:rsidR="000A0E11" w:rsidRDefault="005060C1">
      <w:pPr>
        <w:autoSpaceDE/>
        <w:autoSpaceDN/>
        <w:adjustRightInd/>
        <w:spacing w:after="280" w:line="209" w:lineRule="auto"/>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Прошу перевести земельный участок:</w:t>
      </w:r>
    </w:p>
    <w:p w14:paraId="20331B3C" w14:textId="77777777" w:rsidR="000A0E11" w:rsidRDefault="005060C1">
      <w:pPr>
        <w:tabs>
          <w:tab w:val="left" w:leader="underscore" w:pos="9821"/>
        </w:tabs>
        <w:autoSpaceDE/>
        <w:autoSpaceDN/>
        <w:adjustRightInd/>
        <w:spacing w:after="600" w:line="209" w:lineRule="auto"/>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u w:val="single"/>
          <w:lang w:bidi="ru-RU"/>
        </w:rPr>
        <w:t xml:space="preserve">расположенный по адресу (местоположение) </w:t>
      </w:r>
      <w:r>
        <w:rPr>
          <w:rFonts w:ascii="Times New Roman" w:hAnsi="Times New Roman" w:cs="Times New Roman"/>
          <w:color w:val="000000"/>
          <w:sz w:val="28"/>
          <w:szCs w:val="28"/>
          <w:u w:val="single"/>
          <w:lang w:bidi="ru-RU"/>
        </w:rPr>
        <w:tab/>
      </w:r>
    </w:p>
    <w:p w14:paraId="63A89EFE" w14:textId="77777777" w:rsidR="000A0E11" w:rsidRDefault="005060C1">
      <w:pPr>
        <w:tabs>
          <w:tab w:val="left" w:leader="underscore" w:pos="9334"/>
        </w:tabs>
        <w:autoSpaceDE/>
        <w:autoSpaceDN/>
        <w:adjustRightInd/>
        <w:spacing w:after="280" w:line="209" w:lineRule="auto"/>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площадью</w:t>
      </w:r>
      <w:r>
        <w:rPr>
          <w:rFonts w:ascii="Times New Roman" w:hAnsi="Times New Roman" w:cs="Times New Roman"/>
          <w:color w:val="000000"/>
          <w:sz w:val="28"/>
          <w:szCs w:val="28"/>
          <w:lang w:bidi="ru-RU"/>
        </w:rPr>
        <w:tab/>
      </w:r>
    </w:p>
    <w:p w14:paraId="56E85A14" w14:textId="77777777" w:rsidR="000A0E11" w:rsidRDefault="005060C1">
      <w:pPr>
        <w:tabs>
          <w:tab w:val="left" w:leader="underscore" w:pos="9821"/>
        </w:tabs>
        <w:autoSpaceDE/>
        <w:autoSpaceDN/>
        <w:adjustRightInd/>
        <w:spacing w:after="280" w:line="209" w:lineRule="auto"/>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с кадастровым номером </w:t>
      </w:r>
      <w:r>
        <w:rPr>
          <w:rFonts w:ascii="Times New Roman" w:hAnsi="Times New Roman" w:cs="Times New Roman"/>
          <w:color w:val="000000"/>
          <w:sz w:val="28"/>
          <w:szCs w:val="28"/>
          <w:lang w:bidi="ru-RU"/>
        </w:rPr>
        <w:tab/>
      </w:r>
    </w:p>
    <w:p w14:paraId="2AD48902" w14:textId="77777777" w:rsidR="000A0E11" w:rsidRDefault="005060C1">
      <w:pPr>
        <w:tabs>
          <w:tab w:val="left" w:leader="underscore" w:pos="9334"/>
        </w:tabs>
        <w:autoSpaceDE/>
        <w:autoSpaceDN/>
        <w:adjustRightInd/>
        <w:spacing w:after="40" w:line="209" w:lineRule="auto"/>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из категории земель </w:t>
      </w:r>
      <w:r>
        <w:rPr>
          <w:rFonts w:ascii="Times New Roman" w:hAnsi="Times New Roman" w:cs="Times New Roman"/>
          <w:color w:val="000000"/>
          <w:sz w:val="28"/>
          <w:szCs w:val="28"/>
          <w:lang w:bidi="ru-RU"/>
        </w:rPr>
        <w:tab/>
      </w:r>
    </w:p>
    <w:p w14:paraId="3698E01A" w14:textId="77777777" w:rsidR="000A0E11" w:rsidRDefault="005060C1">
      <w:pPr>
        <w:autoSpaceDE/>
        <w:autoSpaceDN/>
        <w:adjustRightInd/>
        <w:ind w:firstLine="0"/>
        <w:jc w:val="center"/>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(указывается категория земель, к которой принадлежит земельный участок)</w:t>
      </w:r>
    </w:p>
    <w:p w14:paraId="21DA1F23" w14:textId="77777777" w:rsidR="000A0E11" w:rsidRDefault="005060C1">
      <w:pPr>
        <w:tabs>
          <w:tab w:val="left" w:leader="underscore" w:pos="9334"/>
        </w:tabs>
        <w:autoSpaceDE/>
        <w:autoSpaceDN/>
        <w:adjustRightInd/>
        <w:spacing w:after="40" w:line="209" w:lineRule="auto"/>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категорию земель </w:t>
      </w:r>
      <w:r>
        <w:rPr>
          <w:rFonts w:ascii="Times New Roman" w:hAnsi="Times New Roman" w:cs="Times New Roman"/>
          <w:color w:val="000000"/>
          <w:sz w:val="28"/>
          <w:szCs w:val="28"/>
          <w:lang w:bidi="ru-RU"/>
        </w:rPr>
        <w:tab/>
      </w:r>
    </w:p>
    <w:p w14:paraId="47E94573" w14:textId="77777777" w:rsidR="000A0E11" w:rsidRDefault="005060C1">
      <w:pPr>
        <w:autoSpaceDE/>
        <w:autoSpaceDN/>
        <w:adjustRightInd/>
        <w:ind w:firstLine="0"/>
        <w:jc w:val="center"/>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(указывается категория земель, в которую планируется осуществить перевод земельного</w:t>
      </w:r>
      <w:r>
        <w:rPr>
          <w:rFonts w:ascii="Times New Roman" w:hAnsi="Times New Roman" w:cs="Times New Roman"/>
          <w:i/>
          <w:iCs/>
          <w:color w:val="000000"/>
          <w:sz w:val="24"/>
          <w:szCs w:val="24"/>
          <w:lang w:bidi="ru-RU"/>
        </w:rPr>
        <w:br/>
        <w:t>участка)</w:t>
      </w:r>
    </w:p>
    <w:p w14:paraId="5B1A2E68" w14:textId="77777777" w:rsidR="000A0E11" w:rsidRDefault="005060C1">
      <w:pPr>
        <w:tabs>
          <w:tab w:val="left" w:leader="underscore" w:pos="9821"/>
        </w:tabs>
        <w:autoSpaceDE/>
        <w:autoSpaceDN/>
        <w:adjustRightInd/>
        <w:spacing w:after="40" w:line="209" w:lineRule="auto"/>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 связи </w:t>
      </w:r>
      <w:r>
        <w:rPr>
          <w:rFonts w:ascii="Times New Roman" w:hAnsi="Times New Roman" w:cs="Times New Roman"/>
          <w:color w:val="000000"/>
          <w:sz w:val="28"/>
          <w:szCs w:val="28"/>
          <w:lang w:bidi="ru-RU"/>
        </w:rPr>
        <w:tab/>
      </w:r>
    </w:p>
    <w:p w14:paraId="16733FA0" w14:textId="77777777" w:rsidR="000A0E11" w:rsidRDefault="005060C1">
      <w:pPr>
        <w:autoSpaceDE/>
        <w:autoSpaceDN/>
        <w:adjustRightInd/>
        <w:spacing w:after="280"/>
        <w:ind w:firstLine="0"/>
        <w:jc w:val="center"/>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(указывается обоснование перевода земельного участка с указанием на положения</w:t>
      </w:r>
      <w:r>
        <w:rPr>
          <w:rFonts w:ascii="Times New Roman" w:hAnsi="Times New Roman" w:cs="Times New Roman"/>
          <w:i/>
          <w:iCs/>
          <w:color w:val="000000"/>
          <w:sz w:val="24"/>
          <w:szCs w:val="24"/>
          <w:lang w:bidi="ru-RU"/>
        </w:rPr>
        <w:br/>
        <w:t>Федерального закона от 21.12.2004 № 172-ФЗ)</w:t>
      </w:r>
    </w:p>
    <w:p w14:paraId="5E5C898E" w14:textId="77777777" w:rsidR="000A0E11" w:rsidRDefault="005060C1">
      <w:pPr>
        <w:tabs>
          <w:tab w:val="left" w:leader="underscore" w:pos="9334"/>
        </w:tabs>
        <w:autoSpaceDE/>
        <w:autoSpaceDN/>
        <w:adjustRightInd/>
        <w:spacing w:line="209" w:lineRule="auto"/>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Земельный участок принадлежит </w:t>
      </w:r>
      <w:r>
        <w:rPr>
          <w:rFonts w:ascii="Times New Roman" w:hAnsi="Times New Roman" w:cs="Times New Roman"/>
          <w:color w:val="000000"/>
          <w:sz w:val="28"/>
          <w:szCs w:val="28"/>
          <w:lang w:bidi="ru-RU"/>
        </w:rPr>
        <w:tab/>
      </w:r>
    </w:p>
    <w:p w14:paraId="1F1601C7" w14:textId="77777777" w:rsidR="000A0E11" w:rsidRDefault="005060C1">
      <w:pPr>
        <w:autoSpaceDE/>
        <w:autoSpaceDN/>
        <w:adjustRightInd/>
        <w:spacing w:after="280"/>
        <w:ind w:firstLine="0"/>
        <w:jc w:val="center"/>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(указывается правообладатель земли (земельного участка))</w:t>
      </w:r>
      <w:r>
        <w:rPr>
          <w:rFonts w:ascii="Times New Roman" w:hAnsi="Times New Roman" w:cs="Times New Roman"/>
          <w:i/>
          <w:iCs/>
          <w:color w:val="000000"/>
          <w:sz w:val="24"/>
          <w:szCs w:val="24"/>
          <w:lang w:bidi="ru-RU"/>
        </w:rPr>
        <w:br w:type="page"/>
      </w:r>
    </w:p>
    <w:p w14:paraId="2A4EE611" w14:textId="77777777" w:rsidR="000A0E11" w:rsidRDefault="005060C1">
      <w:pPr>
        <w:tabs>
          <w:tab w:val="left" w:leader="underscore" w:pos="9269"/>
        </w:tabs>
        <w:autoSpaceDE/>
        <w:autoSpaceDN/>
        <w:adjustRightInd/>
        <w:spacing w:after="80"/>
        <w:ind w:firstLine="0"/>
        <w:jc w:val="center"/>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на праве</w:t>
      </w:r>
      <w:r>
        <w:rPr>
          <w:rFonts w:ascii="Times New Roman" w:hAnsi="Times New Roman" w:cs="Times New Roman"/>
          <w:color w:val="000000"/>
          <w:sz w:val="28"/>
          <w:szCs w:val="28"/>
          <w:lang w:bidi="ru-RU"/>
        </w:rPr>
        <w:tab/>
      </w:r>
    </w:p>
    <w:p w14:paraId="2FDCEB8D" w14:textId="77777777" w:rsidR="000A0E11" w:rsidRDefault="005060C1">
      <w:pPr>
        <w:autoSpaceDE/>
        <w:autoSpaceDN/>
        <w:adjustRightInd/>
        <w:spacing w:after="620"/>
        <w:ind w:firstLine="0"/>
        <w:jc w:val="center"/>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(указывается право на землю (земельный участок))</w:t>
      </w:r>
    </w:p>
    <w:p w14:paraId="49453DBD" w14:textId="77777777" w:rsidR="000A0E11" w:rsidRDefault="005060C1">
      <w:pPr>
        <w:autoSpaceDE/>
        <w:autoSpaceDN/>
        <w:adjustRightInd/>
        <w:spacing w:after="280"/>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Результат услуги выдать следующим способом:</w:t>
      </w:r>
    </w:p>
    <w:p w14:paraId="005E5A60" w14:textId="77777777" w:rsidR="000A0E11" w:rsidRDefault="005060C1">
      <w:pPr>
        <w:autoSpaceDE/>
        <w:autoSpaceDN/>
        <w:adjustRightInd/>
        <w:spacing w:after="180"/>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Приложения:</w:t>
      </w:r>
    </w:p>
    <w:p w14:paraId="3EBDB8C4" w14:textId="77777777" w:rsidR="000A0E11" w:rsidRDefault="005060C1">
      <w:pPr>
        <w:pBdr>
          <w:top w:val="single" w:sz="4" w:space="0" w:color="auto"/>
        </w:pBdr>
        <w:autoSpaceDE/>
        <w:autoSpaceDN/>
        <w:adjustRightInd/>
        <w:ind w:left="4400" w:firstLine="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(документы, которые представил заявитель)</w:t>
      </w:r>
    </w:p>
    <w:p w14:paraId="0F661146" w14:textId="77777777" w:rsidR="000A0E11"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7B4EF9C9">
          <v:shape id="_x0000_s1035" type="#_x0000_t202" style="position:absolute;margin-left:99.85pt;margin-top:59pt;width:58.1pt;height:14.15pt;z-index:-251655168;mso-wrap-distance-left:0;mso-wrap-distance-top:59pt;mso-wrap-distance-right:0;mso-position-horizontal-relative:page" filled="f" stroked="f">
            <v:textbox inset="0,0,0,0">
              <w:txbxContent>
                <w:p w14:paraId="159AD4CC" w14:textId="77777777" w:rsidR="001234B2" w:rsidRDefault="001234B2">
                  <w:pPr>
                    <w:autoSpaceDE/>
                    <w:autoSpaceDN/>
                    <w:adjustRightInd/>
                    <w:ind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(должность)</w:t>
                  </w:r>
                </w:p>
              </w:txbxContent>
            </v:textbox>
            <w10:wrap type="topAndBottom" anchorx="page"/>
          </v:shape>
        </w:pict>
      </w:r>
      <w:r>
        <w:pict w14:anchorId="1FD19F2A">
          <v:shape id="_x0000_s1034" type="#_x0000_t202" style="position:absolute;margin-left:285.85pt;margin-top:59pt;width:42.25pt;height:14.15pt;z-index:-251654144;mso-wrap-distance-left:0;mso-wrap-distance-top:59pt;mso-wrap-distance-right:0;mso-position-horizontal-relative:page" filled="f" stroked="f">
            <v:textbox inset="0,0,0,0">
              <w:txbxContent>
                <w:p w14:paraId="5A6F6BA9" w14:textId="77777777" w:rsidR="001234B2" w:rsidRDefault="001234B2">
                  <w:pPr>
                    <w:autoSpaceDE/>
                    <w:autoSpaceDN/>
                    <w:adjustRightInd/>
                    <w:ind w:firstLine="0"/>
                    <w:jc w:val="center"/>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(подпись)</w:t>
                  </w:r>
                </w:p>
              </w:txbxContent>
            </v:textbox>
            <w10:wrap type="topAndBottom" anchorx="page"/>
          </v:shape>
        </w:pict>
      </w:r>
      <w:r>
        <w:pict w14:anchorId="47D3CD92">
          <v:shape id="_x0000_s1033" type="#_x0000_t202" style="position:absolute;margin-left:433.2pt;margin-top:59pt;width:84.7pt;height:14.15pt;z-index:-251653120;mso-wrap-distance-left:0;mso-wrap-distance-top:59pt;mso-wrap-distance-right:0;mso-position-horizontal-relative:page" filled="f" stroked="f">
            <v:textbox inset="0,0,0,0">
              <w:txbxContent>
                <w:p w14:paraId="3A2AB655" w14:textId="77777777" w:rsidR="001234B2" w:rsidRDefault="001234B2">
                  <w:pPr>
                    <w:autoSpaceDE/>
                    <w:autoSpaceDN/>
                    <w:adjustRightInd/>
                    <w:ind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милия и инициалы)</w:t>
                  </w:r>
                </w:p>
              </w:txbxContent>
            </v:textbox>
            <w10:wrap type="topAndBottom" anchorx="page"/>
          </v:shape>
        </w:pict>
      </w:r>
    </w:p>
    <w:p w14:paraId="59B152AA" w14:textId="77777777" w:rsidR="000A0E11" w:rsidRDefault="005060C1">
      <w:pPr>
        <w:tabs>
          <w:tab w:val="left" w:leader="underscore" w:pos="2908"/>
        </w:tabs>
        <w:autoSpaceDE/>
        <w:autoSpaceDN/>
        <w:adjustRightInd/>
        <w:ind w:firstLine="580"/>
        <w:jc w:val="left"/>
        <w:rPr>
          <w:rFonts w:ascii="Times New Roman" w:hAnsi="Times New Roman" w:cs="Times New Roman"/>
          <w:i/>
          <w:iCs/>
          <w:color w:val="000000"/>
          <w:sz w:val="20"/>
          <w:szCs w:val="20"/>
          <w:lang w:bidi="ru-RU"/>
        </w:rPr>
        <w:sectPr w:rsidR="000A0E11">
          <w:footnotePr>
            <w:numFmt w:val="upperRoman"/>
          </w:footnotePr>
          <w:pgSz w:w="11900" w:h="16840"/>
          <w:pgMar w:top="1095" w:right="596" w:bottom="1225" w:left="1191" w:header="0" w:footer="797" w:gutter="0"/>
          <w:cols w:space="720"/>
          <w:noEndnote/>
          <w:docGrid w:linePitch="360"/>
        </w:sectPr>
      </w:pPr>
      <w:r>
        <w:rPr>
          <w:rFonts w:ascii="Times New Roman" w:hAnsi="Times New Roman" w:cs="Times New Roman"/>
          <w:i/>
          <w:iCs/>
          <w:color w:val="000000"/>
          <w:sz w:val="20"/>
          <w:szCs w:val="20"/>
          <w:lang w:bidi="ru-RU"/>
        </w:rPr>
        <w:t xml:space="preserve">Дата </w:t>
      </w:r>
      <w:r>
        <w:rPr>
          <w:rFonts w:ascii="Times New Roman" w:hAnsi="Times New Roman" w:cs="Times New Roman"/>
          <w:i/>
          <w:iCs/>
          <w:color w:val="000000"/>
          <w:sz w:val="20"/>
          <w:szCs w:val="20"/>
          <w:lang w:bidi="ru-RU"/>
        </w:rPr>
        <w:tab/>
        <w:t xml:space="preserve"> г.</w:t>
      </w:r>
    </w:p>
    <w:p w14:paraId="02BD325B" w14:textId="77777777" w:rsidR="000A0E11" w:rsidRDefault="005060C1">
      <w:pPr>
        <w:autoSpaceDE/>
        <w:autoSpaceDN/>
        <w:adjustRightInd/>
        <w:ind w:right="480"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Приложение № 3</w:t>
      </w:r>
    </w:p>
    <w:p w14:paraId="2F41846F" w14:textId="3F64E84A" w:rsidR="000A0E11" w:rsidRDefault="005060C1">
      <w:pPr>
        <w:autoSpaceDE/>
        <w:autoSpaceDN/>
        <w:adjustRightInd/>
        <w:ind w:left="10420" w:right="480"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к Административному регламенту по предоставлению </w:t>
      </w:r>
      <w:r w:rsidR="009C0BA9">
        <w:rPr>
          <w:rFonts w:ascii="Times New Roman" w:hAnsi="Times New Roman" w:cs="Times New Roman"/>
          <w:color w:val="000000"/>
          <w:sz w:val="28"/>
          <w:szCs w:val="28"/>
          <w:lang w:bidi="ru-RU"/>
        </w:rPr>
        <w:t>муниципальной услуги</w:t>
      </w:r>
    </w:p>
    <w:p w14:paraId="7F8252B7" w14:textId="77777777" w:rsidR="000A0E11" w:rsidRDefault="005060C1">
      <w:pPr>
        <w:autoSpaceDE/>
        <w:autoSpaceDN/>
        <w:adjustRightInd/>
        <w:spacing w:after="240"/>
        <w:ind w:left="1160" w:right="480"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14:paraId="45AC36C2" w14:textId="0DE8BFD7" w:rsidR="000A0E11" w:rsidRDefault="005060C1">
      <w:pPr>
        <w:autoSpaceDE/>
        <w:autoSpaceDN/>
        <w:adjustRightInd/>
        <w:ind w:left="778" w:firstLine="0"/>
        <w:jc w:val="left"/>
        <w:rPr>
          <w:rFonts w:ascii="Times New Roman" w:hAnsi="Times New Roman" w:cs="Times New Roman"/>
          <w:b/>
          <w:bCs/>
          <w:color w:val="000000"/>
          <w:sz w:val="24"/>
          <w:szCs w:val="24"/>
          <w:lang w:bidi="ru-RU"/>
        </w:rPr>
      </w:pPr>
      <w:r>
        <w:rPr>
          <w:rFonts w:ascii="Times New Roman" w:hAnsi="Times New Roman" w:cs="Times New Roman"/>
          <w:b/>
          <w:bCs/>
          <w:color w:val="000000"/>
          <w:sz w:val="24"/>
          <w:szCs w:val="24"/>
          <w:lang w:bidi="ru-RU"/>
        </w:rPr>
        <w:t xml:space="preserve">Состав, последовательность и сроки выполнения административных процедур (действий) при предоставлении </w:t>
      </w:r>
    </w:p>
    <w:p w14:paraId="7ABD891D" w14:textId="66726CE8" w:rsidR="000A0E11" w:rsidRDefault="005060C1">
      <w:pPr>
        <w:autoSpaceDE/>
        <w:autoSpaceDN/>
        <w:adjustRightInd/>
        <w:ind w:firstLine="0"/>
        <w:jc w:val="center"/>
        <w:rPr>
          <w:rFonts w:ascii="Times New Roman" w:hAnsi="Times New Roman" w:cs="Times New Roman"/>
          <w:b/>
          <w:bCs/>
          <w:color w:val="000000"/>
          <w:sz w:val="24"/>
          <w:szCs w:val="24"/>
          <w:lang w:bidi="ru-RU"/>
        </w:rPr>
      </w:pPr>
      <w:r>
        <w:rPr>
          <w:rFonts w:ascii="Times New Roman" w:hAnsi="Times New Roman" w:cs="Times New Roman"/>
          <w:b/>
          <w:bCs/>
          <w:color w:val="000000"/>
          <w:sz w:val="24"/>
          <w:szCs w:val="24"/>
          <w:u w:val="single"/>
          <w:lang w:bidi="ru-RU"/>
        </w:rPr>
        <w:t>муниципальной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7"/>
        <w:gridCol w:w="3648"/>
        <w:gridCol w:w="1675"/>
        <w:gridCol w:w="1325"/>
        <w:gridCol w:w="2016"/>
        <w:gridCol w:w="139"/>
        <w:gridCol w:w="1819"/>
        <w:gridCol w:w="2520"/>
      </w:tblGrid>
      <w:tr w:rsidR="002D1F7B" w14:paraId="61773D0F" w14:textId="77777777">
        <w:trPr>
          <w:trHeight w:hRule="exact" w:val="2520"/>
          <w:jc w:val="center"/>
        </w:trPr>
        <w:tc>
          <w:tcPr>
            <w:tcW w:w="2227" w:type="dxa"/>
            <w:tcBorders>
              <w:top w:val="single" w:sz="4" w:space="0" w:color="auto"/>
              <w:left w:val="single" w:sz="4" w:space="0" w:color="auto"/>
            </w:tcBorders>
            <w:shd w:val="clear" w:color="auto" w:fill="auto"/>
            <w:vAlign w:val="center"/>
          </w:tcPr>
          <w:p w14:paraId="5442192A"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Основание для начала административной процедуры</w:t>
            </w:r>
          </w:p>
        </w:tc>
        <w:tc>
          <w:tcPr>
            <w:tcW w:w="3648" w:type="dxa"/>
            <w:tcBorders>
              <w:top w:val="single" w:sz="4" w:space="0" w:color="auto"/>
              <w:left w:val="single" w:sz="4" w:space="0" w:color="auto"/>
            </w:tcBorders>
            <w:shd w:val="clear" w:color="auto" w:fill="auto"/>
            <w:vAlign w:val="center"/>
          </w:tcPr>
          <w:p w14:paraId="06CC5560"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Содержание административных действий</w:t>
            </w:r>
          </w:p>
        </w:tc>
        <w:tc>
          <w:tcPr>
            <w:tcW w:w="1675" w:type="dxa"/>
            <w:tcBorders>
              <w:top w:val="single" w:sz="4" w:space="0" w:color="auto"/>
              <w:left w:val="single" w:sz="4" w:space="0" w:color="auto"/>
            </w:tcBorders>
            <w:shd w:val="clear" w:color="auto" w:fill="auto"/>
            <w:vAlign w:val="center"/>
          </w:tcPr>
          <w:p w14:paraId="67F3F3AD"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Срок выполнения администрати вных действий</w:t>
            </w:r>
          </w:p>
        </w:tc>
        <w:tc>
          <w:tcPr>
            <w:tcW w:w="1325" w:type="dxa"/>
            <w:tcBorders>
              <w:top w:val="single" w:sz="4" w:space="0" w:color="auto"/>
              <w:left w:val="single" w:sz="4" w:space="0" w:color="auto"/>
            </w:tcBorders>
            <w:shd w:val="clear" w:color="auto" w:fill="auto"/>
            <w:vAlign w:val="bottom"/>
          </w:tcPr>
          <w:p w14:paraId="14D82FB5"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 ное лицо, ответстве нное за выполнен ие администр ативного действия</w:t>
            </w:r>
          </w:p>
        </w:tc>
        <w:tc>
          <w:tcPr>
            <w:tcW w:w="2155" w:type="dxa"/>
            <w:gridSpan w:val="2"/>
            <w:tcBorders>
              <w:top w:val="single" w:sz="4" w:space="0" w:color="auto"/>
              <w:left w:val="single" w:sz="4" w:space="0" w:color="auto"/>
            </w:tcBorders>
            <w:shd w:val="clear" w:color="auto" w:fill="auto"/>
            <w:vAlign w:val="center"/>
          </w:tcPr>
          <w:p w14:paraId="44AAEFE5"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Место выполнения административног о действия/ используемая информационная система</w:t>
            </w:r>
          </w:p>
        </w:tc>
        <w:tc>
          <w:tcPr>
            <w:tcW w:w="1819" w:type="dxa"/>
            <w:tcBorders>
              <w:top w:val="single" w:sz="4" w:space="0" w:color="auto"/>
              <w:left w:val="single" w:sz="4" w:space="0" w:color="auto"/>
            </w:tcBorders>
            <w:shd w:val="clear" w:color="auto" w:fill="auto"/>
            <w:vAlign w:val="center"/>
          </w:tcPr>
          <w:p w14:paraId="6CC2066C"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Критерии принятия решения</w:t>
            </w:r>
          </w:p>
        </w:tc>
        <w:tc>
          <w:tcPr>
            <w:tcW w:w="2520" w:type="dxa"/>
            <w:tcBorders>
              <w:top w:val="single" w:sz="4" w:space="0" w:color="auto"/>
              <w:left w:val="single" w:sz="4" w:space="0" w:color="auto"/>
              <w:right w:val="single" w:sz="4" w:space="0" w:color="auto"/>
            </w:tcBorders>
            <w:shd w:val="clear" w:color="auto" w:fill="auto"/>
            <w:vAlign w:val="center"/>
          </w:tcPr>
          <w:p w14:paraId="6A7D3C17"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Результат административного действия, способ фиксации</w:t>
            </w:r>
          </w:p>
        </w:tc>
      </w:tr>
      <w:tr w:rsidR="002D1F7B" w14:paraId="0046D068" w14:textId="77777777">
        <w:trPr>
          <w:trHeight w:hRule="exact" w:val="288"/>
          <w:jc w:val="center"/>
        </w:trPr>
        <w:tc>
          <w:tcPr>
            <w:tcW w:w="2227" w:type="dxa"/>
            <w:tcBorders>
              <w:top w:val="single" w:sz="4" w:space="0" w:color="auto"/>
              <w:left w:val="single" w:sz="4" w:space="0" w:color="auto"/>
            </w:tcBorders>
            <w:shd w:val="clear" w:color="auto" w:fill="auto"/>
            <w:vAlign w:val="bottom"/>
          </w:tcPr>
          <w:p w14:paraId="366E4835"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w:t>
            </w:r>
          </w:p>
        </w:tc>
        <w:tc>
          <w:tcPr>
            <w:tcW w:w="3648" w:type="dxa"/>
            <w:tcBorders>
              <w:top w:val="single" w:sz="4" w:space="0" w:color="auto"/>
              <w:left w:val="single" w:sz="4" w:space="0" w:color="auto"/>
            </w:tcBorders>
            <w:shd w:val="clear" w:color="auto" w:fill="auto"/>
            <w:vAlign w:val="bottom"/>
          </w:tcPr>
          <w:p w14:paraId="3FD4F857"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w:t>
            </w:r>
          </w:p>
        </w:tc>
        <w:tc>
          <w:tcPr>
            <w:tcW w:w="1675" w:type="dxa"/>
            <w:tcBorders>
              <w:top w:val="single" w:sz="4" w:space="0" w:color="auto"/>
              <w:left w:val="single" w:sz="4" w:space="0" w:color="auto"/>
            </w:tcBorders>
            <w:shd w:val="clear" w:color="auto" w:fill="auto"/>
            <w:vAlign w:val="bottom"/>
          </w:tcPr>
          <w:p w14:paraId="6847E856"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w:t>
            </w:r>
          </w:p>
        </w:tc>
        <w:tc>
          <w:tcPr>
            <w:tcW w:w="1325" w:type="dxa"/>
            <w:tcBorders>
              <w:top w:val="single" w:sz="4" w:space="0" w:color="auto"/>
              <w:left w:val="single" w:sz="4" w:space="0" w:color="auto"/>
            </w:tcBorders>
            <w:shd w:val="clear" w:color="auto" w:fill="auto"/>
            <w:vAlign w:val="bottom"/>
          </w:tcPr>
          <w:p w14:paraId="29A91711"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w:t>
            </w:r>
          </w:p>
        </w:tc>
        <w:tc>
          <w:tcPr>
            <w:tcW w:w="2016" w:type="dxa"/>
            <w:tcBorders>
              <w:top w:val="single" w:sz="4" w:space="0" w:color="auto"/>
              <w:left w:val="single" w:sz="4" w:space="0" w:color="auto"/>
            </w:tcBorders>
            <w:shd w:val="clear" w:color="auto" w:fill="auto"/>
            <w:vAlign w:val="bottom"/>
          </w:tcPr>
          <w:p w14:paraId="56E6A943"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5</w:t>
            </w:r>
          </w:p>
        </w:tc>
        <w:tc>
          <w:tcPr>
            <w:tcW w:w="1958" w:type="dxa"/>
            <w:gridSpan w:val="2"/>
            <w:tcBorders>
              <w:top w:val="single" w:sz="4" w:space="0" w:color="auto"/>
              <w:left w:val="single" w:sz="4" w:space="0" w:color="auto"/>
            </w:tcBorders>
            <w:shd w:val="clear" w:color="auto" w:fill="auto"/>
            <w:vAlign w:val="bottom"/>
          </w:tcPr>
          <w:p w14:paraId="69F8511E"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6</w:t>
            </w:r>
          </w:p>
        </w:tc>
        <w:tc>
          <w:tcPr>
            <w:tcW w:w="2520" w:type="dxa"/>
            <w:tcBorders>
              <w:top w:val="single" w:sz="4" w:space="0" w:color="auto"/>
              <w:left w:val="single" w:sz="4" w:space="0" w:color="auto"/>
              <w:right w:val="single" w:sz="4" w:space="0" w:color="auto"/>
            </w:tcBorders>
            <w:shd w:val="clear" w:color="auto" w:fill="auto"/>
            <w:vAlign w:val="bottom"/>
          </w:tcPr>
          <w:p w14:paraId="764CEDAC"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7</w:t>
            </w:r>
          </w:p>
        </w:tc>
      </w:tr>
      <w:tr w:rsidR="002D1F7B" w14:paraId="54D59C3D" w14:textId="77777777">
        <w:trPr>
          <w:trHeight w:hRule="exact" w:val="283"/>
          <w:jc w:val="center"/>
        </w:trPr>
        <w:tc>
          <w:tcPr>
            <w:tcW w:w="15369" w:type="dxa"/>
            <w:gridSpan w:val="8"/>
            <w:tcBorders>
              <w:top w:val="single" w:sz="4" w:space="0" w:color="auto"/>
              <w:left w:val="single" w:sz="4" w:space="0" w:color="auto"/>
              <w:right w:val="single" w:sz="4" w:space="0" w:color="auto"/>
            </w:tcBorders>
            <w:shd w:val="clear" w:color="auto" w:fill="auto"/>
            <w:vAlign w:val="bottom"/>
          </w:tcPr>
          <w:p w14:paraId="37B5CF11"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 Проверка документов и регистрация заявления</w:t>
            </w:r>
          </w:p>
        </w:tc>
      </w:tr>
      <w:tr w:rsidR="002D1F7B" w14:paraId="30C48534" w14:textId="77777777">
        <w:trPr>
          <w:trHeight w:hRule="exact" w:val="1944"/>
          <w:jc w:val="center"/>
        </w:trPr>
        <w:tc>
          <w:tcPr>
            <w:tcW w:w="2227" w:type="dxa"/>
            <w:vMerge w:val="restart"/>
            <w:tcBorders>
              <w:top w:val="single" w:sz="4" w:space="0" w:color="auto"/>
              <w:left w:val="single" w:sz="4" w:space="0" w:color="auto"/>
            </w:tcBorders>
            <w:shd w:val="clear" w:color="auto" w:fill="auto"/>
          </w:tcPr>
          <w:p w14:paraId="21D7A8F4" w14:textId="5C4AD668"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Поступление заявления и документов для предоставления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xml:space="preserve"> в Уполномоченный орган</w:t>
            </w:r>
          </w:p>
        </w:tc>
        <w:tc>
          <w:tcPr>
            <w:tcW w:w="3648" w:type="dxa"/>
            <w:tcBorders>
              <w:top w:val="single" w:sz="4" w:space="0" w:color="auto"/>
              <w:left w:val="single" w:sz="4" w:space="0" w:color="auto"/>
            </w:tcBorders>
            <w:shd w:val="clear" w:color="auto" w:fill="auto"/>
          </w:tcPr>
          <w:p w14:paraId="6979557B"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w:t>
            </w:r>
          </w:p>
        </w:tc>
        <w:tc>
          <w:tcPr>
            <w:tcW w:w="1675" w:type="dxa"/>
            <w:tcBorders>
              <w:top w:val="single" w:sz="4" w:space="0" w:color="auto"/>
              <w:left w:val="single" w:sz="4" w:space="0" w:color="auto"/>
            </w:tcBorders>
            <w:shd w:val="clear" w:color="auto" w:fill="auto"/>
          </w:tcPr>
          <w:p w14:paraId="6ED13C67"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 рабочий день</w:t>
            </w:r>
          </w:p>
        </w:tc>
        <w:tc>
          <w:tcPr>
            <w:tcW w:w="1325" w:type="dxa"/>
            <w:vMerge w:val="restart"/>
            <w:tcBorders>
              <w:top w:val="single" w:sz="4" w:space="0" w:color="auto"/>
              <w:left w:val="single" w:sz="4" w:space="0" w:color="auto"/>
            </w:tcBorders>
            <w:shd w:val="clear" w:color="auto" w:fill="auto"/>
          </w:tcPr>
          <w:p w14:paraId="6C072AC2"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 ченного органа, ответствен ное за предостав ление государст венной (муниципа льной) услуги</w:t>
            </w:r>
          </w:p>
        </w:tc>
        <w:tc>
          <w:tcPr>
            <w:tcW w:w="2016" w:type="dxa"/>
            <w:vMerge w:val="restart"/>
            <w:tcBorders>
              <w:top w:val="single" w:sz="4" w:space="0" w:color="auto"/>
              <w:left w:val="single" w:sz="4" w:space="0" w:color="auto"/>
            </w:tcBorders>
            <w:shd w:val="clear" w:color="auto" w:fill="auto"/>
          </w:tcPr>
          <w:p w14:paraId="6A0051AE"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Уполномоченны й орган / ГИС</w:t>
            </w:r>
          </w:p>
        </w:tc>
        <w:tc>
          <w:tcPr>
            <w:tcW w:w="1958" w:type="dxa"/>
            <w:gridSpan w:val="2"/>
            <w:vMerge w:val="restart"/>
            <w:tcBorders>
              <w:top w:val="single" w:sz="4" w:space="0" w:color="auto"/>
              <w:left w:val="single" w:sz="4" w:space="0" w:color="auto"/>
            </w:tcBorders>
            <w:shd w:val="clear" w:color="auto" w:fill="auto"/>
          </w:tcPr>
          <w:p w14:paraId="294A6E22" w14:textId="77777777" w:rsidR="000A0E11" w:rsidRDefault="005060C1">
            <w:pPr>
              <w:tabs>
                <w:tab w:val="left" w:leader="underscore" w:pos="120"/>
              </w:tabs>
              <w:autoSpaceDE/>
              <w:autoSpaceDN/>
              <w:adjustRightInd/>
              <w:spacing w:before="160"/>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ab/>
            </w:r>
          </w:p>
        </w:tc>
        <w:tc>
          <w:tcPr>
            <w:tcW w:w="2520" w:type="dxa"/>
            <w:vMerge w:val="restart"/>
            <w:tcBorders>
              <w:top w:val="single" w:sz="4" w:space="0" w:color="auto"/>
              <w:left w:val="single" w:sz="4" w:space="0" w:color="auto"/>
              <w:right w:val="single" w:sz="4" w:space="0" w:color="auto"/>
            </w:tcBorders>
            <w:shd w:val="clear" w:color="auto" w:fill="auto"/>
          </w:tcPr>
          <w:p w14:paraId="276FD3BD"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регистрация заявления и документов в ГИС (присвоение номера и датирование);</w:t>
            </w:r>
          </w:p>
          <w:p w14:paraId="081AB4C8"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назначение</w:t>
            </w:r>
          </w:p>
          <w:p w14:paraId="03961C33" w14:textId="0EE69099"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должностного лица, ответственного за предоставление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и передача ему документов</w:t>
            </w:r>
          </w:p>
        </w:tc>
      </w:tr>
      <w:tr w:rsidR="002D1F7B" w14:paraId="3A9040BA" w14:textId="77777777">
        <w:trPr>
          <w:trHeight w:hRule="exact" w:val="2227"/>
          <w:jc w:val="center"/>
        </w:trPr>
        <w:tc>
          <w:tcPr>
            <w:tcW w:w="2227" w:type="dxa"/>
            <w:vMerge/>
            <w:tcBorders>
              <w:left w:val="single" w:sz="4" w:space="0" w:color="auto"/>
              <w:bottom w:val="single" w:sz="4" w:space="0" w:color="auto"/>
            </w:tcBorders>
            <w:shd w:val="clear" w:color="auto" w:fill="auto"/>
          </w:tcPr>
          <w:p w14:paraId="7E36E9F6"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3648" w:type="dxa"/>
            <w:tcBorders>
              <w:top w:val="single" w:sz="4" w:space="0" w:color="auto"/>
              <w:left w:val="single" w:sz="4" w:space="0" w:color="auto"/>
              <w:bottom w:val="single" w:sz="4" w:space="0" w:color="auto"/>
            </w:tcBorders>
            <w:shd w:val="clear" w:color="auto" w:fill="auto"/>
            <w:vAlign w:val="bottom"/>
          </w:tcPr>
          <w:p w14:paraId="1BBA8CEA"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w:t>
            </w:r>
          </w:p>
        </w:tc>
        <w:tc>
          <w:tcPr>
            <w:tcW w:w="1675" w:type="dxa"/>
            <w:tcBorders>
              <w:top w:val="single" w:sz="4" w:space="0" w:color="auto"/>
              <w:left w:val="single" w:sz="4" w:space="0" w:color="auto"/>
              <w:bottom w:val="single" w:sz="4" w:space="0" w:color="auto"/>
            </w:tcBorders>
            <w:shd w:val="clear" w:color="auto" w:fill="auto"/>
          </w:tcPr>
          <w:p w14:paraId="5EBC9AF0"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 рабочий день</w:t>
            </w:r>
          </w:p>
        </w:tc>
        <w:tc>
          <w:tcPr>
            <w:tcW w:w="1325" w:type="dxa"/>
            <w:vMerge/>
            <w:tcBorders>
              <w:left w:val="single" w:sz="4" w:space="0" w:color="auto"/>
              <w:bottom w:val="single" w:sz="4" w:space="0" w:color="auto"/>
            </w:tcBorders>
            <w:shd w:val="clear" w:color="auto" w:fill="auto"/>
          </w:tcPr>
          <w:p w14:paraId="0490D04B"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2016" w:type="dxa"/>
            <w:vMerge/>
            <w:tcBorders>
              <w:left w:val="single" w:sz="4" w:space="0" w:color="auto"/>
              <w:bottom w:val="single" w:sz="4" w:space="0" w:color="auto"/>
            </w:tcBorders>
            <w:shd w:val="clear" w:color="auto" w:fill="auto"/>
          </w:tcPr>
          <w:p w14:paraId="42937E53"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1958" w:type="dxa"/>
            <w:gridSpan w:val="2"/>
            <w:vMerge/>
            <w:tcBorders>
              <w:left w:val="single" w:sz="4" w:space="0" w:color="auto"/>
              <w:bottom w:val="single" w:sz="4" w:space="0" w:color="auto"/>
            </w:tcBorders>
            <w:shd w:val="clear" w:color="auto" w:fill="auto"/>
          </w:tcPr>
          <w:p w14:paraId="2F620F05"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2520" w:type="dxa"/>
            <w:vMerge/>
            <w:tcBorders>
              <w:left w:val="single" w:sz="4" w:space="0" w:color="auto"/>
              <w:bottom w:val="single" w:sz="4" w:space="0" w:color="auto"/>
              <w:right w:val="single" w:sz="4" w:space="0" w:color="auto"/>
            </w:tcBorders>
            <w:shd w:val="clear" w:color="auto" w:fill="auto"/>
          </w:tcPr>
          <w:p w14:paraId="5FE6F6A0"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r>
    </w:tbl>
    <w:p w14:paraId="4B0FE8ED" w14:textId="77777777" w:rsidR="000A0E11" w:rsidRDefault="005060C1">
      <w:pPr>
        <w:autoSpaceDE/>
        <w:autoSpaceDN/>
        <w:adjustRightInd/>
        <w:spacing w:line="1" w:lineRule="exact"/>
        <w:ind w:firstLine="0"/>
        <w:jc w:val="left"/>
        <w:rPr>
          <w:rFonts w:ascii="Microsoft Sans Serif" w:eastAsia="Microsoft Sans Serif" w:hAnsi="Microsoft Sans Serif" w:cs="Microsoft Sans Serif"/>
          <w:color w:val="000000"/>
          <w:sz w:val="2"/>
          <w:szCs w:val="2"/>
          <w:lang w:bidi="ru-RU"/>
        </w:rPr>
      </w:pPr>
      <w:r>
        <w:rPr>
          <w:rFonts w:ascii="Microsoft Sans Serif" w:eastAsia="Microsoft Sans Serif" w:hAnsi="Microsoft Sans Serif" w:cs="Microsoft Sans Serif"/>
          <w:color w:val="000000"/>
          <w:sz w:val="24"/>
          <w:szCs w:val="24"/>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638"/>
        <w:gridCol w:w="1670"/>
        <w:gridCol w:w="1330"/>
        <w:gridCol w:w="2011"/>
        <w:gridCol w:w="1958"/>
        <w:gridCol w:w="2520"/>
      </w:tblGrid>
      <w:tr w:rsidR="002D1F7B" w14:paraId="1D7F0C38" w14:textId="77777777">
        <w:trPr>
          <w:trHeight w:hRule="exact" w:val="298"/>
          <w:jc w:val="center"/>
        </w:trPr>
        <w:tc>
          <w:tcPr>
            <w:tcW w:w="2242" w:type="dxa"/>
            <w:tcBorders>
              <w:top w:val="single" w:sz="4" w:space="0" w:color="auto"/>
              <w:left w:val="single" w:sz="4" w:space="0" w:color="auto"/>
            </w:tcBorders>
            <w:shd w:val="clear" w:color="auto" w:fill="auto"/>
            <w:vAlign w:val="bottom"/>
          </w:tcPr>
          <w:p w14:paraId="3C679F45"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lastRenderedPageBreak/>
              <w:t>1</w:t>
            </w:r>
          </w:p>
        </w:tc>
        <w:tc>
          <w:tcPr>
            <w:tcW w:w="3638" w:type="dxa"/>
            <w:tcBorders>
              <w:top w:val="single" w:sz="4" w:space="0" w:color="auto"/>
              <w:left w:val="single" w:sz="4" w:space="0" w:color="auto"/>
            </w:tcBorders>
            <w:shd w:val="clear" w:color="auto" w:fill="auto"/>
            <w:vAlign w:val="bottom"/>
          </w:tcPr>
          <w:p w14:paraId="6E55E55E"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w:t>
            </w:r>
          </w:p>
        </w:tc>
        <w:tc>
          <w:tcPr>
            <w:tcW w:w="1670" w:type="dxa"/>
            <w:tcBorders>
              <w:top w:val="single" w:sz="4" w:space="0" w:color="auto"/>
              <w:left w:val="single" w:sz="4" w:space="0" w:color="auto"/>
            </w:tcBorders>
            <w:shd w:val="clear" w:color="auto" w:fill="auto"/>
            <w:vAlign w:val="bottom"/>
          </w:tcPr>
          <w:p w14:paraId="704D360A"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w:t>
            </w:r>
          </w:p>
        </w:tc>
        <w:tc>
          <w:tcPr>
            <w:tcW w:w="1330" w:type="dxa"/>
            <w:tcBorders>
              <w:top w:val="single" w:sz="4" w:space="0" w:color="auto"/>
              <w:left w:val="single" w:sz="4" w:space="0" w:color="auto"/>
            </w:tcBorders>
            <w:shd w:val="clear" w:color="auto" w:fill="auto"/>
            <w:vAlign w:val="bottom"/>
          </w:tcPr>
          <w:p w14:paraId="5D1F173D"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w:t>
            </w:r>
          </w:p>
        </w:tc>
        <w:tc>
          <w:tcPr>
            <w:tcW w:w="2011" w:type="dxa"/>
            <w:tcBorders>
              <w:top w:val="single" w:sz="4" w:space="0" w:color="auto"/>
              <w:left w:val="single" w:sz="4" w:space="0" w:color="auto"/>
            </w:tcBorders>
            <w:shd w:val="clear" w:color="auto" w:fill="auto"/>
            <w:vAlign w:val="bottom"/>
          </w:tcPr>
          <w:p w14:paraId="0CCB77E0"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5</w:t>
            </w:r>
          </w:p>
        </w:tc>
        <w:tc>
          <w:tcPr>
            <w:tcW w:w="1958" w:type="dxa"/>
            <w:tcBorders>
              <w:top w:val="single" w:sz="4" w:space="0" w:color="auto"/>
              <w:left w:val="single" w:sz="4" w:space="0" w:color="auto"/>
            </w:tcBorders>
            <w:shd w:val="clear" w:color="auto" w:fill="auto"/>
            <w:vAlign w:val="bottom"/>
          </w:tcPr>
          <w:p w14:paraId="74C27163"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6</w:t>
            </w:r>
          </w:p>
        </w:tc>
        <w:tc>
          <w:tcPr>
            <w:tcW w:w="2520" w:type="dxa"/>
            <w:tcBorders>
              <w:top w:val="single" w:sz="4" w:space="0" w:color="auto"/>
              <w:left w:val="single" w:sz="4" w:space="0" w:color="auto"/>
              <w:right w:val="single" w:sz="4" w:space="0" w:color="auto"/>
            </w:tcBorders>
            <w:shd w:val="clear" w:color="auto" w:fill="auto"/>
            <w:vAlign w:val="bottom"/>
          </w:tcPr>
          <w:p w14:paraId="6284D8D3"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7</w:t>
            </w:r>
          </w:p>
        </w:tc>
      </w:tr>
      <w:tr w:rsidR="002D1F7B" w14:paraId="28B3BD91" w14:textId="77777777">
        <w:trPr>
          <w:trHeight w:hRule="exact" w:val="2770"/>
          <w:jc w:val="center"/>
        </w:trPr>
        <w:tc>
          <w:tcPr>
            <w:tcW w:w="2242" w:type="dxa"/>
            <w:vMerge w:val="restart"/>
            <w:tcBorders>
              <w:top w:val="single" w:sz="4" w:space="0" w:color="auto"/>
              <w:left w:val="single" w:sz="4" w:space="0" w:color="auto"/>
            </w:tcBorders>
            <w:shd w:val="clear" w:color="auto" w:fill="auto"/>
          </w:tcPr>
          <w:p w14:paraId="2E047399"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3638" w:type="dxa"/>
            <w:tcBorders>
              <w:top w:val="single" w:sz="4" w:space="0" w:color="auto"/>
              <w:left w:val="single" w:sz="4" w:space="0" w:color="auto"/>
            </w:tcBorders>
            <w:shd w:val="clear" w:color="auto" w:fill="auto"/>
            <w:vAlign w:val="bottom"/>
          </w:tcPr>
          <w:p w14:paraId="7BD37158"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документ, предусмотренный пунктом 2.8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670" w:type="dxa"/>
            <w:tcBorders>
              <w:top w:val="single" w:sz="4" w:space="0" w:color="auto"/>
              <w:left w:val="single" w:sz="4" w:space="0" w:color="auto"/>
            </w:tcBorders>
            <w:shd w:val="clear" w:color="auto" w:fill="auto"/>
          </w:tcPr>
          <w:p w14:paraId="79B04915"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330" w:type="dxa"/>
            <w:vMerge w:val="restart"/>
            <w:tcBorders>
              <w:top w:val="single" w:sz="4" w:space="0" w:color="auto"/>
              <w:left w:val="single" w:sz="4" w:space="0" w:color="auto"/>
            </w:tcBorders>
            <w:shd w:val="clear" w:color="auto" w:fill="auto"/>
          </w:tcPr>
          <w:p w14:paraId="7AF09E3D"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2011" w:type="dxa"/>
            <w:vMerge w:val="restart"/>
            <w:tcBorders>
              <w:top w:val="single" w:sz="4" w:space="0" w:color="auto"/>
              <w:left w:val="single" w:sz="4" w:space="0" w:color="auto"/>
            </w:tcBorders>
            <w:shd w:val="clear" w:color="auto" w:fill="auto"/>
          </w:tcPr>
          <w:p w14:paraId="7BF394D9"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958" w:type="dxa"/>
            <w:vMerge w:val="restart"/>
            <w:tcBorders>
              <w:top w:val="single" w:sz="4" w:space="0" w:color="auto"/>
              <w:left w:val="single" w:sz="4" w:space="0" w:color="auto"/>
            </w:tcBorders>
            <w:shd w:val="clear" w:color="auto" w:fill="auto"/>
          </w:tcPr>
          <w:p w14:paraId="4AA2516D"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2520" w:type="dxa"/>
            <w:vMerge w:val="restart"/>
            <w:tcBorders>
              <w:top w:val="single" w:sz="4" w:space="0" w:color="auto"/>
              <w:left w:val="single" w:sz="4" w:space="0" w:color="auto"/>
              <w:right w:val="single" w:sz="4" w:space="0" w:color="auto"/>
            </w:tcBorders>
            <w:shd w:val="clear" w:color="auto" w:fill="auto"/>
          </w:tcPr>
          <w:p w14:paraId="501AA188"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r>
      <w:tr w:rsidR="002D1F7B" w14:paraId="1B3187B2" w14:textId="77777777">
        <w:trPr>
          <w:trHeight w:hRule="exact" w:val="4157"/>
          <w:jc w:val="center"/>
        </w:trPr>
        <w:tc>
          <w:tcPr>
            <w:tcW w:w="2242" w:type="dxa"/>
            <w:vMerge/>
            <w:tcBorders>
              <w:left w:val="single" w:sz="4" w:space="0" w:color="auto"/>
              <w:bottom w:val="single" w:sz="4" w:space="0" w:color="auto"/>
            </w:tcBorders>
            <w:shd w:val="clear" w:color="auto" w:fill="auto"/>
          </w:tcPr>
          <w:p w14:paraId="127C3161"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3638" w:type="dxa"/>
            <w:tcBorders>
              <w:top w:val="single" w:sz="4" w:space="0" w:color="auto"/>
              <w:left w:val="single" w:sz="4" w:space="0" w:color="auto"/>
              <w:bottom w:val="single" w:sz="4" w:space="0" w:color="auto"/>
            </w:tcBorders>
            <w:shd w:val="clear" w:color="auto" w:fill="auto"/>
          </w:tcPr>
          <w:p w14:paraId="417F1793" w14:textId="1F14DD6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с указанием причин отказа</w:t>
            </w:r>
          </w:p>
        </w:tc>
        <w:tc>
          <w:tcPr>
            <w:tcW w:w="1670" w:type="dxa"/>
            <w:tcBorders>
              <w:top w:val="single" w:sz="4" w:space="0" w:color="auto"/>
              <w:left w:val="single" w:sz="4" w:space="0" w:color="auto"/>
              <w:bottom w:val="single" w:sz="4" w:space="0" w:color="auto"/>
            </w:tcBorders>
            <w:shd w:val="clear" w:color="auto" w:fill="auto"/>
          </w:tcPr>
          <w:p w14:paraId="43B84B3A"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330" w:type="dxa"/>
            <w:vMerge/>
            <w:tcBorders>
              <w:left w:val="single" w:sz="4" w:space="0" w:color="auto"/>
              <w:bottom w:val="single" w:sz="4" w:space="0" w:color="auto"/>
            </w:tcBorders>
            <w:shd w:val="clear" w:color="auto" w:fill="auto"/>
          </w:tcPr>
          <w:p w14:paraId="102ACE55"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2011" w:type="dxa"/>
            <w:vMerge/>
            <w:tcBorders>
              <w:left w:val="single" w:sz="4" w:space="0" w:color="auto"/>
              <w:bottom w:val="single" w:sz="4" w:space="0" w:color="auto"/>
            </w:tcBorders>
            <w:shd w:val="clear" w:color="auto" w:fill="auto"/>
          </w:tcPr>
          <w:p w14:paraId="553A59AF"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1958" w:type="dxa"/>
            <w:vMerge/>
            <w:tcBorders>
              <w:left w:val="single" w:sz="4" w:space="0" w:color="auto"/>
              <w:bottom w:val="single" w:sz="4" w:space="0" w:color="auto"/>
            </w:tcBorders>
            <w:shd w:val="clear" w:color="auto" w:fill="auto"/>
          </w:tcPr>
          <w:p w14:paraId="3A8F815D"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2520" w:type="dxa"/>
            <w:vMerge/>
            <w:tcBorders>
              <w:left w:val="single" w:sz="4" w:space="0" w:color="auto"/>
              <w:bottom w:val="single" w:sz="4" w:space="0" w:color="auto"/>
              <w:right w:val="single" w:sz="4" w:space="0" w:color="auto"/>
            </w:tcBorders>
            <w:shd w:val="clear" w:color="auto" w:fill="auto"/>
          </w:tcPr>
          <w:p w14:paraId="2E62B11E"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r>
    </w:tbl>
    <w:p w14:paraId="562F6931" w14:textId="77777777" w:rsidR="000A0E11" w:rsidRDefault="005060C1">
      <w:pPr>
        <w:autoSpaceDE/>
        <w:autoSpaceDN/>
        <w:adjustRightInd/>
        <w:spacing w:line="1" w:lineRule="exact"/>
        <w:ind w:firstLine="0"/>
        <w:jc w:val="left"/>
        <w:rPr>
          <w:rFonts w:ascii="Microsoft Sans Serif" w:eastAsia="Microsoft Sans Serif" w:hAnsi="Microsoft Sans Serif" w:cs="Microsoft Sans Serif"/>
          <w:color w:val="000000"/>
          <w:sz w:val="2"/>
          <w:szCs w:val="2"/>
          <w:lang w:bidi="ru-RU"/>
        </w:rPr>
      </w:pPr>
      <w:r>
        <w:rPr>
          <w:rFonts w:ascii="Microsoft Sans Serif" w:eastAsia="Microsoft Sans Serif" w:hAnsi="Microsoft Sans Serif" w:cs="Microsoft Sans Serif"/>
          <w:color w:val="000000"/>
          <w:sz w:val="24"/>
          <w:szCs w:val="24"/>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22"/>
        <w:gridCol w:w="3653"/>
        <w:gridCol w:w="1666"/>
        <w:gridCol w:w="1325"/>
        <w:gridCol w:w="2026"/>
        <w:gridCol w:w="1958"/>
        <w:gridCol w:w="2520"/>
      </w:tblGrid>
      <w:tr w:rsidR="002D1F7B" w14:paraId="155F499A" w14:textId="77777777">
        <w:trPr>
          <w:trHeight w:hRule="exact" w:val="298"/>
          <w:jc w:val="center"/>
        </w:trPr>
        <w:tc>
          <w:tcPr>
            <w:tcW w:w="2222" w:type="dxa"/>
            <w:tcBorders>
              <w:top w:val="single" w:sz="4" w:space="0" w:color="auto"/>
              <w:left w:val="single" w:sz="4" w:space="0" w:color="auto"/>
            </w:tcBorders>
            <w:shd w:val="clear" w:color="auto" w:fill="auto"/>
            <w:vAlign w:val="bottom"/>
          </w:tcPr>
          <w:p w14:paraId="73E3591C"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lastRenderedPageBreak/>
              <w:t>1</w:t>
            </w:r>
          </w:p>
        </w:tc>
        <w:tc>
          <w:tcPr>
            <w:tcW w:w="3653" w:type="dxa"/>
            <w:tcBorders>
              <w:top w:val="single" w:sz="4" w:space="0" w:color="auto"/>
              <w:left w:val="single" w:sz="4" w:space="0" w:color="auto"/>
            </w:tcBorders>
            <w:shd w:val="clear" w:color="auto" w:fill="auto"/>
            <w:vAlign w:val="bottom"/>
          </w:tcPr>
          <w:p w14:paraId="73DE7EFB"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w:t>
            </w:r>
          </w:p>
        </w:tc>
        <w:tc>
          <w:tcPr>
            <w:tcW w:w="1666" w:type="dxa"/>
            <w:tcBorders>
              <w:top w:val="single" w:sz="4" w:space="0" w:color="auto"/>
              <w:left w:val="single" w:sz="4" w:space="0" w:color="auto"/>
            </w:tcBorders>
            <w:shd w:val="clear" w:color="auto" w:fill="auto"/>
            <w:vAlign w:val="bottom"/>
          </w:tcPr>
          <w:p w14:paraId="39BA4E1B"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w:t>
            </w:r>
          </w:p>
        </w:tc>
        <w:tc>
          <w:tcPr>
            <w:tcW w:w="1325" w:type="dxa"/>
            <w:tcBorders>
              <w:top w:val="single" w:sz="4" w:space="0" w:color="auto"/>
              <w:left w:val="single" w:sz="4" w:space="0" w:color="auto"/>
            </w:tcBorders>
            <w:shd w:val="clear" w:color="auto" w:fill="auto"/>
            <w:vAlign w:val="bottom"/>
          </w:tcPr>
          <w:p w14:paraId="3B534371"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w:t>
            </w:r>
          </w:p>
        </w:tc>
        <w:tc>
          <w:tcPr>
            <w:tcW w:w="2026" w:type="dxa"/>
            <w:tcBorders>
              <w:top w:val="single" w:sz="4" w:space="0" w:color="auto"/>
              <w:left w:val="single" w:sz="4" w:space="0" w:color="auto"/>
            </w:tcBorders>
            <w:shd w:val="clear" w:color="auto" w:fill="auto"/>
            <w:vAlign w:val="bottom"/>
          </w:tcPr>
          <w:p w14:paraId="044F1388"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5</w:t>
            </w:r>
          </w:p>
        </w:tc>
        <w:tc>
          <w:tcPr>
            <w:tcW w:w="1958" w:type="dxa"/>
            <w:tcBorders>
              <w:top w:val="single" w:sz="4" w:space="0" w:color="auto"/>
              <w:left w:val="single" w:sz="4" w:space="0" w:color="auto"/>
            </w:tcBorders>
            <w:shd w:val="clear" w:color="auto" w:fill="auto"/>
            <w:vAlign w:val="bottom"/>
          </w:tcPr>
          <w:p w14:paraId="68ACF4D6"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6</w:t>
            </w:r>
          </w:p>
        </w:tc>
        <w:tc>
          <w:tcPr>
            <w:tcW w:w="2520" w:type="dxa"/>
            <w:tcBorders>
              <w:top w:val="single" w:sz="4" w:space="0" w:color="auto"/>
              <w:left w:val="single" w:sz="4" w:space="0" w:color="auto"/>
              <w:right w:val="single" w:sz="4" w:space="0" w:color="auto"/>
            </w:tcBorders>
            <w:shd w:val="clear" w:color="auto" w:fill="auto"/>
            <w:vAlign w:val="bottom"/>
          </w:tcPr>
          <w:p w14:paraId="4E39AAEE"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7</w:t>
            </w:r>
          </w:p>
        </w:tc>
      </w:tr>
      <w:tr w:rsidR="002D1F7B" w14:paraId="360371F5" w14:textId="77777777">
        <w:trPr>
          <w:trHeight w:hRule="exact" w:val="3384"/>
          <w:jc w:val="center"/>
        </w:trPr>
        <w:tc>
          <w:tcPr>
            <w:tcW w:w="2222" w:type="dxa"/>
            <w:vMerge w:val="restart"/>
            <w:tcBorders>
              <w:top w:val="single" w:sz="4" w:space="0" w:color="auto"/>
              <w:left w:val="single" w:sz="4" w:space="0" w:color="auto"/>
            </w:tcBorders>
            <w:shd w:val="clear" w:color="auto" w:fill="auto"/>
          </w:tcPr>
          <w:p w14:paraId="039743F5"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3653" w:type="dxa"/>
            <w:tcBorders>
              <w:top w:val="single" w:sz="4" w:space="0" w:color="auto"/>
              <w:left w:val="single" w:sz="4" w:space="0" w:color="auto"/>
            </w:tcBorders>
            <w:shd w:val="clear" w:color="auto" w:fill="auto"/>
          </w:tcPr>
          <w:p w14:paraId="5D16CB85"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 случае отсутствия оснований для отказа в приеме документов, предусмотренных пунктом 2.19 Административного регламента, регистрация заявления в электронной базе данных по учету документов</w:t>
            </w:r>
          </w:p>
        </w:tc>
        <w:tc>
          <w:tcPr>
            <w:tcW w:w="1666" w:type="dxa"/>
            <w:vMerge w:val="restart"/>
            <w:tcBorders>
              <w:top w:val="single" w:sz="4" w:space="0" w:color="auto"/>
              <w:left w:val="single" w:sz="4" w:space="0" w:color="auto"/>
            </w:tcBorders>
            <w:shd w:val="clear" w:color="auto" w:fill="auto"/>
          </w:tcPr>
          <w:p w14:paraId="4E8A8C06"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 рабочий день</w:t>
            </w:r>
          </w:p>
        </w:tc>
        <w:tc>
          <w:tcPr>
            <w:tcW w:w="1325" w:type="dxa"/>
            <w:tcBorders>
              <w:top w:val="single" w:sz="4" w:space="0" w:color="auto"/>
              <w:left w:val="single" w:sz="4" w:space="0" w:color="auto"/>
            </w:tcBorders>
            <w:shd w:val="clear" w:color="auto" w:fill="auto"/>
          </w:tcPr>
          <w:p w14:paraId="342AB2CC"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 ное лицо Уполномо ченного органа, ответстве нное за регистрац ию корреспон денции</w:t>
            </w:r>
          </w:p>
        </w:tc>
        <w:tc>
          <w:tcPr>
            <w:tcW w:w="2026" w:type="dxa"/>
            <w:tcBorders>
              <w:top w:val="single" w:sz="4" w:space="0" w:color="auto"/>
              <w:left w:val="single" w:sz="4" w:space="0" w:color="auto"/>
            </w:tcBorders>
            <w:shd w:val="clear" w:color="auto" w:fill="auto"/>
          </w:tcPr>
          <w:p w14:paraId="651A162C"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Уполномоченны й орган/ГИС</w:t>
            </w:r>
          </w:p>
        </w:tc>
        <w:tc>
          <w:tcPr>
            <w:tcW w:w="1958" w:type="dxa"/>
            <w:tcBorders>
              <w:top w:val="single" w:sz="4" w:space="0" w:color="auto"/>
              <w:left w:val="single" w:sz="4" w:space="0" w:color="auto"/>
            </w:tcBorders>
            <w:shd w:val="clear" w:color="auto" w:fill="auto"/>
          </w:tcPr>
          <w:p w14:paraId="34D17C90"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2520" w:type="dxa"/>
            <w:tcBorders>
              <w:top w:val="single" w:sz="4" w:space="0" w:color="auto"/>
              <w:left w:val="single" w:sz="4" w:space="0" w:color="auto"/>
              <w:right w:val="single" w:sz="4" w:space="0" w:color="auto"/>
            </w:tcBorders>
            <w:shd w:val="clear" w:color="auto" w:fill="auto"/>
          </w:tcPr>
          <w:p w14:paraId="63A46D56"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r>
      <w:tr w:rsidR="002D1F7B" w14:paraId="729D605A" w14:textId="77777777">
        <w:trPr>
          <w:trHeight w:hRule="exact" w:val="1210"/>
          <w:jc w:val="center"/>
        </w:trPr>
        <w:tc>
          <w:tcPr>
            <w:tcW w:w="2222" w:type="dxa"/>
            <w:vMerge/>
            <w:tcBorders>
              <w:left w:val="single" w:sz="4" w:space="0" w:color="auto"/>
            </w:tcBorders>
            <w:shd w:val="clear" w:color="auto" w:fill="auto"/>
          </w:tcPr>
          <w:p w14:paraId="3D378531"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3653" w:type="dxa"/>
            <w:tcBorders>
              <w:top w:val="single" w:sz="4" w:space="0" w:color="auto"/>
              <w:left w:val="single" w:sz="4" w:space="0" w:color="auto"/>
            </w:tcBorders>
            <w:shd w:val="clear" w:color="auto" w:fill="auto"/>
            <w:vAlign w:val="bottom"/>
          </w:tcPr>
          <w:p w14:paraId="15FD83B1"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Проверка заявления и документов представленных для получения муниципальной услуги</w:t>
            </w:r>
          </w:p>
        </w:tc>
        <w:tc>
          <w:tcPr>
            <w:tcW w:w="1666" w:type="dxa"/>
            <w:vMerge/>
            <w:tcBorders>
              <w:left w:val="single" w:sz="4" w:space="0" w:color="auto"/>
            </w:tcBorders>
            <w:shd w:val="clear" w:color="auto" w:fill="auto"/>
          </w:tcPr>
          <w:p w14:paraId="39B1DD71"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1325" w:type="dxa"/>
            <w:vMerge w:val="restart"/>
            <w:tcBorders>
              <w:top w:val="single" w:sz="4" w:space="0" w:color="auto"/>
              <w:left w:val="single" w:sz="4" w:space="0" w:color="auto"/>
            </w:tcBorders>
            <w:shd w:val="clear" w:color="auto" w:fill="auto"/>
            <w:vAlign w:val="bottom"/>
          </w:tcPr>
          <w:p w14:paraId="7788FE1B"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 ное лицо Уполномо ченного органа, ответстве нное за предостав ление государст венной (муницип альной) услуги</w:t>
            </w:r>
          </w:p>
        </w:tc>
        <w:tc>
          <w:tcPr>
            <w:tcW w:w="2026" w:type="dxa"/>
            <w:vMerge w:val="restart"/>
            <w:tcBorders>
              <w:top w:val="single" w:sz="4" w:space="0" w:color="auto"/>
              <w:left w:val="single" w:sz="4" w:space="0" w:color="auto"/>
            </w:tcBorders>
            <w:shd w:val="clear" w:color="auto" w:fill="auto"/>
          </w:tcPr>
          <w:p w14:paraId="5D894BA4"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Уполномоченны й орган/ГИС</w:t>
            </w:r>
          </w:p>
        </w:tc>
        <w:tc>
          <w:tcPr>
            <w:tcW w:w="1958" w:type="dxa"/>
            <w:tcBorders>
              <w:top w:val="single" w:sz="4" w:space="0" w:color="auto"/>
              <w:left w:val="single" w:sz="4" w:space="0" w:color="auto"/>
            </w:tcBorders>
            <w:shd w:val="clear" w:color="auto" w:fill="auto"/>
          </w:tcPr>
          <w:p w14:paraId="7727B9E7"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p>
        </w:tc>
        <w:tc>
          <w:tcPr>
            <w:tcW w:w="2520" w:type="dxa"/>
            <w:vMerge w:val="restart"/>
            <w:tcBorders>
              <w:top w:val="single" w:sz="4" w:space="0" w:color="auto"/>
              <w:left w:val="single" w:sz="4" w:space="0" w:color="auto"/>
              <w:right w:val="single" w:sz="4" w:space="0" w:color="auto"/>
            </w:tcBorders>
            <w:shd w:val="clear" w:color="auto" w:fill="auto"/>
          </w:tcPr>
          <w:p w14:paraId="4A13BF44"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Направленное заявителю электронное сообщение о приеме заявления к рассмотрению либо отказа в приеме заявления к рассмотрению</w:t>
            </w:r>
          </w:p>
        </w:tc>
      </w:tr>
      <w:tr w:rsidR="002D1F7B" w14:paraId="5D431FB8" w14:textId="77777777">
        <w:trPr>
          <w:trHeight w:hRule="exact" w:val="2664"/>
          <w:jc w:val="center"/>
        </w:trPr>
        <w:tc>
          <w:tcPr>
            <w:tcW w:w="2222" w:type="dxa"/>
            <w:vMerge/>
            <w:tcBorders>
              <w:left w:val="single" w:sz="4" w:space="0" w:color="auto"/>
            </w:tcBorders>
            <w:shd w:val="clear" w:color="auto" w:fill="auto"/>
          </w:tcPr>
          <w:p w14:paraId="1A8655EF"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3653" w:type="dxa"/>
            <w:tcBorders>
              <w:top w:val="single" w:sz="4" w:space="0" w:color="auto"/>
              <w:left w:val="single" w:sz="4" w:space="0" w:color="auto"/>
            </w:tcBorders>
            <w:shd w:val="clear" w:color="auto" w:fill="auto"/>
          </w:tcPr>
          <w:p w14:paraId="2E9B6168"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666" w:type="dxa"/>
            <w:vMerge/>
            <w:tcBorders>
              <w:left w:val="single" w:sz="4" w:space="0" w:color="auto"/>
            </w:tcBorders>
            <w:shd w:val="clear" w:color="auto" w:fill="auto"/>
          </w:tcPr>
          <w:p w14:paraId="19F4935F"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1325" w:type="dxa"/>
            <w:vMerge/>
            <w:tcBorders>
              <w:left w:val="single" w:sz="4" w:space="0" w:color="auto"/>
            </w:tcBorders>
            <w:shd w:val="clear" w:color="auto" w:fill="auto"/>
            <w:vAlign w:val="bottom"/>
          </w:tcPr>
          <w:p w14:paraId="56C66D04"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2026" w:type="dxa"/>
            <w:vMerge/>
            <w:tcBorders>
              <w:left w:val="single" w:sz="4" w:space="0" w:color="auto"/>
            </w:tcBorders>
            <w:shd w:val="clear" w:color="auto" w:fill="auto"/>
          </w:tcPr>
          <w:p w14:paraId="15511390"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1958" w:type="dxa"/>
            <w:tcBorders>
              <w:top w:val="single" w:sz="4" w:space="0" w:color="auto"/>
              <w:left w:val="single" w:sz="4" w:space="0" w:color="auto"/>
            </w:tcBorders>
            <w:shd w:val="clear" w:color="auto" w:fill="auto"/>
          </w:tcPr>
          <w:p w14:paraId="62683E5F"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наличие/отсутст вие оснований</w:t>
            </w:r>
          </w:p>
          <w:p w14:paraId="542DB227"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для отказа в приеме документов, предусмотренны х пунктом 2.10 Административ ного регламента</w:t>
            </w:r>
          </w:p>
        </w:tc>
        <w:tc>
          <w:tcPr>
            <w:tcW w:w="2520" w:type="dxa"/>
            <w:vMerge/>
            <w:tcBorders>
              <w:left w:val="single" w:sz="4" w:space="0" w:color="auto"/>
              <w:right w:val="single" w:sz="4" w:space="0" w:color="auto"/>
            </w:tcBorders>
            <w:shd w:val="clear" w:color="auto" w:fill="auto"/>
          </w:tcPr>
          <w:p w14:paraId="781874BB"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r>
      <w:tr w:rsidR="002D1F7B" w14:paraId="648DFA8D" w14:textId="77777777">
        <w:trPr>
          <w:trHeight w:hRule="exact" w:val="307"/>
          <w:jc w:val="center"/>
        </w:trPr>
        <w:tc>
          <w:tcPr>
            <w:tcW w:w="15370" w:type="dxa"/>
            <w:gridSpan w:val="7"/>
            <w:tcBorders>
              <w:top w:val="single" w:sz="4" w:space="0" w:color="auto"/>
              <w:left w:val="single" w:sz="4" w:space="0" w:color="auto"/>
              <w:right w:val="single" w:sz="4" w:space="0" w:color="auto"/>
            </w:tcBorders>
            <w:shd w:val="clear" w:color="auto" w:fill="auto"/>
            <w:vAlign w:val="bottom"/>
          </w:tcPr>
          <w:p w14:paraId="7324C45C"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 Получение сведенйп посредствммСМВВ</w:t>
            </w:r>
          </w:p>
        </w:tc>
      </w:tr>
      <w:tr w:rsidR="002D1F7B" w14:paraId="467317C6" w14:textId="77777777">
        <w:trPr>
          <w:trHeight w:hRule="exact" w:val="2232"/>
          <w:jc w:val="center"/>
        </w:trPr>
        <w:tc>
          <w:tcPr>
            <w:tcW w:w="2222" w:type="dxa"/>
            <w:tcBorders>
              <w:top w:val="single" w:sz="4" w:space="0" w:color="auto"/>
              <w:left w:val="single" w:sz="4" w:space="0" w:color="auto"/>
              <w:bottom w:val="single" w:sz="4" w:space="0" w:color="auto"/>
            </w:tcBorders>
            <w:shd w:val="clear" w:color="auto" w:fill="auto"/>
            <w:vAlign w:val="bottom"/>
          </w:tcPr>
          <w:p w14:paraId="35D1DA40"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пакет</w:t>
            </w:r>
          </w:p>
          <w:p w14:paraId="4EAE99B9"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зарегистрированн ых документов, поступивших должностному лицу, ответственному за предоставление</w:t>
            </w:r>
          </w:p>
        </w:tc>
        <w:tc>
          <w:tcPr>
            <w:tcW w:w="3653" w:type="dxa"/>
            <w:tcBorders>
              <w:top w:val="single" w:sz="4" w:space="0" w:color="auto"/>
              <w:left w:val="single" w:sz="4" w:space="0" w:color="auto"/>
              <w:bottom w:val="single" w:sz="4" w:space="0" w:color="auto"/>
            </w:tcBorders>
            <w:shd w:val="clear" w:color="auto" w:fill="auto"/>
          </w:tcPr>
          <w:p w14:paraId="1B4C2B32"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направление межведомственных запросов в органы и организации, указанные в пункте 2.3 Административного регламента</w:t>
            </w:r>
          </w:p>
        </w:tc>
        <w:tc>
          <w:tcPr>
            <w:tcW w:w="1666" w:type="dxa"/>
            <w:tcBorders>
              <w:top w:val="single" w:sz="4" w:space="0" w:color="auto"/>
              <w:left w:val="single" w:sz="4" w:space="0" w:color="auto"/>
              <w:bottom w:val="single" w:sz="4" w:space="0" w:color="auto"/>
            </w:tcBorders>
            <w:shd w:val="clear" w:color="auto" w:fill="auto"/>
          </w:tcPr>
          <w:p w14:paraId="5421E099"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 день регистрации заявления и документов</w:t>
            </w:r>
          </w:p>
        </w:tc>
        <w:tc>
          <w:tcPr>
            <w:tcW w:w="1325" w:type="dxa"/>
            <w:tcBorders>
              <w:top w:val="single" w:sz="4" w:space="0" w:color="auto"/>
              <w:left w:val="single" w:sz="4" w:space="0" w:color="auto"/>
              <w:bottom w:val="single" w:sz="4" w:space="0" w:color="auto"/>
            </w:tcBorders>
            <w:shd w:val="clear" w:color="auto" w:fill="auto"/>
            <w:vAlign w:val="bottom"/>
          </w:tcPr>
          <w:p w14:paraId="32B239B4"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должностн ое лицо Уполномо ченного органа, ответствен ное за предоставл</w:t>
            </w:r>
          </w:p>
        </w:tc>
        <w:tc>
          <w:tcPr>
            <w:tcW w:w="2026" w:type="dxa"/>
            <w:tcBorders>
              <w:top w:val="single" w:sz="4" w:space="0" w:color="auto"/>
              <w:left w:val="single" w:sz="4" w:space="0" w:color="auto"/>
              <w:bottom w:val="single" w:sz="4" w:space="0" w:color="auto"/>
            </w:tcBorders>
            <w:shd w:val="clear" w:color="auto" w:fill="auto"/>
          </w:tcPr>
          <w:p w14:paraId="7A5C8C59"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Уполномоченны й орган/ГИС/ СМЭВ</w:t>
            </w:r>
          </w:p>
        </w:tc>
        <w:tc>
          <w:tcPr>
            <w:tcW w:w="1958" w:type="dxa"/>
            <w:tcBorders>
              <w:top w:val="single" w:sz="4" w:space="0" w:color="auto"/>
              <w:left w:val="single" w:sz="4" w:space="0" w:color="auto"/>
              <w:bottom w:val="single" w:sz="4" w:space="0" w:color="auto"/>
            </w:tcBorders>
            <w:shd w:val="clear" w:color="auto" w:fill="auto"/>
            <w:vAlign w:val="bottom"/>
          </w:tcPr>
          <w:p w14:paraId="4B8129FE"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отсутствие документов, необходимых для предоставления государственно (муниципальной ) услуги,</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bottom"/>
          </w:tcPr>
          <w:p w14:paraId="3534D243"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направление межведомственного запроса в органы (организации), предоставляющие документы (сведения), предусмотренные</w:t>
            </w:r>
          </w:p>
        </w:tc>
      </w:tr>
    </w:tbl>
    <w:p w14:paraId="4863F30D" w14:textId="77777777" w:rsidR="000A0E11" w:rsidRDefault="005060C1">
      <w:pPr>
        <w:autoSpaceDE/>
        <w:autoSpaceDN/>
        <w:adjustRightInd/>
        <w:spacing w:line="1" w:lineRule="exact"/>
        <w:ind w:firstLine="0"/>
        <w:jc w:val="left"/>
        <w:rPr>
          <w:rFonts w:ascii="Microsoft Sans Serif" w:eastAsia="Microsoft Sans Serif" w:hAnsi="Microsoft Sans Serif" w:cs="Microsoft Sans Serif"/>
          <w:color w:val="000000"/>
          <w:sz w:val="2"/>
          <w:szCs w:val="2"/>
          <w:lang w:bidi="ru-RU"/>
        </w:rPr>
      </w:pPr>
      <w:r>
        <w:rPr>
          <w:rFonts w:ascii="Microsoft Sans Serif" w:eastAsia="Microsoft Sans Serif" w:hAnsi="Microsoft Sans Serif" w:cs="Microsoft Sans Serif"/>
          <w:color w:val="000000"/>
          <w:sz w:val="24"/>
          <w:szCs w:val="24"/>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165"/>
        <w:gridCol w:w="3686"/>
        <w:gridCol w:w="1656"/>
        <w:gridCol w:w="1373"/>
        <w:gridCol w:w="2011"/>
        <w:gridCol w:w="1958"/>
        <w:gridCol w:w="2520"/>
      </w:tblGrid>
      <w:tr w:rsidR="002D1F7B" w14:paraId="75D5AF44" w14:textId="77777777">
        <w:trPr>
          <w:trHeight w:hRule="exact" w:val="298"/>
          <w:jc w:val="center"/>
        </w:trPr>
        <w:tc>
          <w:tcPr>
            <w:tcW w:w="2165" w:type="dxa"/>
            <w:tcBorders>
              <w:top w:val="single" w:sz="4" w:space="0" w:color="auto"/>
              <w:left w:val="single" w:sz="4" w:space="0" w:color="auto"/>
            </w:tcBorders>
            <w:shd w:val="clear" w:color="auto" w:fill="auto"/>
            <w:vAlign w:val="bottom"/>
          </w:tcPr>
          <w:p w14:paraId="3D7017AF"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lastRenderedPageBreak/>
              <w:t>1</w:t>
            </w:r>
          </w:p>
        </w:tc>
        <w:tc>
          <w:tcPr>
            <w:tcW w:w="3686" w:type="dxa"/>
            <w:tcBorders>
              <w:top w:val="single" w:sz="4" w:space="0" w:color="auto"/>
              <w:left w:val="single" w:sz="4" w:space="0" w:color="auto"/>
            </w:tcBorders>
            <w:shd w:val="clear" w:color="auto" w:fill="auto"/>
            <w:vAlign w:val="bottom"/>
          </w:tcPr>
          <w:p w14:paraId="104965E0"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w:t>
            </w:r>
          </w:p>
        </w:tc>
        <w:tc>
          <w:tcPr>
            <w:tcW w:w="1656" w:type="dxa"/>
            <w:tcBorders>
              <w:top w:val="single" w:sz="4" w:space="0" w:color="auto"/>
              <w:left w:val="single" w:sz="4" w:space="0" w:color="auto"/>
            </w:tcBorders>
            <w:shd w:val="clear" w:color="auto" w:fill="auto"/>
            <w:vAlign w:val="bottom"/>
          </w:tcPr>
          <w:p w14:paraId="6AD5F8EC"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w:t>
            </w:r>
          </w:p>
        </w:tc>
        <w:tc>
          <w:tcPr>
            <w:tcW w:w="1373" w:type="dxa"/>
            <w:tcBorders>
              <w:top w:val="single" w:sz="4" w:space="0" w:color="auto"/>
              <w:left w:val="single" w:sz="4" w:space="0" w:color="auto"/>
            </w:tcBorders>
            <w:shd w:val="clear" w:color="auto" w:fill="auto"/>
            <w:vAlign w:val="bottom"/>
          </w:tcPr>
          <w:p w14:paraId="2DBB5891"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w:t>
            </w:r>
          </w:p>
        </w:tc>
        <w:tc>
          <w:tcPr>
            <w:tcW w:w="2011" w:type="dxa"/>
            <w:tcBorders>
              <w:top w:val="single" w:sz="4" w:space="0" w:color="auto"/>
              <w:left w:val="single" w:sz="4" w:space="0" w:color="auto"/>
            </w:tcBorders>
            <w:shd w:val="clear" w:color="auto" w:fill="auto"/>
            <w:vAlign w:val="bottom"/>
          </w:tcPr>
          <w:p w14:paraId="07417CA2"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5</w:t>
            </w:r>
          </w:p>
        </w:tc>
        <w:tc>
          <w:tcPr>
            <w:tcW w:w="1958" w:type="dxa"/>
            <w:tcBorders>
              <w:top w:val="single" w:sz="4" w:space="0" w:color="auto"/>
              <w:left w:val="single" w:sz="4" w:space="0" w:color="auto"/>
            </w:tcBorders>
            <w:shd w:val="clear" w:color="auto" w:fill="auto"/>
            <w:vAlign w:val="bottom"/>
          </w:tcPr>
          <w:p w14:paraId="7657110A"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6</w:t>
            </w:r>
          </w:p>
        </w:tc>
        <w:tc>
          <w:tcPr>
            <w:tcW w:w="2520" w:type="dxa"/>
            <w:tcBorders>
              <w:top w:val="single" w:sz="4" w:space="0" w:color="auto"/>
              <w:left w:val="single" w:sz="4" w:space="0" w:color="auto"/>
              <w:right w:val="single" w:sz="4" w:space="0" w:color="auto"/>
            </w:tcBorders>
            <w:shd w:val="clear" w:color="auto" w:fill="auto"/>
            <w:vAlign w:val="bottom"/>
          </w:tcPr>
          <w:p w14:paraId="0535A3B3"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7</w:t>
            </w:r>
          </w:p>
        </w:tc>
      </w:tr>
      <w:tr w:rsidR="002D1F7B" w14:paraId="37AB6895" w14:textId="77777777">
        <w:trPr>
          <w:trHeight w:hRule="exact" w:val="1666"/>
          <w:jc w:val="center"/>
        </w:trPr>
        <w:tc>
          <w:tcPr>
            <w:tcW w:w="2165" w:type="dxa"/>
            <w:vMerge w:val="restart"/>
            <w:tcBorders>
              <w:top w:val="single" w:sz="4" w:space="0" w:color="auto"/>
              <w:left w:val="single" w:sz="4" w:space="0" w:color="auto"/>
            </w:tcBorders>
            <w:shd w:val="clear" w:color="auto" w:fill="auto"/>
          </w:tcPr>
          <w:p w14:paraId="21B1A81C" w14:textId="57A6EC31" w:rsidR="000A0E11" w:rsidRDefault="009C0BA9">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муниципальной услуги</w:t>
            </w:r>
          </w:p>
        </w:tc>
        <w:tc>
          <w:tcPr>
            <w:tcW w:w="3686" w:type="dxa"/>
            <w:tcBorders>
              <w:top w:val="single" w:sz="4" w:space="0" w:color="auto"/>
              <w:left w:val="single" w:sz="4" w:space="0" w:color="auto"/>
            </w:tcBorders>
            <w:shd w:val="clear" w:color="auto" w:fill="auto"/>
          </w:tcPr>
          <w:p w14:paraId="378AFCEF"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656" w:type="dxa"/>
            <w:tcBorders>
              <w:top w:val="single" w:sz="4" w:space="0" w:color="auto"/>
              <w:left w:val="single" w:sz="4" w:space="0" w:color="auto"/>
            </w:tcBorders>
            <w:shd w:val="clear" w:color="auto" w:fill="auto"/>
          </w:tcPr>
          <w:p w14:paraId="6A163098"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373" w:type="dxa"/>
            <w:tcBorders>
              <w:top w:val="single" w:sz="4" w:space="0" w:color="auto"/>
              <w:left w:val="single" w:sz="4" w:space="0" w:color="auto"/>
            </w:tcBorders>
            <w:shd w:val="clear" w:color="auto" w:fill="auto"/>
            <w:vAlign w:val="bottom"/>
          </w:tcPr>
          <w:p w14:paraId="705313E7"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ение</w:t>
            </w:r>
          </w:p>
          <w:p w14:paraId="3E2F7935"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государств енной</w:t>
            </w:r>
          </w:p>
          <w:p w14:paraId="3E49BC7F"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(муниципа льной) услуги</w:t>
            </w:r>
          </w:p>
        </w:tc>
        <w:tc>
          <w:tcPr>
            <w:tcW w:w="2011" w:type="dxa"/>
            <w:tcBorders>
              <w:top w:val="single" w:sz="4" w:space="0" w:color="auto"/>
              <w:left w:val="single" w:sz="4" w:space="0" w:color="auto"/>
            </w:tcBorders>
            <w:shd w:val="clear" w:color="auto" w:fill="auto"/>
          </w:tcPr>
          <w:p w14:paraId="2DD1309A"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958" w:type="dxa"/>
            <w:tcBorders>
              <w:top w:val="single" w:sz="4" w:space="0" w:color="auto"/>
              <w:left w:val="single" w:sz="4" w:space="0" w:color="auto"/>
            </w:tcBorders>
            <w:shd w:val="clear" w:color="auto" w:fill="auto"/>
          </w:tcPr>
          <w:p w14:paraId="4D423CF7"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находящихся в распоряжении государственны х органов (организаций)</w:t>
            </w:r>
          </w:p>
        </w:tc>
        <w:tc>
          <w:tcPr>
            <w:tcW w:w="2520" w:type="dxa"/>
            <w:tcBorders>
              <w:top w:val="single" w:sz="4" w:space="0" w:color="auto"/>
              <w:left w:val="single" w:sz="4" w:space="0" w:color="auto"/>
              <w:right w:val="single" w:sz="4" w:space="0" w:color="auto"/>
            </w:tcBorders>
            <w:shd w:val="clear" w:color="auto" w:fill="auto"/>
            <w:vAlign w:val="bottom"/>
          </w:tcPr>
          <w:p w14:paraId="0129B257"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пунктами 2.10 Административного регламента, в том числе с использованием СМЭВ</w:t>
            </w:r>
          </w:p>
        </w:tc>
      </w:tr>
      <w:tr w:rsidR="002D1F7B" w14:paraId="363574AC" w14:textId="77777777">
        <w:trPr>
          <w:trHeight w:hRule="exact" w:val="5261"/>
          <w:jc w:val="center"/>
        </w:trPr>
        <w:tc>
          <w:tcPr>
            <w:tcW w:w="2165" w:type="dxa"/>
            <w:vMerge/>
            <w:tcBorders>
              <w:left w:val="single" w:sz="4" w:space="0" w:color="auto"/>
              <w:bottom w:val="single" w:sz="4" w:space="0" w:color="auto"/>
            </w:tcBorders>
            <w:shd w:val="clear" w:color="auto" w:fill="auto"/>
          </w:tcPr>
          <w:p w14:paraId="45D7DFB7"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3686" w:type="dxa"/>
            <w:tcBorders>
              <w:top w:val="single" w:sz="4" w:space="0" w:color="auto"/>
              <w:left w:val="single" w:sz="4" w:space="0" w:color="auto"/>
              <w:bottom w:val="single" w:sz="4" w:space="0" w:color="auto"/>
            </w:tcBorders>
            <w:shd w:val="clear" w:color="auto" w:fill="auto"/>
          </w:tcPr>
          <w:p w14:paraId="05AE4EA5"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получение ответов на межведомственные запросы, формирование полного комплекта документов</w:t>
            </w:r>
          </w:p>
        </w:tc>
        <w:tc>
          <w:tcPr>
            <w:tcW w:w="1656" w:type="dxa"/>
            <w:tcBorders>
              <w:top w:val="single" w:sz="4" w:space="0" w:color="auto"/>
              <w:left w:val="single" w:sz="4" w:space="0" w:color="auto"/>
              <w:bottom w:val="single" w:sz="4" w:space="0" w:color="auto"/>
            </w:tcBorders>
            <w:shd w:val="clear" w:color="auto" w:fill="auto"/>
            <w:vAlign w:val="bottom"/>
          </w:tcPr>
          <w:p w14:paraId="0B0BB748"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 рабочих дня со дня направления межведомств енного запроса в орган или организацию, предоставляю щие документ и информацию, если иные сроки не предусмотрен ы</w:t>
            </w:r>
          </w:p>
          <w:p w14:paraId="5B83067E"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законодатель ством РФ и субъекта РФ</w:t>
            </w:r>
          </w:p>
        </w:tc>
        <w:tc>
          <w:tcPr>
            <w:tcW w:w="1373" w:type="dxa"/>
            <w:tcBorders>
              <w:top w:val="single" w:sz="4" w:space="0" w:color="auto"/>
              <w:left w:val="single" w:sz="4" w:space="0" w:color="auto"/>
              <w:bottom w:val="single" w:sz="4" w:space="0" w:color="auto"/>
            </w:tcBorders>
            <w:shd w:val="clear" w:color="auto" w:fill="auto"/>
          </w:tcPr>
          <w:p w14:paraId="4C9CF899"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должностн ое лицо Уполномо ченного органа, ответствен ное за предоставл ение государств енной (муниципа льной) услуги</w:t>
            </w:r>
          </w:p>
        </w:tc>
        <w:tc>
          <w:tcPr>
            <w:tcW w:w="2011" w:type="dxa"/>
            <w:tcBorders>
              <w:top w:val="single" w:sz="4" w:space="0" w:color="auto"/>
              <w:left w:val="single" w:sz="4" w:space="0" w:color="auto"/>
              <w:bottom w:val="single" w:sz="4" w:space="0" w:color="auto"/>
            </w:tcBorders>
            <w:shd w:val="clear" w:color="auto" w:fill="auto"/>
          </w:tcPr>
          <w:p w14:paraId="3CF9E3D8"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Уполномоченны й орган) /ГИС/ СМЭВ</w:t>
            </w:r>
          </w:p>
        </w:tc>
        <w:tc>
          <w:tcPr>
            <w:tcW w:w="1958" w:type="dxa"/>
            <w:tcBorders>
              <w:top w:val="single" w:sz="4" w:space="0" w:color="auto"/>
              <w:left w:val="single" w:sz="4" w:space="0" w:color="auto"/>
              <w:bottom w:val="single" w:sz="4" w:space="0" w:color="auto"/>
            </w:tcBorders>
            <w:shd w:val="clear" w:color="auto" w:fill="auto"/>
          </w:tcPr>
          <w:p w14:paraId="59A69C46"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7C61C38" w14:textId="15682318"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получение документов (сведений), необходимых для предоставления </w:t>
            </w:r>
            <w:r w:rsidR="009C0BA9">
              <w:rPr>
                <w:rFonts w:ascii="Times New Roman" w:hAnsi="Times New Roman" w:cs="Times New Roman"/>
                <w:color w:val="000000"/>
                <w:sz w:val="24"/>
                <w:szCs w:val="24"/>
                <w:lang w:bidi="ru-RU"/>
              </w:rPr>
              <w:t>муниципальной услуги</w:t>
            </w:r>
          </w:p>
        </w:tc>
      </w:tr>
    </w:tbl>
    <w:p w14:paraId="3BC9CCA4" w14:textId="77777777" w:rsidR="000A0E11" w:rsidRDefault="005060C1">
      <w:pPr>
        <w:autoSpaceDE/>
        <w:autoSpaceDN/>
        <w:adjustRightInd/>
        <w:ind w:left="5726" w:firstLine="0"/>
        <w:jc w:val="left"/>
        <w:rPr>
          <w:rFonts w:ascii="Times New Roman" w:hAnsi="Times New Roman" w:cs="Times New Roman"/>
          <w:b/>
          <w:bCs/>
          <w:color w:val="000000"/>
          <w:sz w:val="24"/>
          <w:szCs w:val="24"/>
          <w:lang w:bidi="ru-RU"/>
        </w:rPr>
      </w:pPr>
      <w:r>
        <w:rPr>
          <w:rFonts w:ascii="Times New Roman" w:hAnsi="Times New Roman" w:cs="Times New Roman"/>
          <w:color w:val="000000"/>
          <w:sz w:val="24"/>
          <w:szCs w:val="24"/>
          <w:lang w:bidi="ru-RU"/>
        </w:rPr>
        <w:t>3. Рассмотрение документов и сведений</w:t>
      </w:r>
      <w:r>
        <w:rPr>
          <w:rFonts w:ascii="Times New Roman" w:hAnsi="Times New Roman" w:cs="Times New Roman"/>
          <w:b/>
          <w:bCs/>
          <w:color w:val="000000"/>
          <w:sz w:val="24"/>
          <w:szCs w:val="24"/>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638"/>
        <w:gridCol w:w="1670"/>
        <w:gridCol w:w="1315"/>
        <w:gridCol w:w="2026"/>
        <w:gridCol w:w="1958"/>
        <w:gridCol w:w="2520"/>
      </w:tblGrid>
      <w:tr w:rsidR="002D1F7B" w14:paraId="11FE5214" w14:textId="77777777">
        <w:trPr>
          <w:trHeight w:hRule="exact" w:val="298"/>
          <w:jc w:val="center"/>
        </w:trPr>
        <w:tc>
          <w:tcPr>
            <w:tcW w:w="2242" w:type="dxa"/>
            <w:tcBorders>
              <w:top w:val="single" w:sz="4" w:space="0" w:color="auto"/>
              <w:left w:val="single" w:sz="4" w:space="0" w:color="auto"/>
            </w:tcBorders>
            <w:shd w:val="clear" w:color="auto" w:fill="auto"/>
            <w:vAlign w:val="bottom"/>
          </w:tcPr>
          <w:p w14:paraId="47BC8778"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lastRenderedPageBreak/>
              <w:t>1</w:t>
            </w:r>
          </w:p>
        </w:tc>
        <w:tc>
          <w:tcPr>
            <w:tcW w:w="3638" w:type="dxa"/>
            <w:tcBorders>
              <w:top w:val="single" w:sz="4" w:space="0" w:color="auto"/>
              <w:left w:val="single" w:sz="4" w:space="0" w:color="auto"/>
            </w:tcBorders>
            <w:shd w:val="clear" w:color="auto" w:fill="auto"/>
            <w:vAlign w:val="bottom"/>
          </w:tcPr>
          <w:p w14:paraId="26A5E2E8"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w:t>
            </w:r>
          </w:p>
        </w:tc>
        <w:tc>
          <w:tcPr>
            <w:tcW w:w="1670" w:type="dxa"/>
            <w:tcBorders>
              <w:top w:val="single" w:sz="4" w:space="0" w:color="auto"/>
              <w:left w:val="single" w:sz="4" w:space="0" w:color="auto"/>
            </w:tcBorders>
            <w:shd w:val="clear" w:color="auto" w:fill="auto"/>
            <w:vAlign w:val="bottom"/>
          </w:tcPr>
          <w:p w14:paraId="44FEAFBA"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w:t>
            </w:r>
          </w:p>
        </w:tc>
        <w:tc>
          <w:tcPr>
            <w:tcW w:w="1315" w:type="dxa"/>
            <w:tcBorders>
              <w:top w:val="single" w:sz="4" w:space="0" w:color="auto"/>
              <w:left w:val="single" w:sz="4" w:space="0" w:color="auto"/>
            </w:tcBorders>
            <w:shd w:val="clear" w:color="auto" w:fill="auto"/>
            <w:vAlign w:val="bottom"/>
          </w:tcPr>
          <w:p w14:paraId="79A85D6A"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w:t>
            </w:r>
          </w:p>
        </w:tc>
        <w:tc>
          <w:tcPr>
            <w:tcW w:w="2026" w:type="dxa"/>
            <w:tcBorders>
              <w:top w:val="single" w:sz="4" w:space="0" w:color="auto"/>
              <w:left w:val="single" w:sz="4" w:space="0" w:color="auto"/>
            </w:tcBorders>
            <w:shd w:val="clear" w:color="auto" w:fill="auto"/>
            <w:vAlign w:val="bottom"/>
          </w:tcPr>
          <w:p w14:paraId="4B14AC76"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5</w:t>
            </w:r>
          </w:p>
        </w:tc>
        <w:tc>
          <w:tcPr>
            <w:tcW w:w="1958" w:type="dxa"/>
            <w:tcBorders>
              <w:top w:val="single" w:sz="4" w:space="0" w:color="auto"/>
              <w:left w:val="single" w:sz="4" w:space="0" w:color="auto"/>
            </w:tcBorders>
            <w:shd w:val="clear" w:color="auto" w:fill="auto"/>
            <w:vAlign w:val="bottom"/>
          </w:tcPr>
          <w:p w14:paraId="7328F591"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6</w:t>
            </w:r>
          </w:p>
        </w:tc>
        <w:tc>
          <w:tcPr>
            <w:tcW w:w="2520" w:type="dxa"/>
            <w:tcBorders>
              <w:top w:val="single" w:sz="4" w:space="0" w:color="auto"/>
              <w:left w:val="single" w:sz="4" w:space="0" w:color="auto"/>
              <w:right w:val="single" w:sz="4" w:space="0" w:color="auto"/>
            </w:tcBorders>
            <w:shd w:val="clear" w:color="auto" w:fill="auto"/>
            <w:vAlign w:val="bottom"/>
          </w:tcPr>
          <w:p w14:paraId="0561BF8E"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7</w:t>
            </w:r>
          </w:p>
        </w:tc>
      </w:tr>
      <w:tr w:rsidR="002D1F7B" w14:paraId="7AA979E1" w14:textId="77777777">
        <w:trPr>
          <w:trHeight w:hRule="exact" w:val="4382"/>
          <w:jc w:val="center"/>
        </w:trPr>
        <w:tc>
          <w:tcPr>
            <w:tcW w:w="2242" w:type="dxa"/>
            <w:tcBorders>
              <w:top w:val="single" w:sz="4" w:space="0" w:color="auto"/>
              <w:left w:val="single" w:sz="4" w:space="0" w:color="auto"/>
            </w:tcBorders>
            <w:shd w:val="clear" w:color="auto" w:fill="auto"/>
          </w:tcPr>
          <w:p w14:paraId="649F722D" w14:textId="77777777" w:rsidR="000A0E11" w:rsidRDefault="005060C1">
            <w:pPr>
              <w:autoSpaceDE/>
              <w:autoSpaceDN/>
              <w:adjustRightInd/>
              <w:ind w:firstLine="0"/>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пакет</w:t>
            </w:r>
          </w:p>
          <w:p w14:paraId="53EC08EE" w14:textId="2B5ACA63"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зарегистрирована! х документов, поступивших должностному лицу, ответственному за предоставление </w:t>
            </w:r>
            <w:r w:rsidR="009C0BA9">
              <w:rPr>
                <w:rFonts w:ascii="Times New Roman" w:hAnsi="Times New Roman" w:cs="Times New Roman"/>
                <w:color w:val="000000"/>
                <w:sz w:val="24"/>
                <w:szCs w:val="24"/>
                <w:lang w:bidi="ru-RU"/>
              </w:rPr>
              <w:t>муниципальной услуги</w:t>
            </w:r>
          </w:p>
        </w:tc>
        <w:tc>
          <w:tcPr>
            <w:tcW w:w="3638" w:type="dxa"/>
            <w:tcBorders>
              <w:top w:val="single" w:sz="4" w:space="0" w:color="auto"/>
              <w:left w:val="single" w:sz="4" w:space="0" w:color="auto"/>
            </w:tcBorders>
            <w:shd w:val="clear" w:color="auto" w:fill="auto"/>
          </w:tcPr>
          <w:p w14:paraId="211F7179" w14:textId="53EA482F"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Проведение соответствия документов и сведений требованиям нормативных правовых актов предоставления </w:t>
            </w:r>
            <w:r w:rsidR="009C0BA9">
              <w:rPr>
                <w:rFonts w:ascii="Times New Roman" w:hAnsi="Times New Roman" w:cs="Times New Roman"/>
                <w:color w:val="000000"/>
                <w:sz w:val="24"/>
                <w:szCs w:val="24"/>
                <w:lang w:bidi="ru-RU"/>
              </w:rPr>
              <w:t>муниципальной услуги</w:t>
            </w:r>
          </w:p>
        </w:tc>
        <w:tc>
          <w:tcPr>
            <w:tcW w:w="1670" w:type="dxa"/>
            <w:tcBorders>
              <w:top w:val="single" w:sz="4" w:space="0" w:color="auto"/>
              <w:left w:val="single" w:sz="4" w:space="0" w:color="auto"/>
            </w:tcBorders>
            <w:shd w:val="clear" w:color="auto" w:fill="auto"/>
          </w:tcPr>
          <w:p w14:paraId="4E50EEB8"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 5 рабочих дней</w:t>
            </w:r>
          </w:p>
        </w:tc>
        <w:tc>
          <w:tcPr>
            <w:tcW w:w="1315" w:type="dxa"/>
            <w:tcBorders>
              <w:top w:val="single" w:sz="4" w:space="0" w:color="auto"/>
              <w:left w:val="single" w:sz="4" w:space="0" w:color="auto"/>
            </w:tcBorders>
            <w:shd w:val="clear" w:color="auto" w:fill="auto"/>
          </w:tcPr>
          <w:p w14:paraId="11E2F8CA"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 ное лицо Уполномо ченного органа, ответстве нное за предостав ление государст венно (муницип альной) услуги</w:t>
            </w:r>
          </w:p>
        </w:tc>
        <w:tc>
          <w:tcPr>
            <w:tcW w:w="2026" w:type="dxa"/>
            <w:tcBorders>
              <w:top w:val="single" w:sz="4" w:space="0" w:color="auto"/>
              <w:left w:val="single" w:sz="4" w:space="0" w:color="auto"/>
            </w:tcBorders>
            <w:shd w:val="clear" w:color="auto" w:fill="auto"/>
          </w:tcPr>
          <w:p w14:paraId="4B6F1F18"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Уполномоченны й орган) / ГИС</w:t>
            </w:r>
          </w:p>
        </w:tc>
        <w:tc>
          <w:tcPr>
            <w:tcW w:w="1958" w:type="dxa"/>
            <w:tcBorders>
              <w:top w:val="single" w:sz="4" w:space="0" w:color="auto"/>
              <w:left w:val="single" w:sz="4" w:space="0" w:color="auto"/>
            </w:tcBorders>
            <w:shd w:val="clear" w:color="auto" w:fill="auto"/>
          </w:tcPr>
          <w:p w14:paraId="0108C107"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основания отказа в предоставлении государственной (муниципальной ) услуги, предусмотренны е пунктом 2.13</w:t>
            </w:r>
            <w:r>
              <w:rPr>
                <w:rFonts w:ascii="Times New Roman" w:hAnsi="Times New Roman" w:cs="Times New Roman"/>
                <w:color w:val="000000"/>
                <w:sz w:val="24"/>
                <w:szCs w:val="24"/>
                <w:lang w:bidi="ru-RU"/>
              </w:rPr>
              <w:softHyphen/>
              <w:t>2.14 Административ ного регламента</w:t>
            </w:r>
          </w:p>
        </w:tc>
        <w:tc>
          <w:tcPr>
            <w:tcW w:w="2520" w:type="dxa"/>
            <w:tcBorders>
              <w:top w:val="single" w:sz="4" w:space="0" w:color="auto"/>
              <w:left w:val="single" w:sz="4" w:space="0" w:color="auto"/>
              <w:right w:val="single" w:sz="4" w:space="0" w:color="auto"/>
            </w:tcBorders>
            <w:shd w:val="clear" w:color="auto" w:fill="auto"/>
          </w:tcPr>
          <w:p w14:paraId="47E1CCD6" w14:textId="79E021B5"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проект результата предоставления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xml:space="preserve"> по форме, приведенной в приложении №5, №6, №7 к</w:t>
            </w:r>
          </w:p>
          <w:p w14:paraId="3C7BF66D"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Административному регламенту</w:t>
            </w:r>
          </w:p>
        </w:tc>
      </w:tr>
      <w:tr w:rsidR="002D1F7B" w14:paraId="1B26546D" w14:textId="77777777">
        <w:trPr>
          <w:trHeight w:hRule="exact" w:val="466"/>
          <w:jc w:val="center"/>
        </w:trPr>
        <w:tc>
          <w:tcPr>
            <w:tcW w:w="15369" w:type="dxa"/>
            <w:gridSpan w:val="7"/>
            <w:tcBorders>
              <w:top w:val="single" w:sz="4" w:space="0" w:color="auto"/>
              <w:left w:val="single" w:sz="4" w:space="0" w:color="auto"/>
              <w:right w:val="single" w:sz="4" w:space="0" w:color="auto"/>
            </w:tcBorders>
            <w:shd w:val="clear" w:color="auto" w:fill="auto"/>
          </w:tcPr>
          <w:p w14:paraId="52B5951D"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 Принятие решения</w:t>
            </w:r>
          </w:p>
        </w:tc>
      </w:tr>
      <w:tr w:rsidR="002D1F7B" w14:paraId="247B5036" w14:textId="77777777">
        <w:trPr>
          <w:trHeight w:hRule="exact" w:val="3259"/>
          <w:jc w:val="center"/>
        </w:trPr>
        <w:tc>
          <w:tcPr>
            <w:tcW w:w="2242" w:type="dxa"/>
            <w:tcBorders>
              <w:top w:val="single" w:sz="4" w:space="0" w:color="auto"/>
              <w:left w:val="single" w:sz="4" w:space="0" w:color="auto"/>
              <w:bottom w:val="single" w:sz="4" w:space="0" w:color="auto"/>
            </w:tcBorders>
            <w:shd w:val="clear" w:color="auto" w:fill="auto"/>
          </w:tcPr>
          <w:p w14:paraId="288199BD" w14:textId="354879AB"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проект результата предоставления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xml:space="preserve"> по форме согласно приложению № 5, № 6 или № 7 к Административно му регламенту</w:t>
            </w:r>
          </w:p>
        </w:tc>
        <w:tc>
          <w:tcPr>
            <w:tcW w:w="3638" w:type="dxa"/>
            <w:tcBorders>
              <w:top w:val="single" w:sz="4" w:space="0" w:color="auto"/>
              <w:left w:val="single" w:sz="4" w:space="0" w:color="auto"/>
              <w:bottom w:val="single" w:sz="4" w:space="0" w:color="auto"/>
            </w:tcBorders>
            <w:shd w:val="clear" w:color="auto" w:fill="auto"/>
          </w:tcPr>
          <w:p w14:paraId="0EF3ADB9" w14:textId="4810B692"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Принятие решения о предоставления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xml:space="preserve"> или об отказе в предоставлении услуги</w:t>
            </w:r>
          </w:p>
        </w:tc>
        <w:tc>
          <w:tcPr>
            <w:tcW w:w="1670" w:type="dxa"/>
            <w:tcBorders>
              <w:top w:val="single" w:sz="4" w:space="0" w:color="auto"/>
              <w:left w:val="single" w:sz="4" w:space="0" w:color="auto"/>
              <w:bottom w:val="single" w:sz="4" w:space="0" w:color="auto"/>
            </w:tcBorders>
            <w:shd w:val="clear" w:color="auto" w:fill="auto"/>
          </w:tcPr>
          <w:p w14:paraId="355C3F51"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 5 рабочих дней</w:t>
            </w:r>
          </w:p>
        </w:tc>
        <w:tc>
          <w:tcPr>
            <w:tcW w:w="1315" w:type="dxa"/>
            <w:tcBorders>
              <w:top w:val="single" w:sz="4" w:space="0" w:color="auto"/>
              <w:left w:val="single" w:sz="4" w:space="0" w:color="auto"/>
              <w:bottom w:val="single" w:sz="4" w:space="0" w:color="auto"/>
            </w:tcBorders>
            <w:shd w:val="clear" w:color="auto" w:fill="auto"/>
          </w:tcPr>
          <w:p w14:paraId="2EF5C73D"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должностн ое лицо Уполномо ченного органа, ответствен ное за предостав ление государст венной</w:t>
            </w:r>
          </w:p>
        </w:tc>
        <w:tc>
          <w:tcPr>
            <w:tcW w:w="2026" w:type="dxa"/>
            <w:tcBorders>
              <w:top w:val="single" w:sz="4" w:space="0" w:color="auto"/>
              <w:left w:val="single" w:sz="4" w:space="0" w:color="auto"/>
              <w:bottom w:val="single" w:sz="4" w:space="0" w:color="auto"/>
            </w:tcBorders>
            <w:shd w:val="clear" w:color="auto" w:fill="auto"/>
          </w:tcPr>
          <w:p w14:paraId="25E94D92"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Уполномоченны й орган) / ГИС</w:t>
            </w:r>
          </w:p>
        </w:tc>
        <w:tc>
          <w:tcPr>
            <w:tcW w:w="1958" w:type="dxa"/>
            <w:tcBorders>
              <w:top w:val="single" w:sz="4" w:space="0" w:color="auto"/>
              <w:left w:val="single" w:sz="4" w:space="0" w:color="auto"/>
              <w:bottom w:val="single" w:sz="4" w:space="0" w:color="auto"/>
            </w:tcBorders>
            <w:shd w:val="clear" w:color="auto" w:fill="auto"/>
          </w:tcPr>
          <w:p w14:paraId="0251AEC9" w14:textId="77777777" w:rsidR="000A0E11" w:rsidRDefault="005060C1">
            <w:pPr>
              <w:tabs>
                <w:tab w:val="left" w:leader="underscore" w:pos="120"/>
              </w:tabs>
              <w:autoSpaceDE/>
              <w:autoSpaceDN/>
              <w:adjustRightInd/>
              <w:spacing w:before="160"/>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ab/>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12AB1935" w14:textId="54A598BF"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Результат предоставления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xml:space="preserve"> по форме, приведенной в приложении №5, №6, №7 к</w:t>
            </w:r>
          </w:p>
          <w:p w14:paraId="48F2C4F9"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Административному регламенту, подписанный</w:t>
            </w:r>
          </w:p>
        </w:tc>
      </w:tr>
    </w:tbl>
    <w:p w14:paraId="29C0F399" w14:textId="77777777" w:rsidR="000A0E11" w:rsidRDefault="005060C1">
      <w:pPr>
        <w:autoSpaceDE/>
        <w:autoSpaceDN/>
        <w:adjustRightInd/>
        <w:spacing w:line="1" w:lineRule="exact"/>
        <w:ind w:firstLine="0"/>
        <w:jc w:val="left"/>
        <w:rPr>
          <w:rFonts w:ascii="Microsoft Sans Serif" w:eastAsia="Microsoft Sans Serif" w:hAnsi="Microsoft Sans Serif" w:cs="Microsoft Sans Serif"/>
          <w:color w:val="000000"/>
          <w:sz w:val="2"/>
          <w:szCs w:val="2"/>
          <w:lang w:bidi="ru-RU"/>
        </w:rPr>
      </w:pPr>
      <w:r>
        <w:rPr>
          <w:rFonts w:ascii="Microsoft Sans Serif" w:eastAsia="Microsoft Sans Serif" w:hAnsi="Microsoft Sans Serif" w:cs="Microsoft Sans Serif"/>
          <w:color w:val="000000"/>
          <w:sz w:val="24"/>
          <w:szCs w:val="24"/>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638"/>
        <w:gridCol w:w="1670"/>
        <w:gridCol w:w="1320"/>
        <w:gridCol w:w="2021"/>
        <w:gridCol w:w="1958"/>
        <w:gridCol w:w="2520"/>
      </w:tblGrid>
      <w:tr w:rsidR="002D1F7B" w14:paraId="0978C04D" w14:textId="77777777">
        <w:trPr>
          <w:trHeight w:hRule="exact" w:val="298"/>
          <w:jc w:val="center"/>
        </w:trPr>
        <w:tc>
          <w:tcPr>
            <w:tcW w:w="2242" w:type="dxa"/>
            <w:tcBorders>
              <w:top w:val="single" w:sz="4" w:space="0" w:color="auto"/>
              <w:left w:val="single" w:sz="4" w:space="0" w:color="auto"/>
            </w:tcBorders>
            <w:shd w:val="clear" w:color="auto" w:fill="auto"/>
            <w:vAlign w:val="bottom"/>
          </w:tcPr>
          <w:p w14:paraId="6A4DEF19"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lastRenderedPageBreak/>
              <w:t>1</w:t>
            </w:r>
          </w:p>
        </w:tc>
        <w:tc>
          <w:tcPr>
            <w:tcW w:w="3638" w:type="dxa"/>
            <w:tcBorders>
              <w:top w:val="single" w:sz="4" w:space="0" w:color="auto"/>
              <w:left w:val="single" w:sz="4" w:space="0" w:color="auto"/>
            </w:tcBorders>
            <w:shd w:val="clear" w:color="auto" w:fill="auto"/>
            <w:vAlign w:val="bottom"/>
          </w:tcPr>
          <w:p w14:paraId="4ADA8CF7"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w:t>
            </w:r>
          </w:p>
        </w:tc>
        <w:tc>
          <w:tcPr>
            <w:tcW w:w="1670" w:type="dxa"/>
            <w:tcBorders>
              <w:top w:val="single" w:sz="4" w:space="0" w:color="auto"/>
              <w:left w:val="single" w:sz="4" w:space="0" w:color="auto"/>
            </w:tcBorders>
            <w:shd w:val="clear" w:color="auto" w:fill="auto"/>
            <w:vAlign w:val="bottom"/>
          </w:tcPr>
          <w:p w14:paraId="3D5EB560"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w:t>
            </w:r>
          </w:p>
        </w:tc>
        <w:tc>
          <w:tcPr>
            <w:tcW w:w="1320" w:type="dxa"/>
            <w:tcBorders>
              <w:top w:val="single" w:sz="4" w:space="0" w:color="auto"/>
              <w:left w:val="single" w:sz="4" w:space="0" w:color="auto"/>
            </w:tcBorders>
            <w:shd w:val="clear" w:color="auto" w:fill="auto"/>
            <w:vAlign w:val="bottom"/>
          </w:tcPr>
          <w:p w14:paraId="7560EEF3"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w:t>
            </w:r>
          </w:p>
        </w:tc>
        <w:tc>
          <w:tcPr>
            <w:tcW w:w="2021" w:type="dxa"/>
            <w:tcBorders>
              <w:top w:val="single" w:sz="4" w:space="0" w:color="auto"/>
              <w:left w:val="single" w:sz="4" w:space="0" w:color="auto"/>
            </w:tcBorders>
            <w:shd w:val="clear" w:color="auto" w:fill="auto"/>
            <w:vAlign w:val="bottom"/>
          </w:tcPr>
          <w:p w14:paraId="22BBE0A2"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5</w:t>
            </w:r>
          </w:p>
        </w:tc>
        <w:tc>
          <w:tcPr>
            <w:tcW w:w="1958" w:type="dxa"/>
            <w:tcBorders>
              <w:top w:val="single" w:sz="4" w:space="0" w:color="auto"/>
              <w:left w:val="single" w:sz="4" w:space="0" w:color="auto"/>
            </w:tcBorders>
            <w:shd w:val="clear" w:color="auto" w:fill="auto"/>
            <w:vAlign w:val="bottom"/>
          </w:tcPr>
          <w:p w14:paraId="1CA5602D"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6</w:t>
            </w:r>
          </w:p>
        </w:tc>
        <w:tc>
          <w:tcPr>
            <w:tcW w:w="2520" w:type="dxa"/>
            <w:tcBorders>
              <w:top w:val="single" w:sz="4" w:space="0" w:color="auto"/>
              <w:left w:val="single" w:sz="4" w:space="0" w:color="auto"/>
              <w:right w:val="single" w:sz="4" w:space="0" w:color="auto"/>
            </w:tcBorders>
            <w:shd w:val="clear" w:color="auto" w:fill="auto"/>
            <w:vAlign w:val="bottom"/>
          </w:tcPr>
          <w:p w14:paraId="0F67501A"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7</w:t>
            </w:r>
          </w:p>
        </w:tc>
      </w:tr>
      <w:tr w:rsidR="002D1F7B" w14:paraId="791E74BF" w14:textId="77777777">
        <w:trPr>
          <w:trHeight w:hRule="exact" w:val="4402"/>
          <w:jc w:val="center"/>
        </w:trPr>
        <w:tc>
          <w:tcPr>
            <w:tcW w:w="2242" w:type="dxa"/>
            <w:tcBorders>
              <w:top w:val="single" w:sz="4" w:space="0" w:color="auto"/>
              <w:left w:val="single" w:sz="4" w:space="0" w:color="auto"/>
            </w:tcBorders>
            <w:shd w:val="clear" w:color="auto" w:fill="auto"/>
          </w:tcPr>
          <w:p w14:paraId="78760F0E"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3638" w:type="dxa"/>
            <w:tcBorders>
              <w:top w:val="single" w:sz="4" w:space="0" w:color="auto"/>
              <w:left w:val="single" w:sz="4" w:space="0" w:color="auto"/>
            </w:tcBorders>
            <w:shd w:val="clear" w:color="auto" w:fill="auto"/>
          </w:tcPr>
          <w:p w14:paraId="642C780E" w14:textId="41F65BE8"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Формирование решения о предоставлении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xml:space="preserve"> или об отказе в предоставлении </w:t>
            </w:r>
            <w:r w:rsidR="009C0BA9">
              <w:rPr>
                <w:rFonts w:ascii="Times New Roman" w:hAnsi="Times New Roman" w:cs="Times New Roman"/>
                <w:color w:val="000000"/>
                <w:sz w:val="24"/>
                <w:szCs w:val="24"/>
                <w:lang w:bidi="ru-RU"/>
              </w:rPr>
              <w:t>муниципальной услуги</w:t>
            </w:r>
          </w:p>
        </w:tc>
        <w:tc>
          <w:tcPr>
            <w:tcW w:w="1670" w:type="dxa"/>
            <w:tcBorders>
              <w:top w:val="single" w:sz="4" w:space="0" w:color="auto"/>
              <w:left w:val="single" w:sz="4" w:space="0" w:color="auto"/>
            </w:tcBorders>
            <w:shd w:val="clear" w:color="auto" w:fill="auto"/>
          </w:tcPr>
          <w:p w14:paraId="1906A78D"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320" w:type="dxa"/>
            <w:tcBorders>
              <w:top w:val="single" w:sz="4" w:space="0" w:color="auto"/>
              <w:left w:val="single" w:sz="4" w:space="0" w:color="auto"/>
            </w:tcBorders>
            <w:shd w:val="clear" w:color="auto" w:fill="auto"/>
          </w:tcPr>
          <w:p w14:paraId="2F56865E"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(муниципа льной) услуги; Руководит ель Уполномо ченного органа)ил и иное уполномо ченное им лицо</w:t>
            </w:r>
          </w:p>
        </w:tc>
        <w:tc>
          <w:tcPr>
            <w:tcW w:w="2021" w:type="dxa"/>
            <w:tcBorders>
              <w:top w:val="single" w:sz="4" w:space="0" w:color="auto"/>
              <w:left w:val="single" w:sz="4" w:space="0" w:color="auto"/>
            </w:tcBorders>
            <w:shd w:val="clear" w:color="auto" w:fill="auto"/>
          </w:tcPr>
          <w:p w14:paraId="256D9C31"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958" w:type="dxa"/>
            <w:tcBorders>
              <w:top w:val="single" w:sz="4" w:space="0" w:color="auto"/>
              <w:left w:val="single" w:sz="4" w:space="0" w:color="auto"/>
            </w:tcBorders>
            <w:shd w:val="clear" w:color="auto" w:fill="auto"/>
          </w:tcPr>
          <w:p w14:paraId="790DC7AF"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2520" w:type="dxa"/>
            <w:tcBorders>
              <w:top w:val="single" w:sz="4" w:space="0" w:color="auto"/>
              <w:left w:val="single" w:sz="4" w:space="0" w:color="auto"/>
              <w:right w:val="single" w:sz="4" w:space="0" w:color="auto"/>
            </w:tcBorders>
            <w:shd w:val="clear" w:color="auto" w:fill="auto"/>
          </w:tcPr>
          <w:p w14:paraId="20B27425"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усиленной квалифицированной подписью руководителя Уполномоченного органа или иного уполномоченного им лица</w:t>
            </w:r>
          </w:p>
        </w:tc>
      </w:tr>
      <w:tr w:rsidR="002D1F7B" w14:paraId="4783285D" w14:textId="77777777">
        <w:trPr>
          <w:trHeight w:hRule="exact" w:val="432"/>
          <w:jc w:val="center"/>
        </w:trPr>
        <w:tc>
          <w:tcPr>
            <w:tcW w:w="15369" w:type="dxa"/>
            <w:gridSpan w:val="7"/>
            <w:tcBorders>
              <w:top w:val="single" w:sz="4" w:space="0" w:color="auto"/>
              <w:left w:val="single" w:sz="4" w:space="0" w:color="auto"/>
              <w:right w:val="single" w:sz="4" w:space="0" w:color="auto"/>
            </w:tcBorders>
            <w:shd w:val="clear" w:color="auto" w:fill="auto"/>
          </w:tcPr>
          <w:p w14:paraId="2071C444"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5. Выдача результата</w:t>
            </w:r>
          </w:p>
        </w:tc>
      </w:tr>
      <w:tr w:rsidR="002D1F7B" w14:paraId="7201D8E6" w14:textId="77777777">
        <w:trPr>
          <w:trHeight w:hRule="exact" w:val="3907"/>
          <w:jc w:val="center"/>
        </w:trPr>
        <w:tc>
          <w:tcPr>
            <w:tcW w:w="2242" w:type="dxa"/>
            <w:vMerge w:val="restart"/>
            <w:tcBorders>
              <w:top w:val="single" w:sz="4" w:space="0" w:color="auto"/>
              <w:left w:val="single" w:sz="4" w:space="0" w:color="auto"/>
            </w:tcBorders>
            <w:shd w:val="clear" w:color="auto" w:fill="auto"/>
          </w:tcPr>
          <w:p w14:paraId="0DB05274" w14:textId="1F6DF8EA" w:rsidR="000A0E11" w:rsidRDefault="005060C1">
            <w:pPr>
              <w:autoSpaceDE/>
              <w:autoSpaceDN/>
              <w:adjustRightInd/>
              <w:ind w:left="140"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формирование и регистрация результата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указанного в пункте 2.5 Административног о регламента, в форме электронного документа в ГИС</w:t>
            </w:r>
          </w:p>
        </w:tc>
        <w:tc>
          <w:tcPr>
            <w:tcW w:w="3638" w:type="dxa"/>
            <w:tcBorders>
              <w:top w:val="single" w:sz="4" w:space="0" w:color="auto"/>
              <w:left w:val="single" w:sz="4" w:space="0" w:color="auto"/>
            </w:tcBorders>
            <w:shd w:val="clear" w:color="auto" w:fill="auto"/>
          </w:tcPr>
          <w:p w14:paraId="4057D760" w14:textId="7CFD994B"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Регистрация результата предоставления </w:t>
            </w:r>
            <w:r w:rsidR="009C0BA9">
              <w:rPr>
                <w:rFonts w:ascii="Times New Roman" w:hAnsi="Times New Roman" w:cs="Times New Roman"/>
                <w:color w:val="000000"/>
                <w:sz w:val="24"/>
                <w:szCs w:val="24"/>
                <w:lang w:bidi="ru-RU"/>
              </w:rPr>
              <w:t>муниципальной услуги</w:t>
            </w:r>
          </w:p>
        </w:tc>
        <w:tc>
          <w:tcPr>
            <w:tcW w:w="1670" w:type="dxa"/>
            <w:tcBorders>
              <w:top w:val="single" w:sz="4" w:space="0" w:color="auto"/>
              <w:left w:val="single" w:sz="4" w:space="0" w:color="auto"/>
            </w:tcBorders>
            <w:shd w:val="clear" w:color="auto" w:fill="auto"/>
            <w:vAlign w:val="bottom"/>
          </w:tcPr>
          <w:p w14:paraId="04EE504D"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после окончания процедуры принятия решения (в общий срок предоставлен ия</w:t>
            </w:r>
          </w:p>
          <w:p w14:paraId="458B45F5"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государствен ной</w:t>
            </w:r>
          </w:p>
          <w:p w14:paraId="0B079363"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(муниципаль ной)услуги не включается)</w:t>
            </w:r>
          </w:p>
        </w:tc>
        <w:tc>
          <w:tcPr>
            <w:tcW w:w="1320" w:type="dxa"/>
            <w:tcBorders>
              <w:top w:val="single" w:sz="4" w:space="0" w:color="auto"/>
              <w:left w:val="single" w:sz="4" w:space="0" w:color="auto"/>
            </w:tcBorders>
            <w:shd w:val="clear" w:color="auto" w:fill="auto"/>
            <w:vAlign w:val="bottom"/>
          </w:tcPr>
          <w:p w14:paraId="3CADE61A" w14:textId="77777777" w:rsidR="000A0E11" w:rsidRDefault="005060C1">
            <w:pPr>
              <w:autoSpaceDE/>
              <w:autoSpaceDN/>
              <w:adjustRightInd/>
              <w:ind w:firstLine="0"/>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 ное лицо Уполномо ченного органа, ответстве нное за предостав ление государст венно (муницип альной) услуги</w:t>
            </w:r>
          </w:p>
        </w:tc>
        <w:tc>
          <w:tcPr>
            <w:tcW w:w="2021" w:type="dxa"/>
            <w:tcBorders>
              <w:top w:val="single" w:sz="4" w:space="0" w:color="auto"/>
              <w:left w:val="single" w:sz="4" w:space="0" w:color="auto"/>
            </w:tcBorders>
            <w:shd w:val="clear" w:color="auto" w:fill="auto"/>
          </w:tcPr>
          <w:p w14:paraId="76614291"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Уполномоченны й орган) / ГИС</w:t>
            </w:r>
          </w:p>
        </w:tc>
        <w:tc>
          <w:tcPr>
            <w:tcW w:w="1958" w:type="dxa"/>
            <w:tcBorders>
              <w:top w:val="single" w:sz="4" w:space="0" w:color="auto"/>
              <w:left w:val="single" w:sz="4" w:space="0" w:color="auto"/>
            </w:tcBorders>
            <w:shd w:val="clear" w:color="auto" w:fill="auto"/>
          </w:tcPr>
          <w:p w14:paraId="0C43ADB0"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p>
        </w:tc>
        <w:tc>
          <w:tcPr>
            <w:tcW w:w="2520" w:type="dxa"/>
            <w:tcBorders>
              <w:top w:val="single" w:sz="4" w:space="0" w:color="auto"/>
              <w:left w:val="single" w:sz="4" w:space="0" w:color="auto"/>
              <w:right w:val="single" w:sz="4" w:space="0" w:color="auto"/>
            </w:tcBorders>
            <w:shd w:val="clear" w:color="auto" w:fill="auto"/>
          </w:tcPr>
          <w:p w14:paraId="1B6AF9E7" w14:textId="11BB8421"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В несение сведений о конечном результате предоставления </w:t>
            </w:r>
            <w:r w:rsidR="009C0BA9">
              <w:rPr>
                <w:rFonts w:ascii="Times New Roman" w:hAnsi="Times New Roman" w:cs="Times New Roman"/>
                <w:color w:val="000000"/>
                <w:sz w:val="24"/>
                <w:szCs w:val="24"/>
                <w:lang w:bidi="ru-RU"/>
              </w:rPr>
              <w:t>муниципальной услуги</w:t>
            </w:r>
          </w:p>
        </w:tc>
      </w:tr>
      <w:tr w:rsidR="002D1F7B" w14:paraId="1A012258" w14:textId="77777777">
        <w:trPr>
          <w:trHeight w:hRule="exact" w:val="1128"/>
          <w:jc w:val="center"/>
        </w:trPr>
        <w:tc>
          <w:tcPr>
            <w:tcW w:w="2242" w:type="dxa"/>
            <w:vMerge/>
            <w:tcBorders>
              <w:left w:val="single" w:sz="4" w:space="0" w:color="auto"/>
              <w:bottom w:val="single" w:sz="4" w:space="0" w:color="auto"/>
            </w:tcBorders>
            <w:shd w:val="clear" w:color="auto" w:fill="auto"/>
          </w:tcPr>
          <w:p w14:paraId="4BEAE26B"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3638" w:type="dxa"/>
            <w:tcBorders>
              <w:top w:val="single" w:sz="4" w:space="0" w:color="auto"/>
              <w:left w:val="single" w:sz="4" w:space="0" w:color="auto"/>
              <w:bottom w:val="single" w:sz="4" w:space="0" w:color="auto"/>
            </w:tcBorders>
            <w:shd w:val="clear" w:color="auto" w:fill="auto"/>
            <w:vAlign w:val="bottom"/>
          </w:tcPr>
          <w:p w14:paraId="0CFD0E3F" w14:textId="68079826"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Направление в многофункциональный центр результата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w:t>
            </w:r>
          </w:p>
        </w:tc>
        <w:tc>
          <w:tcPr>
            <w:tcW w:w="1670" w:type="dxa"/>
            <w:tcBorders>
              <w:top w:val="single" w:sz="4" w:space="0" w:color="auto"/>
              <w:left w:val="single" w:sz="4" w:space="0" w:color="auto"/>
              <w:bottom w:val="single" w:sz="4" w:space="0" w:color="auto"/>
            </w:tcBorders>
            <w:shd w:val="clear" w:color="auto" w:fill="auto"/>
            <w:vAlign w:val="bottom"/>
          </w:tcPr>
          <w:p w14:paraId="63184586"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 сроки, установленны е</w:t>
            </w:r>
          </w:p>
          <w:p w14:paraId="35302030"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соглашением</w:t>
            </w:r>
          </w:p>
        </w:tc>
        <w:tc>
          <w:tcPr>
            <w:tcW w:w="1320" w:type="dxa"/>
            <w:tcBorders>
              <w:top w:val="single" w:sz="4" w:space="0" w:color="auto"/>
              <w:left w:val="single" w:sz="4" w:space="0" w:color="auto"/>
              <w:bottom w:val="single" w:sz="4" w:space="0" w:color="auto"/>
            </w:tcBorders>
            <w:shd w:val="clear" w:color="auto" w:fill="auto"/>
            <w:vAlign w:val="bottom"/>
          </w:tcPr>
          <w:p w14:paraId="124FAA9B" w14:textId="77777777" w:rsidR="000A0E11" w:rsidRDefault="005060C1">
            <w:pPr>
              <w:autoSpaceDE/>
              <w:autoSpaceDN/>
              <w:adjustRightInd/>
              <w:ind w:firstLine="0"/>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 ное лицо Уполномо ченного</w:t>
            </w:r>
          </w:p>
        </w:tc>
        <w:tc>
          <w:tcPr>
            <w:tcW w:w="2021" w:type="dxa"/>
            <w:tcBorders>
              <w:top w:val="single" w:sz="4" w:space="0" w:color="auto"/>
              <w:left w:val="single" w:sz="4" w:space="0" w:color="auto"/>
              <w:bottom w:val="single" w:sz="4" w:space="0" w:color="auto"/>
            </w:tcBorders>
            <w:shd w:val="clear" w:color="auto" w:fill="auto"/>
          </w:tcPr>
          <w:p w14:paraId="1550B5A2"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Уполномоченны й орган) / АИС МФЦ</w:t>
            </w:r>
          </w:p>
        </w:tc>
        <w:tc>
          <w:tcPr>
            <w:tcW w:w="1958" w:type="dxa"/>
            <w:tcBorders>
              <w:top w:val="single" w:sz="4" w:space="0" w:color="auto"/>
              <w:left w:val="single" w:sz="4" w:space="0" w:color="auto"/>
              <w:bottom w:val="single" w:sz="4" w:space="0" w:color="auto"/>
            </w:tcBorders>
            <w:shd w:val="clear" w:color="auto" w:fill="auto"/>
            <w:vAlign w:val="bottom"/>
          </w:tcPr>
          <w:p w14:paraId="5454B99A"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Указание заявителем в Запросе способа выдачи</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bottom"/>
          </w:tcPr>
          <w:p w14:paraId="51613A29" w14:textId="67B748CD"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выдача результата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xml:space="preserve"> заявителю в</w:t>
            </w:r>
          </w:p>
        </w:tc>
      </w:tr>
    </w:tbl>
    <w:p w14:paraId="388F4F94" w14:textId="77777777" w:rsidR="000A0E11" w:rsidRDefault="005060C1">
      <w:pPr>
        <w:autoSpaceDE/>
        <w:autoSpaceDN/>
        <w:adjustRightInd/>
        <w:spacing w:line="1" w:lineRule="exact"/>
        <w:ind w:firstLine="0"/>
        <w:jc w:val="left"/>
        <w:rPr>
          <w:rFonts w:ascii="Microsoft Sans Serif" w:eastAsia="Microsoft Sans Serif" w:hAnsi="Microsoft Sans Serif" w:cs="Microsoft Sans Serif"/>
          <w:color w:val="000000"/>
          <w:sz w:val="2"/>
          <w:szCs w:val="2"/>
          <w:lang w:bidi="ru-RU"/>
        </w:rPr>
      </w:pPr>
      <w:r>
        <w:rPr>
          <w:rFonts w:ascii="Microsoft Sans Serif" w:eastAsia="Microsoft Sans Serif" w:hAnsi="Microsoft Sans Serif" w:cs="Microsoft Sans Serif"/>
          <w:color w:val="000000"/>
          <w:sz w:val="24"/>
          <w:szCs w:val="24"/>
          <w:lang w:bidi="ru-RU"/>
        </w:rPr>
        <w:lastRenderedPageBreak/>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638"/>
        <w:gridCol w:w="1670"/>
        <w:gridCol w:w="1310"/>
        <w:gridCol w:w="2030"/>
        <w:gridCol w:w="1958"/>
        <w:gridCol w:w="2520"/>
      </w:tblGrid>
      <w:tr w:rsidR="002D1F7B" w14:paraId="5D70773F" w14:textId="77777777">
        <w:trPr>
          <w:trHeight w:hRule="exact" w:val="298"/>
          <w:jc w:val="center"/>
        </w:trPr>
        <w:tc>
          <w:tcPr>
            <w:tcW w:w="2242" w:type="dxa"/>
            <w:tcBorders>
              <w:top w:val="single" w:sz="4" w:space="0" w:color="auto"/>
              <w:left w:val="single" w:sz="4" w:space="0" w:color="auto"/>
            </w:tcBorders>
            <w:shd w:val="clear" w:color="auto" w:fill="auto"/>
            <w:vAlign w:val="bottom"/>
          </w:tcPr>
          <w:p w14:paraId="6CECB0C9"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lastRenderedPageBreak/>
              <w:t>1</w:t>
            </w:r>
          </w:p>
        </w:tc>
        <w:tc>
          <w:tcPr>
            <w:tcW w:w="3638" w:type="dxa"/>
            <w:tcBorders>
              <w:top w:val="single" w:sz="4" w:space="0" w:color="auto"/>
              <w:left w:val="single" w:sz="4" w:space="0" w:color="auto"/>
            </w:tcBorders>
            <w:shd w:val="clear" w:color="auto" w:fill="auto"/>
            <w:vAlign w:val="bottom"/>
          </w:tcPr>
          <w:p w14:paraId="4F470EEC"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w:t>
            </w:r>
          </w:p>
        </w:tc>
        <w:tc>
          <w:tcPr>
            <w:tcW w:w="1670" w:type="dxa"/>
            <w:tcBorders>
              <w:top w:val="single" w:sz="4" w:space="0" w:color="auto"/>
              <w:left w:val="single" w:sz="4" w:space="0" w:color="auto"/>
            </w:tcBorders>
            <w:shd w:val="clear" w:color="auto" w:fill="auto"/>
            <w:vAlign w:val="bottom"/>
          </w:tcPr>
          <w:p w14:paraId="74144FF8"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w:t>
            </w:r>
          </w:p>
        </w:tc>
        <w:tc>
          <w:tcPr>
            <w:tcW w:w="1310" w:type="dxa"/>
            <w:tcBorders>
              <w:top w:val="single" w:sz="4" w:space="0" w:color="auto"/>
              <w:left w:val="single" w:sz="4" w:space="0" w:color="auto"/>
            </w:tcBorders>
            <w:shd w:val="clear" w:color="auto" w:fill="auto"/>
            <w:vAlign w:val="bottom"/>
          </w:tcPr>
          <w:p w14:paraId="4A4CCDEF" w14:textId="77777777" w:rsidR="000A0E11" w:rsidRDefault="005060C1">
            <w:pPr>
              <w:autoSpaceDE/>
              <w:autoSpaceDN/>
              <w:adjustRightInd/>
              <w:ind w:firstLine="60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4</w:t>
            </w:r>
          </w:p>
        </w:tc>
        <w:tc>
          <w:tcPr>
            <w:tcW w:w="2030" w:type="dxa"/>
            <w:tcBorders>
              <w:top w:val="single" w:sz="4" w:space="0" w:color="auto"/>
              <w:left w:val="single" w:sz="4" w:space="0" w:color="auto"/>
            </w:tcBorders>
            <w:shd w:val="clear" w:color="auto" w:fill="auto"/>
            <w:vAlign w:val="bottom"/>
          </w:tcPr>
          <w:p w14:paraId="7F8538F0"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5</w:t>
            </w:r>
          </w:p>
        </w:tc>
        <w:tc>
          <w:tcPr>
            <w:tcW w:w="1958" w:type="dxa"/>
            <w:tcBorders>
              <w:top w:val="single" w:sz="4" w:space="0" w:color="auto"/>
              <w:left w:val="single" w:sz="4" w:space="0" w:color="auto"/>
            </w:tcBorders>
            <w:shd w:val="clear" w:color="auto" w:fill="auto"/>
            <w:vAlign w:val="bottom"/>
          </w:tcPr>
          <w:p w14:paraId="34E65DB4"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6</w:t>
            </w:r>
          </w:p>
        </w:tc>
        <w:tc>
          <w:tcPr>
            <w:tcW w:w="2520" w:type="dxa"/>
            <w:tcBorders>
              <w:top w:val="single" w:sz="4" w:space="0" w:color="auto"/>
              <w:left w:val="single" w:sz="4" w:space="0" w:color="auto"/>
              <w:right w:val="single" w:sz="4" w:space="0" w:color="auto"/>
            </w:tcBorders>
            <w:shd w:val="clear" w:color="auto" w:fill="auto"/>
            <w:vAlign w:val="bottom"/>
          </w:tcPr>
          <w:p w14:paraId="04A58874"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7</w:t>
            </w:r>
          </w:p>
        </w:tc>
      </w:tr>
      <w:tr w:rsidR="002D1F7B" w14:paraId="6771973C" w14:textId="77777777">
        <w:trPr>
          <w:trHeight w:hRule="exact" w:val="4147"/>
          <w:jc w:val="center"/>
        </w:trPr>
        <w:tc>
          <w:tcPr>
            <w:tcW w:w="2242" w:type="dxa"/>
            <w:vMerge w:val="restart"/>
            <w:tcBorders>
              <w:top w:val="single" w:sz="4" w:space="0" w:color="auto"/>
              <w:left w:val="single" w:sz="4" w:space="0" w:color="auto"/>
            </w:tcBorders>
            <w:shd w:val="clear" w:color="auto" w:fill="auto"/>
          </w:tcPr>
          <w:p w14:paraId="3E9B9310"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3638" w:type="dxa"/>
            <w:tcBorders>
              <w:top w:val="single" w:sz="4" w:space="0" w:color="auto"/>
              <w:left w:val="single" w:sz="4" w:space="0" w:color="auto"/>
            </w:tcBorders>
            <w:shd w:val="clear" w:color="auto" w:fill="auto"/>
          </w:tcPr>
          <w:p w14:paraId="7165AB38"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70" w:type="dxa"/>
            <w:tcBorders>
              <w:top w:val="single" w:sz="4" w:space="0" w:color="auto"/>
              <w:left w:val="single" w:sz="4" w:space="0" w:color="auto"/>
            </w:tcBorders>
            <w:shd w:val="clear" w:color="auto" w:fill="auto"/>
          </w:tcPr>
          <w:p w14:paraId="64667E73"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 взаимодейств ии между Уполномочен ным органом и многофункци ональным центром</w:t>
            </w:r>
          </w:p>
        </w:tc>
        <w:tc>
          <w:tcPr>
            <w:tcW w:w="1310" w:type="dxa"/>
            <w:tcBorders>
              <w:top w:val="single" w:sz="4" w:space="0" w:color="auto"/>
              <w:left w:val="single" w:sz="4" w:space="0" w:color="auto"/>
            </w:tcBorders>
            <w:shd w:val="clear" w:color="auto" w:fill="auto"/>
          </w:tcPr>
          <w:p w14:paraId="4B0DEC66"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органа, ответстве</w:t>
            </w:r>
          </w:p>
          <w:p w14:paraId="7032F119"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нное за предостав ление государст венно (муницип альной) услуги</w:t>
            </w:r>
          </w:p>
        </w:tc>
        <w:tc>
          <w:tcPr>
            <w:tcW w:w="2030" w:type="dxa"/>
            <w:tcBorders>
              <w:top w:val="single" w:sz="4" w:space="0" w:color="auto"/>
              <w:left w:val="single" w:sz="4" w:space="0" w:color="auto"/>
            </w:tcBorders>
            <w:shd w:val="clear" w:color="auto" w:fill="auto"/>
          </w:tcPr>
          <w:p w14:paraId="6D58496F"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958" w:type="dxa"/>
            <w:tcBorders>
              <w:top w:val="single" w:sz="4" w:space="0" w:color="auto"/>
              <w:left w:val="single" w:sz="4" w:space="0" w:color="auto"/>
            </w:tcBorders>
            <w:shd w:val="clear" w:color="auto" w:fill="auto"/>
          </w:tcPr>
          <w:p w14:paraId="6F06232E"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результата государственной (муниципальной ) услуги в многофункцион альном центре, а также подача Запроса через многофункцион альный центр</w:t>
            </w:r>
          </w:p>
        </w:tc>
        <w:tc>
          <w:tcPr>
            <w:tcW w:w="2520" w:type="dxa"/>
            <w:tcBorders>
              <w:top w:val="single" w:sz="4" w:space="0" w:color="auto"/>
              <w:left w:val="single" w:sz="4" w:space="0" w:color="auto"/>
              <w:right w:val="single" w:sz="4" w:space="0" w:color="auto"/>
            </w:tcBorders>
            <w:shd w:val="clear" w:color="auto" w:fill="auto"/>
            <w:vAlign w:val="bottom"/>
          </w:tcPr>
          <w:p w14:paraId="59807F4A"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форме бумажного документа, подтверждающего содержание электронного документа, заверенного печатью многофункционально го центра;</w:t>
            </w:r>
          </w:p>
          <w:p w14:paraId="31A02329" w14:textId="6E3D0075"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внесение сведений в ГИС о выдаче результата </w:t>
            </w:r>
            <w:r w:rsidR="009C0BA9">
              <w:rPr>
                <w:rFonts w:ascii="Times New Roman" w:hAnsi="Times New Roman" w:cs="Times New Roman"/>
                <w:color w:val="000000"/>
                <w:sz w:val="24"/>
                <w:szCs w:val="24"/>
                <w:lang w:bidi="ru-RU"/>
              </w:rPr>
              <w:t>муниципальной услуги</w:t>
            </w:r>
          </w:p>
        </w:tc>
      </w:tr>
      <w:tr w:rsidR="002D1F7B" w14:paraId="2D3B57C7" w14:textId="77777777">
        <w:trPr>
          <w:trHeight w:hRule="exact" w:val="3874"/>
          <w:jc w:val="center"/>
        </w:trPr>
        <w:tc>
          <w:tcPr>
            <w:tcW w:w="2242" w:type="dxa"/>
            <w:vMerge/>
            <w:tcBorders>
              <w:left w:val="single" w:sz="4" w:space="0" w:color="auto"/>
            </w:tcBorders>
            <w:shd w:val="clear" w:color="auto" w:fill="auto"/>
          </w:tcPr>
          <w:p w14:paraId="0BC3D39C"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pPr>
          </w:p>
        </w:tc>
        <w:tc>
          <w:tcPr>
            <w:tcW w:w="3638" w:type="dxa"/>
            <w:tcBorders>
              <w:top w:val="single" w:sz="4" w:space="0" w:color="auto"/>
              <w:left w:val="single" w:sz="4" w:space="0" w:color="auto"/>
            </w:tcBorders>
            <w:shd w:val="clear" w:color="auto" w:fill="auto"/>
          </w:tcPr>
          <w:p w14:paraId="7299AFFB" w14:textId="1209F3E3"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Направление заявителю результата предоставления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xml:space="preserve"> в личный кабинет на ЕПГУ</w:t>
            </w:r>
          </w:p>
        </w:tc>
        <w:tc>
          <w:tcPr>
            <w:tcW w:w="1670" w:type="dxa"/>
            <w:tcBorders>
              <w:top w:val="single" w:sz="4" w:space="0" w:color="auto"/>
              <w:left w:val="single" w:sz="4" w:space="0" w:color="auto"/>
            </w:tcBorders>
            <w:shd w:val="clear" w:color="auto" w:fill="auto"/>
          </w:tcPr>
          <w:p w14:paraId="0D0125C0"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 день регистрации результата предоставлен ия государствен ной (муниципаль ной)услуги</w:t>
            </w:r>
          </w:p>
        </w:tc>
        <w:tc>
          <w:tcPr>
            <w:tcW w:w="1310" w:type="dxa"/>
            <w:tcBorders>
              <w:top w:val="single" w:sz="4" w:space="0" w:color="auto"/>
              <w:left w:val="single" w:sz="4" w:space="0" w:color="auto"/>
            </w:tcBorders>
            <w:shd w:val="clear" w:color="auto" w:fill="auto"/>
            <w:vAlign w:val="bottom"/>
          </w:tcPr>
          <w:p w14:paraId="0011EA15" w14:textId="77777777" w:rsidR="000A0E11" w:rsidRDefault="005060C1">
            <w:pPr>
              <w:autoSpaceDE/>
              <w:autoSpaceDN/>
              <w:adjustRightInd/>
              <w:ind w:firstLine="0"/>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 ное лицо Уполномо ченного органа, ответстве нное за предостав ление государст венно (муницип альной) услуги</w:t>
            </w:r>
          </w:p>
        </w:tc>
        <w:tc>
          <w:tcPr>
            <w:tcW w:w="2030" w:type="dxa"/>
            <w:tcBorders>
              <w:top w:val="single" w:sz="4" w:space="0" w:color="auto"/>
              <w:left w:val="single" w:sz="4" w:space="0" w:color="auto"/>
            </w:tcBorders>
            <w:shd w:val="clear" w:color="auto" w:fill="auto"/>
          </w:tcPr>
          <w:p w14:paraId="4A4DC500" w14:textId="77777777" w:rsidR="000A0E11" w:rsidRDefault="005060C1">
            <w:pPr>
              <w:autoSpaceDE/>
              <w:autoSpaceDN/>
              <w:adjustRightInd/>
              <w:ind w:firstLine="0"/>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ГИС</w:t>
            </w:r>
          </w:p>
        </w:tc>
        <w:tc>
          <w:tcPr>
            <w:tcW w:w="1958" w:type="dxa"/>
            <w:tcBorders>
              <w:top w:val="single" w:sz="4" w:space="0" w:color="auto"/>
              <w:left w:val="single" w:sz="4" w:space="0" w:color="auto"/>
            </w:tcBorders>
            <w:shd w:val="clear" w:color="auto" w:fill="auto"/>
          </w:tcPr>
          <w:p w14:paraId="248B72A3"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2520" w:type="dxa"/>
            <w:tcBorders>
              <w:top w:val="single" w:sz="4" w:space="0" w:color="auto"/>
              <w:left w:val="single" w:sz="4" w:space="0" w:color="auto"/>
              <w:right w:val="single" w:sz="4" w:space="0" w:color="auto"/>
            </w:tcBorders>
            <w:shd w:val="clear" w:color="auto" w:fill="auto"/>
          </w:tcPr>
          <w:p w14:paraId="14B98BF8" w14:textId="3A05CFAA"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Результат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направленный заявителю на личный кабинет на ЕПГУ</w:t>
            </w:r>
          </w:p>
        </w:tc>
      </w:tr>
      <w:tr w:rsidR="002D1F7B" w14:paraId="061B8C82" w14:textId="77777777">
        <w:trPr>
          <w:trHeight w:hRule="exact" w:val="288"/>
          <w:jc w:val="center"/>
        </w:trPr>
        <w:tc>
          <w:tcPr>
            <w:tcW w:w="15368" w:type="dxa"/>
            <w:gridSpan w:val="7"/>
            <w:tcBorders>
              <w:top w:val="single" w:sz="4" w:space="0" w:color="auto"/>
              <w:left w:val="single" w:sz="4" w:space="0" w:color="auto"/>
              <w:right w:val="single" w:sz="4" w:space="0" w:color="auto"/>
            </w:tcBorders>
            <w:shd w:val="clear" w:color="auto" w:fill="auto"/>
            <w:vAlign w:val="bottom"/>
          </w:tcPr>
          <w:p w14:paraId="58A326FD" w14:textId="6E23F706"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6. Внесение результата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xml:space="preserve"> в реестр решений</w:t>
            </w:r>
          </w:p>
        </w:tc>
      </w:tr>
      <w:tr w:rsidR="002D1F7B" w14:paraId="4AB49853" w14:textId="77777777">
        <w:trPr>
          <w:trHeight w:hRule="exact" w:val="1397"/>
          <w:jc w:val="center"/>
        </w:trPr>
        <w:tc>
          <w:tcPr>
            <w:tcW w:w="2242" w:type="dxa"/>
            <w:tcBorders>
              <w:top w:val="single" w:sz="4" w:space="0" w:color="auto"/>
              <w:left w:val="single" w:sz="4" w:space="0" w:color="auto"/>
              <w:bottom w:val="single" w:sz="4" w:space="0" w:color="auto"/>
            </w:tcBorders>
            <w:shd w:val="clear" w:color="auto" w:fill="auto"/>
            <w:vAlign w:val="bottom"/>
          </w:tcPr>
          <w:p w14:paraId="69EA0D79"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Формирование и регистрация результата государственной (муниципальной)ус</w:t>
            </w:r>
          </w:p>
        </w:tc>
        <w:tc>
          <w:tcPr>
            <w:tcW w:w="3638" w:type="dxa"/>
            <w:tcBorders>
              <w:top w:val="single" w:sz="4" w:space="0" w:color="auto"/>
              <w:left w:val="single" w:sz="4" w:space="0" w:color="auto"/>
              <w:bottom w:val="single" w:sz="4" w:space="0" w:color="auto"/>
            </w:tcBorders>
            <w:shd w:val="clear" w:color="auto" w:fill="auto"/>
          </w:tcPr>
          <w:p w14:paraId="5313C847" w14:textId="4E15333F"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Внесение сведений о результате предоставления </w:t>
            </w:r>
            <w:r w:rsidR="009C0BA9">
              <w:rPr>
                <w:rFonts w:ascii="Times New Roman" w:hAnsi="Times New Roman" w:cs="Times New Roman"/>
                <w:color w:val="000000"/>
                <w:sz w:val="24"/>
                <w:szCs w:val="24"/>
                <w:lang w:bidi="ru-RU"/>
              </w:rPr>
              <w:t>муниципальной услуги</w:t>
            </w:r>
            <w:r>
              <w:rPr>
                <w:rFonts w:ascii="Times New Roman" w:hAnsi="Times New Roman" w:cs="Times New Roman"/>
                <w:color w:val="000000"/>
                <w:sz w:val="24"/>
                <w:szCs w:val="24"/>
                <w:lang w:bidi="ru-RU"/>
              </w:rPr>
              <w:t>, указанном в пункте 2.5</w:t>
            </w:r>
          </w:p>
        </w:tc>
        <w:tc>
          <w:tcPr>
            <w:tcW w:w="1670" w:type="dxa"/>
            <w:tcBorders>
              <w:top w:val="single" w:sz="4" w:space="0" w:color="auto"/>
              <w:left w:val="single" w:sz="4" w:space="0" w:color="auto"/>
              <w:bottom w:val="single" w:sz="4" w:space="0" w:color="auto"/>
            </w:tcBorders>
            <w:shd w:val="clear" w:color="auto" w:fill="auto"/>
          </w:tcPr>
          <w:p w14:paraId="38F72628"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 рабочий день</w:t>
            </w:r>
          </w:p>
        </w:tc>
        <w:tc>
          <w:tcPr>
            <w:tcW w:w="1310" w:type="dxa"/>
            <w:tcBorders>
              <w:top w:val="single" w:sz="4" w:space="0" w:color="auto"/>
              <w:left w:val="single" w:sz="4" w:space="0" w:color="auto"/>
              <w:bottom w:val="single" w:sz="4" w:space="0" w:color="auto"/>
            </w:tcBorders>
            <w:shd w:val="clear" w:color="auto" w:fill="auto"/>
            <w:vAlign w:val="bottom"/>
          </w:tcPr>
          <w:p w14:paraId="7C7FA89D" w14:textId="77777777" w:rsidR="000A0E11" w:rsidRDefault="005060C1">
            <w:pPr>
              <w:autoSpaceDE/>
              <w:autoSpaceDN/>
              <w:adjustRightInd/>
              <w:ind w:firstLine="0"/>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должност ное лицо Уполномо ченного органа,</w:t>
            </w:r>
          </w:p>
        </w:tc>
        <w:tc>
          <w:tcPr>
            <w:tcW w:w="2030" w:type="dxa"/>
            <w:tcBorders>
              <w:top w:val="single" w:sz="4" w:space="0" w:color="auto"/>
              <w:left w:val="single" w:sz="4" w:space="0" w:color="auto"/>
              <w:bottom w:val="single" w:sz="4" w:space="0" w:color="auto"/>
            </w:tcBorders>
            <w:shd w:val="clear" w:color="auto" w:fill="auto"/>
          </w:tcPr>
          <w:p w14:paraId="4874984E"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ГИС</w:t>
            </w:r>
          </w:p>
        </w:tc>
        <w:tc>
          <w:tcPr>
            <w:tcW w:w="1958" w:type="dxa"/>
            <w:tcBorders>
              <w:top w:val="single" w:sz="4" w:space="0" w:color="auto"/>
              <w:left w:val="single" w:sz="4" w:space="0" w:color="auto"/>
              <w:bottom w:val="single" w:sz="4" w:space="0" w:color="auto"/>
            </w:tcBorders>
            <w:shd w:val="clear" w:color="auto" w:fill="auto"/>
          </w:tcPr>
          <w:p w14:paraId="3C03B92F"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2520" w:type="dxa"/>
            <w:tcBorders>
              <w:top w:val="single" w:sz="4" w:space="0" w:color="auto"/>
              <w:left w:val="single" w:sz="4" w:space="0" w:color="auto"/>
              <w:bottom w:val="single" w:sz="4" w:space="0" w:color="auto"/>
              <w:right w:val="single" w:sz="4" w:space="0" w:color="auto"/>
            </w:tcBorders>
            <w:shd w:val="clear" w:color="auto" w:fill="auto"/>
            <w:vAlign w:val="bottom"/>
          </w:tcPr>
          <w:p w14:paraId="75E41989"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Результат предоставления (государственной) муниципальной услуги, указанный в</w:t>
            </w:r>
          </w:p>
        </w:tc>
      </w:tr>
    </w:tbl>
    <w:p w14:paraId="0D44963A"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sectPr w:rsidR="000A0E11">
          <w:headerReference w:type="default" r:id="rId11"/>
          <w:footerReference w:type="default" r:id="rId12"/>
          <w:headerReference w:type="first" r:id="rId13"/>
          <w:footerReference w:type="first" r:id="rId14"/>
          <w:footnotePr>
            <w:numFmt w:val="upperRoman"/>
          </w:footnotePr>
          <w:pgSz w:w="16840" w:h="11900" w:orient="landscape"/>
          <w:pgMar w:top="1122" w:right="654" w:bottom="612" w:left="817"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638"/>
        <w:gridCol w:w="1680"/>
      </w:tblGrid>
      <w:tr w:rsidR="002D1F7B" w14:paraId="11F2C6B2" w14:textId="77777777">
        <w:trPr>
          <w:trHeight w:hRule="exact" w:val="298"/>
          <w:jc w:val="center"/>
        </w:trPr>
        <w:tc>
          <w:tcPr>
            <w:tcW w:w="2242" w:type="dxa"/>
            <w:tcBorders>
              <w:top w:val="single" w:sz="4" w:space="0" w:color="auto"/>
              <w:left w:val="single" w:sz="4" w:space="0" w:color="auto"/>
            </w:tcBorders>
            <w:shd w:val="clear" w:color="auto" w:fill="auto"/>
            <w:vAlign w:val="bottom"/>
          </w:tcPr>
          <w:p w14:paraId="1B43DC08"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lastRenderedPageBreak/>
              <w:t>1</w:t>
            </w:r>
          </w:p>
        </w:tc>
        <w:tc>
          <w:tcPr>
            <w:tcW w:w="3638" w:type="dxa"/>
            <w:tcBorders>
              <w:top w:val="single" w:sz="4" w:space="0" w:color="auto"/>
              <w:left w:val="single" w:sz="4" w:space="0" w:color="auto"/>
            </w:tcBorders>
            <w:shd w:val="clear" w:color="auto" w:fill="auto"/>
            <w:vAlign w:val="bottom"/>
          </w:tcPr>
          <w:p w14:paraId="155CD1C9"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w:t>
            </w:r>
          </w:p>
        </w:tc>
        <w:tc>
          <w:tcPr>
            <w:tcW w:w="1680" w:type="dxa"/>
            <w:tcBorders>
              <w:top w:val="single" w:sz="4" w:space="0" w:color="auto"/>
              <w:left w:val="single" w:sz="4" w:space="0" w:color="auto"/>
              <w:right w:val="single" w:sz="4" w:space="0" w:color="auto"/>
            </w:tcBorders>
            <w:shd w:val="clear" w:color="auto" w:fill="auto"/>
            <w:vAlign w:val="bottom"/>
          </w:tcPr>
          <w:p w14:paraId="24E8CC4F"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w:t>
            </w:r>
          </w:p>
        </w:tc>
      </w:tr>
      <w:tr w:rsidR="002D1F7B" w14:paraId="49FC4622" w14:textId="77777777">
        <w:trPr>
          <w:trHeight w:hRule="exact" w:val="2501"/>
          <w:jc w:val="center"/>
        </w:trPr>
        <w:tc>
          <w:tcPr>
            <w:tcW w:w="2242" w:type="dxa"/>
            <w:tcBorders>
              <w:top w:val="single" w:sz="4" w:space="0" w:color="auto"/>
              <w:left w:val="single" w:sz="4" w:space="0" w:color="auto"/>
              <w:bottom w:val="single" w:sz="4" w:space="0" w:color="auto"/>
            </w:tcBorders>
            <w:shd w:val="clear" w:color="auto" w:fill="auto"/>
          </w:tcPr>
          <w:p w14:paraId="29BD65E5"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луги, указанного в пункте 2.5</w:t>
            </w:r>
          </w:p>
          <w:p w14:paraId="61FAC3C0"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Административног о регламента, в форме электронного документа в ГИС</w:t>
            </w:r>
          </w:p>
        </w:tc>
        <w:tc>
          <w:tcPr>
            <w:tcW w:w="3638" w:type="dxa"/>
            <w:tcBorders>
              <w:top w:val="single" w:sz="4" w:space="0" w:color="auto"/>
              <w:left w:val="single" w:sz="4" w:space="0" w:color="auto"/>
              <w:bottom w:val="single" w:sz="4" w:space="0" w:color="auto"/>
            </w:tcBorders>
            <w:shd w:val="clear" w:color="auto" w:fill="auto"/>
          </w:tcPr>
          <w:p w14:paraId="6C349A7A" w14:textId="77777777" w:rsidR="000A0E11" w:rsidRDefault="005060C1">
            <w:pPr>
              <w:autoSpaceDE/>
              <w:autoSpaceDN/>
              <w:adjustRightInd/>
              <w:spacing w:line="233" w:lineRule="auto"/>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Административного регламента, в реестр решений</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39173295"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r>
    </w:tbl>
    <w:p w14:paraId="6E1B758B"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sectPr w:rsidR="000A0E11">
          <w:headerReference w:type="default" r:id="rId15"/>
          <w:footerReference w:type="default" r:id="rId16"/>
          <w:footnotePr>
            <w:numFmt w:val="upperRoman"/>
          </w:footnotePr>
          <w:pgSz w:w="8400" w:h="11900"/>
          <w:pgMar w:top="1128" w:right="43" w:bottom="768" w:left="797" w:header="0" w:footer="340" w:gutter="0"/>
          <w:pgNumType w:start="3"/>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2030"/>
        <w:gridCol w:w="1958"/>
        <w:gridCol w:w="2520"/>
      </w:tblGrid>
      <w:tr w:rsidR="002D1F7B" w14:paraId="56D08AA6" w14:textId="77777777">
        <w:trPr>
          <w:trHeight w:hRule="exact" w:val="298"/>
          <w:jc w:val="center"/>
        </w:trPr>
        <w:tc>
          <w:tcPr>
            <w:tcW w:w="1258" w:type="dxa"/>
            <w:tcBorders>
              <w:top w:val="single" w:sz="4" w:space="0" w:color="auto"/>
            </w:tcBorders>
            <w:shd w:val="clear" w:color="auto" w:fill="auto"/>
            <w:vAlign w:val="bottom"/>
          </w:tcPr>
          <w:p w14:paraId="2E79449E"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lastRenderedPageBreak/>
              <w:t>4</w:t>
            </w:r>
          </w:p>
        </w:tc>
        <w:tc>
          <w:tcPr>
            <w:tcW w:w="2030" w:type="dxa"/>
            <w:tcBorders>
              <w:top w:val="single" w:sz="4" w:space="0" w:color="auto"/>
              <w:left w:val="single" w:sz="4" w:space="0" w:color="auto"/>
            </w:tcBorders>
            <w:shd w:val="clear" w:color="auto" w:fill="auto"/>
            <w:vAlign w:val="bottom"/>
          </w:tcPr>
          <w:p w14:paraId="7D4A2342"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5</w:t>
            </w:r>
          </w:p>
        </w:tc>
        <w:tc>
          <w:tcPr>
            <w:tcW w:w="1958" w:type="dxa"/>
            <w:tcBorders>
              <w:top w:val="single" w:sz="4" w:space="0" w:color="auto"/>
              <w:left w:val="single" w:sz="4" w:space="0" w:color="auto"/>
            </w:tcBorders>
            <w:shd w:val="clear" w:color="auto" w:fill="auto"/>
            <w:vAlign w:val="bottom"/>
          </w:tcPr>
          <w:p w14:paraId="20378E38"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6</w:t>
            </w:r>
          </w:p>
        </w:tc>
        <w:tc>
          <w:tcPr>
            <w:tcW w:w="2520" w:type="dxa"/>
            <w:tcBorders>
              <w:top w:val="single" w:sz="4" w:space="0" w:color="auto"/>
              <w:left w:val="single" w:sz="4" w:space="0" w:color="auto"/>
              <w:right w:val="single" w:sz="4" w:space="0" w:color="auto"/>
            </w:tcBorders>
            <w:shd w:val="clear" w:color="auto" w:fill="auto"/>
            <w:vAlign w:val="bottom"/>
          </w:tcPr>
          <w:p w14:paraId="0E57BBE9" w14:textId="77777777" w:rsidR="000A0E11" w:rsidRDefault="005060C1">
            <w:pPr>
              <w:autoSpaceDE/>
              <w:autoSpaceDN/>
              <w:adjustRightInd/>
              <w:ind w:firstLine="0"/>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7</w:t>
            </w:r>
          </w:p>
        </w:tc>
      </w:tr>
      <w:tr w:rsidR="002D1F7B" w14:paraId="40483B2D" w14:textId="77777777">
        <w:trPr>
          <w:trHeight w:hRule="exact" w:val="2501"/>
          <w:jc w:val="center"/>
        </w:trPr>
        <w:tc>
          <w:tcPr>
            <w:tcW w:w="1258" w:type="dxa"/>
            <w:tcBorders>
              <w:top w:val="single" w:sz="4" w:space="0" w:color="auto"/>
              <w:bottom w:val="single" w:sz="4" w:space="0" w:color="auto"/>
            </w:tcBorders>
            <w:shd w:val="clear" w:color="auto" w:fill="auto"/>
            <w:vAlign w:val="bottom"/>
          </w:tcPr>
          <w:p w14:paraId="1963D434"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ответстве иное за предостав ление государст венно (муницип альной) услуги</w:t>
            </w:r>
          </w:p>
        </w:tc>
        <w:tc>
          <w:tcPr>
            <w:tcW w:w="2030" w:type="dxa"/>
            <w:tcBorders>
              <w:top w:val="single" w:sz="4" w:space="0" w:color="auto"/>
              <w:left w:val="single" w:sz="4" w:space="0" w:color="auto"/>
              <w:bottom w:val="single" w:sz="4" w:space="0" w:color="auto"/>
            </w:tcBorders>
            <w:shd w:val="clear" w:color="auto" w:fill="auto"/>
          </w:tcPr>
          <w:p w14:paraId="25D096D3"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1958" w:type="dxa"/>
            <w:tcBorders>
              <w:top w:val="single" w:sz="4" w:space="0" w:color="auto"/>
              <w:left w:val="single" w:sz="4" w:space="0" w:color="auto"/>
              <w:bottom w:val="single" w:sz="4" w:space="0" w:color="auto"/>
            </w:tcBorders>
            <w:shd w:val="clear" w:color="auto" w:fill="auto"/>
          </w:tcPr>
          <w:p w14:paraId="4E36DE84"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10"/>
                <w:szCs w:val="10"/>
                <w:lang w:bidi="ru-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A033AD5"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пункте 2.5</w:t>
            </w:r>
          </w:p>
          <w:p w14:paraId="58F4BECA" w14:textId="77777777" w:rsidR="000A0E11" w:rsidRDefault="005060C1">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Административного регламента внесен в реестр</w:t>
            </w:r>
          </w:p>
        </w:tc>
      </w:tr>
    </w:tbl>
    <w:p w14:paraId="2E13077D" w14:textId="77777777" w:rsidR="000A0E11" w:rsidRDefault="000A0E11">
      <w:pPr>
        <w:autoSpaceDE/>
        <w:autoSpaceDN/>
        <w:adjustRightInd/>
        <w:ind w:firstLine="0"/>
        <w:jc w:val="left"/>
        <w:rPr>
          <w:rFonts w:ascii="Microsoft Sans Serif" w:eastAsia="Microsoft Sans Serif" w:hAnsi="Microsoft Sans Serif" w:cs="Microsoft Sans Serif"/>
          <w:color w:val="000000"/>
          <w:sz w:val="24"/>
          <w:szCs w:val="24"/>
          <w:lang w:bidi="ru-RU"/>
        </w:rPr>
        <w:sectPr w:rsidR="000A0E11">
          <w:headerReference w:type="default" r:id="rId17"/>
          <w:footerReference w:type="default" r:id="rId18"/>
          <w:footnotePr>
            <w:numFmt w:val="upperRoman"/>
          </w:footnotePr>
          <w:pgSz w:w="8400" w:h="11900"/>
          <w:pgMar w:top="1128" w:right="634" w:bottom="768" w:left="0" w:header="0" w:footer="340" w:gutter="0"/>
          <w:pgNumType w:start="38"/>
          <w:cols w:space="720"/>
          <w:noEndnote/>
          <w:docGrid w:linePitch="360"/>
        </w:sectPr>
      </w:pPr>
    </w:p>
    <w:p w14:paraId="2B130D98" w14:textId="08061599" w:rsidR="000A0E11" w:rsidRDefault="005060C1">
      <w:pPr>
        <w:autoSpaceDE/>
        <w:autoSpaceDN/>
        <w:adjustRightInd/>
        <w:spacing w:after="600"/>
        <w:ind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 xml:space="preserve">Приложение № 4 к Административному регламенту по предоставлению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14:paraId="14FD4920" w14:textId="77777777" w:rsidR="000A0E11" w:rsidRDefault="005060C1">
      <w:pPr>
        <w:keepNext/>
        <w:keepLines/>
        <w:autoSpaceDE/>
        <w:autoSpaceDN/>
        <w:adjustRightInd/>
        <w:spacing w:after="520"/>
        <w:ind w:firstLine="0"/>
        <w:jc w:val="center"/>
        <w:outlineLvl w:val="0"/>
        <w:rPr>
          <w:rFonts w:ascii="Times New Roman" w:hAnsi="Times New Roman" w:cs="Times New Roman"/>
          <w:b/>
          <w:bCs/>
          <w:color w:val="000000"/>
          <w:sz w:val="28"/>
          <w:szCs w:val="28"/>
          <w:lang w:bidi="ru-RU"/>
        </w:rPr>
      </w:pPr>
      <w:bookmarkStart w:id="21" w:name="bookmark43"/>
      <w:r>
        <w:rPr>
          <w:rFonts w:ascii="Times New Roman" w:hAnsi="Times New Roman" w:cs="Times New Roman"/>
          <w:b/>
          <w:bCs/>
          <w:color w:val="000000"/>
          <w:sz w:val="28"/>
          <w:szCs w:val="28"/>
          <w:lang w:bidi="ru-RU"/>
        </w:rPr>
        <w:t>Форма решения об отказе в приеме документов, необходимых для</w:t>
      </w:r>
      <w:r>
        <w:rPr>
          <w:rFonts w:ascii="Times New Roman" w:hAnsi="Times New Roman" w:cs="Times New Roman"/>
          <w:b/>
          <w:bCs/>
          <w:color w:val="000000"/>
          <w:sz w:val="28"/>
          <w:szCs w:val="28"/>
          <w:lang w:bidi="ru-RU"/>
        </w:rPr>
        <w:br/>
        <w:t>предоставления услуги</w:t>
      </w:r>
      <w:bookmarkEnd w:id="21"/>
    </w:p>
    <w:p w14:paraId="53EB2059" w14:textId="77777777" w:rsidR="000A0E11" w:rsidRDefault="005060C1">
      <w:pPr>
        <w:pBdr>
          <w:top w:val="single" w:sz="4" w:space="0" w:color="auto"/>
        </w:pBdr>
        <w:autoSpaceDE/>
        <w:autoSpaceDN/>
        <w:adjustRightInd/>
        <w:spacing w:after="600"/>
        <w:ind w:firstLine="0"/>
        <w:jc w:val="center"/>
        <w:rPr>
          <w:rFonts w:ascii="Times New Roman" w:hAnsi="Times New Roman" w:cs="Times New Roman"/>
          <w:i/>
          <w:iCs/>
          <w:color w:val="000000"/>
          <w:sz w:val="16"/>
          <w:szCs w:val="16"/>
          <w:lang w:bidi="ru-RU"/>
        </w:rPr>
      </w:pPr>
      <w:r>
        <w:rPr>
          <w:rFonts w:ascii="Times New Roman" w:hAnsi="Times New Roman" w:cs="Times New Roman"/>
          <w:i/>
          <w:iCs/>
          <w:color w:val="000000"/>
          <w:sz w:val="16"/>
          <w:szCs w:val="16"/>
          <w:lang w:bidi="ru-RU"/>
        </w:rPr>
        <w:t>(наименование органа государственной власти субъекта Российской Федерации или органа местного самоуправления,</w:t>
      </w:r>
      <w:r>
        <w:rPr>
          <w:rFonts w:ascii="Times New Roman" w:hAnsi="Times New Roman" w:cs="Times New Roman"/>
          <w:i/>
          <w:iCs/>
          <w:color w:val="000000"/>
          <w:sz w:val="16"/>
          <w:szCs w:val="16"/>
          <w:lang w:bidi="ru-RU"/>
        </w:rPr>
        <w:br/>
        <w:t>уполномоченного на отнесение земельного участка к определенной категории земель или перевод земельного участка из одной</w:t>
      </w:r>
      <w:r>
        <w:rPr>
          <w:rFonts w:ascii="Times New Roman" w:hAnsi="Times New Roman" w:cs="Times New Roman"/>
          <w:i/>
          <w:iCs/>
          <w:color w:val="000000"/>
          <w:sz w:val="16"/>
          <w:szCs w:val="16"/>
          <w:lang w:bidi="ru-RU"/>
        </w:rPr>
        <w:br/>
        <w:t>категории в другую)</w:t>
      </w:r>
    </w:p>
    <w:p w14:paraId="7E44DA5C" w14:textId="77777777" w:rsidR="000A0E11" w:rsidRDefault="001234B2">
      <w:pPr>
        <w:tabs>
          <w:tab w:val="left" w:leader="underscore" w:pos="1430"/>
        </w:tabs>
        <w:autoSpaceDE/>
        <w:autoSpaceDN/>
        <w:adjustRightInd/>
        <w:ind w:firstLine="0"/>
        <w:jc w:val="left"/>
        <w:rPr>
          <w:rFonts w:ascii="Calibri" w:eastAsia="Calibri" w:hAnsi="Calibri" w:cs="Calibri"/>
          <w:color w:val="000000"/>
          <w:sz w:val="28"/>
          <w:szCs w:val="28"/>
          <w:lang w:bidi="ru-RU"/>
        </w:rPr>
      </w:pPr>
      <w:r>
        <w:pict w14:anchorId="2382468A">
          <v:shape id="_x0000_s1032" type="#_x0000_t202" style="position:absolute;margin-left:413.85pt;margin-top:1pt;width:35.75pt;height:19.7pt;z-index:-251652096;mso-position-horizontal-relative:page" filled="f" stroked="f">
            <v:textbox inset="0,0,0,0">
              <w:txbxContent>
                <w:p w14:paraId="3DB5C77B" w14:textId="77777777" w:rsidR="001234B2" w:rsidRDefault="001234B2">
                  <w:pPr>
                    <w:pBdr>
                      <w:bottom w:val="single" w:sz="4" w:space="0" w:color="auto"/>
                    </w:pBdr>
                    <w:autoSpaceDE/>
                    <w:autoSpaceDN/>
                    <w:adjustRightInd/>
                    <w:ind w:firstLine="0"/>
                    <w:jc w:val="left"/>
                    <w:rPr>
                      <w:rFonts w:ascii="Calibri" w:eastAsia="Calibri" w:hAnsi="Calibri" w:cs="Calibri"/>
                      <w:color w:val="000000"/>
                      <w:sz w:val="28"/>
                      <w:szCs w:val="28"/>
                      <w:lang w:bidi="ru-RU"/>
                    </w:rPr>
                  </w:pPr>
                  <w:r>
                    <w:rPr>
                      <w:rFonts w:ascii="Calibri" w:eastAsia="Calibri" w:hAnsi="Calibri" w:cs="Calibri"/>
                      <w:color w:val="000000"/>
                      <w:sz w:val="28"/>
                      <w:szCs w:val="28"/>
                      <w:lang w:bidi="ru-RU"/>
                    </w:rPr>
                    <w:t>Кому:</w:t>
                  </w:r>
                </w:p>
              </w:txbxContent>
            </v:textbox>
            <w10:wrap type="square" side="left" anchorx="page"/>
          </v:shape>
        </w:pict>
      </w:r>
      <w:r w:rsidR="005060C1">
        <w:rPr>
          <w:rFonts w:ascii="Calibri" w:eastAsia="Calibri" w:hAnsi="Calibri" w:cs="Calibri"/>
          <w:color w:val="000000"/>
          <w:sz w:val="28"/>
          <w:szCs w:val="28"/>
          <w:lang w:bidi="ru-RU"/>
        </w:rPr>
        <w:t xml:space="preserve">от </w:t>
      </w:r>
      <w:r w:rsidR="005060C1">
        <w:rPr>
          <w:rFonts w:ascii="Calibri" w:eastAsia="Calibri" w:hAnsi="Calibri" w:cs="Calibri"/>
          <w:color w:val="000000"/>
          <w:sz w:val="28"/>
          <w:szCs w:val="28"/>
          <w:lang w:bidi="ru-RU"/>
        </w:rPr>
        <w:tab/>
      </w:r>
    </w:p>
    <w:p w14:paraId="3279E812" w14:textId="77777777" w:rsidR="000A0E11" w:rsidRDefault="005060C1">
      <w:pPr>
        <w:tabs>
          <w:tab w:val="left" w:leader="underscore" w:pos="1430"/>
        </w:tabs>
        <w:autoSpaceDE/>
        <w:autoSpaceDN/>
        <w:adjustRightInd/>
        <w:spacing w:after="980"/>
        <w:ind w:firstLine="0"/>
        <w:jc w:val="left"/>
        <w:rPr>
          <w:rFonts w:ascii="Calibri" w:eastAsia="Calibri" w:hAnsi="Calibri" w:cs="Calibri"/>
          <w:color w:val="000000"/>
          <w:sz w:val="28"/>
          <w:szCs w:val="28"/>
          <w:lang w:bidi="ru-RU"/>
        </w:rPr>
      </w:pPr>
      <w:r>
        <w:rPr>
          <w:rFonts w:ascii="Calibri" w:eastAsia="Calibri" w:hAnsi="Calibri" w:cs="Calibri"/>
          <w:color w:val="000000"/>
          <w:sz w:val="28"/>
          <w:szCs w:val="28"/>
          <w:lang w:bidi="ru-RU"/>
        </w:rPr>
        <w:t xml:space="preserve">№ </w:t>
      </w:r>
      <w:r>
        <w:rPr>
          <w:rFonts w:ascii="Calibri" w:eastAsia="Calibri" w:hAnsi="Calibri" w:cs="Calibri"/>
          <w:color w:val="000000"/>
          <w:sz w:val="28"/>
          <w:szCs w:val="28"/>
          <w:lang w:bidi="ru-RU"/>
        </w:rPr>
        <w:tab/>
      </w:r>
    </w:p>
    <w:p w14:paraId="09C8BCB4" w14:textId="77777777" w:rsidR="000A0E11" w:rsidRDefault="005060C1">
      <w:pPr>
        <w:autoSpaceDE/>
        <w:autoSpaceDN/>
        <w:adjustRightInd/>
        <w:spacing w:after="280"/>
        <w:ind w:firstLine="0"/>
        <w:jc w:val="center"/>
        <w:rPr>
          <w:rFonts w:ascii="Times New Roman" w:hAnsi="Times New Roman" w:cs="Times New Roman"/>
          <w:color w:val="000000"/>
          <w:sz w:val="28"/>
          <w:szCs w:val="28"/>
          <w:lang w:bidi="ru-RU"/>
        </w:rPr>
      </w:pPr>
      <w:r>
        <w:rPr>
          <w:rFonts w:ascii="Times New Roman" w:hAnsi="Times New Roman" w:cs="Times New Roman"/>
          <w:b/>
          <w:bCs/>
          <w:color w:val="000000"/>
          <w:sz w:val="28"/>
          <w:szCs w:val="28"/>
          <w:lang w:bidi="ru-RU"/>
        </w:rPr>
        <w:t>РЕШЕНИЕ</w:t>
      </w:r>
      <w:r>
        <w:rPr>
          <w:rFonts w:ascii="Times New Roman" w:hAnsi="Times New Roman" w:cs="Times New Roman"/>
          <w:b/>
          <w:bCs/>
          <w:color w:val="000000"/>
          <w:sz w:val="28"/>
          <w:szCs w:val="28"/>
          <w:lang w:bidi="ru-RU"/>
        </w:rPr>
        <w:br/>
        <w:t>об отказе в приеме документов, необходимых для предоставления услуги</w:t>
      </w:r>
      <w:r>
        <w:rPr>
          <w:rFonts w:ascii="Times New Roman" w:hAnsi="Times New Roman" w:cs="Times New Roman"/>
          <w:b/>
          <w:bCs/>
          <w:color w:val="000000"/>
          <w:sz w:val="28"/>
          <w:szCs w:val="28"/>
          <w:lang w:bidi="ru-RU"/>
        </w:rPr>
        <w:br/>
        <w:t>«Отнесение земель или земельных участков в составе таких земель к</w:t>
      </w:r>
      <w:r>
        <w:rPr>
          <w:rFonts w:ascii="Times New Roman" w:hAnsi="Times New Roman" w:cs="Times New Roman"/>
          <w:b/>
          <w:bCs/>
          <w:color w:val="000000"/>
          <w:sz w:val="28"/>
          <w:szCs w:val="28"/>
          <w:lang w:bidi="ru-RU"/>
        </w:rPr>
        <w:br/>
        <w:t>определенной категории земель или перевода земель или земельных</w:t>
      </w:r>
      <w:r>
        <w:rPr>
          <w:rFonts w:ascii="Times New Roman" w:hAnsi="Times New Roman" w:cs="Times New Roman"/>
          <w:b/>
          <w:bCs/>
          <w:color w:val="000000"/>
          <w:sz w:val="28"/>
          <w:szCs w:val="28"/>
          <w:lang w:bidi="ru-RU"/>
        </w:rPr>
        <w:br/>
        <w:t>участков в составе таких земель из одной категории в другую</w:t>
      </w:r>
      <w:r>
        <w:rPr>
          <w:rFonts w:ascii="Times New Roman" w:hAnsi="Times New Roman" w:cs="Times New Roman"/>
          <w:b/>
          <w:bCs/>
          <w:color w:val="000000"/>
          <w:sz w:val="28"/>
          <w:szCs w:val="28"/>
          <w:lang w:bidi="ru-RU"/>
        </w:rPr>
        <w:br/>
        <w:t>категорию»</w:t>
      </w:r>
    </w:p>
    <w:p w14:paraId="74FC07C6" w14:textId="403AA2EE" w:rsidR="000A0E11" w:rsidRDefault="005060C1">
      <w:pPr>
        <w:tabs>
          <w:tab w:val="left" w:leader="underscore" w:pos="5362"/>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Рассмотрев Ваше </w:t>
      </w:r>
      <w:r w:rsidR="00B54C9C">
        <w:rPr>
          <w:rFonts w:ascii="Times New Roman" w:hAnsi="Times New Roman" w:cs="Times New Roman"/>
          <w:color w:val="000000"/>
          <w:sz w:val="28"/>
          <w:szCs w:val="28"/>
          <w:lang w:bidi="ru-RU"/>
        </w:rPr>
        <w:t>ходатайство</w:t>
      </w:r>
      <w:r>
        <w:rPr>
          <w:rFonts w:ascii="Times New Roman" w:hAnsi="Times New Roman" w:cs="Times New Roman"/>
          <w:color w:val="000000"/>
          <w:sz w:val="28"/>
          <w:szCs w:val="28"/>
          <w:lang w:bidi="ru-RU"/>
        </w:rPr>
        <w:t xml:space="preserve"> от </w:t>
      </w:r>
      <w:r>
        <w:rPr>
          <w:rFonts w:ascii="Times New Roman" w:hAnsi="Times New Roman" w:cs="Times New Roman"/>
          <w:color w:val="000000"/>
          <w:sz w:val="28"/>
          <w:szCs w:val="28"/>
          <w:lang w:bidi="ru-RU"/>
        </w:rPr>
        <w:tab/>
        <w:t xml:space="preserve"> </w:t>
      </w:r>
      <w:r>
        <w:rPr>
          <w:rFonts w:ascii="Times New Roman" w:hAnsi="Times New Roman" w:cs="Times New Roman"/>
          <w:color w:val="000000"/>
          <w:sz w:val="28"/>
          <w:szCs w:val="28"/>
          <w:u w:val="single"/>
          <w:lang w:bidi="ru-RU"/>
        </w:rPr>
        <w:t>№</w:t>
      </w:r>
      <w:r>
        <w:rPr>
          <w:rFonts w:ascii="Times New Roman" w:hAnsi="Times New Roman" w:cs="Times New Roman"/>
          <w:color w:val="000000"/>
          <w:sz w:val="28"/>
          <w:szCs w:val="28"/>
          <w:lang w:bidi="ru-RU"/>
        </w:rPr>
        <w:t xml:space="preserve"> __ и прилагаемые к нему</w:t>
      </w:r>
    </w:p>
    <w:p w14:paraId="03C33497" w14:textId="77777777" w:rsidR="000A0E11" w:rsidRDefault="005060C1">
      <w:pPr>
        <w:tabs>
          <w:tab w:val="left" w:leader="underscore" w:pos="5362"/>
        </w:tabs>
        <w:autoSpaceDE/>
        <w:autoSpaceDN/>
        <w:adjustRightInd/>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документы, руководствуясь Федеральным законом от 21.12.2004 № 172-ФЗ «О переводе земель или земельных участков из одной категории в другую», уполномоченным органом (</w:t>
      </w:r>
      <w:r>
        <w:rPr>
          <w:rFonts w:ascii="Times New Roman" w:hAnsi="Times New Roman" w:cs="Times New Roman"/>
          <w:color w:val="000000"/>
          <w:sz w:val="28"/>
          <w:szCs w:val="28"/>
          <w:lang w:bidi="ru-RU"/>
        </w:rPr>
        <w:tab/>
      </w:r>
      <w:r>
        <w:rPr>
          <w:rFonts w:ascii="Times New Roman" w:hAnsi="Times New Roman" w:cs="Times New Roman"/>
          <w:color w:val="000000"/>
          <w:sz w:val="28"/>
          <w:szCs w:val="28"/>
          <w:u w:val="single"/>
          <w:lang w:bidi="ru-RU"/>
        </w:rPr>
        <w:t>)</w:t>
      </w:r>
      <w:r>
        <w:rPr>
          <w:rFonts w:ascii="Times New Roman" w:hAnsi="Times New Roman" w:cs="Times New Roman"/>
          <w:color w:val="000000"/>
          <w:sz w:val="28"/>
          <w:szCs w:val="28"/>
          <w:lang w:bidi="ru-RU"/>
        </w:rPr>
        <w:t xml:space="preserve"> принято решение об отказе в</w:t>
      </w:r>
    </w:p>
    <w:p w14:paraId="72C5297E" w14:textId="77777777" w:rsidR="000A0E11" w:rsidRDefault="005060C1">
      <w:pPr>
        <w:autoSpaceDE/>
        <w:autoSpaceDN/>
        <w:adjustRightInd/>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приеме документов, необходимых для предоставления услуги, по следующим основаниям:</w:t>
      </w:r>
    </w:p>
    <w:p w14:paraId="10D5C029" w14:textId="77777777" w:rsidR="000A0E11" w:rsidRDefault="005060C1">
      <w:pPr>
        <w:numPr>
          <w:ilvl w:val="0"/>
          <w:numId w:val="25"/>
        </w:numPr>
        <w:tabs>
          <w:tab w:val="left" w:leader="underscore" w:pos="2282"/>
          <w:tab w:val="left" w:pos="2294"/>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w:t>
      </w:r>
    </w:p>
    <w:p w14:paraId="7339A242" w14:textId="77777777" w:rsidR="000A0E11" w:rsidRDefault="005060C1">
      <w:pPr>
        <w:numPr>
          <w:ilvl w:val="0"/>
          <w:numId w:val="25"/>
        </w:numPr>
        <w:tabs>
          <w:tab w:val="left" w:leader="underscore" w:pos="2282"/>
          <w:tab w:val="left" w:pos="2294"/>
        </w:tabs>
        <w:autoSpaceDE/>
        <w:autoSpaceDN/>
        <w:adjustRightInd/>
        <w:spacing w:after="66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w:t>
      </w:r>
    </w:p>
    <w:p w14:paraId="0512B51E" w14:textId="77777777" w:rsidR="000A0E11" w:rsidRDefault="005060C1">
      <w:pPr>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Разъяснение причин отказа:</w:t>
      </w:r>
    </w:p>
    <w:p w14:paraId="39BAEC2F" w14:textId="77777777" w:rsidR="000A0E11" w:rsidRDefault="005060C1">
      <w:pPr>
        <w:numPr>
          <w:ilvl w:val="0"/>
          <w:numId w:val="25"/>
        </w:numPr>
        <w:tabs>
          <w:tab w:val="left" w:pos="2282"/>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w:t>
      </w:r>
    </w:p>
    <w:p w14:paraId="530387F6" w14:textId="77777777" w:rsidR="000A0E11" w:rsidRDefault="005060C1">
      <w:pPr>
        <w:numPr>
          <w:ilvl w:val="0"/>
          <w:numId w:val="25"/>
        </w:numPr>
        <w:tabs>
          <w:tab w:val="left" w:pos="2282"/>
        </w:tabs>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w:t>
      </w:r>
    </w:p>
    <w:p w14:paraId="4983CDBF" w14:textId="77777777" w:rsidR="000A0E11" w:rsidRDefault="005060C1">
      <w:pPr>
        <w:numPr>
          <w:ilvl w:val="0"/>
          <w:numId w:val="25"/>
        </w:numPr>
        <w:tabs>
          <w:tab w:val="left" w:pos="2282"/>
        </w:tabs>
        <w:autoSpaceDE/>
        <w:autoSpaceDN/>
        <w:adjustRightInd/>
        <w:spacing w:after="40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w:t>
      </w:r>
      <w:r>
        <w:rPr>
          <w:rFonts w:ascii="Times New Roman" w:hAnsi="Times New Roman" w:cs="Times New Roman"/>
          <w:color w:val="000000"/>
          <w:sz w:val="28"/>
          <w:szCs w:val="28"/>
          <w:lang w:bidi="ru-RU"/>
        </w:rPr>
        <w:br w:type="page"/>
      </w:r>
    </w:p>
    <w:p w14:paraId="6078E902" w14:textId="77777777" w:rsidR="000A0E11" w:rsidRDefault="005060C1">
      <w:pPr>
        <w:pBdr>
          <w:bottom w:val="single" w:sz="4" w:space="0" w:color="auto"/>
        </w:pBdr>
        <w:autoSpaceDE/>
        <w:autoSpaceDN/>
        <w:adjustRightInd/>
        <w:spacing w:after="28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Дополнительная информация:</w:t>
      </w:r>
    </w:p>
    <w:p w14:paraId="198FDCA7" w14:textId="77777777" w:rsidR="000A0E11" w:rsidRDefault="005060C1">
      <w:pPr>
        <w:autoSpaceDE/>
        <w:autoSpaceDN/>
        <w:adjustRightInd/>
        <w:spacing w:after="280"/>
        <w:ind w:firstLine="0"/>
        <w:jc w:val="center"/>
        <w:rPr>
          <w:rFonts w:ascii="Times New Roman" w:hAnsi="Times New Roman" w:cs="Times New Roman"/>
          <w:i/>
          <w:iCs/>
          <w:color w:val="000000"/>
          <w:sz w:val="16"/>
          <w:szCs w:val="16"/>
          <w:lang w:bidi="ru-RU"/>
        </w:rPr>
      </w:pPr>
      <w:r>
        <w:rPr>
          <w:rFonts w:ascii="Times New Roman" w:hAnsi="Times New Roman" w:cs="Times New Roman"/>
          <w:i/>
          <w:iCs/>
          <w:color w:val="000000"/>
          <w:sz w:val="16"/>
          <w:szCs w:val="16"/>
          <w:lang w:bidi="ru-RU"/>
        </w:rPr>
        <w:t>(указывается информация, необходимая для устранения причин отказа в</w:t>
      </w:r>
      <w:r>
        <w:rPr>
          <w:rFonts w:ascii="Times New Roman" w:hAnsi="Times New Roman" w:cs="Times New Roman"/>
          <w:i/>
          <w:iCs/>
          <w:color w:val="000000"/>
          <w:sz w:val="16"/>
          <w:szCs w:val="16"/>
          <w:lang w:bidi="ru-RU"/>
        </w:rPr>
        <w:br/>
        <w:t>приеме документов, необходимых для предоставления услуги, а также иная</w:t>
      </w:r>
      <w:r>
        <w:rPr>
          <w:rFonts w:ascii="Times New Roman" w:hAnsi="Times New Roman" w:cs="Times New Roman"/>
          <w:i/>
          <w:iCs/>
          <w:color w:val="000000"/>
          <w:sz w:val="16"/>
          <w:szCs w:val="16"/>
          <w:lang w:bidi="ru-RU"/>
        </w:rPr>
        <w:br/>
        <w:t>дополнительная информация при наличии)</w:t>
      </w:r>
    </w:p>
    <w:p w14:paraId="3F10ADDD" w14:textId="454413CA" w:rsidR="000A0E11" w:rsidRDefault="005060C1">
      <w:pPr>
        <w:autoSpaceDE/>
        <w:autoSpaceDN/>
        <w:adjustRightInd/>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Вы вправе повторно обратиться в уполномоченный орган с </w:t>
      </w:r>
      <w:r w:rsidR="007A363A">
        <w:rPr>
          <w:rFonts w:ascii="Times New Roman" w:hAnsi="Times New Roman" w:cs="Times New Roman"/>
          <w:color w:val="000000"/>
          <w:sz w:val="28"/>
          <w:szCs w:val="28"/>
          <w:lang w:bidi="ru-RU"/>
        </w:rPr>
        <w:t>ходатайством</w:t>
      </w:r>
      <w:r>
        <w:rPr>
          <w:rFonts w:ascii="Times New Roman" w:hAnsi="Times New Roman" w:cs="Times New Roman"/>
          <w:color w:val="000000"/>
          <w:sz w:val="28"/>
          <w:szCs w:val="28"/>
          <w:lang w:bidi="ru-RU"/>
        </w:rPr>
        <w:t xml:space="preserve"> о предоставлении услуги после устранения указанных нарушений.</w:t>
      </w:r>
    </w:p>
    <w:p w14:paraId="7DEABDCA" w14:textId="77777777" w:rsidR="000A0E11" w:rsidRDefault="001234B2">
      <w:pPr>
        <w:autoSpaceDE/>
        <w:autoSpaceDN/>
        <w:adjustRightInd/>
        <w:spacing w:after="960"/>
        <w:jc w:val="left"/>
        <w:rPr>
          <w:rFonts w:ascii="Times New Roman" w:hAnsi="Times New Roman" w:cs="Times New Roman"/>
          <w:color w:val="000000"/>
          <w:sz w:val="28"/>
          <w:szCs w:val="28"/>
          <w:lang w:bidi="ru-RU"/>
        </w:rPr>
      </w:pPr>
      <w:r>
        <w:pict w14:anchorId="57D8D035">
          <v:shape id="_x0000_s1031" type="#_x0000_t202" style="position:absolute;left:0;text-align:left;margin-left:105.25pt;margin-top:81pt;width:69.35pt;height:17.05pt;z-index:-251651072;mso-wrap-distance-right:123.75pt;mso-position-horizontal-relative:page" filled="f" stroked="f">
            <v:textbox inset="0,0,0,0">
              <w:txbxContent>
                <w:p w14:paraId="3B9004D1" w14:textId="77777777" w:rsidR="001234B2" w:rsidRDefault="001234B2">
                  <w:pPr>
                    <w:pBdr>
                      <w:top w:val="single" w:sz="4" w:space="0" w:color="auto"/>
                    </w:pBdr>
                    <w:autoSpaceDE/>
                    <w:autoSpaceDN/>
                    <w:adjustRightInd/>
                    <w:ind w:firstLine="0"/>
                    <w:jc w:val="left"/>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(должность)</w:t>
                  </w:r>
                </w:p>
              </w:txbxContent>
            </v:textbox>
            <w10:wrap type="square" side="right" anchorx="page"/>
          </v:shape>
        </w:pict>
      </w:r>
      <w:r>
        <w:pict w14:anchorId="33B8644F">
          <v:shape id="_x0000_s1030" type="#_x0000_t202" style="position:absolute;left:0;text-align:left;margin-left:239.15pt;margin-top:81pt;width:50.15pt;height:17.05pt;z-index:-251650048;mso-wrap-distance-left:142.9pt;mso-wrap-distance-right:9.05pt;mso-position-horizontal-relative:page" filled="f" stroked="f">
            <v:textbox inset="0,0,0,0">
              <w:txbxContent>
                <w:p w14:paraId="1B09919B" w14:textId="77777777" w:rsidR="001234B2" w:rsidRDefault="001234B2">
                  <w:pPr>
                    <w:pBdr>
                      <w:top w:val="single" w:sz="4" w:space="0" w:color="auto"/>
                    </w:pBdr>
                    <w:tabs>
                      <w:tab w:val="left" w:pos="811"/>
                    </w:tabs>
                    <w:autoSpaceDE/>
                    <w:autoSpaceDN/>
                    <w:adjustRightInd/>
                    <w:ind w:firstLine="0"/>
                    <w:jc w:val="left"/>
                    <w:rPr>
                      <w:rFonts w:ascii="Times New Roman" w:hAnsi="Times New Roman" w:cs="Times New Roman"/>
                      <w:i/>
                      <w:iCs/>
                      <w:color w:val="000000"/>
                      <w:sz w:val="24"/>
                      <w:szCs w:val="24"/>
                      <w:lang w:bidi="ru-RU"/>
                    </w:rPr>
                  </w:pPr>
                  <w:r>
                    <w:rPr>
                      <w:rFonts w:ascii="Times New Roman" w:hAnsi="Times New Roman" w:cs="Times New Roman"/>
                      <w:i/>
                      <w:iCs/>
                      <w:color w:val="000000"/>
                      <w:sz w:val="24"/>
                      <w:szCs w:val="24"/>
                      <w:lang w:bidi="ru-RU"/>
                    </w:rPr>
                    <w:t>ь)</w:t>
                  </w:r>
                  <w:r>
                    <w:rPr>
                      <w:rFonts w:ascii="Times New Roman" w:hAnsi="Times New Roman" w:cs="Times New Roman"/>
                      <w:i/>
                      <w:iCs/>
                      <w:color w:val="000000"/>
                      <w:sz w:val="24"/>
                      <w:szCs w:val="24"/>
                      <w:lang w:bidi="ru-RU"/>
                    </w:rPr>
                    <w:tab/>
                    <w:t>(</w:t>
                  </w:r>
                </w:p>
              </w:txbxContent>
            </v:textbox>
            <w10:wrap type="square" side="right" anchorx="page"/>
          </v:shape>
        </w:pict>
      </w:r>
      <w:r w:rsidR="005060C1">
        <w:rPr>
          <w:rFonts w:ascii="Times New Roman" w:hAnsi="Times New Roman" w:cs="Times New Roman"/>
          <w:color w:val="000000"/>
          <w:sz w:val="28"/>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14:paraId="317FEBAA" w14:textId="77777777" w:rsidR="000A0E11" w:rsidRDefault="005060C1">
      <w:pPr>
        <w:pBdr>
          <w:top w:val="single" w:sz="4" w:space="0" w:color="auto"/>
        </w:pBdr>
        <w:autoSpaceDE/>
        <w:autoSpaceDN/>
        <w:adjustRightInd/>
        <w:spacing w:after="620"/>
        <w:ind w:left="840" w:right="1040" w:firstLine="0"/>
        <w:jc w:val="right"/>
        <w:rPr>
          <w:rFonts w:ascii="Times New Roman" w:hAnsi="Times New Roman" w:cs="Times New Roman"/>
          <w:i/>
          <w:iCs/>
          <w:color w:val="000000"/>
          <w:sz w:val="24"/>
          <w:szCs w:val="24"/>
          <w:lang w:bidi="ru-RU"/>
        </w:rPr>
        <w:sectPr w:rsidR="000A0E11">
          <w:headerReference w:type="default" r:id="rId19"/>
          <w:footerReference w:type="default" r:id="rId20"/>
          <w:footnotePr>
            <w:numFmt w:val="upperRoman"/>
          </w:footnotePr>
          <w:pgSz w:w="11900" w:h="16840"/>
          <w:pgMar w:top="1225" w:right="834" w:bottom="1767" w:left="1658" w:header="0" w:footer="1339" w:gutter="0"/>
          <w:pgNumType w:start="38"/>
          <w:cols w:space="720"/>
          <w:noEndnote/>
          <w:docGrid w:linePitch="360"/>
        </w:sectPr>
      </w:pPr>
      <w:r>
        <w:rPr>
          <w:rFonts w:ascii="Times New Roman" w:hAnsi="Times New Roman" w:cs="Times New Roman"/>
          <w:i/>
          <w:iCs/>
          <w:color w:val="000000"/>
          <w:sz w:val="24"/>
          <w:szCs w:val="24"/>
          <w:lang w:bidi="ru-RU"/>
        </w:rPr>
        <w:t>мя, отчество (последнее - при наличии))</w:t>
      </w:r>
    </w:p>
    <w:p w14:paraId="1380A736" w14:textId="35D4EF22" w:rsidR="000A0E11" w:rsidRDefault="005060C1">
      <w:pPr>
        <w:autoSpaceDE/>
        <w:autoSpaceDN/>
        <w:adjustRightInd/>
        <w:spacing w:after="280"/>
        <w:ind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 xml:space="preserve">Приложение №5 к Административному регламенту по предоставлению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14:paraId="499B7CE9" w14:textId="77777777" w:rsidR="000A0E11" w:rsidRDefault="005060C1">
      <w:pPr>
        <w:keepNext/>
        <w:keepLines/>
        <w:autoSpaceDE/>
        <w:autoSpaceDN/>
        <w:adjustRightInd/>
        <w:spacing w:after="840"/>
        <w:ind w:firstLine="0"/>
        <w:jc w:val="center"/>
        <w:outlineLvl w:val="0"/>
        <w:rPr>
          <w:rFonts w:ascii="Times New Roman" w:hAnsi="Times New Roman" w:cs="Times New Roman"/>
          <w:b/>
          <w:bCs/>
          <w:color w:val="000000"/>
          <w:sz w:val="28"/>
          <w:szCs w:val="28"/>
          <w:lang w:bidi="ru-RU"/>
        </w:rPr>
      </w:pPr>
      <w:bookmarkStart w:id="22" w:name="bookmark45"/>
      <w:r>
        <w:rPr>
          <w:rFonts w:ascii="Times New Roman" w:hAnsi="Times New Roman" w:cs="Times New Roman"/>
          <w:b/>
          <w:bCs/>
          <w:color w:val="000000"/>
          <w:sz w:val="28"/>
          <w:szCs w:val="28"/>
          <w:lang w:bidi="ru-RU"/>
        </w:rPr>
        <w:t>Форма решения об отнесении земель или земельных участков в составе</w:t>
      </w:r>
      <w:r>
        <w:rPr>
          <w:rFonts w:ascii="Times New Roman" w:hAnsi="Times New Roman" w:cs="Times New Roman"/>
          <w:b/>
          <w:bCs/>
          <w:color w:val="000000"/>
          <w:sz w:val="28"/>
          <w:szCs w:val="28"/>
          <w:lang w:bidi="ru-RU"/>
        </w:rPr>
        <w:br/>
        <w:t>таких земель к определенной категории земель</w:t>
      </w:r>
      <w:bookmarkEnd w:id="22"/>
    </w:p>
    <w:p w14:paraId="6D13DC9F" w14:textId="77777777" w:rsidR="000A0E11" w:rsidRDefault="005060C1">
      <w:pPr>
        <w:pBdr>
          <w:top w:val="single" w:sz="4" w:space="0" w:color="auto"/>
        </w:pBdr>
        <w:autoSpaceDE/>
        <w:autoSpaceDN/>
        <w:adjustRightInd/>
        <w:spacing w:after="600"/>
        <w:ind w:firstLine="0"/>
        <w:jc w:val="center"/>
        <w:rPr>
          <w:rFonts w:ascii="Times New Roman" w:hAnsi="Times New Roman" w:cs="Times New Roman"/>
          <w:i/>
          <w:iCs/>
          <w:color w:val="000000"/>
          <w:sz w:val="16"/>
          <w:szCs w:val="16"/>
          <w:lang w:bidi="ru-RU"/>
        </w:rPr>
      </w:pPr>
      <w:r>
        <w:rPr>
          <w:rFonts w:ascii="Times New Roman" w:hAnsi="Times New Roman" w:cs="Times New Roman"/>
          <w:i/>
          <w:iCs/>
          <w:color w:val="000000"/>
          <w:sz w:val="16"/>
          <w:szCs w:val="16"/>
          <w:lang w:bidi="ru-RU"/>
        </w:rPr>
        <w:t>(наименование органа государственной власти субъекта Российской Федерации или органа местного самоуправления,</w:t>
      </w:r>
      <w:r>
        <w:rPr>
          <w:rFonts w:ascii="Times New Roman" w:hAnsi="Times New Roman" w:cs="Times New Roman"/>
          <w:i/>
          <w:iCs/>
          <w:color w:val="000000"/>
          <w:sz w:val="16"/>
          <w:szCs w:val="16"/>
          <w:lang w:bidi="ru-RU"/>
        </w:rPr>
        <w:br/>
        <w:t>уполномоченного на отнесение земельного участка к определенной категории земель)</w:t>
      </w:r>
    </w:p>
    <w:p w14:paraId="2E03A1C5" w14:textId="77777777" w:rsidR="000A0E11" w:rsidRDefault="001234B2">
      <w:pPr>
        <w:tabs>
          <w:tab w:val="left" w:leader="underscore" w:pos="1570"/>
        </w:tabs>
        <w:autoSpaceDE/>
        <w:autoSpaceDN/>
        <w:adjustRightInd/>
        <w:spacing w:after="40"/>
        <w:ind w:firstLine="140"/>
        <w:jc w:val="left"/>
        <w:rPr>
          <w:rFonts w:ascii="Calibri" w:eastAsia="Calibri" w:hAnsi="Calibri" w:cs="Calibri"/>
          <w:color w:val="000000"/>
          <w:sz w:val="28"/>
          <w:szCs w:val="28"/>
          <w:lang w:bidi="ru-RU"/>
        </w:rPr>
      </w:pPr>
      <w:r>
        <w:pict w14:anchorId="43ED097C">
          <v:shape id="_x0000_s1029" type="#_x0000_t202" style="position:absolute;left:0;text-align:left;margin-left:414.7pt;margin-top:1pt;width:35.75pt;height:19.7pt;z-index:-251649024;mso-position-horizontal-relative:page" filled="f" stroked="f">
            <v:textbox inset="0,0,0,0">
              <w:txbxContent>
                <w:p w14:paraId="47E72C51" w14:textId="77777777" w:rsidR="001234B2" w:rsidRDefault="001234B2">
                  <w:pPr>
                    <w:pBdr>
                      <w:bottom w:val="single" w:sz="4" w:space="0" w:color="auto"/>
                    </w:pBdr>
                    <w:autoSpaceDE/>
                    <w:autoSpaceDN/>
                    <w:adjustRightInd/>
                    <w:ind w:firstLine="0"/>
                    <w:jc w:val="left"/>
                    <w:rPr>
                      <w:rFonts w:ascii="Calibri" w:eastAsia="Calibri" w:hAnsi="Calibri" w:cs="Calibri"/>
                      <w:color w:val="000000"/>
                      <w:sz w:val="28"/>
                      <w:szCs w:val="28"/>
                      <w:lang w:bidi="ru-RU"/>
                    </w:rPr>
                  </w:pPr>
                  <w:r>
                    <w:rPr>
                      <w:rFonts w:ascii="Calibri" w:eastAsia="Calibri" w:hAnsi="Calibri" w:cs="Calibri"/>
                      <w:color w:val="000000"/>
                      <w:sz w:val="28"/>
                      <w:szCs w:val="28"/>
                      <w:lang w:bidi="ru-RU"/>
                    </w:rPr>
                    <w:t>Кому:</w:t>
                  </w:r>
                </w:p>
              </w:txbxContent>
            </v:textbox>
            <w10:wrap type="square" side="left" anchorx="page"/>
          </v:shape>
        </w:pict>
      </w:r>
      <w:r w:rsidR="005060C1">
        <w:rPr>
          <w:rFonts w:ascii="Calibri" w:eastAsia="Calibri" w:hAnsi="Calibri" w:cs="Calibri"/>
          <w:color w:val="000000"/>
          <w:sz w:val="28"/>
          <w:szCs w:val="28"/>
          <w:lang w:bidi="ru-RU"/>
        </w:rPr>
        <w:t xml:space="preserve">от </w:t>
      </w:r>
      <w:r w:rsidR="005060C1">
        <w:rPr>
          <w:rFonts w:ascii="Calibri" w:eastAsia="Calibri" w:hAnsi="Calibri" w:cs="Calibri"/>
          <w:color w:val="000000"/>
          <w:sz w:val="28"/>
          <w:szCs w:val="28"/>
          <w:lang w:bidi="ru-RU"/>
        </w:rPr>
        <w:tab/>
      </w:r>
    </w:p>
    <w:p w14:paraId="5C61CC85" w14:textId="77777777" w:rsidR="000A0E11" w:rsidRDefault="005060C1">
      <w:pPr>
        <w:tabs>
          <w:tab w:val="left" w:leader="underscore" w:pos="1570"/>
        </w:tabs>
        <w:autoSpaceDE/>
        <w:autoSpaceDN/>
        <w:adjustRightInd/>
        <w:spacing w:after="680"/>
        <w:ind w:firstLine="140"/>
        <w:jc w:val="left"/>
        <w:rPr>
          <w:rFonts w:ascii="Calibri" w:eastAsia="Calibri" w:hAnsi="Calibri" w:cs="Calibri"/>
          <w:color w:val="000000"/>
          <w:sz w:val="28"/>
          <w:szCs w:val="28"/>
          <w:lang w:bidi="ru-RU"/>
        </w:rPr>
      </w:pPr>
      <w:r>
        <w:rPr>
          <w:rFonts w:ascii="Calibri" w:eastAsia="Calibri" w:hAnsi="Calibri" w:cs="Calibri"/>
          <w:color w:val="000000"/>
          <w:sz w:val="28"/>
          <w:szCs w:val="28"/>
          <w:lang w:bidi="ru-RU"/>
        </w:rPr>
        <w:t xml:space="preserve">№ </w:t>
      </w:r>
      <w:r>
        <w:rPr>
          <w:rFonts w:ascii="Calibri" w:eastAsia="Calibri" w:hAnsi="Calibri" w:cs="Calibri"/>
          <w:color w:val="000000"/>
          <w:sz w:val="28"/>
          <w:szCs w:val="28"/>
          <w:lang w:bidi="ru-RU"/>
        </w:rPr>
        <w:tab/>
      </w:r>
    </w:p>
    <w:p w14:paraId="2EEFEEDF" w14:textId="77777777" w:rsidR="000A0E11" w:rsidRDefault="005060C1">
      <w:pPr>
        <w:autoSpaceDE/>
        <w:autoSpaceDN/>
        <w:adjustRightInd/>
        <w:spacing w:after="480"/>
        <w:ind w:firstLine="0"/>
        <w:jc w:val="center"/>
        <w:rPr>
          <w:rFonts w:ascii="Times New Roman" w:hAnsi="Times New Roman" w:cs="Times New Roman"/>
          <w:i/>
          <w:iCs/>
          <w:color w:val="000000"/>
          <w:sz w:val="24"/>
          <w:szCs w:val="24"/>
          <w:lang w:bidi="ru-RU"/>
        </w:rPr>
      </w:pPr>
      <w:r>
        <w:rPr>
          <w:rFonts w:ascii="Times New Roman" w:hAnsi="Times New Roman" w:cs="Times New Roman"/>
          <w:b/>
          <w:bCs/>
          <w:color w:val="000000"/>
          <w:sz w:val="24"/>
          <w:szCs w:val="24"/>
          <w:lang w:bidi="ru-RU"/>
        </w:rPr>
        <w:t>РЕШЕНИЕ</w:t>
      </w:r>
      <w:r>
        <w:rPr>
          <w:rFonts w:ascii="Times New Roman" w:hAnsi="Times New Roman" w:cs="Times New Roman"/>
          <w:b/>
          <w:bCs/>
          <w:color w:val="000000"/>
          <w:sz w:val="24"/>
          <w:szCs w:val="24"/>
          <w:lang w:bidi="ru-RU"/>
        </w:rPr>
        <w:br/>
        <w:t>об отнесении земельного участка к определенной категории земель</w:t>
      </w:r>
    </w:p>
    <w:p w14:paraId="45ABB1B6" w14:textId="75FBB781" w:rsidR="000A0E11" w:rsidRDefault="005060C1">
      <w:pPr>
        <w:tabs>
          <w:tab w:val="left" w:leader="underscore" w:pos="4685"/>
          <w:tab w:val="left" w:leader="underscore" w:pos="6749"/>
        </w:tabs>
        <w:autoSpaceDE/>
        <w:autoSpaceDN/>
        <w:adjustRightInd/>
        <w:ind w:firstLine="600"/>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 xml:space="preserve">Рассмотрев Ваше </w:t>
      </w:r>
      <w:r w:rsidR="00EB03F5">
        <w:rPr>
          <w:rFonts w:ascii="Times New Roman" w:hAnsi="Times New Roman" w:cs="Times New Roman"/>
          <w:color w:val="000000"/>
          <w:sz w:val="24"/>
          <w:szCs w:val="24"/>
          <w:lang w:bidi="ru-RU"/>
        </w:rPr>
        <w:t>ходатайство</w:t>
      </w:r>
      <w:r>
        <w:rPr>
          <w:rFonts w:ascii="Times New Roman" w:hAnsi="Times New Roman" w:cs="Times New Roman"/>
          <w:color w:val="000000"/>
          <w:sz w:val="24"/>
          <w:szCs w:val="24"/>
          <w:lang w:bidi="ru-RU"/>
        </w:rPr>
        <w:t xml:space="preserve"> от </w:t>
      </w:r>
      <w:r>
        <w:rPr>
          <w:rFonts w:ascii="Times New Roman" w:hAnsi="Times New Roman" w:cs="Times New Roman"/>
          <w:color w:val="000000"/>
          <w:sz w:val="24"/>
          <w:szCs w:val="24"/>
          <w:lang w:bidi="ru-RU"/>
        </w:rPr>
        <w:tab/>
        <w:t xml:space="preserve"> № </w:t>
      </w:r>
      <w:r>
        <w:rPr>
          <w:rFonts w:ascii="Times New Roman" w:hAnsi="Times New Roman" w:cs="Times New Roman"/>
          <w:color w:val="000000"/>
          <w:sz w:val="24"/>
          <w:szCs w:val="24"/>
          <w:lang w:bidi="ru-RU"/>
        </w:rPr>
        <w:tab/>
        <w:t xml:space="preserve"> </w:t>
      </w:r>
      <w:r>
        <w:rPr>
          <w:rFonts w:ascii="Times New Roman" w:hAnsi="Times New Roman" w:cs="Times New Roman"/>
          <w:color w:val="000000"/>
          <w:sz w:val="24"/>
          <w:szCs w:val="24"/>
          <w:u w:val="single"/>
          <w:lang w:bidi="ru-RU"/>
        </w:rPr>
        <w:t>и</w:t>
      </w:r>
      <w:r>
        <w:rPr>
          <w:rFonts w:ascii="Times New Roman" w:hAnsi="Times New Roman" w:cs="Times New Roman"/>
          <w:color w:val="000000"/>
          <w:sz w:val="24"/>
          <w:szCs w:val="24"/>
          <w:lang w:bidi="ru-RU"/>
        </w:rPr>
        <w:t xml:space="preserve"> прилагаемые к нему</w:t>
      </w:r>
    </w:p>
    <w:p w14:paraId="66CD5EA5" w14:textId="2FC9A7E8" w:rsidR="000A0E11" w:rsidRDefault="005060C1">
      <w:pPr>
        <w:autoSpaceDE/>
        <w:autoSpaceDN/>
        <w:adjustRightInd/>
        <w:spacing w:after="360"/>
        <w:ind w:firstLine="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документы, руководствуясь статьей 8 Земельного кодекса Российской Федерации, Федеральным законом от 21.12.2004 № 172-ФЗ «О переводе земель или земельных участко</w:t>
      </w:r>
      <w:r w:rsidR="00EB03F5">
        <w:rPr>
          <w:rFonts w:ascii="Times New Roman" w:hAnsi="Times New Roman" w:cs="Times New Roman"/>
          <w:color w:val="000000"/>
          <w:sz w:val="24"/>
          <w:szCs w:val="24"/>
          <w:lang w:bidi="ru-RU"/>
        </w:rPr>
        <w:t>в</w:t>
      </w:r>
      <w:r>
        <w:rPr>
          <w:rFonts w:ascii="Times New Roman" w:hAnsi="Times New Roman" w:cs="Times New Roman"/>
          <w:color w:val="000000"/>
          <w:sz w:val="24"/>
          <w:szCs w:val="24"/>
          <w:lang w:bidi="ru-RU"/>
        </w:rPr>
        <w:t xml:space="preserve"> из одной категории в другую», уполномоченным органом</w:t>
      </w:r>
    </w:p>
    <w:p w14:paraId="6FB4BD60" w14:textId="77777777" w:rsidR="000A0E11" w:rsidRDefault="005060C1">
      <w:pPr>
        <w:pBdr>
          <w:top w:val="single" w:sz="4" w:space="0" w:color="auto"/>
        </w:pBdr>
        <w:autoSpaceDE/>
        <w:autoSpaceDN/>
        <w:adjustRightInd/>
        <w:spacing w:after="100"/>
        <w:ind w:firstLine="0"/>
        <w:jc w:val="center"/>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(наименование органа государственной власти субъекта Российской Федерации или органа местного</w:t>
      </w:r>
      <w:r>
        <w:rPr>
          <w:rFonts w:ascii="Times New Roman" w:hAnsi="Times New Roman" w:cs="Times New Roman"/>
          <w:i/>
          <w:iCs/>
          <w:color w:val="000000"/>
          <w:sz w:val="20"/>
          <w:szCs w:val="20"/>
          <w:lang w:bidi="ru-RU"/>
        </w:rPr>
        <w:br/>
        <w:t>самоуправления, уполномоченного перевод земельного участка из одной категории в другую)</w:t>
      </w:r>
    </w:p>
    <w:p w14:paraId="03D1F920" w14:textId="77777777" w:rsidR="000A0E11" w:rsidRDefault="005060C1">
      <w:pPr>
        <w:tabs>
          <w:tab w:val="left" w:leader="underscore" w:pos="8894"/>
        </w:tabs>
        <w:autoSpaceDE/>
        <w:autoSpaceDN/>
        <w:adjustRightInd/>
        <w:ind w:firstLine="0"/>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fldChar w:fldCharType="begin"/>
      </w:r>
      <w:r w:rsidR="0019296B">
        <w:rPr>
          <w:rFonts w:ascii="Times New Roman" w:hAnsi="Times New Roman" w:cs="Times New Roman"/>
          <w:color w:val="000000"/>
          <w:sz w:val="24"/>
          <w:szCs w:val="24"/>
          <w:lang w:bidi="ru-RU"/>
        </w:rPr>
        <w:instrText xml:space="preserve"> TOC \o "1-5" \h \z </w:instrText>
      </w:r>
      <w:r>
        <w:rPr>
          <w:rFonts w:ascii="Times New Roman" w:hAnsi="Times New Roman" w:cs="Times New Roman"/>
          <w:color w:val="000000"/>
          <w:sz w:val="24"/>
          <w:szCs w:val="24"/>
          <w:lang w:bidi="ru-RU"/>
        </w:rPr>
        <w:fldChar w:fldCharType="separate"/>
      </w:r>
      <w:r w:rsidR="0019296B">
        <w:rPr>
          <w:rFonts w:ascii="Times New Roman" w:hAnsi="Times New Roman" w:cs="Times New Roman"/>
          <w:color w:val="000000"/>
          <w:sz w:val="24"/>
          <w:szCs w:val="24"/>
          <w:lang w:bidi="ru-RU"/>
        </w:rPr>
        <w:t>принято решение об отнесении земельного участка с кадастровым номером _</w:t>
      </w:r>
      <w:r w:rsidR="0019296B">
        <w:rPr>
          <w:rFonts w:ascii="Times New Roman" w:hAnsi="Times New Roman" w:cs="Times New Roman"/>
          <w:color w:val="000000"/>
          <w:sz w:val="24"/>
          <w:szCs w:val="24"/>
          <w:u w:val="single"/>
          <w:lang w:bidi="ru-RU"/>
        </w:rPr>
        <w:t>:</w:t>
      </w:r>
      <w:r w:rsidR="0019296B">
        <w:rPr>
          <w:rFonts w:ascii="Times New Roman" w:hAnsi="Times New Roman" w:cs="Times New Roman"/>
          <w:color w:val="000000"/>
          <w:sz w:val="24"/>
          <w:szCs w:val="24"/>
          <w:lang w:bidi="ru-RU"/>
        </w:rPr>
        <w:tab/>
      </w:r>
      <w:r w:rsidR="0019296B">
        <w:rPr>
          <w:rFonts w:ascii="Times New Roman" w:hAnsi="Times New Roman" w:cs="Times New Roman"/>
          <w:color w:val="000000"/>
          <w:sz w:val="24"/>
          <w:szCs w:val="24"/>
          <w:u w:val="single"/>
          <w:lang w:bidi="ru-RU"/>
        </w:rPr>
        <w:t>:</w:t>
      </w:r>
      <w:r w:rsidR="0019296B">
        <w:rPr>
          <w:rFonts w:ascii="Times New Roman" w:hAnsi="Times New Roman" w:cs="Times New Roman"/>
          <w:color w:val="000000"/>
          <w:sz w:val="24"/>
          <w:szCs w:val="24"/>
          <w:lang w:bidi="ru-RU"/>
        </w:rPr>
        <w:t>___</w:t>
      </w:r>
    </w:p>
    <w:p w14:paraId="294EEDCF" w14:textId="77777777" w:rsidR="000A0E11" w:rsidRDefault="005060C1">
      <w:pPr>
        <w:tabs>
          <w:tab w:val="left" w:pos="1790"/>
        </w:tabs>
        <w:autoSpaceDE/>
        <w:autoSpaceDN/>
        <w:adjustRightInd/>
        <w:spacing w:after="40"/>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площадью</w:t>
      </w:r>
      <w:r>
        <w:rPr>
          <w:rFonts w:ascii="Times New Roman" w:hAnsi="Times New Roman" w:cs="Times New Roman"/>
          <w:color w:val="000000"/>
          <w:sz w:val="24"/>
          <w:szCs w:val="24"/>
          <w:lang w:bidi="ru-RU"/>
        </w:rPr>
        <w:tab/>
        <w:t>___ кв. м, расположенному по адресу:</w:t>
      </w:r>
    </w:p>
    <w:p w14:paraId="5405E5FB" w14:textId="77777777" w:rsidR="000A0E11" w:rsidRDefault="005060C1">
      <w:pPr>
        <w:tabs>
          <w:tab w:val="left" w:pos="2621"/>
          <w:tab w:val="left" w:leader="underscore" w:pos="4925"/>
        </w:tabs>
        <w:autoSpaceDE/>
        <w:autoSpaceDN/>
        <w:adjustRightInd/>
        <w:spacing w:after="480"/>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ab/>
        <w:t>, к категории земель «</w:t>
      </w:r>
      <w:r>
        <w:rPr>
          <w:rFonts w:ascii="Times New Roman" w:hAnsi="Times New Roman" w:cs="Times New Roman"/>
          <w:color w:val="000000"/>
          <w:sz w:val="24"/>
          <w:szCs w:val="24"/>
          <w:lang w:bidi="ru-RU"/>
        </w:rPr>
        <w:tab/>
        <w:t>».</w:t>
      </w:r>
    </w:p>
    <w:p w14:paraId="0154A87A" w14:textId="77777777" w:rsidR="000A0E11" w:rsidRDefault="001234B2">
      <w:pPr>
        <w:pBdr>
          <w:bottom w:val="single" w:sz="4" w:space="0" w:color="auto"/>
        </w:pBdr>
        <w:autoSpaceDE/>
        <w:autoSpaceDN/>
        <w:adjustRightInd/>
        <w:spacing w:after="1320"/>
        <w:ind w:firstLine="600"/>
        <w:jc w:val="left"/>
        <w:rPr>
          <w:rFonts w:ascii="Times New Roman" w:hAnsi="Times New Roman" w:cs="Times New Roman"/>
          <w:color w:val="000000"/>
          <w:sz w:val="24"/>
          <w:szCs w:val="24"/>
          <w:lang w:bidi="ru-RU"/>
        </w:rPr>
      </w:pPr>
      <w:r>
        <w:pict w14:anchorId="7791AB44">
          <v:shape id="_x0000_s1028" type="#_x0000_t202" style="position:absolute;left:0;text-align:left;margin-left:484.55pt;margin-top:1pt;width:69.1pt;height:17.05pt;z-index:-251648000;mso-position-horizontal-relative:page" filled="f" stroked="f">
            <v:textbox inset="0,0,0,0">
              <w:txbxContent>
                <w:p w14:paraId="1F097C9B" w14:textId="77777777" w:rsidR="001234B2" w:rsidRDefault="001234B2">
                  <w:pPr>
                    <w:autoSpaceDE/>
                    <w:autoSpaceDN/>
                    <w:adjustRightInd/>
                    <w:ind w:firstLine="0"/>
                    <w:jc w:val="righ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информация:</w:t>
                  </w:r>
                </w:p>
              </w:txbxContent>
            </v:textbox>
            <w10:wrap type="square" side="left" anchorx="page"/>
          </v:shape>
        </w:pict>
      </w:r>
      <w:r w:rsidR="005060C1">
        <w:rPr>
          <w:rFonts w:ascii="Times New Roman" w:hAnsi="Times New Roman" w:cs="Times New Roman"/>
          <w:color w:val="000000"/>
          <w:sz w:val="24"/>
          <w:szCs w:val="24"/>
          <w:lang w:bidi="ru-RU"/>
        </w:rPr>
        <w:t>Дополнительная</w:t>
      </w:r>
    </w:p>
    <w:p w14:paraId="27CFFF14" w14:textId="77777777" w:rsidR="000A0E11" w:rsidRDefault="005060C1">
      <w:pPr>
        <w:pBdr>
          <w:top w:val="single" w:sz="4" w:space="0" w:color="auto"/>
        </w:pBdr>
        <w:autoSpaceDE/>
        <w:autoSpaceDN/>
        <w:adjustRightInd/>
        <w:spacing w:after="100"/>
        <w:ind w:firstLine="600"/>
        <w:jc w:val="left"/>
        <w:rPr>
          <w:rFonts w:ascii="Times New Roman" w:hAnsi="Times New Roman" w:cs="Times New Roman"/>
          <w:color w:val="000000"/>
          <w:sz w:val="20"/>
          <w:szCs w:val="20"/>
          <w:lang w:bidi="ru-RU"/>
        </w:rPr>
      </w:pPr>
      <w:r>
        <w:rPr>
          <w:rFonts w:ascii="Times New Roman" w:hAnsi="Times New Roman" w:cs="Times New Roman"/>
          <w:i/>
          <w:iCs/>
          <w:color w:val="000000"/>
          <w:sz w:val="20"/>
          <w:szCs w:val="20"/>
          <w:lang w:bidi="ru-RU"/>
        </w:rPr>
        <w:t>(должность)</w:t>
      </w:r>
    </w:p>
    <w:p w14:paraId="717962ED" w14:textId="77777777" w:rsidR="000A0E11" w:rsidRDefault="005060C1">
      <w:pPr>
        <w:tabs>
          <w:tab w:val="left" w:leader="underscore" w:pos="2333"/>
        </w:tabs>
        <w:autoSpaceDE/>
        <w:autoSpaceDN/>
        <w:adjustRightInd/>
        <w:spacing w:after="420"/>
        <w:ind w:firstLine="0"/>
        <w:jc w:val="left"/>
        <w:rPr>
          <w:rFonts w:ascii="Times New Roman" w:hAnsi="Times New Roman" w:cs="Times New Roman"/>
          <w:color w:val="000000"/>
          <w:sz w:val="20"/>
          <w:szCs w:val="20"/>
          <w:lang w:bidi="ru-RU"/>
        </w:rPr>
      </w:pPr>
      <w:r>
        <w:rPr>
          <w:rFonts w:ascii="Times New Roman" w:hAnsi="Times New Roman" w:cs="Times New Roman"/>
          <w:i/>
          <w:iCs/>
          <w:color w:val="000000"/>
          <w:sz w:val="20"/>
          <w:szCs w:val="20"/>
          <w:lang w:bidi="ru-RU"/>
        </w:rPr>
        <w:t xml:space="preserve">Дата </w:t>
      </w:r>
      <w:r>
        <w:rPr>
          <w:rFonts w:ascii="Times New Roman" w:hAnsi="Times New Roman" w:cs="Times New Roman"/>
          <w:i/>
          <w:iCs/>
          <w:color w:val="000000"/>
          <w:sz w:val="20"/>
          <w:szCs w:val="20"/>
          <w:lang w:bidi="ru-RU"/>
        </w:rPr>
        <w:tab/>
        <w:t xml:space="preserve"> г.</w:t>
      </w:r>
      <w:r>
        <w:rPr>
          <w:rFonts w:ascii="Times New Roman" w:hAnsi="Times New Roman" w:cs="Times New Roman"/>
          <w:color w:val="000000"/>
          <w:sz w:val="24"/>
          <w:szCs w:val="24"/>
          <w:lang w:bidi="ru-RU"/>
        </w:rPr>
        <w:fldChar w:fldCharType="end"/>
      </w:r>
    </w:p>
    <w:p w14:paraId="58D5206F" w14:textId="603F677A" w:rsidR="000A0E11" w:rsidRDefault="005060C1">
      <w:pPr>
        <w:autoSpaceDE/>
        <w:autoSpaceDN/>
        <w:adjustRightInd/>
        <w:spacing w:after="280"/>
        <w:ind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 xml:space="preserve">Приложение №6 к Административному регламенту по предоставлению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«Отнесение земель или земельных участков в составе таких земель к определенной категории земель или перевод земель и </w:t>
      </w:r>
      <w:r>
        <w:rPr>
          <w:rFonts w:ascii="Times New Roman" w:hAnsi="Times New Roman" w:cs="Times New Roman"/>
          <w:color w:val="000000"/>
          <w:sz w:val="28"/>
          <w:szCs w:val="28"/>
          <w:lang w:bidi="ru-RU"/>
        </w:rPr>
        <w:lastRenderedPageBreak/>
        <w:t>земельных участков в составе таких земель из одной категории в другую»</w:t>
      </w:r>
    </w:p>
    <w:p w14:paraId="034A2E00" w14:textId="77777777" w:rsidR="000A0E11" w:rsidRDefault="005060C1">
      <w:pPr>
        <w:keepNext/>
        <w:keepLines/>
        <w:autoSpaceDE/>
        <w:autoSpaceDN/>
        <w:adjustRightInd/>
        <w:spacing w:after="1180"/>
        <w:ind w:firstLine="0"/>
        <w:jc w:val="center"/>
        <w:outlineLvl w:val="0"/>
        <w:rPr>
          <w:rFonts w:ascii="Times New Roman" w:hAnsi="Times New Roman" w:cs="Times New Roman"/>
          <w:b/>
          <w:bCs/>
          <w:color w:val="000000"/>
          <w:sz w:val="28"/>
          <w:szCs w:val="28"/>
          <w:lang w:bidi="ru-RU"/>
        </w:rPr>
      </w:pPr>
      <w:bookmarkStart w:id="23" w:name="bookmark47"/>
      <w:r>
        <w:rPr>
          <w:rFonts w:ascii="Times New Roman" w:hAnsi="Times New Roman" w:cs="Times New Roman"/>
          <w:b/>
          <w:bCs/>
          <w:color w:val="000000"/>
          <w:sz w:val="28"/>
          <w:szCs w:val="28"/>
          <w:lang w:bidi="ru-RU"/>
        </w:rPr>
        <w:t>Форма решения о переводе земель или земельных участков в составе</w:t>
      </w:r>
      <w:r>
        <w:rPr>
          <w:rFonts w:ascii="Times New Roman" w:hAnsi="Times New Roman" w:cs="Times New Roman"/>
          <w:b/>
          <w:bCs/>
          <w:color w:val="000000"/>
          <w:sz w:val="28"/>
          <w:szCs w:val="28"/>
          <w:lang w:bidi="ru-RU"/>
        </w:rPr>
        <w:br/>
        <w:t>таких земель из одной категории в другую</w:t>
      </w:r>
      <w:bookmarkEnd w:id="23"/>
    </w:p>
    <w:p w14:paraId="4FD36A26" w14:textId="77777777" w:rsidR="000A0E11" w:rsidRDefault="005060C1">
      <w:pPr>
        <w:pBdr>
          <w:top w:val="single" w:sz="4" w:space="0" w:color="auto"/>
        </w:pBdr>
        <w:autoSpaceDE/>
        <w:autoSpaceDN/>
        <w:adjustRightInd/>
        <w:spacing w:after="600"/>
        <w:ind w:firstLine="0"/>
        <w:jc w:val="center"/>
        <w:rPr>
          <w:rFonts w:ascii="Times New Roman" w:hAnsi="Times New Roman" w:cs="Times New Roman"/>
          <w:i/>
          <w:iCs/>
          <w:color w:val="000000"/>
          <w:sz w:val="16"/>
          <w:szCs w:val="16"/>
          <w:lang w:bidi="ru-RU"/>
        </w:rPr>
      </w:pPr>
      <w:r>
        <w:rPr>
          <w:rFonts w:ascii="Times New Roman" w:hAnsi="Times New Roman" w:cs="Times New Roman"/>
          <w:i/>
          <w:iCs/>
          <w:color w:val="000000"/>
          <w:sz w:val="16"/>
          <w:szCs w:val="16"/>
          <w:lang w:bidi="ru-RU"/>
        </w:rPr>
        <w:t>(наименование органа государственной власти субъекта Российской Федерации или органа местного самоуправления,</w:t>
      </w:r>
      <w:r>
        <w:rPr>
          <w:rFonts w:ascii="Times New Roman" w:hAnsi="Times New Roman" w:cs="Times New Roman"/>
          <w:i/>
          <w:iCs/>
          <w:color w:val="000000"/>
          <w:sz w:val="16"/>
          <w:szCs w:val="16"/>
          <w:lang w:bidi="ru-RU"/>
        </w:rPr>
        <w:br/>
        <w:t>уполномоченного перевод земельного участка из одной категории в другую)</w:t>
      </w:r>
    </w:p>
    <w:p w14:paraId="7C9C1DD4" w14:textId="77777777" w:rsidR="000A0E11" w:rsidRDefault="001234B2">
      <w:pPr>
        <w:tabs>
          <w:tab w:val="left" w:leader="underscore" w:pos="1430"/>
        </w:tabs>
        <w:autoSpaceDE/>
        <w:autoSpaceDN/>
        <w:adjustRightInd/>
        <w:ind w:firstLine="0"/>
        <w:jc w:val="left"/>
        <w:rPr>
          <w:rFonts w:ascii="Calibri" w:eastAsia="Calibri" w:hAnsi="Calibri" w:cs="Calibri"/>
          <w:color w:val="000000"/>
          <w:sz w:val="28"/>
          <w:szCs w:val="28"/>
          <w:lang w:bidi="ru-RU"/>
        </w:rPr>
      </w:pPr>
      <w:r>
        <w:pict w14:anchorId="2A644C03">
          <v:shape id="_x0000_s1027" type="#_x0000_t202" style="position:absolute;margin-left:414.45pt;margin-top:1pt;width:35.75pt;height:19.7pt;z-index:-251646976;mso-position-horizontal-relative:page" filled="f" stroked="f">
            <v:textbox inset="0,0,0,0">
              <w:txbxContent>
                <w:p w14:paraId="33B713E7" w14:textId="77777777" w:rsidR="001234B2" w:rsidRDefault="001234B2">
                  <w:pPr>
                    <w:pBdr>
                      <w:bottom w:val="single" w:sz="4" w:space="0" w:color="auto"/>
                    </w:pBdr>
                    <w:autoSpaceDE/>
                    <w:autoSpaceDN/>
                    <w:adjustRightInd/>
                    <w:ind w:firstLine="0"/>
                    <w:jc w:val="left"/>
                    <w:rPr>
                      <w:rFonts w:ascii="Calibri" w:eastAsia="Calibri" w:hAnsi="Calibri" w:cs="Calibri"/>
                      <w:color w:val="000000"/>
                      <w:sz w:val="28"/>
                      <w:szCs w:val="28"/>
                      <w:lang w:bidi="ru-RU"/>
                    </w:rPr>
                  </w:pPr>
                  <w:r>
                    <w:rPr>
                      <w:rFonts w:ascii="Calibri" w:eastAsia="Calibri" w:hAnsi="Calibri" w:cs="Calibri"/>
                      <w:color w:val="000000"/>
                      <w:sz w:val="28"/>
                      <w:szCs w:val="28"/>
                      <w:lang w:bidi="ru-RU"/>
                    </w:rPr>
                    <w:t>Кому:</w:t>
                  </w:r>
                </w:p>
              </w:txbxContent>
            </v:textbox>
            <w10:wrap type="square" side="left" anchorx="page"/>
          </v:shape>
        </w:pict>
      </w:r>
      <w:r w:rsidR="005060C1">
        <w:rPr>
          <w:rFonts w:ascii="Calibri" w:eastAsia="Calibri" w:hAnsi="Calibri" w:cs="Calibri"/>
          <w:color w:val="000000"/>
          <w:sz w:val="28"/>
          <w:szCs w:val="28"/>
          <w:lang w:bidi="ru-RU"/>
        </w:rPr>
        <w:t xml:space="preserve">от </w:t>
      </w:r>
      <w:r w:rsidR="005060C1">
        <w:rPr>
          <w:rFonts w:ascii="Calibri" w:eastAsia="Calibri" w:hAnsi="Calibri" w:cs="Calibri"/>
          <w:color w:val="000000"/>
          <w:sz w:val="28"/>
          <w:szCs w:val="28"/>
          <w:lang w:bidi="ru-RU"/>
        </w:rPr>
        <w:tab/>
      </w:r>
    </w:p>
    <w:p w14:paraId="0C313FAF" w14:textId="77777777" w:rsidR="000A0E11" w:rsidRDefault="005060C1">
      <w:pPr>
        <w:tabs>
          <w:tab w:val="left" w:leader="underscore" w:pos="1430"/>
        </w:tabs>
        <w:autoSpaceDE/>
        <w:autoSpaceDN/>
        <w:adjustRightInd/>
        <w:spacing w:after="680"/>
        <w:ind w:firstLine="0"/>
        <w:jc w:val="left"/>
        <w:rPr>
          <w:rFonts w:ascii="Calibri" w:eastAsia="Calibri" w:hAnsi="Calibri" w:cs="Calibri"/>
          <w:color w:val="000000"/>
          <w:sz w:val="28"/>
          <w:szCs w:val="28"/>
          <w:lang w:bidi="ru-RU"/>
        </w:rPr>
      </w:pPr>
      <w:r>
        <w:rPr>
          <w:rFonts w:ascii="Calibri" w:eastAsia="Calibri" w:hAnsi="Calibri" w:cs="Calibri"/>
          <w:color w:val="000000"/>
          <w:sz w:val="28"/>
          <w:szCs w:val="28"/>
          <w:lang w:bidi="ru-RU"/>
        </w:rPr>
        <w:t xml:space="preserve">№ </w:t>
      </w:r>
      <w:r>
        <w:rPr>
          <w:rFonts w:ascii="Calibri" w:eastAsia="Calibri" w:hAnsi="Calibri" w:cs="Calibri"/>
          <w:color w:val="000000"/>
          <w:sz w:val="28"/>
          <w:szCs w:val="28"/>
          <w:lang w:bidi="ru-RU"/>
        </w:rPr>
        <w:tab/>
      </w:r>
    </w:p>
    <w:p w14:paraId="5864E52E" w14:textId="77777777" w:rsidR="000A0E11" w:rsidRDefault="005060C1">
      <w:pPr>
        <w:autoSpaceDE/>
        <w:autoSpaceDN/>
        <w:adjustRightInd/>
        <w:spacing w:after="480"/>
        <w:ind w:firstLine="0"/>
        <w:jc w:val="center"/>
        <w:rPr>
          <w:rFonts w:ascii="Times New Roman" w:hAnsi="Times New Roman" w:cs="Times New Roman"/>
          <w:i/>
          <w:iCs/>
          <w:color w:val="000000"/>
          <w:sz w:val="24"/>
          <w:szCs w:val="24"/>
          <w:lang w:bidi="ru-RU"/>
        </w:rPr>
      </w:pPr>
      <w:r>
        <w:rPr>
          <w:rFonts w:ascii="Times New Roman" w:hAnsi="Times New Roman" w:cs="Times New Roman"/>
          <w:b/>
          <w:bCs/>
          <w:color w:val="000000"/>
          <w:sz w:val="24"/>
          <w:szCs w:val="24"/>
          <w:lang w:bidi="ru-RU"/>
        </w:rPr>
        <w:t>РЕШЕНИЕ</w:t>
      </w:r>
      <w:r>
        <w:rPr>
          <w:rFonts w:ascii="Times New Roman" w:hAnsi="Times New Roman" w:cs="Times New Roman"/>
          <w:b/>
          <w:bCs/>
          <w:color w:val="000000"/>
          <w:sz w:val="24"/>
          <w:szCs w:val="24"/>
          <w:lang w:bidi="ru-RU"/>
        </w:rPr>
        <w:br/>
        <w:t>о переводе земельного участка из одной категории в другую</w:t>
      </w:r>
    </w:p>
    <w:p w14:paraId="31B8EFED" w14:textId="245CDCE2" w:rsidR="000A0E11" w:rsidRDefault="005060C1">
      <w:pPr>
        <w:tabs>
          <w:tab w:val="left" w:leader="underscore" w:pos="4665"/>
          <w:tab w:val="left" w:leader="underscore" w:pos="6729"/>
        </w:tabs>
        <w:autoSpaceDE/>
        <w:autoSpaceDN/>
        <w:adjustRightInd/>
        <w:ind w:firstLine="580"/>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 xml:space="preserve">Рассмотрев Ваше </w:t>
      </w:r>
      <w:r w:rsidR="008A3582">
        <w:rPr>
          <w:rFonts w:ascii="Times New Roman" w:hAnsi="Times New Roman" w:cs="Times New Roman"/>
          <w:color w:val="000000"/>
          <w:sz w:val="24"/>
          <w:szCs w:val="24"/>
          <w:lang w:bidi="ru-RU"/>
        </w:rPr>
        <w:t>хо</w:t>
      </w:r>
      <w:r w:rsidR="00AC6E27">
        <w:rPr>
          <w:rFonts w:ascii="Times New Roman" w:hAnsi="Times New Roman" w:cs="Times New Roman"/>
          <w:color w:val="000000"/>
          <w:sz w:val="24"/>
          <w:szCs w:val="24"/>
          <w:lang w:bidi="ru-RU"/>
        </w:rPr>
        <w:t>датайство</w:t>
      </w:r>
      <w:r>
        <w:rPr>
          <w:rFonts w:ascii="Times New Roman" w:hAnsi="Times New Roman" w:cs="Times New Roman"/>
          <w:color w:val="000000"/>
          <w:sz w:val="24"/>
          <w:szCs w:val="24"/>
          <w:lang w:bidi="ru-RU"/>
        </w:rPr>
        <w:t xml:space="preserve"> от </w:t>
      </w:r>
      <w:r>
        <w:rPr>
          <w:rFonts w:ascii="Times New Roman" w:hAnsi="Times New Roman" w:cs="Times New Roman"/>
          <w:color w:val="000000"/>
          <w:sz w:val="24"/>
          <w:szCs w:val="24"/>
          <w:lang w:bidi="ru-RU"/>
        </w:rPr>
        <w:tab/>
        <w:t xml:space="preserve"> № </w:t>
      </w:r>
      <w:r>
        <w:rPr>
          <w:rFonts w:ascii="Times New Roman" w:hAnsi="Times New Roman" w:cs="Times New Roman"/>
          <w:color w:val="000000"/>
          <w:sz w:val="24"/>
          <w:szCs w:val="24"/>
          <w:lang w:bidi="ru-RU"/>
        </w:rPr>
        <w:tab/>
        <w:t xml:space="preserve"> </w:t>
      </w:r>
      <w:r>
        <w:rPr>
          <w:rFonts w:ascii="Times New Roman" w:hAnsi="Times New Roman" w:cs="Times New Roman"/>
          <w:color w:val="000000"/>
          <w:sz w:val="24"/>
          <w:szCs w:val="24"/>
          <w:u w:val="single"/>
          <w:lang w:bidi="ru-RU"/>
        </w:rPr>
        <w:t>и</w:t>
      </w:r>
      <w:r>
        <w:rPr>
          <w:rFonts w:ascii="Times New Roman" w:hAnsi="Times New Roman" w:cs="Times New Roman"/>
          <w:color w:val="000000"/>
          <w:sz w:val="24"/>
          <w:szCs w:val="24"/>
          <w:lang w:bidi="ru-RU"/>
        </w:rPr>
        <w:t xml:space="preserve"> прилагаемые к нему</w:t>
      </w:r>
    </w:p>
    <w:p w14:paraId="1ED92540" w14:textId="79AD4568" w:rsidR="000A0E11" w:rsidRDefault="005060C1">
      <w:pPr>
        <w:autoSpaceDE/>
        <w:autoSpaceDN/>
        <w:adjustRightInd/>
        <w:spacing w:after="360"/>
        <w:ind w:firstLine="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документы, руководствуясь статьей 8 Земельного кодекса Российской Федерации, Федеральным законом от 21.12.2004 № 172-ФЗ «О переводе земель или земельных участко</w:t>
      </w:r>
      <w:r w:rsidR="00AC6E27">
        <w:rPr>
          <w:rFonts w:ascii="Times New Roman" w:hAnsi="Times New Roman" w:cs="Times New Roman"/>
          <w:color w:val="000000"/>
          <w:sz w:val="24"/>
          <w:szCs w:val="24"/>
          <w:lang w:bidi="ru-RU"/>
        </w:rPr>
        <w:t>в</w:t>
      </w:r>
      <w:r>
        <w:rPr>
          <w:rFonts w:ascii="Times New Roman" w:hAnsi="Times New Roman" w:cs="Times New Roman"/>
          <w:color w:val="000000"/>
          <w:sz w:val="24"/>
          <w:szCs w:val="24"/>
          <w:lang w:bidi="ru-RU"/>
        </w:rPr>
        <w:t xml:space="preserve"> из одной категории в другую», уполномоченным органом</w:t>
      </w:r>
    </w:p>
    <w:p w14:paraId="0B76CD0A" w14:textId="77777777" w:rsidR="000A0E11" w:rsidRDefault="005060C1">
      <w:pPr>
        <w:pBdr>
          <w:top w:val="single" w:sz="4" w:space="0" w:color="auto"/>
        </w:pBdr>
        <w:autoSpaceDE/>
        <w:autoSpaceDN/>
        <w:adjustRightInd/>
        <w:spacing w:after="80"/>
        <w:ind w:firstLine="0"/>
        <w:jc w:val="center"/>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(наименование органа государственной власти субъекта Российской Федерации или органа местного</w:t>
      </w:r>
      <w:r>
        <w:rPr>
          <w:rFonts w:ascii="Times New Roman" w:hAnsi="Times New Roman" w:cs="Times New Roman"/>
          <w:i/>
          <w:iCs/>
          <w:color w:val="000000"/>
          <w:sz w:val="20"/>
          <w:szCs w:val="20"/>
          <w:lang w:bidi="ru-RU"/>
        </w:rPr>
        <w:br/>
        <w:t>самоуправления, уполномоченного перевод земельного участка из одной категории в другую)</w:t>
      </w:r>
    </w:p>
    <w:p w14:paraId="67A4A25E" w14:textId="77777777" w:rsidR="000A0E11" w:rsidRDefault="005060C1">
      <w:pPr>
        <w:tabs>
          <w:tab w:val="left" w:leader="underscore" w:pos="8717"/>
        </w:tabs>
        <w:autoSpaceDE/>
        <w:autoSpaceDN/>
        <w:adjustRightInd/>
        <w:ind w:firstLine="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принято решение о переводе земельного участка с кадастровым номером _:</w:t>
      </w:r>
      <w:r>
        <w:rPr>
          <w:rFonts w:ascii="Times New Roman" w:hAnsi="Times New Roman" w:cs="Times New Roman"/>
          <w:color w:val="000000"/>
          <w:sz w:val="24"/>
          <w:szCs w:val="24"/>
          <w:lang w:bidi="ru-RU"/>
        </w:rPr>
        <w:tab/>
      </w:r>
      <w:r>
        <w:rPr>
          <w:rFonts w:ascii="Times New Roman" w:hAnsi="Times New Roman" w:cs="Times New Roman"/>
          <w:color w:val="000000"/>
          <w:sz w:val="24"/>
          <w:szCs w:val="24"/>
          <w:u w:val="single"/>
          <w:lang w:bidi="ru-RU"/>
        </w:rPr>
        <w:t>:</w:t>
      </w:r>
      <w:r>
        <w:rPr>
          <w:rFonts w:ascii="Times New Roman" w:hAnsi="Times New Roman" w:cs="Times New Roman"/>
          <w:color w:val="000000"/>
          <w:sz w:val="24"/>
          <w:szCs w:val="24"/>
          <w:lang w:bidi="ru-RU"/>
        </w:rPr>
        <w:t>___</w:t>
      </w:r>
      <w:r>
        <w:rPr>
          <w:rFonts w:ascii="Times New Roman" w:hAnsi="Times New Roman" w:cs="Times New Roman"/>
          <w:color w:val="000000"/>
          <w:sz w:val="24"/>
          <w:szCs w:val="24"/>
          <w:u w:val="single"/>
          <w:lang w:bidi="ru-RU"/>
        </w:rPr>
        <w:t>,</w:t>
      </w:r>
    </w:p>
    <w:p w14:paraId="31F5D0A8" w14:textId="77777777" w:rsidR="000A0E11" w:rsidRDefault="005060C1">
      <w:pPr>
        <w:tabs>
          <w:tab w:val="left" w:leader="underscore" w:pos="5376"/>
          <w:tab w:val="left" w:pos="9077"/>
          <w:tab w:val="left" w:leader="underscore" w:pos="9078"/>
        </w:tabs>
        <w:autoSpaceDE/>
        <w:autoSpaceDN/>
        <w:adjustRightInd/>
        <w:spacing w:after="760"/>
        <w:ind w:firstLine="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 xml:space="preserve">площадью ___ кв. м, расположенному по адресу: </w:t>
      </w:r>
      <w:r>
        <w:rPr>
          <w:rFonts w:ascii="Times New Roman" w:hAnsi="Times New Roman" w:cs="Times New Roman"/>
          <w:color w:val="000000"/>
          <w:sz w:val="24"/>
          <w:szCs w:val="24"/>
          <w:lang w:bidi="ru-RU"/>
        </w:rPr>
        <w:tab/>
        <w:t>, из категории земель «</w:t>
      </w:r>
      <w:r>
        <w:rPr>
          <w:rFonts w:ascii="Times New Roman" w:hAnsi="Times New Roman" w:cs="Times New Roman"/>
          <w:color w:val="000000"/>
          <w:sz w:val="24"/>
          <w:szCs w:val="24"/>
          <w:lang w:bidi="ru-RU"/>
        </w:rPr>
        <w:tab/>
        <w:t>» в категорию земель</w:t>
      </w:r>
      <w:r>
        <w:rPr>
          <w:rFonts w:ascii="Times New Roman" w:hAnsi="Times New Roman" w:cs="Times New Roman"/>
          <w:color w:val="000000"/>
          <w:sz w:val="24"/>
          <w:szCs w:val="24"/>
          <w:lang w:bidi="ru-RU"/>
        </w:rPr>
        <w:tab/>
        <w:t>«</w:t>
      </w:r>
      <w:r>
        <w:rPr>
          <w:rFonts w:ascii="Times New Roman" w:hAnsi="Times New Roman" w:cs="Times New Roman"/>
          <w:color w:val="000000"/>
          <w:sz w:val="24"/>
          <w:szCs w:val="24"/>
          <w:lang w:bidi="ru-RU"/>
        </w:rPr>
        <w:tab/>
      </w:r>
      <w:r>
        <w:rPr>
          <w:rFonts w:ascii="Times New Roman" w:hAnsi="Times New Roman" w:cs="Times New Roman"/>
          <w:color w:val="000000"/>
          <w:sz w:val="24"/>
          <w:szCs w:val="24"/>
          <w:u w:val="single"/>
          <w:lang w:bidi="ru-RU"/>
        </w:rPr>
        <w:t>», для це</w:t>
      </w:r>
      <w:r>
        <w:rPr>
          <w:rFonts w:ascii="Times New Roman" w:hAnsi="Times New Roman" w:cs="Times New Roman"/>
          <w:color w:val="000000"/>
          <w:sz w:val="24"/>
          <w:szCs w:val="24"/>
          <w:lang w:bidi="ru-RU"/>
        </w:rPr>
        <w:t>ли:</w:t>
      </w:r>
    </w:p>
    <w:p w14:paraId="3E529513" w14:textId="77777777" w:rsidR="000A0E11" w:rsidRDefault="005060C1">
      <w:pPr>
        <w:tabs>
          <w:tab w:val="left" w:leader="underscore" w:pos="9374"/>
        </w:tabs>
        <w:autoSpaceDE/>
        <w:autoSpaceDN/>
        <w:adjustRightInd/>
        <w:spacing w:after="420"/>
        <w:ind w:firstLine="580"/>
        <w:rPr>
          <w:rFonts w:ascii="Times New Roman" w:hAnsi="Times New Roman" w:cs="Times New Roman"/>
          <w:i/>
          <w:iCs/>
          <w:color w:val="000000"/>
          <w:sz w:val="24"/>
          <w:szCs w:val="24"/>
          <w:lang w:bidi="ru-RU"/>
        </w:rPr>
        <w:sectPr w:rsidR="000A0E11">
          <w:headerReference w:type="default" r:id="rId21"/>
          <w:footerReference w:type="default" r:id="rId22"/>
          <w:headerReference w:type="first" r:id="rId23"/>
          <w:footerReference w:type="first" r:id="rId24"/>
          <w:footnotePr>
            <w:numFmt w:val="upperRoman"/>
          </w:footnotePr>
          <w:pgSz w:w="11900" w:h="16840"/>
          <w:pgMar w:top="1082" w:right="798" w:bottom="2184" w:left="1651" w:header="0" w:footer="3" w:gutter="0"/>
          <w:cols w:space="720"/>
          <w:noEndnote/>
          <w:titlePg/>
          <w:docGrid w:linePitch="360"/>
        </w:sectPr>
      </w:pPr>
      <w:r>
        <w:rPr>
          <w:rFonts w:ascii="Times New Roman" w:hAnsi="Times New Roman" w:cs="Times New Roman"/>
          <w:color w:val="000000"/>
          <w:sz w:val="24"/>
          <w:szCs w:val="24"/>
          <w:lang w:bidi="ru-RU"/>
        </w:rPr>
        <w:t xml:space="preserve">Дополнительная информация: </w:t>
      </w:r>
      <w:r>
        <w:rPr>
          <w:rFonts w:ascii="Times New Roman" w:hAnsi="Times New Roman" w:cs="Times New Roman"/>
          <w:color w:val="000000"/>
          <w:sz w:val="24"/>
          <w:szCs w:val="24"/>
          <w:lang w:bidi="ru-RU"/>
        </w:rPr>
        <w:tab/>
      </w:r>
    </w:p>
    <w:p w14:paraId="012DBDCB" w14:textId="506356FE" w:rsidR="000A0E11" w:rsidRDefault="005060C1">
      <w:pPr>
        <w:autoSpaceDE/>
        <w:autoSpaceDN/>
        <w:adjustRightInd/>
        <w:spacing w:after="300"/>
        <w:ind w:firstLine="0"/>
        <w:jc w:val="righ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lastRenderedPageBreak/>
        <w:t xml:space="preserve">Приложение №7 к Административному регламенту по предоставлению </w:t>
      </w:r>
      <w:r w:rsidR="009C0BA9">
        <w:rPr>
          <w:rFonts w:ascii="Times New Roman" w:hAnsi="Times New Roman" w:cs="Times New Roman"/>
          <w:color w:val="000000"/>
          <w:sz w:val="28"/>
          <w:szCs w:val="28"/>
          <w:lang w:bidi="ru-RU"/>
        </w:rPr>
        <w:t>муниципальной услуги</w:t>
      </w:r>
      <w:r>
        <w:rPr>
          <w:rFonts w:ascii="Times New Roman" w:hAnsi="Times New Roman" w:cs="Times New Roman"/>
          <w:color w:val="000000"/>
          <w:sz w:val="28"/>
          <w:szCs w:val="28"/>
          <w:lang w:bidi="ru-RU"/>
        </w:rPr>
        <w:t xml:space="preserve">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14:paraId="52D6B796" w14:textId="77777777" w:rsidR="000A0E11" w:rsidRDefault="005060C1">
      <w:pPr>
        <w:keepNext/>
        <w:keepLines/>
        <w:autoSpaceDE/>
        <w:autoSpaceDN/>
        <w:adjustRightInd/>
        <w:spacing w:after="840"/>
        <w:ind w:firstLine="0"/>
        <w:jc w:val="center"/>
        <w:outlineLvl w:val="0"/>
        <w:rPr>
          <w:rFonts w:ascii="Times New Roman" w:hAnsi="Times New Roman" w:cs="Times New Roman"/>
          <w:b/>
          <w:bCs/>
          <w:color w:val="000000"/>
          <w:sz w:val="28"/>
          <w:szCs w:val="28"/>
          <w:lang w:bidi="ru-RU"/>
        </w:rPr>
      </w:pPr>
      <w:bookmarkStart w:id="24" w:name="bookmark49"/>
      <w:r>
        <w:rPr>
          <w:rFonts w:ascii="Times New Roman" w:hAnsi="Times New Roman" w:cs="Times New Roman"/>
          <w:b/>
          <w:bCs/>
          <w:color w:val="000000"/>
          <w:sz w:val="28"/>
          <w:szCs w:val="28"/>
          <w:lang w:bidi="ru-RU"/>
        </w:rPr>
        <w:t>Форма решения об отказе в предоставлении услуги</w:t>
      </w:r>
      <w:bookmarkEnd w:id="24"/>
    </w:p>
    <w:p w14:paraId="124DE118" w14:textId="77777777" w:rsidR="000A0E11" w:rsidRDefault="005060C1">
      <w:pPr>
        <w:pBdr>
          <w:top w:val="single" w:sz="4" w:space="0" w:color="auto"/>
        </w:pBdr>
        <w:autoSpaceDE/>
        <w:autoSpaceDN/>
        <w:adjustRightInd/>
        <w:spacing w:after="600"/>
        <w:ind w:firstLine="0"/>
        <w:jc w:val="center"/>
        <w:rPr>
          <w:rFonts w:ascii="Times New Roman" w:hAnsi="Times New Roman" w:cs="Times New Roman"/>
          <w:i/>
          <w:iCs/>
          <w:color w:val="000000"/>
          <w:sz w:val="16"/>
          <w:szCs w:val="16"/>
          <w:lang w:bidi="ru-RU"/>
        </w:rPr>
      </w:pPr>
      <w:r>
        <w:rPr>
          <w:rFonts w:ascii="Times New Roman" w:hAnsi="Times New Roman" w:cs="Times New Roman"/>
          <w:i/>
          <w:iCs/>
          <w:color w:val="000000"/>
          <w:sz w:val="16"/>
          <w:szCs w:val="16"/>
          <w:lang w:bidi="ru-RU"/>
        </w:rPr>
        <w:t>(наименование органа государственной власти субъекта Российской Федерации или органа местного самоуправления,</w:t>
      </w:r>
      <w:r>
        <w:rPr>
          <w:rFonts w:ascii="Times New Roman" w:hAnsi="Times New Roman" w:cs="Times New Roman"/>
          <w:i/>
          <w:iCs/>
          <w:color w:val="000000"/>
          <w:sz w:val="16"/>
          <w:szCs w:val="16"/>
          <w:lang w:bidi="ru-RU"/>
        </w:rPr>
        <w:br/>
        <w:t>уполномоченного на отнесение земельного участка к определенной категории земель или перевод земельного участка из одной</w:t>
      </w:r>
      <w:r>
        <w:rPr>
          <w:rFonts w:ascii="Times New Roman" w:hAnsi="Times New Roman" w:cs="Times New Roman"/>
          <w:i/>
          <w:iCs/>
          <w:color w:val="000000"/>
          <w:sz w:val="16"/>
          <w:szCs w:val="16"/>
          <w:lang w:bidi="ru-RU"/>
        </w:rPr>
        <w:br/>
        <w:t>категории в другую)</w:t>
      </w:r>
    </w:p>
    <w:p w14:paraId="50C10E5D" w14:textId="77777777" w:rsidR="000A0E11" w:rsidRDefault="001234B2">
      <w:pPr>
        <w:tabs>
          <w:tab w:val="left" w:leader="underscore" w:pos="1430"/>
        </w:tabs>
        <w:autoSpaceDE/>
        <w:autoSpaceDN/>
        <w:adjustRightInd/>
        <w:spacing w:after="40"/>
        <w:ind w:firstLine="0"/>
        <w:jc w:val="left"/>
        <w:rPr>
          <w:rFonts w:ascii="Calibri" w:eastAsia="Calibri" w:hAnsi="Calibri" w:cs="Calibri"/>
          <w:color w:val="000000"/>
          <w:sz w:val="28"/>
          <w:szCs w:val="28"/>
          <w:lang w:bidi="ru-RU"/>
        </w:rPr>
      </w:pPr>
      <w:r>
        <w:pict w14:anchorId="64C4CFC0">
          <v:shape id="_x0000_s1026" type="#_x0000_t202" style="position:absolute;margin-left:413.15pt;margin-top:1pt;width:35.75pt;height:19.7pt;z-index:-251645952;mso-position-horizontal-relative:page" filled="f" stroked="f">
            <v:textbox inset="0,0,0,0">
              <w:txbxContent>
                <w:p w14:paraId="75B7C297" w14:textId="77777777" w:rsidR="001234B2" w:rsidRDefault="001234B2">
                  <w:pPr>
                    <w:pBdr>
                      <w:bottom w:val="single" w:sz="4" w:space="0" w:color="auto"/>
                    </w:pBdr>
                    <w:autoSpaceDE/>
                    <w:autoSpaceDN/>
                    <w:adjustRightInd/>
                    <w:ind w:firstLine="0"/>
                    <w:jc w:val="left"/>
                    <w:rPr>
                      <w:rFonts w:ascii="Calibri" w:eastAsia="Calibri" w:hAnsi="Calibri" w:cs="Calibri"/>
                      <w:color w:val="000000"/>
                      <w:sz w:val="28"/>
                      <w:szCs w:val="28"/>
                      <w:lang w:bidi="ru-RU"/>
                    </w:rPr>
                  </w:pPr>
                  <w:r>
                    <w:rPr>
                      <w:rFonts w:ascii="Calibri" w:eastAsia="Calibri" w:hAnsi="Calibri" w:cs="Calibri"/>
                      <w:color w:val="000000"/>
                      <w:sz w:val="28"/>
                      <w:szCs w:val="28"/>
                      <w:lang w:bidi="ru-RU"/>
                    </w:rPr>
                    <w:t>Кому:</w:t>
                  </w:r>
                </w:p>
              </w:txbxContent>
            </v:textbox>
            <w10:wrap type="square" side="left" anchorx="page"/>
          </v:shape>
        </w:pict>
      </w:r>
      <w:r w:rsidR="005060C1">
        <w:rPr>
          <w:rFonts w:ascii="Calibri" w:eastAsia="Calibri" w:hAnsi="Calibri" w:cs="Calibri"/>
          <w:color w:val="000000"/>
          <w:sz w:val="28"/>
          <w:szCs w:val="28"/>
          <w:lang w:bidi="ru-RU"/>
        </w:rPr>
        <w:t xml:space="preserve">от </w:t>
      </w:r>
      <w:r w:rsidR="005060C1">
        <w:rPr>
          <w:rFonts w:ascii="Calibri" w:eastAsia="Calibri" w:hAnsi="Calibri" w:cs="Calibri"/>
          <w:color w:val="000000"/>
          <w:sz w:val="28"/>
          <w:szCs w:val="28"/>
          <w:lang w:bidi="ru-RU"/>
        </w:rPr>
        <w:tab/>
      </w:r>
    </w:p>
    <w:p w14:paraId="1950EBEA" w14:textId="77777777" w:rsidR="000A0E11" w:rsidRDefault="005060C1">
      <w:pPr>
        <w:tabs>
          <w:tab w:val="left" w:leader="underscore" w:pos="1430"/>
        </w:tabs>
        <w:autoSpaceDE/>
        <w:autoSpaceDN/>
        <w:adjustRightInd/>
        <w:spacing w:after="1320"/>
        <w:ind w:firstLine="0"/>
        <w:jc w:val="left"/>
        <w:rPr>
          <w:rFonts w:ascii="Calibri" w:eastAsia="Calibri" w:hAnsi="Calibri" w:cs="Calibri"/>
          <w:color w:val="000000"/>
          <w:sz w:val="28"/>
          <w:szCs w:val="28"/>
          <w:lang w:bidi="ru-RU"/>
        </w:rPr>
      </w:pPr>
      <w:r>
        <w:rPr>
          <w:rFonts w:ascii="Calibri" w:eastAsia="Calibri" w:hAnsi="Calibri" w:cs="Calibri"/>
          <w:color w:val="000000"/>
          <w:sz w:val="28"/>
          <w:szCs w:val="28"/>
          <w:lang w:bidi="ru-RU"/>
        </w:rPr>
        <w:t xml:space="preserve">№ </w:t>
      </w:r>
      <w:r>
        <w:rPr>
          <w:rFonts w:ascii="Calibri" w:eastAsia="Calibri" w:hAnsi="Calibri" w:cs="Calibri"/>
          <w:color w:val="000000"/>
          <w:sz w:val="28"/>
          <w:szCs w:val="28"/>
          <w:lang w:bidi="ru-RU"/>
        </w:rPr>
        <w:tab/>
      </w:r>
    </w:p>
    <w:p w14:paraId="50773996" w14:textId="77777777" w:rsidR="000A0E11" w:rsidRDefault="005060C1">
      <w:pPr>
        <w:autoSpaceDE/>
        <w:autoSpaceDN/>
        <w:adjustRightInd/>
        <w:spacing w:after="300" w:line="254" w:lineRule="auto"/>
        <w:ind w:firstLine="0"/>
        <w:jc w:val="center"/>
        <w:rPr>
          <w:rFonts w:ascii="Times New Roman" w:hAnsi="Times New Roman" w:cs="Times New Roman"/>
          <w:i/>
          <w:iCs/>
          <w:color w:val="000000"/>
          <w:sz w:val="24"/>
          <w:szCs w:val="24"/>
          <w:lang w:bidi="ru-RU"/>
        </w:rPr>
      </w:pPr>
      <w:r>
        <w:rPr>
          <w:rFonts w:ascii="Times New Roman" w:hAnsi="Times New Roman" w:cs="Times New Roman"/>
          <w:b/>
          <w:bCs/>
          <w:color w:val="000000"/>
          <w:sz w:val="24"/>
          <w:szCs w:val="24"/>
          <w:lang w:bidi="ru-RU"/>
        </w:rPr>
        <w:t>РЕШЕНИЕ</w:t>
      </w:r>
      <w:r>
        <w:rPr>
          <w:rFonts w:ascii="Times New Roman" w:hAnsi="Times New Roman" w:cs="Times New Roman"/>
          <w:b/>
          <w:bCs/>
          <w:color w:val="000000"/>
          <w:sz w:val="24"/>
          <w:szCs w:val="24"/>
          <w:lang w:bidi="ru-RU"/>
        </w:rPr>
        <w:br/>
        <w:t>об отказе в предоставлении услуги</w:t>
      </w:r>
    </w:p>
    <w:p w14:paraId="08E91792" w14:textId="77777777" w:rsidR="000A0E11" w:rsidRDefault="005060C1">
      <w:pPr>
        <w:tabs>
          <w:tab w:val="left" w:pos="7843"/>
        </w:tabs>
        <w:autoSpaceDE/>
        <w:autoSpaceDN/>
        <w:adjustRightInd/>
        <w:spacing w:after="300" w:line="276" w:lineRule="auto"/>
        <w:ind w:firstLine="0"/>
        <w:rPr>
          <w:rFonts w:ascii="Times New Roman" w:hAnsi="Times New Roman" w:cs="Times New Roman"/>
          <w:i/>
          <w:iCs/>
          <w:color w:val="000000"/>
          <w:sz w:val="24"/>
          <w:szCs w:val="24"/>
          <w:lang w:bidi="ru-RU"/>
        </w:rPr>
      </w:pPr>
      <w:r>
        <w:rPr>
          <w:rFonts w:ascii="Times New Roman" w:hAnsi="Times New Roman" w:cs="Times New Roman"/>
          <w:color w:val="000000"/>
          <w:sz w:val="24"/>
          <w:szCs w:val="24"/>
          <w:u w:val="single"/>
          <w:lang w:bidi="ru-RU"/>
        </w:rPr>
        <w:t>от</w:t>
      </w:r>
      <w:r>
        <w:rPr>
          <w:rFonts w:ascii="Times New Roman" w:hAnsi="Times New Roman" w:cs="Times New Roman"/>
          <w:color w:val="000000"/>
          <w:sz w:val="24"/>
          <w:szCs w:val="24"/>
          <w:u w:val="single"/>
          <w:lang w:bidi="ru-RU"/>
        </w:rPr>
        <w:tab/>
        <w:t>№</w:t>
      </w:r>
    </w:p>
    <w:p w14:paraId="7139FAFA" w14:textId="48C43870" w:rsidR="000A0E11" w:rsidRDefault="005060C1">
      <w:pPr>
        <w:tabs>
          <w:tab w:val="left" w:leader="underscore" w:pos="5102"/>
          <w:tab w:val="left" w:leader="underscore" w:pos="7123"/>
        </w:tabs>
        <w:autoSpaceDE/>
        <w:autoSpaceDN/>
        <w:adjustRightInd/>
        <w:spacing w:line="276" w:lineRule="auto"/>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 xml:space="preserve">Рассмотрев Ваше </w:t>
      </w:r>
      <w:r w:rsidR="0055322B">
        <w:rPr>
          <w:rFonts w:ascii="Times New Roman" w:hAnsi="Times New Roman" w:cs="Times New Roman"/>
          <w:color w:val="000000"/>
          <w:sz w:val="24"/>
          <w:szCs w:val="24"/>
          <w:lang w:bidi="ru-RU"/>
        </w:rPr>
        <w:t>ходатайство</w:t>
      </w:r>
      <w:r>
        <w:rPr>
          <w:rFonts w:ascii="Times New Roman" w:hAnsi="Times New Roman" w:cs="Times New Roman"/>
          <w:color w:val="000000"/>
          <w:sz w:val="24"/>
          <w:szCs w:val="24"/>
          <w:lang w:bidi="ru-RU"/>
        </w:rPr>
        <w:t xml:space="preserve"> от </w:t>
      </w:r>
      <w:r>
        <w:rPr>
          <w:rFonts w:ascii="Times New Roman" w:hAnsi="Times New Roman" w:cs="Times New Roman"/>
          <w:color w:val="000000"/>
          <w:sz w:val="24"/>
          <w:szCs w:val="24"/>
          <w:lang w:bidi="ru-RU"/>
        </w:rPr>
        <w:tab/>
        <w:t xml:space="preserve"> № </w:t>
      </w:r>
      <w:r>
        <w:rPr>
          <w:rFonts w:ascii="Times New Roman" w:hAnsi="Times New Roman" w:cs="Times New Roman"/>
          <w:color w:val="000000"/>
          <w:sz w:val="24"/>
          <w:szCs w:val="24"/>
          <w:lang w:bidi="ru-RU"/>
        </w:rPr>
        <w:tab/>
        <w:t xml:space="preserve"> и прилагаемые к нему</w:t>
      </w:r>
    </w:p>
    <w:p w14:paraId="585E38D6" w14:textId="77777777" w:rsidR="000A0E11" w:rsidRDefault="005060C1">
      <w:pPr>
        <w:tabs>
          <w:tab w:val="left" w:leader="underscore" w:pos="4397"/>
        </w:tabs>
        <w:autoSpaceDE/>
        <w:autoSpaceDN/>
        <w:adjustRightInd/>
        <w:spacing w:line="276" w:lineRule="auto"/>
        <w:ind w:firstLine="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документы, руководствуясь Федеральным законом от 21.12.2004 № 172-ФЗ «О переводе земель или земельных участков из одной категории в другую», уполномоченным органом (</w:t>
      </w:r>
      <w:r>
        <w:rPr>
          <w:rFonts w:ascii="Times New Roman" w:hAnsi="Times New Roman" w:cs="Times New Roman"/>
          <w:color w:val="000000"/>
          <w:sz w:val="24"/>
          <w:szCs w:val="24"/>
          <w:lang w:bidi="ru-RU"/>
        </w:rPr>
        <w:tab/>
        <w:t>), принято решение об отказе в предоставлении</w:t>
      </w:r>
    </w:p>
    <w:p w14:paraId="31B758DD" w14:textId="77777777" w:rsidR="000A0E11" w:rsidRDefault="005060C1">
      <w:pPr>
        <w:autoSpaceDE/>
        <w:autoSpaceDN/>
        <w:adjustRightInd/>
        <w:spacing w:after="300"/>
        <w:ind w:firstLine="0"/>
        <w:jc w:val="left"/>
        <w:rPr>
          <w:rFonts w:ascii="Times New Roman" w:hAnsi="Times New Roman" w:cs="Times New Roman"/>
          <w:i/>
          <w:iCs/>
          <w:color w:val="000000"/>
          <w:sz w:val="20"/>
          <w:szCs w:val="20"/>
          <w:lang w:bidi="ru-RU"/>
        </w:rPr>
      </w:pPr>
      <w:r>
        <w:rPr>
          <w:rFonts w:ascii="Times New Roman" w:hAnsi="Times New Roman" w:cs="Times New Roman"/>
          <w:color w:val="000000"/>
          <w:sz w:val="24"/>
          <w:szCs w:val="24"/>
          <w:lang w:bidi="ru-RU"/>
        </w:rPr>
        <w:t xml:space="preserve">услуги, </w:t>
      </w:r>
      <w:r>
        <w:rPr>
          <w:rFonts w:ascii="Times New Roman" w:hAnsi="Times New Roman" w:cs="Times New Roman"/>
          <w:i/>
          <w:iCs/>
          <w:color w:val="000000"/>
          <w:sz w:val="20"/>
          <w:szCs w:val="20"/>
          <w:lang w:bidi="ru-RU"/>
        </w:rPr>
        <w:t>(наименование органа государственной власти субъекта Российской Федерации или органа местного самоуправления, уполномоченного на отнесение земельного участка к определенной категории земель или перевод земельного участка из одной категории в другую)</w:t>
      </w:r>
    </w:p>
    <w:p w14:paraId="61D8D812" w14:textId="77777777" w:rsidR="000A0E11" w:rsidRDefault="005060C1">
      <w:pPr>
        <w:autoSpaceDE/>
        <w:autoSpaceDN/>
        <w:adjustRightInd/>
        <w:spacing w:after="300" w:line="276" w:lineRule="auto"/>
        <w:ind w:firstLine="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по следующим основаниям:</w:t>
      </w:r>
    </w:p>
    <w:p w14:paraId="56E616CF" w14:textId="77777777" w:rsidR="000A0E11" w:rsidRDefault="005060C1">
      <w:pPr>
        <w:numPr>
          <w:ilvl w:val="0"/>
          <w:numId w:val="26"/>
        </w:numPr>
        <w:tabs>
          <w:tab w:val="left" w:pos="2268"/>
        </w:tabs>
        <w:autoSpaceDE/>
        <w:autoSpaceDN/>
        <w:adjustRightInd/>
        <w:spacing w:after="68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w:t>
      </w:r>
    </w:p>
    <w:p w14:paraId="5405EF18" w14:textId="77777777" w:rsidR="000A0E11" w:rsidRDefault="005060C1">
      <w:pPr>
        <w:autoSpaceDE/>
        <w:autoSpaceDN/>
        <w:adjustRightInd/>
        <w:ind w:firstLine="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Разъяснение причин отказа:</w:t>
      </w:r>
    </w:p>
    <w:p w14:paraId="02B25B24" w14:textId="77777777" w:rsidR="000A0E11" w:rsidRDefault="005060C1">
      <w:pPr>
        <w:numPr>
          <w:ilvl w:val="0"/>
          <w:numId w:val="26"/>
        </w:numPr>
        <w:tabs>
          <w:tab w:val="left" w:leader="underscore" w:pos="2268"/>
          <w:tab w:val="left" w:pos="2294"/>
        </w:tabs>
        <w:autoSpaceDE/>
        <w:autoSpaceDN/>
        <w:adjustRightInd/>
        <w:spacing w:after="40" w:line="230" w:lineRule="auto"/>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w:t>
      </w:r>
    </w:p>
    <w:p w14:paraId="0F5F2B61" w14:textId="77777777" w:rsidR="000A0E11" w:rsidRDefault="005060C1">
      <w:pPr>
        <w:numPr>
          <w:ilvl w:val="0"/>
          <w:numId w:val="26"/>
        </w:numPr>
        <w:tabs>
          <w:tab w:val="left" w:leader="underscore" w:pos="2268"/>
          <w:tab w:val="left" w:pos="2294"/>
        </w:tabs>
        <w:autoSpaceDE/>
        <w:autoSpaceDN/>
        <w:adjustRightInd/>
        <w:spacing w:after="30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w:t>
      </w:r>
      <w:r>
        <w:rPr>
          <w:rFonts w:ascii="Times New Roman" w:hAnsi="Times New Roman" w:cs="Times New Roman"/>
          <w:color w:val="000000"/>
          <w:sz w:val="28"/>
          <w:szCs w:val="28"/>
          <w:lang w:bidi="ru-RU"/>
        </w:rPr>
        <w:br w:type="page"/>
      </w:r>
    </w:p>
    <w:p w14:paraId="510FDDAA" w14:textId="77777777" w:rsidR="000A0E11" w:rsidRDefault="005060C1">
      <w:pPr>
        <w:tabs>
          <w:tab w:val="left" w:leader="underscore" w:pos="9206"/>
        </w:tabs>
        <w:autoSpaceDE/>
        <w:autoSpaceDN/>
        <w:adjustRightInd/>
        <w:spacing w:after="620"/>
        <w:ind w:firstLine="0"/>
        <w:jc w:val="left"/>
        <w:rPr>
          <w:rFonts w:ascii="Times New Roman" w:hAnsi="Times New Roman" w:cs="Times New Roman"/>
          <w:color w:val="000000"/>
          <w:sz w:val="28"/>
          <w:szCs w:val="28"/>
          <w:lang w:bidi="ru-RU"/>
        </w:rPr>
      </w:pPr>
      <w:r>
        <w:rPr>
          <w:rFonts w:ascii="Times New Roman" w:hAnsi="Times New Roman" w:cs="Times New Roman"/>
          <w:color w:val="000000"/>
          <w:sz w:val="28"/>
          <w:szCs w:val="28"/>
          <w:u w:val="single"/>
          <w:lang w:bidi="ru-RU"/>
        </w:rPr>
        <w:lastRenderedPageBreak/>
        <w:t xml:space="preserve">Дополнительно информируем: </w:t>
      </w:r>
      <w:r>
        <w:rPr>
          <w:rFonts w:ascii="Times New Roman" w:hAnsi="Times New Roman" w:cs="Times New Roman"/>
          <w:color w:val="000000"/>
          <w:sz w:val="28"/>
          <w:szCs w:val="28"/>
          <w:u w:val="single"/>
          <w:lang w:bidi="ru-RU"/>
        </w:rPr>
        <w:tab/>
      </w:r>
    </w:p>
    <w:p w14:paraId="68B7A0CA" w14:textId="77777777" w:rsidR="000A0E11" w:rsidRDefault="005060C1">
      <w:pPr>
        <w:autoSpaceDE/>
        <w:autoSpaceDN/>
        <w:adjustRightInd/>
        <w:ind w:firstLine="0"/>
        <w:jc w:val="center"/>
        <w:rPr>
          <w:rFonts w:ascii="Times New Roman" w:hAnsi="Times New Roman" w:cs="Times New Roman"/>
          <w:i/>
          <w:iCs/>
          <w:color w:val="000000"/>
          <w:sz w:val="16"/>
          <w:szCs w:val="16"/>
          <w:lang w:bidi="ru-RU"/>
        </w:rPr>
      </w:pPr>
      <w:r>
        <w:rPr>
          <w:rFonts w:ascii="Times New Roman" w:hAnsi="Times New Roman" w:cs="Times New Roman"/>
          <w:i/>
          <w:iCs/>
          <w:color w:val="000000"/>
          <w:sz w:val="16"/>
          <w:szCs w:val="16"/>
          <w:lang w:bidi="ru-RU"/>
        </w:rPr>
        <w:t>(указывается информация, необходимая для устранения причин отказа в</w:t>
      </w:r>
      <w:r>
        <w:rPr>
          <w:rFonts w:ascii="Times New Roman" w:hAnsi="Times New Roman" w:cs="Times New Roman"/>
          <w:i/>
          <w:iCs/>
          <w:color w:val="000000"/>
          <w:sz w:val="16"/>
          <w:szCs w:val="16"/>
          <w:lang w:bidi="ru-RU"/>
        </w:rPr>
        <w:br/>
        <w:t>приеме документов, необходимых для предоставления услуги, а также иная</w:t>
      </w:r>
      <w:r>
        <w:rPr>
          <w:rFonts w:ascii="Times New Roman" w:hAnsi="Times New Roman" w:cs="Times New Roman"/>
          <w:i/>
          <w:iCs/>
          <w:color w:val="000000"/>
          <w:sz w:val="16"/>
          <w:szCs w:val="16"/>
          <w:lang w:bidi="ru-RU"/>
        </w:rPr>
        <w:br/>
        <w:t>дополнительная информация при наличии)</w:t>
      </w:r>
    </w:p>
    <w:p w14:paraId="67A06402" w14:textId="77777777" w:rsidR="000A0E11" w:rsidRDefault="005060C1">
      <w:pPr>
        <w:autoSpaceDE/>
        <w:autoSpaceDN/>
        <w:adjustRightInd/>
        <w:spacing w:line="221" w:lineRule="auto"/>
        <w:ind w:firstLine="74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Вы вправе повторно обратиться с запросом о предоставлении услуги после устранения указанных нарушений.</w:t>
      </w:r>
    </w:p>
    <w:p w14:paraId="0F299FE2" w14:textId="77777777" w:rsidR="000A0E11" w:rsidRDefault="005060C1">
      <w:pPr>
        <w:tabs>
          <w:tab w:val="left" w:leader="underscore" w:pos="4637"/>
        </w:tabs>
        <w:autoSpaceDE/>
        <w:autoSpaceDN/>
        <w:adjustRightInd/>
        <w:spacing w:line="276" w:lineRule="auto"/>
        <w:ind w:firstLine="740"/>
        <w:jc w:val="left"/>
        <w:rPr>
          <w:rFonts w:ascii="Times New Roman" w:hAnsi="Times New Roman" w:cs="Times New Roman"/>
          <w:i/>
          <w:iCs/>
          <w:color w:val="000000"/>
          <w:sz w:val="24"/>
          <w:szCs w:val="24"/>
          <w:lang w:bidi="ru-RU"/>
        </w:rPr>
      </w:pPr>
      <w:r>
        <w:rPr>
          <w:rFonts w:ascii="Times New Roman" w:hAnsi="Times New Roman" w:cs="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w:t>
      </w:r>
      <w:r>
        <w:rPr>
          <w:rFonts w:ascii="Times New Roman" w:hAnsi="Times New Roman" w:cs="Times New Roman"/>
          <w:color w:val="000000"/>
          <w:sz w:val="24"/>
          <w:szCs w:val="24"/>
          <w:lang w:bidi="ru-RU"/>
        </w:rPr>
        <w:tab/>
        <w:t>),</w:t>
      </w:r>
    </w:p>
    <w:p w14:paraId="4AE75DF1" w14:textId="77777777" w:rsidR="000A0E11" w:rsidRDefault="005060C1">
      <w:pPr>
        <w:autoSpaceDE/>
        <w:autoSpaceDN/>
        <w:adjustRightInd/>
        <w:ind w:firstLine="0"/>
        <w:jc w:val="center"/>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(наименование органа государственной власти субъекта</w:t>
      </w:r>
      <w:r>
        <w:rPr>
          <w:rFonts w:ascii="Times New Roman" w:hAnsi="Times New Roman" w:cs="Times New Roman"/>
          <w:i/>
          <w:iCs/>
          <w:color w:val="000000"/>
          <w:sz w:val="20"/>
          <w:szCs w:val="20"/>
          <w:lang w:bidi="ru-RU"/>
        </w:rPr>
        <w:br/>
        <w:t>Российской Федерации или органа местного самоуправления,</w:t>
      </w:r>
      <w:r>
        <w:rPr>
          <w:rFonts w:ascii="Times New Roman" w:hAnsi="Times New Roman" w:cs="Times New Roman"/>
          <w:i/>
          <w:iCs/>
          <w:color w:val="000000"/>
          <w:sz w:val="20"/>
          <w:szCs w:val="20"/>
          <w:lang w:bidi="ru-RU"/>
        </w:rPr>
        <w:br/>
        <w:t>уполномоченного на отнесение земельного участка к определенной</w:t>
      </w:r>
      <w:r>
        <w:rPr>
          <w:rFonts w:ascii="Times New Roman" w:hAnsi="Times New Roman" w:cs="Times New Roman"/>
          <w:i/>
          <w:iCs/>
          <w:color w:val="000000"/>
          <w:sz w:val="20"/>
          <w:szCs w:val="20"/>
          <w:lang w:bidi="ru-RU"/>
        </w:rPr>
        <w:br/>
        <w:t>категории земель или перевод земельного участка из одной</w:t>
      </w:r>
      <w:r>
        <w:rPr>
          <w:rFonts w:ascii="Times New Roman" w:hAnsi="Times New Roman" w:cs="Times New Roman"/>
          <w:i/>
          <w:iCs/>
          <w:color w:val="000000"/>
          <w:sz w:val="20"/>
          <w:szCs w:val="20"/>
          <w:lang w:bidi="ru-RU"/>
        </w:rPr>
        <w:br/>
        <w:t>категории в другую)</w:t>
      </w:r>
    </w:p>
    <w:p w14:paraId="290BD346" w14:textId="77777777" w:rsidR="000A0E11" w:rsidRDefault="005060C1">
      <w:pPr>
        <w:autoSpaceDE/>
        <w:autoSpaceDN/>
        <w:adjustRightInd/>
        <w:spacing w:line="228" w:lineRule="auto"/>
        <w:ind w:firstLine="740"/>
        <w:jc w:val="left"/>
        <w:rPr>
          <w:rFonts w:ascii="Times New Roman" w:hAnsi="Times New Roman" w:cs="Times New Roman"/>
          <w:i/>
          <w:iCs/>
          <w:color w:val="000000"/>
          <w:sz w:val="24"/>
          <w:szCs w:val="24"/>
          <w:lang w:bidi="ru-RU"/>
        </w:rPr>
        <w:sectPr w:rsidR="000A0E11">
          <w:headerReference w:type="default" r:id="rId25"/>
          <w:footerReference w:type="default" r:id="rId26"/>
          <w:footnotePr>
            <w:numFmt w:val="upperRoman"/>
          </w:footnotePr>
          <w:pgSz w:w="11900" w:h="16840"/>
          <w:pgMar w:top="1815" w:right="767" w:bottom="1330" w:left="1644" w:header="0" w:footer="902" w:gutter="0"/>
          <w:cols w:space="720"/>
          <w:noEndnote/>
          <w:docGrid w:linePitch="360"/>
        </w:sectPr>
      </w:pPr>
      <w:r>
        <w:rPr>
          <w:rFonts w:ascii="Times New Roman" w:hAnsi="Times New Roman" w:cs="Times New Roman"/>
          <w:color w:val="000000"/>
          <w:sz w:val="24"/>
          <w:szCs w:val="24"/>
          <w:lang w:bidi="ru-RU"/>
        </w:rPr>
        <w:t>а также в судебном порядке.</w:t>
      </w:r>
    </w:p>
    <w:p w14:paraId="45B4ED69" w14:textId="77777777" w:rsidR="000A0E11" w:rsidRDefault="000A0E11">
      <w:pPr>
        <w:autoSpaceDE/>
        <w:autoSpaceDN/>
        <w:adjustRightInd/>
        <w:spacing w:line="240" w:lineRule="exact"/>
        <w:ind w:firstLine="0"/>
        <w:jc w:val="left"/>
        <w:rPr>
          <w:rFonts w:ascii="Microsoft Sans Serif" w:eastAsia="Microsoft Sans Serif" w:hAnsi="Microsoft Sans Serif" w:cs="Microsoft Sans Serif"/>
          <w:color w:val="000000"/>
          <w:sz w:val="19"/>
          <w:szCs w:val="19"/>
          <w:lang w:bidi="ru-RU"/>
        </w:rPr>
      </w:pPr>
    </w:p>
    <w:p w14:paraId="4904ABD6" w14:textId="77777777" w:rsidR="000A0E11" w:rsidRDefault="000A0E11">
      <w:pPr>
        <w:autoSpaceDE/>
        <w:autoSpaceDN/>
        <w:adjustRightInd/>
        <w:spacing w:line="240" w:lineRule="exact"/>
        <w:ind w:firstLine="0"/>
        <w:jc w:val="left"/>
        <w:rPr>
          <w:rFonts w:ascii="Microsoft Sans Serif" w:eastAsia="Microsoft Sans Serif" w:hAnsi="Microsoft Sans Serif" w:cs="Microsoft Sans Serif"/>
          <w:color w:val="000000"/>
          <w:sz w:val="19"/>
          <w:szCs w:val="19"/>
          <w:lang w:bidi="ru-RU"/>
        </w:rPr>
      </w:pPr>
    </w:p>
    <w:p w14:paraId="534110A6" w14:textId="77777777" w:rsidR="000A0E11" w:rsidRDefault="000A0E11">
      <w:pPr>
        <w:autoSpaceDE/>
        <w:autoSpaceDN/>
        <w:adjustRightInd/>
        <w:spacing w:before="49" w:after="49" w:line="240" w:lineRule="exact"/>
        <w:ind w:firstLine="0"/>
        <w:jc w:val="left"/>
        <w:rPr>
          <w:rFonts w:ascii="Microsoft Sans Serif" w:eastAsia="Microsoft Sans Serif" w:hAnsi="Microsoft Sans Serif" w:cs="Microsoft Sans Serif"/>
          <w:color w:val="000000"/>
          <w:sz w:val="19"/>
          <w:szCs w:val="19"/>
          <w:lang w:bidi="ru-RU"/>
        </w:rPr>
      </w:pPr>
    </w:p>
    <w:p w14:paraId="02289D54" w14:textId="77777777" w:rsidR="000A0E11" w:rsidRDefault="000A0E11">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sectPr w:rsidR="000A0E11">
          <w:footnotePr>
            <w:numFmt w:val="upperRoman"/>
          </w:footnotePr>
          <w:type w:val="continuous"/>
          <w:pgSz w:w="11900" w:h="16840"/>
          <w:pgMar w:top="1032" w:right="0" w:bottom="1032" w:left="0" w:header="0" w:footer="3" w:gutter="0"/>
          <w:cols w:space="720"/>
          <w:noEndnote/>
          <w:docGrid w:linePitch="360"/>
        </w:sectPr>
      </w:pPr>
    </w:p>
    <w:p w14:paraId="6B285E01" w14:textId="77777777" w:rsidR="000A0E11" w:rsidRDefault="005060C1">
      <w:pPr>
        <w:framePr w:w="2568" w:h="658" w:wrap="none" w:vAnchor="text" w:hAnchor="page" w:x="1678" w:y="21"/>
        <w:autoSpaceDE/>
        <w:autoSpaceDN/>
        <w:adjustRightInd/>
        <w:spacing w:after="120"/>
        <w:ind w:firstLine="0"/>
        <w:jc w:val="center"/>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(должность)</w:t>
      </w:r>
    </w:p>
    <w:p w14:paraId="06AB38F1" w14:textId="77777777" w:rsidR="000A0E11" w:rsidRDefault="005060C1">
      <w:pPr>
        <w:framePr w:w="2568" w:h="658" w:wrap="none" w:vAnchor="text" w:hAnchor="page" w:x="1678" w:y="21"/>
        <w:tabs>
          <w:tab w:val="left" w:leader="underscore" w:pos="2333"/>
        </w:tabs>
        <w:autoSpaceDE/>
        <w:autoSpaceDN/>
        <w:adjustRightInd/>
        <w:ind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 xml:space="preserve">Дата </w:t>
      </w:r>
      <w:r>
        <w:rPr>
          <w:rFonts w:ascii="Times New Roman" w:hAnsi="Times New Roman" w:cs="Times New Roman"/>
          <w:i/>
          <w:iCs/>
          <w:color w:val="000000"/>
          <w:sz w:val="20"/>
          <w:szCs w:val="20"/>
          <w:lang w:bidi="ru-RU"/>
        </w:rPr>
        <w:tab/>
        <w:t xml:space="preserve"> г.</w:t>
      </w:r>
    </w:p>
    <w:p w14:paraId="71B4213B" w14:textId="77777777" w:rsidR="000A0E11" w:rsidRDefault="005060C1">
      <w:pPr>
        <w:framePr w:w="850" w:h="283" w:wrap="none" w:vAnchor="text" w:hAnchor="page" w:x="6061" w:y="21"/>
        <w:autoSpaceDE/>
        <w:autoSpaceDN/>
        <w:adjustRightInd/>
        <w:ind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(подпись)</w:t>
      </w:r>
    </w:p>
    <w:p w14:paraId="266BD0AB" w14:textId="77777777" w:rsidR="000A0E11" w:rsidRDefault="005060C1">
      <w:pPr>
        <w:framePr w:w="1709" w:h="283" w:wrap="none" w:vAnchor="text" w:hAnchor="page" w:x="7429" w:y="21"/>
        <w:autoSpaceDE/>
        <w:autoSpaceDN/>
        <w:adjustRightInd/>
        <w:ind w:firstLine="0"/>
        <w:jc w:val="left"/>
        <w:rPr>
          <w:rFonts w:ascii="Times New Roman" w:hAnsi="Times New Roman" w:cs="Times New Roman"/>
          <w:i/>
          <w:iCs/>
          <w:color w:val="000000"/>
          <w:sz w:val="20"/>
          <w:szCs w:val="20"/>
          <w:lang w:bidi="ru-RU"/>
        </w:rPr>
      </w:pPr>
      <w:r>
        <w:rPr>
          <w:rFonts w:ascii="Times New Roman" w:hAnsi="Times New Roman" w:cs="Times New Roman"/>
          <w:i/>
          <w:iCs/>
          <w:color w:val="000000"/>
          <w:sz w:val="20"/>
          <w:szCs w:val="20"/>
          <w:lang w:bidi="ru-RU"/>
        </w:rPr>
        <w:t>милия и инициалы)</w:t>
      </w:r>
    </w:p>
    <w:p w14:paraId="1130E9E5" w14:textId="77777777" w:rsidR="000A0E11" w:rsidRDefault="000A0E11">
      <w:pPr>
        <w:autoSpaceDE/>
        <w:autoSpaceDN/>
        <w:adjustRightInd/>
        <w:spacing w:after="657" w:line="1" w:lineRule="exact"/>
        <w:ind w:firstLine="0"/>
        <w:jc w:val="left"/>
        <w:rPr>
          <w:rFonts w:ascii="Microsoft Sans Serif" w:eastAsia="Microsoft Sans Serif" w:hAnsi="Microsoft Sans Serif" w:cs="Microsoft Sans Serif"/>
          <w:color w:val="000000"/>
          <w:sz w:val="24"/>
          <w:szCs w:val="24"/>
          <w:lang w:bidi="ru-RU"/>
        </w:rPr>
      </w:pPr>
    </w:p>
    <w:p w14:paraId="1C89AB65" w14:textId="77777777" w:rsidR="000A0E11" w:rsidRDefault="000A0E11">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p>
    <w:sectPr w:rsidR="000A0E11" w:rsidSect="000A0E11">
      <w:footnotePr>
        <w:numFmt w:val="upperRoman"/>
      </w:footnotePr>
      <w:type w:val="continuous"/>
      <w:pgSz w:w="11900" w:h="16840"/>
      <w:pgMar w:top="1032" w:right="829" w:bottom="1032" w:left="164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2CDBF" w14:textId="77777777" w:rsidR="00962071" w:rsidRDefault="00962071">
      <w:r>
        <w:separator/>
      </w:r>
    </w:p>
  </w:endnote>
  <w:endnote w:type="continuationSeparator" w:id="0">
    <w:p w14:paraId="59E2CE1B" w14:textId="77777777" w:rsidR="00962071" w:rsidRDefault="0096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572F1" w14:textId="77777777" w:rsidR="001234B2" w:rsidRDefault="001234B2">
    <w:pPr>
      <w:autoSpaceDE/>
      <w:autoSpaceDN/>
      <w:adjustRightInd/>
      <w:ind w:firstLine="0"/>
      <w:jc w:val="left"/>
      <w:rPr>
        <w:rFonts w:ascii="Microsoft Sans Serif" w:eastAsia="Microsoft Sans Serif" w:hAnsi="Microsoft Sans Serif" w:cs="Microsoft Sans Serif"/>
        <w:color w:val="000000"/>
        <w:sz w:val="24"/>
        <w:szCs w:val="24"/>
        <w:lang w:bidi="ru-R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A6BFA"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CC991"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DAA9F" w14:textId="77777777" w:rsidR="001234B2" w:rsidRDefault="001234B2">
    <w:pPr>
      <w:autoSpaceDE/>
      <w:autoSpaceDN/>
      <w:adjustRightInd/>
      <w:ind w:firstLine="0"/>
      <w:jc w:val="left"/>
      <w:rPr>
        <w:rFonts w:ascii="Microsoft Sans Serif" w:eastAsia="Microsoft Sans Serif" w:hAnsi="Microsoft Sans Serif" w:cs="Microsoft Sans Serif"/>
        <w:color w:val="000000"/>
        <w:sz w:val="24"/>
        <w:szCs w:val="24"/>
        <w:lang w:bidi="ru-RU"/>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7FB21" w14:textId="77777777" w:rsidR="001234B2" w:rsidRDefault="001234B2">
    <w:pPr>
      <w:autoSpaceDE/>
      <w:autoSpaceDN/>
      <w:adjustRightInd/>
      <w:ind w:firstLine="0"/>
      <w:jc w:val="left"/>
      <w:rPr>
        <w:rFonts w:ascii="Microsoft Sans Serif" w:eastAsia="Microsoft Sans Serif" w:hAnsi="Microsoft Sans Serif" w:cs="Microsoft Sans Serif"/>
        <w:color w:val="000000"/>
        <w:sz w:val="24"/>
        <w:szCs w:val="24"/>
        <w:lang w:bidi="ru-RU"/>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223D3" w14:textId="77777777" w:rsidR="001234B2" w:rsidRDefault="001234B2">
    <w:pPr>
      <w:autoSpaceDE/>
      <w:autoSpaceDN/>
      <w:adjustRightInd/>
      <w:ind w:firstLine="0"/>
      <w:jc w:val="left"/>
      <w:rPr>
        <w:rFonts w:ascii="Microsoft Sans Serif" w:eastAsia="Microsoft Sans Serif" w:hAnsi="Microsoft Sans Serif" w:cs="Microsoft Sans Serif"/>
        <w:color w:val="000000"/>
        <w:sz w:val="24"/>
        <w:szCs w:val="24"/>
        <w:lang w:bidi="ru-RU"/>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04CD"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6721E71E">
        <v:shapetype id="_x0000_t202" coordsize="21600,21600" o:spt="202" path="m,l,21600r21600,l21600,xe">
          <v:stroke joinstyle="miter"/>
          <v:path gradientshapeok="t" o:connecttype="rect"/>
        </v:shapetype>
        <v:shape id="_x0000_s3079" type="#_x0000_t202" style="position:absolute;margin-left:116.85pt;margin-top:733.4pt;width:334.3pt;height:9.1pt;z-index:-251662848;mso-wrap-distance-left:0;mso-wrap-distance-right:0;mso-position-horizontal-relative:page;mso-position-vertical-relative:page" wrapcoords="0 0" filled="f" stroked="f">
          <v:textbox style="mso-fit-shape-to-text:t" inset="0,0,0,0">
            <w:txbxContent>
              <w:p w14:paraId="26CF87A7" w14:textId="77777777" w:rsidR="001234B2" w:rsidRDefault="001234B2">
                <w:pPr>
                  <w:tabs>
                    <w:tab w:val="right" w:pos="6686"/>
                  </w:tabs>
                  <w:autoSpaceDE/>
                  <w:autoSpaceDN/>
                  <w:adjustRightInd/>
                  <w:ind w:firstLine="0"/>
                  <w:jc w:val="left"/>
                  <w:rPr>
                    <w:rFonts w:ascii="Times New Roman" w:hAnsi="Times New Roman" w:cs="Times New Roman"/>
                    <w:color w:val="000000"/>
                    <w:sz w:val="20"/>
                    <w:szCs w:val="20"/>
                    <w:lang w:bidi="ru-RU"/>
                  </w:rPr>
                </w:pPr>
                <w:r>
                  <w:rPr>
                    <w:rFonts w:ascii="Times New Roman" w:hAnsi="Times New Roman" w:cs="Times New Roman"/>
                    <w:i/>
                    <w:iCs/>
                    <w:color w:val="000000"/>
                    <w:sz w:val="20"/>
                    <w:szCs w:val="20"/>
                    <w:lang w:bidi="ru-RU"/>
                  </w:rPr>
                  <w:t>(должность)</w:t>
                </w:r>
                <w:r>
                  <w:rPr>
                    <w:rFonts w:ascii="Times New Roman" w:hAnsi="Times New Roman" w:cs="Times New Roman"/>
                    <w:i/>
                    <w:iCs/>
                    <w:color w:val="000000"/>
                    <w:sz w:val="20"/>
                    <w:szCs w:val="20"/>
                    <w:lang w:bidi="ru-RU"/>
                  </w:rPr>
                  <w:tab/>
                  <w:t>(подпись) (фамилия и инициалы)</w:t>
                </w:r>
              </w:p>
            </w:txbxContent>
          </v:textbox>
          <w10:wrap anchorx="page" anchory="page"/>
        </v:shape>
      </w:pict>
    </w:r>
    <w:r>
      <w:pict w14:anchorId="1AAC5413">
        <v:shape id="_x0000_s3080" type="#_x0000_t202" style="position:absolute;margin-left:84.7pt;margin-top:752.6pt;width:122.4pt;height:8.65pt;z-index:-251660800;mso-wrap-distance-left:0;mso-wrap-distance-right:0;mso-position-horizontal-relative:page;mso-position-vertical-relative:page" wrapcoords="0 0" filled="f" stroked="f">
          <v:textbox style="mso-fit-shape-to-text:t" inset="0,0,0,0">
            <w:txbxContent>
              <w:p w14:paraId="7AF902DC" w14:textId="77777777" w:rsidR="001234B2" w:rsidRDefault="001234B2">
                <w:pPr>
                  <w:tabs>
                    <w:tab w:val="right" w:pos="2448"/>
                  </w:tabs>
                  <w:autoSpaceDE/>
                  <w:autoSpaceDN/>
                  <w:adjustRightInd/>
                  <w:ind w:firstLine="0"/>
                  <w:jc w:val="left"/>
                  <w:rPr>
                    <w:rFonts w:ascii="Times New Roman" w:hAnsi="Times New Roman" w:cs="Times New Roman"/>
                    <w:color w:val="000000"/>
                    <w:sz w:val="20"/>
                    <w:szCs w:val="20"/>
                    <w:lang w:bidi="ru-RU"/>
                  </w:rPr>
                </w:pPr>
                <w:r>
                  <w:rPr>
                    <w:rFonts w:ascii="Times New Roman" w:hAnsi="Times New Roman" w:cs="Times New Roman"/>
                    <w:i/>
                    <w:iCs/>
                    <w:color w:val="000000"/>
                    <w:sz w:val="20"/>
                    <w:szCs w:val="20"/>
                    <w:lang w:bidi="ru-RU"/>
                  </w:rPr>
                  <w:t xml:space="preserve">Дата </w:t>
                </w:r>
                <w:r>
                  <w:rPr>
                    <w:rFonts w:ascii="Times New Roman" w:hAnsi="Times New Roman" w:cs="Times New Roman"/>
                    <w:i/>
                    <w:iCs/>
                    <w:color w:val="000000"/>
                    <w:sz w:val="20"/>
                    <w:szCs w:val="20"/>
                    <w:lang w:bidi="ru-RU"/>
                  </w:rPr>
                  <w:tab/>
                  <w:t xml:space="preserve"> г</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8158F"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18117170">
        <v:shapetype id="_x0000_t202" coordsize="21600,21600" o:spt="202" path="m,l,21600r21600,l21600,xe">
          <v:stroke joinstyle="miter"/>
          <v:path gradientshapeok="t" o:connecttype="rect"/>
        </v:shapetype>
        <v:shape id="_x0000_s3082" type="#_x0000_t202" style="position:absolute;margin-left:303.1pt;margin-top:703.05pt;width:148.3pt;height:9.1pt;z-index:-251658752;mso-wrap-distance-left:0;mso-wrap-distance-right:0;mso-position-horizontal-relative:page;mso-position-vertical-relative:page" wrapcoords="0 0" filled="f" stroked="f">
          <v:textbox style="mso-fit-shape-to-text:t" inset="0,0,0,0">
            <w:txbxContent>
              <w:p w14:paraId="708EC771" w14:textId="77777777" w:rsidR="001234B2" w:rsidRDefault="001234B2">
                <w:pPr>
                  <w:tabs>
                    <w:tab w:val="right" w:pos="2966"/>
                  </w:tabs>
                  <w:autoSpaceDE/>
                  <w:autoSpaceDN/>
                  <w:adjustRightInd/>
                  <w:ind w:firstLine="0"/>
                  <w:jc w:val="left"/>
                  <w:rPr>
                    <w:rFonts w:ascii="Times New Roman" w:hAnsi="Times New Roman" w:cs="Times New Roman"/>
                    <w:color w:val="000000"/>
                    <w:sz w:val="20"/>
                    <w:szCs w:val="20"/>
                    <w:lang w:bidi="ru-RU"/>
                  </w:rPr>
                </w:pPr>
                <w:r>
                  <w:rPr>
                    <w:rFonts w:ascii="Times New Roman" w:hAnsi="Times New Roman" w:cs="Times New Roman"/>
                    <w:i/>
                    <w:iCs/>
                    <w:color w:val="000000"/>
                    <w:sz w:val="20"/>
                    <w:szCs w:val="20"/>
                    <w:lang w:bidi="ru-RU"/>
                  </w:rPr>
                  <w:t>(подпись)</w:t>
                </w:r>
                <w:r>
                  <w:rPr>
                    <w:rFonts w:ascii="Times New Roman" w:hAnsi="Times New Roman" w:cs="Times New Roman"/>
                    <w:i/>
                    <w:iCs/>
                    <w:color w:val="000000"/>
                    <w:sz w:val="20"/>
                    <w:szCs w:val="20"/>
                    <w:lang w:bidi="ru-RU"/>
                  </w:rPr>
                  <w:tab/>
                  <w:t>милия и инициалы)</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7EBE6" w14:textId="77777777" w:rsidR="001234B2" w:rsidRDefault="001234B2">
    <w:pPr>
      <w:autoSpaceDE/>
      <w:autoSpaceDN/>
      <w:adjustRightInd/>
      <w:ind w:firstLine="0"/>
      <w:jc w:val="left"/>
      <w:rPr>
        <w:rFonts w:ascii="Microsoft Sans Serif" w:eastAsia="Microsoft Sans Serif" w:hAnsi="Microsoft Sans Serif" w:cs="Microsoft Sans Serif"/>
        <w:color w:val="000000"/>
        <w:sz w:val="24"/>
        <w:szCs w:val="24"/>
        <w:lang w:bidi="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7A290" w14:textId="77777777" w:rsidR="00962071" w:rsidRDefault="00962071">
      <w:pPr>
        <w:autoSpaceDE/>
        <w:autoSpaceDN/>
        <w:adjustRightInd/>
        <w:ind w:firstLine="0"/>
        <w:jc w:val="left"/>
        <w:rPr>
          <w:rFonts w:ascii="Microsoft Sans Serif" w:eastAsia="Microsoft Sans Serif" w:hAnsi="Microsoft Sans Serif" w:cs="Microsoft Sans Serif"/>
          <w:color w:val="000000"/>
          <w:sz w:val="24"/>
          <w:szCs w:val="24"/>
          <w:lang w:bidi="ru-RU"/>
        </w:rPr>
      </w:pPr>
      <w:r>
        <w:rPr>
          <w:rFonts w:ascii="Microsoft Sans Serif" w:eastAsia="Microsoft Sans Serif" w:hAnsi="Microsoft Sans Serif" w:cs="Microsoft Sans Serif"/>
          <w:color w:val="000000"/>
          <w:sz w:val="24"/>
          <w:szCs w:val="24"/>
          <w:lang w:bidi="ru-RU"/>
        </w:rPr>
        <w:separator/>
      </w:r>
    </w:p>
  </w:footnote>
  <w:footnote w:type="continuationSeparator" w:id="0">
    <w:p w14:paraId="65FEC55E" w14:textId="77777777" w:rsidR="00962071" w:rsidRDefault="00962071">
      <w:r>
        <w:continuationSeparator/>
      </w:r>
    </w:p>
  </w:footnote>
  <w:footnote w:id="1">
    <w:p w14:paraId="69500D70" w14:textId="77777777" w:rsidR="001234B2" w:rsidRDefault="001234B2">
      <w:pPr>
        <w:pStyle w:val="a7"/>
      </w:pPr>
      <w:r>
        <w:rPr>
          <w:vertAlign w:val="superscript"/>
        </w:rPr>
        <w:footnoteRef/>
      </w:r>
      <w:r>
        <w:t xml:space="preserve"> В случае, если Уполномоченный орган подключен к указанной системе.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3C14D" w14:textId="6D5E8610"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3B1F7"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3014FFA8">
        <v:shapetype id="_x0000_t202" coordsize="21600,21600" o:spt="202" path="m,l,21600r21600,l21600,xe">
          <v:stroke joinstyle="miter"/>
          <v:path gradientshapeok="t" o:connecttype="rect"/>
        </v:shapetype>
        <v:shape id="_x0000_s3074" type="#_x0000_t202" style="position:absolute;margin-left:415.5pt;margin-top:23.7pt;width:11.05pt;height:8.4pt;z-index:-251661824;mso-wrap-style:none;mso-wrap-distance-left:0;mso-wrap-distance-right:0;mso-position-horizontal-relative:page;mso-position-vertical-relative:page" wrapcoords="0 0" filled="f" stroked="f">
          <v:textbox style="mso-fit-shape-to-text:t" inset="0,0,0,0">
            <w:txbxContent>
              <w:p w14:paraId="131D0C00" w14:textId="19141AEA" w:rsidR="001234B2" w:rsidRDefault="001234B2">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0"/>
                    <w:szCs w:val="20"/>
                    <w:lang w:bidi="ru-RU"/>
                  </w:rPr>
                  <w:fldChar w:fldCharType="begin"/>
                </w:r>
                <w:r>
                  <w:rPr>
                    <w:rFonts w:ascii="Times New Roman" w:hAnsi="Times New Roman" w:cs="Times New Roman"/>
                    <w:color w:val="000000"/>
                    <w:sz w:val="20"/>
                    <w:szCs w:val="20"/>
                    <w:lang w:bidi="ru-RU"/>
                  </w:rPr>
                  <w:instrText xml:space="preserve"> PAGE \* MERGEFORMAT </w:instrText>
                </w:r>
                <w:r>
                  <w:rPr>
                    <w:rFonts w:ascii="Times New Roman" w:hAnsi="Times New Roman" w:cs="Times New Roman"/>
                    <w:color w:val="000000"/>
                    <w:sz w:val="20"/>
                    <w:szCs w:val="20"/>
                    <w:lang w:bidi="ru-RU"/>
                  </w:rPr>
                  <w:fldChar w:fldCharType="separate"/>
                </w:r>
                <w:r w:rsidR="009C0BA9" w:rsidRPr="009C0BA9">
                  <w:rPr>
                    <w:rFonts w:ascii="Times New Roman" w:hAnsi="Times New Roman" w:cs="Times New Roman"/>
                    <w:noProof/>
                    <w:color w:val="000000"/>
                    <w:sz w:val="24"/>
                    <w:szCs w:val="24"/>
                    <w:lang w:bidi="ru-RU"/>
                  </w:rPr>
                  <w:t>36</w:t>
                </w:r>
                <w:r>
                  <w:rPr>
                    <w:rFonts w:ascii="Times New Roman" w:hAnsi="Times New Roman" w:cs="Times New Roman"/>
                    <w:noProof/>
                    <w:color w:val="000000"/>
                    <w:sz w:val="24"/>
                    <w:szCs w:val="24"/>
                    <w:lang w:bidi="ru-RU"/>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7D054"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7D05E"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30A0A23B">
        <v:shapetype id="_x0000_t202" coordsize="21600,21600" o:spt="202" path="m,l,21600r21600,l21600,xe">
          <v:stroke joinstyle="miter"/>
          <v:path gradientshapeok="t" o:connecttype="rect"/>
        </v:shapetype>
        <v:shape id="_x0000_s3075" type="#_x0000_t202" style="position:absolute;margin-left:414.5pt;margin-top:24pt;width:4.55pt;height:8.4pt;z-index:-251659776;mso-wrap-style:none;mso-wrap-distance-left:0;mso-wrap-distance-right:0;mso-position-horizontal-relative:page;mso-position-vertical-relative:page" wrapcoords="0 0" filled="f" stroked="f">
          <v:textbox style="mso-fit-shape-to-text:t" inset="0,0,0,0">
            <w:txbxContent>
              <w:p w14:paraId="3C7964A5" w14:textId="002A491F" w:rsidR="001234B2" w:rsidRDefault="001234B2">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fldChar w:fldCharType="begin"/>
                </w:r>
                <w:r>
                  <w:rPr>
                    <w:rFonts w:ascii="Times New Roman" w:hAnsi="Times New Roman" w:cs="Times New Roman"/>
                    <w:color w:val="000000"/>
                    <w:sz w:val="24"/>
                    <w:szCs w:val="24"/>
                    <w:lang w:bidi="ru-RU"/>
                  </w:rPr>
                  <w:instrText xml:space="preserve"> PAGE \* MERGEFORMAT </w:instrText>
                </w:r>
                <w:r>
                  <w:rPr>
                    <w:rFonts w:ascii="Times New Roman" w:hAnsi="Times New Roman" w:cs="Times New Roman"/>
                    <w:color w:val="000000"/>
                    <w:sz w:val="24"/>
                    <w:szCs w:val="24"/>
                    <w:lang w:bidi="ru-RU"/>
                  </w:rPr>
                  <w:fldChar w:fldCharType="separate"/>
                </w:r>
                <w:r w:rsidR="009C0BA9">
                  <w:rPr>
                    <w:rFonts w:ascii="Times New Roman" w:hAnsi="Times New Roman" w:cs="Times New Roman"/>
                    <w:noProof/>
                    <w:color w:val="000000"/>
                    <w:sz w:val="24"/>
                    <w:szCs w:val="24"/>
                    <w:lang w:bidi="ru-RU"/>
                  </w:rPr>
                  <w:t>3</w:t>
                </w:r>
                <w:r>
                  <w:rPr>
                    <w:rFonts w:ascii="Times New Roman" w:hAnsi="Times New Roman" w:cs="Times New Roman"/>
                    <w:noProof/>
                    <w:color w:val="000000"/>
                    <w:sz w:val="24"/>
                    <w:szCs w:val="24"/>
                    <w:lang w:bidi="ru-RU"/>
                  </w:rP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2C65"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1D7C6EE1">
        <v:shapetype id="_x0000_t202" coordsize="21600,21600" o:spt="202" path="m,l,21600r21600,l21600,xe">
          <v:stroke joinstyle="miter"/>
          <v:path gradientshapeok="t" o:connecttype="rect"/>
        </v:shapetype>
        <v:shape id="_x0000_s3076" type="#_x0000_t202" style="position:absolute;margin-left:.5pt;margin-top:24.25pt;width:5.05pt;height:8.15pt;z-index:-251657728;mso-wrap-style:none;mso-wrap-distance-left:0;mso-wrap-distance-right:0;mso-position-horizontal-relative:page;mso-position-vertical-relative:page" wrapcoords="0 0" filled="f" stroked="f">
          <v:textbox style="mso-fit-shape-to-text:t" inset="0,0,0,0">
            <w:txbxContent>
              <w:p w14:paraId="3EBE983F" w14:textId="77777777" w:rsidR="001234B2" w:rsidRDefault="001234B2">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7</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E68BE"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49B65F1E">
        <v:shapetype id="_x0000_t202" coordsize="21600,21600" o:spt="202" path="m,l,21600r21600,l21600,xe">
          <v:stroke joinstyle="miter"/>
          <v:path gradientshapeok="t" o:connecttype="rect"/>
        </v:shapetype>
        <v:shape id="_x0000_s3077" type="#_x0000_t202" style="position:absolute;margin-left:312.6pt;margin-top:38.2pt;width:10.8pt;height:8.4pt;z-index:-251656704;mso-wrap-style:none;mso-wrap-distance-left:0;mso-wrap-distance-right:0;mso-position-horizontal-relative:page;mso-position-vertical-relative:page" wrapcoords="0 0" filled="f" stroked="f">
          <v:textbox style="mso-fit-shape-to-text:t" inset="0,0,0,0">
            <w:txbxContent>
              <w:p w14:paraId="230F6BC3" w14:textId="53D17A27" w:rsidR="001234B2" w:rsidRDefault="001234B2">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fldChar w:fldCharType="begin"/>
                </w:r>
                <w:r>
                  <w:rPr>
                    <w:rFonts w:ascii="Times New Roman" w:hAnsi="Times New Roman" w:cs="Times New Roman"/>
                    <w:color w:val="000000"/>
                    <w:sz w:val="24"/>
                    <w:szCs w:val="24"/>
                    <w:lang w:bidi="ru-RU"/>
                  </w:rPr>
                  <w:instrText xml:space="preserve"> PAGE \* MERGEFORMAT </w:instrText>
                </w:r>
                <w:r>
                  <w:rPr>
                    <w:rFonts w:ascii="Times New Roman" w:hAnsi="Times New Roman" w:cs="Times New Roman"/>
                    <w:color w:val="000000"/>
                    <w:sz w:val="24"/>
                    <w:szCs w:val="24"/>
                    <w:lang w:bidi="ru-RU"/>
                  </w:rPr>
                  <w:fldChar w:fldCharType="separate"/>
                </w:r>
                <w:r w:rsidR="009C0BA9">
                  <w:rPr>
                    <w:rFonts w:ascii="Times New Roman" w:hAnsi="Times New Roman" w:cs="Times New Roman"/>
                    <w:noProof/>
                    <w:color w:val="000000"/>
                    <w:sz w:val="24"/>
                    <w:szCs w:val="24"/>
                    <w:lang w:bidi="ru-RU"/>
                  </w:rPr>
                  <w:t>39</w:t>
                </w:r>
                <w:r>
                  <w:rPr>
                    <w:rFonts w:ascii="Times New Roman" w:hAnsi="Times New Roman" w:cs="Times New Roman"/>
                    <w:noProof/>
                    <w:color w:val="000000"/>
                    <w:sz w:val="24"/>
                    <w:szCs w:val="24"/>
                    <w:lang w:bidi="ru-RU"/>
                  </w:rP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692A"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746BD045">
        <v:shapetype id="_x0000_t202" coordsize="21600,21600" o:spt="202" path="m,l,21600r21600,l21600,xe">
          <v:stroke joinstyle="miter"/>
          <v:path gradientshapeok="t" o:connecttype="rect"/>
        </v:shapetype>
        <v:shape id="_x0000_s3078" type="#_x0000_t202" style="position:absolute;margin-left:312.95pt;margin-top:45.35pt;width:10.3pt;height:8.15pt;z-index:-251655680;mso-wrap-style:none;mso-wrap-distance-left:0;mso-wrap-distance-right:0;mso-position-horizontal-relative:page;mso-position-vertical-relative:page" wrapcoords="0 0" filled="f" stroked="f">
          <v:textbox style="mso-fit-shape-to-text:t" inset="0,0,0,0">
            <w:txbxContent>
              <w:p w14:paraId="72DCD86B" w14:textId="12DC9519" w:rsidR="001234B2" w:rsidRDefault="001234B2">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fldChar w:fldCharType="begin"/>
                </w:r>
                <w:r>
                  <w:rPr>
                    <w:rFonts w:ascii="Times New Roman" w:hAnsi="Times New Roman" w:cs="Times New Roman"/>
                    <w:color w:val="000000"/>
                    <w:sz w:val="24"/>
                    <w:szCs w:val="24"/>
                    <w:lang w:bidi="ru-RU"/>
                  </w:rPr>
                  <w:instrText xml:space="preserve"> PAGE \* MERGEFORMAT </w:instrText>
                </w:r>
                <w:r>
                  <w:rPr>
                    <w:rFonts w:ascii="Times New Roman" w:hAnsi="Times New Roman" w:cs="Times New Roman"/>
                    <w:color w:val="000000"/>
                    <w:sz w:val="24"/>
                    <w:szCs w:val="24"/>
                    <w:lang w:bidi="ru-RU"/>
                  </w:rPr>
                  <w:fldChar w:fldCharType="separate"/>
                </w:r>
                <w:r w:rsidR="009C0BA9">
                  <w:rPr>
                    <w:rFonts w:ascii="Times New Roman" w:hAnsi="Times New Roman" w:cs="Times New Roman"/>
                    <w:noProof/>
                    <w:color w:val="000000"/>
                    <w:sz w:val="24"/>
                    <w:szCs w:val="24"/>
                    <w:lang w:bidi="ru-RU"/>
                  </w:rPr>
                  <w:t>41</w:t>
                </w:r>
                <w:r>
                  <w:rPr>
                    <w:rFonts w:ascii="Times New Roman" w:hAnsi="Times New Roman" w:cs="Times New Roman"/>
                    <w:noProof/>
                    <w:color w:val="000000"/>
                    <w:sz w:val="24"/>
                    <w:szCs w:val="24"/>
                    <w:lang w:bidi="ru-RU"/>
                  </w:rP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CD77E"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60221F23">
        <v:shapetype id="_x0000_t202" coordsize="21600,21600" o:spt="202" path="m,l,21600r21600,l21600,xe">
          <v:stroke joinstyle="miter"/>
          <v:path gradientshapeok="t" o:connecttype="rect"/>
        </v:shapetype>
        <v:shape id="_x0000_s3081" type="#_x0000_t202" style="position:absolute;margin-left:313.2pt;margin-top:31.05pt;width:11.3pt;height:8.4pt;z-index:-251654656;mso-wrap-style:none;mso-wrap-distance-left:0;mso-wrap-distance-right:0;mso-position-horizontal-relative:page;mso-position-vertical-relative:page" wrapcoords="0 0" filled="f" stroked="f">
          <v:textbox style="mso-fit-shape-to-text:t" inset="0,0,0,0">
            <w:txbxContent>
              <w:p w14:paraId="2D83560B" w14:textId="33391920" w:rsidR="001234B2" w:rsidRDefault="001234B2">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fldChar w:fldCharType="begin"/>
                </w:r>
                <w:r>
                  <w:rPr>
                    <w:rFonts w:ascii="Times New Roman" w:hAnsi="Times New Roman" w:cs="Times New Roman"/>
                    <w:color w:val="000000"/>
                    <w:sz w:val="24"/>
                    <w:szCs w:val="24"/>
                    <w:lang w:bidi="ru-RU"/>
                  </w:rPr>
                  <w:instrText xml:space="preserve"> PAGE \* MERGEFORMAT </w:instrText>
                </w:r>
                <w:r>
                  <w:rPr>
                    <w:rFonts w:ascii="Times New Roman" w:hAnsi="Times New Roman" w:cs="Times New Roman"/>
                    <w:color w:val="000000"/>
                    <w:sz w:val="24"/>
                    <w:szCs w:val="24"/>
                    <w:lang w:bidi="ru-RU"/>
                  </w:rPr>
                  <w:fldChar w:fldCharType="separate"/>
                </w:r>
                <w:r w:rsidR="009C0BA9">
                  <w:rPr>
                    <w:rFonts w:ascii="Times New Roman" w:hAnsi="Times New Roman" w:cs="Times New Roman"/>
                    <w:noProof/>
                    <w:color w:val="000000"/>
                    <w:sz w:val="24"/>
                    <w:szCs w:val="24"/>
                    <w:lang w:bidi="ru-RU"/>
                  </w:rPr>
                  <w:t>40</w:t>
                </w:r>
                <w:r>
                  <w:rPr>
                    <w:rFonts w:ascii="Times New Roman" w:hAnsi="Times New Roman" w:cs="Times New Roman"/>
                    <w:noProof/>
                    <w:color w:val="000000"/>
                    <w:sz w:val="24"/>
                    <w:szCs w:val="24"/>
                    <w:lang w:bidi="ru-RU"/>
                  </w:rP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1D21E" w14:textId="77777777" w:rsidR="001234B2" w:rsidRDefault="001234B2">
    <w:pPr>
      <w:autoSpaceDE/>
      <w:autoSpaceDN/>
      <w:adjustRightInd/>
      <w:spacing w:line="1" w:lineRule="exact"/>
      <w:ind w:firstLine="0"/>
      <w:jc w:val="left"/>
      <w:rPr>
        <w:rFonts w:ascii="Microsoft Sans Serif" w:eastAsia="Microsoft Sans Serif" w:hAnsi="Microsoft Sans Serif" w:cs="Microsoft Sans Serif"/>
        <w:color w:val="000000"/>
        <w:sz w:val="24"/>
        <w:szCs w:val="24"/>
        <w:lang w:bidi="ru-RU"/>
      </w:rPr>
    </w:pPr>
    <w:r>
      <w:pict w14:anchorId="7039827E">
        <v:shapetype id="_x0000_t202" coordsize="21600,21600" o:spt="202" path="m,l,21600r21600,l21600,xe">
          <v:stroke joinstyle="miter"/>
          <v:path gradientshapeok="t" o:connecttype="rect"/>
        </v:shapetype>
        <v:shape id="_x0000_s3083" type="#_x0000_t202" style="position:absolute;margin-left:312.6pt;margin-top:38.2pt;width:10.8pt;height:8.4pt;z-index:-251653632;mso-wrap-style:none;mso-wrap-distance-left:0;mso-wrap-distance-right:0;mso-position-horizontal-relative:page;mso-position-vertical-relative:page" wrapcoords="0 0" filled="f" stroked="f">
          <v:textbox style="mso-fit-shape-to-text:t" inset="0,0,0,0">
            <w:txbxContent>
              <w:p w14:paraId="253CA667" w14:textId="4AE5FF91" w:rsidR="001234B2" w:rsidRDefault="001234B2">
                <w:pPr>
                  <w:autoSpaceDE/>
                  <w:autoSpaceDN/>
                  <w:adjustRightInd/>
                  <w:ind w:firstLine="0"/>
                  <w:jc w:val="left"/>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fldChar w:fldCharType="begin"/>
                </w:r>
                <w:r>
                  <w:rPr>
                    <w:rFonts w:ascii="Times New Roman" w:hAnsi="Times New Roman" w:cs="Times New Roman"/>
                    <w:color w:val="000000"/>
                    <w:sz w:val="24"/>
                    <w:szCs w:val="24"/>
                    <w:lang w:bidi="ru-RU"/>
                  </w:rPr>
                  <w:instrText xml:space="preserve"> PAGE \* MERGEFORMAT </w:instrText>
                </w:r>
                <w:r>
                  <w:rPr>
                    <w:rFonts w:ascii="Times New Roman" w:hAnsi="Times New Roman" w:cs="Times New Roman"/>
                    <w:color w:val="000000"/>
                    <w:sz w:val="24"/>
                    <w:szCs w:val="24"/>
                    <w:lang w:bidi="ru-RU"/>
                  </w:rPr>
                  <w:fldChar w:fldCharType="separate"/>
                </w:r>
                <w:r w:rsidR="009C0BA9">
                  <w:rPr>
                    <w:rFonts w:ascii="Times New Roman" w:hAnsi="Times New Roman" w:cs="Times New Roman"/>
                    <w:noProof/>
                    <w:color w:val="000000"/>
                    <w:sz w:val="24"/>
                    <w:szCs w:val="24"/>
                    <w:lang w:bidi="ru-RU"/>
                  </w:rPr>
                  <w:t>43</w:t>
                </w:r>
                <w:r>
                  <w:rPr>
                    <w:rFonts w:ascii="Times New Roman" w:hAnsi="Times New Roman" w:cs="Times New Roman"/>
                    <w:noProof/>
                    <w:color w:val="000000"/>
                    <w:sz w:val="24"/>
                    <w:szCs w:val="24"/>
                    <w:lang w:bidi="ru-RU"/>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92EBB"/>
    <w:multiLevelType w:val="multilevel"/>
    <w:tmpl w:val="03949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161AEE"/>
    <w:multiLevelType w:val="multilevel"/>
    <w:tmpl w:val="CA0CCD9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564D50"/>
    <w:multiLevelType w:val="multilevel"/>
    <w:tmpl w:val="5866B812"/>
    <w:lvl w:ilvl="0">
      <w:start w:val="2"/>
      <w:numFmt w:val="decimal"/>
      <w:lvlText w:val="%1."/>
      <w:lvlJc w:val="left"/>
    </w:lvl>
    <w:lvl w:ilvl="1">
      <w:start w:val="1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560764"/>
    <w:multiLevelType w:val="multilevel"/>
    <w:tmpl w:val="724E7B12"/>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9862B4"/>
    <w:multiLevelType w:val="multilevel"/>
    <w:tmpl w:val="9DA2DC28"/>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F90452"/>
    <w:multiLevelType w:val="multilevel"/>
    <w:tmpl w:val="C2D020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9B760C"/>
    <w:multiLevelType w:val="multilevel"/>
    <w:tmpl w:val="E88863F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724C27"/>
    <w:multiLevelType w:val="multilevel"/>
    <w:tmpl w:val="75C21738"/>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897133"/>
    <w:multiLevelType w:val="multilevel"/>
    <w:tmpl w:val="8590614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18364D"/>
    <w:multiLevelType w:val="multilevel"/>
    <w:tmpl w:val="D676246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D87E96"/>
    <w:multiLevelType w:val="multilevel"/>
    <w:tmpl w:val="35C88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502534"/>
    <w:multiLevelType w:val="multilevel"/>
    <w:tmpl w:val="03121C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916B4B"/>
    <w:multiLevelType w:val="multilevel"/>
    <w:tmpl w:val="EE969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9F78B7"/>
    <w:multiLevelType w:val="multilevel"/>
    <w:tmpl w:val="90DCE56E"/>
    <w:lvl w:ilvl="0">
      <w:start w:val="2"/>
      <w:numFmt w:val="decimal"/>
      <w:lvlText w:val="%1."/>
      <w:lvlJc w:val="left"/>
    </w:lvl>
    <w:lvl w:ilvl="1">
      <w:start w:val="14"/>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F1408F"/>
    <w:multiLevelType w:val="multilevel"/>
    <w:tmpl w:val="C078733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8B58FD"/>
    <w:multiLevelType w:val="multilevel"/>
    <w:tmpl w:val="4D88A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E06AA3"/>
    <w:multiLevelType w:val="multilevel"/>
    <w:tmpl w:val="80A49C78"/>
    <w:lvl w:ilvl="0">
      <w:start w:val="4"/>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4D6852"/>
    <w:multiLevelType w:val="hybridMultilevel"/>
    <w:tmpl w:val="E9BC8F1C"/>
    <w:lvl w:ilvl="0" w:tplc="6270EA3C">
      <w:start w:val="1"/>
      <w:numFmt w:val="decimal"/>
      <w:lvlText w:val="%1."/>
      <w:lvlJc w:val="left"/>
      <w:pPr>
        <w:ind w:left="360" w:hanging="360"/>
      </w:pPr>
    </w:lvl>
    <w:lvl w:ilvl="1" w:tplc="A5A8C518" w:tentative="1">
      <w:start w:val="1"/>
      <w:numFmt w:val="lowerLetter"/>
      <w:lvlText w:val="%2."/>
      <w:lvlJc w:val="left"/>
      <w:pPr>
        <w:ind w:left="360" w:hanging="360"/>
      </w:pPr>
    </w:lvl>
    <w:lvl w:ilvl="2" w:tplc="E2ECFA58" w:tentative="1">
      <w:start w:val="1"/>
      <w:numFmt w:val="lowerRoman"/>
      <w:lvlText w:val="%3."/>
      <w:lvlJc w:val="right"/>
      <w:pPr>
        <w:ind w:left="1080" w:hanging="180"/>
      </w:pPr>
    </w:lvl>
    <w:lvl w:ilvl="3" w:tplc="8BA2608A" w:tentative="1">
      <w:start w:val="1"/>
      <w:numFmt w:val="decimal"/>
      <w:lvlText w:val="%4."/>
      <w:lvlJc w:val="left"/>
      <w:pPr>
        <w:ind w:left="1800" w:hanging="360"/>
      </w:pPr>
    </w:lvl>
    <w:lvl w:ilvl="4" w:tplc="05CA5BB4" w:tentative="1">
      <w:start w:val="1"/>
      <w:numFmt w:val="lowerLetter"/>
      <w:lvlText w:val="%5."/>
      <w:lvlJc w:val="left"/>
      <w:pPr>
        <w:ind w:left="2520" w:hanging="360"/>
      </w:pPr>
    </w:lvl>
    <w:lvl w:ilvl="5" w:tplc="A3A8EE60" w:tentative="1">
      <w:start w:val="1"/>
      <w:numFmt w:val="lowerRoman"/>
      <w:lvlText w:val="%6."/>
      <w:lvlJc w:val="right"/>
      <w:pPr>
        <w:ind w:left="3240" w:hanging="180"/>
      </w:pPr>
    </w:lvl>
    <w:lvl w:ilvl="6" w:tplc="83862B50" w:tentative="1">
      <w:start w:val="1"/>
      <w:numFmt w:val="decimal"/>
      <w:lvlText w:val="%7."/>
      <w:lvlJc w:val="left"/>
      <w:pPr>
        <w:ind w:left="3960" w:hanging="360"/>
      </w:pPr>
    </w:lvl>
    <w:lvl w:ilvl="7" w:tplc="238C1EC0" w:tentative="1">
      <w:start w:val="1"/>
      <w:numFmt w:val="lowerLetter"/>
      <w:lvlText w:val="%8."/>
      <w:lvlJc w:val="left"/>
      <w:pPr>
        <w:ind w:left="4680" w:hanging="360"/>
      </w:pPr>
    </w:lvl>
    <w:lvl w:ilvl="8" w:tplc="F9CA5D5A" w:tentative="1">
      <w:start w:val="1"/>
      <w:numFmt w:val="lowerRoman"/>
      <w:lvlText w:val="%9."/>
      <w:lvlJc w:val="right"/>
      <w:pPr>
        <w:ind w:left="5400" w:hanging="180"/>
      </w:pPr>
    </w:lvl>
  </w:abstractNum>
  <w:abstractNum w:abstractNumId="18" w15:restartNumberingAfterBreak="0">
    <w:nsid w:val="676C64A8"/>
    <w:multiLevelType w:val="multilevel"/>
    <w:tmpl w:val="B6E2A4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A463D5"/>
    <w:multiLevelType w:val="multilevel"/>
    <w:tmpl w:val="3A123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E34D1C"/>
    <w:multiLevelType w:val="multilevel"/>
    <w:tmpl w:val="C7E40E86"/>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70139A"/>
    <w:multiLevelType w:val="multilevel"/>
    <w:tmpl w:val="5C1E6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2A37ED"/>
    <w:multiLevelType w:val="multilevel"/>
    <w:tmpl w:val="7E061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CF819F6"/>
    <w:multiLevelType w:val="multilevel"/>
    <w:tmpl w:val="52B2D91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0714F8"/>
    <w:multiLevelType w:val="multilevel"/>
    <w:tmpl w:val="2E967F06"/>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FCF0527"/>
    <w:multiLevelType w:val="multilevel"/>
    <w:tmpl w:val="AEDCA5B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8"/>
  </w:num>
  <w:num w:numId="3">
    <w:abstractNumId w:val="25"/>
  </w:num>
  <w:num w:numId="4">
    <w:abstractNumId w:val="5"/>
  </w:num>
  <w:num w:numId="5">
    <w:abstractNumId w:val="24"/>
  </w:num>
  <w:num w:numId="6">
    <w:abstractNumId w:val="11"/>
  </w:num>
  <w:num w:numId="7">
    <w:abstractNumId w:val="12"/>
  </w:num>
  <w:num w:numId="8">
    <w:abstractNumId w:val="10"/>
  </w:num>
  <w:num w:numId="9">
    <w:abstractNumId w:val="23"/>
  </w:num>
  <w:num w:numId="10">
    <w:abstractNumId w:val="19"/>
  </w:num>
  <w:num w:numId="11">
    <w:abstractNumId w:val="21"/>
  </w:num>
  <w:num w:numId="12">
    <w:abstractNumId w:val="15"/>
  </w:num>
  <w:num w:numId="13">
    <w:abstractNumId w:val="13"/>
  </w:num>
  <w:num w:numId="14">
    <w:abstractNumId w:val="2"/>
  </w:num>
  <w:num w:numId="15">
    <w:abstractNumId w:val="22"/>
  </w:num>
  <w:num w:numId="16">
    <w:abstractNumId w:val="20"/>
  </w:num>
  <w:num w:numId="17">
    <w:abstractNumId w:val="14"/>
  </w:num>
  <w:num w:numId="18">
    <w:abstractNumId w:val="9"/>
  </w:num>
  <w:num w:numId="19">
    <w:abstractNumId w:val="6"/>
  </w:num>
  <w:num w:numId="20">
    <w:abstractNumId w:val="3"/>
  </w:num>
  <w:num w:numId="21">
    <w:abstractNumId w:val="16"/>
  </w:num>
  <w:num w:numId="22">
    <w:abstractNumId w:val="4"/>
  </w:num>
  <w:num w:numId="23">
    <w:abstractNumId w:val="7"/>
  </w:num>
  <w:num w:numId="24">
    <w:abstractNumId w:val="1"/>
  </w:num>
  <w:num w:numId="25">
    <w:abstractNumId w:val="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3084"/>
    <o:shapelayout v:ext="edit">
      <o:idmap v:ext="edit" data="2,3"/>
    </o:shapelayout>
  </w:hdrShapeDefaults>
  <w:footnotePr>
    <w:numFmt w:val="upp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5D1"/>
    <w:rsid w:val="000A0E11"/>
    <w:rsid w:val="000E6F52"/>
    <w:rsid w:val="000F1891"/>
    <w:rsid w:val="001234B2"/>
    <w:rsid w:val="001905D1"/>
    <w:rsid w:val="0019296B"/>
    <w:rsid w:val="001960FB"/>
    <w:rsid w:val="00291D28"/>
    <w:rsid w:val="002D1F7B"/>
    <w:rsid w:val="00307AEE"/>
    <w:rsid w:val="003702AC"/>
    <w:rsid w:val="003B03F5"/>
    <w:rsid w:val="003B4F2F"/>
    <w:rsid w:val="003C58BD"/>
    <w:rsid w:val="003E20CB"/>
    <w:rsid w:val="00446378"/>
    <w:rsid w:val="0045498A"/>
    <w:rsid w:val="005060C1"/>
    <w:rsid w:val="0055322B"/>
    <w:rsid w:val="00566A8A"/>
    <w:rsid w:val="005918A4"/>
    <w:rsid w:val="005E474E"/>
    <w:rsid w:val="00664B1E"/>
    <w:rsid w:val="006916DF"/>
    <w:rsid w:val="006A55B4"/>
    <w:rsid w:val="006C719B"/>
    <w:rsid w:val="007A363A"/>
    <w:rsid w:val="008A3582"/>
    <w:rsid w:val="008A48AD"/>
    <w:rsid w:val="008A6542"/>
    <w:rsid w:val="009239B4"/>
    <w:rsid w:val="00951B8A"/>
    <w:rsid w:val="00960DEF"/>
    <w:rsid w:val="00962071"/>
    <w:rsid w:val="009C0BA9"/>
    <w:rsid w:val="009C0F9E"/>
    <w:rsid w:val="009F0C7E"/>
    <w:rsid w:val="00AC6E27"/>
    <w:rsid w:val="00B54C9C"/>
    <w:rsid w:val="00B60CE4"/>
    <w:rsid w:val="00C47D02"/>
    <w:rsid w:val="00C7233F"/>
    <w:rsid w:val="00CF3E01"/>
    <w:rsid w:val="00D0401E"/>
    <w:rsid w:val="00D3624D"/>
    <w:rsid w:val="00D744C8"/>
    <w:rsid w:val="00E80116"/>
    <w:rsid w:val="00EB03F5"/>
    <w:rsid w:val="00EC125F"/>
    <w:rsid w:val="00F10E6C"/>
    <w:rsid w:val="00F21DB3"/>
    <w:rsid w:val="00F66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84"/>
    <o:shapelayout v:ext="edit">
      <o:idmap v:ext="edit" data="1"/>
    </o:shapelayout>
  </w:shapeDefaults>
  <w:decimalSymbol w:val=","/>
  <w:listSeparator w:val=";"/>
  <w14:docId w14:val="4AF09D09"/>
  <w15:docId w15:val="{BD879DF4-0FAC-4BEB-8295-044B902D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5D1"/>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1905D1"/>
    <w:rPr>
      <w:b/>
      <w:bCs/>
      <w:color w:val="106BBE"/>
    </w:rPr>
  </w:style>
  <w:style w:type="character" w:styleId="a4">
    <w:name w:val="Hyperlink"/>
    <w:basedOn w:val="a0"/>
    <w:uiPriority w:val="99"/>
    <w:unhideWhenUsed/>
    <w:rsid w:val="001905D1"/>
    <w:rPr>
      <w:color w:val="0000FF"/>
      <w:u w:val="single"/>
    </w:rPr>
  </w:style>
  <w:style w:type="paragraph" w:styleId="a5">
    <w:name w:val="Normal (Web)"/>
    <w:basedOn w:val="a"/>
    <w:uiPriority w:val="99"/>
    <w:unhideWhenUsed/>
    <w:rsid w:val="001905D1"/>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2">
    <w:name w:val="Колонтитул (2)"/>
    <w:basedOn w:val="a"/>
    <w:link w:val="20"/>
    <w:rsid w:val="000A0E11"/>
    <w:pPr>
      <w:autoSpaceDE/>
      <w:autoSpaceDN/>
      <w:adjustRightInd/>
      <w:ind w:firstLine="0"/>
      <w:jc w:val="left"/>
    </w:pPr>
    <w:rPr>
      <w:rFonts w:ascii="Times New Roman" w:hAnsi="Times New Roman" w:cs="Times New Roman"/>
      <w:color w:val="000000"/>
      <w:sz w:val="20"/>
      <w:szCs w:val="20"/>
      <w:lang w:bidi="ru-RU"/>
    </w:rPr>
  </w:style>
  <w:style w:type="character" w:customStyle="1" w:styleId="20">
    <w:name w:val="Колонтитул (2)_"/>
    <w:basedOn w:val="a0"/>
    <w:link w:val="2"/>
    <w:rsid w:val="000A0E11"/>
    <w:rPr>
      <w:rFonts w:ascii="Times New Roman" w:eastAsia="Times New Roman" w:hAnsi="Times New Roman" w:cs="Times New Roman"/>
      <w:sz w:val="20"/>
      <w:szCs w:val="20"/>
      <w:lang w:eastAsia="ru-RU" w:bidi="ru-RU"/>
    </w:rPr>
  </w:style>
  <w:style w:type="paragraph" w:customStyle="1" w:styleId="9">
    <w:name w:val="Основной текст (9)"/>
    <w:basedOn w:val="a"/>
    <w:link w:val="90"/>
    <w:rsid w:val="00307AEE"/>
    <w:pPr>
      <w:shd w:val="clear" w:color="auto" w:fill="FFFFFF"/>
      <w:autoSpaceDE/>
      <w:autoSpaceDN/>
      <w:adjustRightInd/>
      <w:spacing w:line="319" w:lineRule="exact"/>
      <w:ind w:firstLine="0"/>
      <w:jc w:val="center"/>
    </w:pPr>
    <w:rPr>
      <w:rFonts w:ascii="Times New Roman" w:hAnsi="Times New Roman" w:cs="Times New Roman"/>
      <w:b/>
      <w:bCs/>
      <w:sz w:val="28"/>
      <w:szCs w:val="28"/>
      <w:lang w:bidi="ru-RU"/>
    </w:rPr>
  </w:style>
  <w:style w:type="character" w:customStyle="1" w:styleId="90">
    <w:name w:val="Основной текст (9)_"/>
    <w:basedOn w:val="a0"/>
    <w:link w:val="9"/>
    <w:locked/>
    <w:rsid w:val="00307AEE"/>
    <w:rPr>
      <w:rFonts w:ascii="Times New Roman" w:eastAsia="Times New Roman" w:hAnsi="Times New Roman" w:cs="Times New Roman"/>
      <w:b/>
      <w:bCs/>
      <w:sz w:val="28"/>
      <w:szCs w:val="28"/>
      <w:shd w:val="clear" w:color="auto" w:fill="FFFFFF"/>
      <w:lang w:eastAsia="ru-RU" w:bidi="ru-RU"/>
    </w:rPr>
  </w:style>
  <w:style w:type="paragraph" w:customStyle="1" w:styleId="1">
    <w:name w:val="Основной текст1"/>
    <w:basedOn w:val="a"/>
    <w:link w:val="a6"/>
    <w:rsid w:val="000A0E11"/>
    <w:pPr>
      <w:autoSpaceDE/>
      <w:autoSpaceDN/>
      <w:adjustRightInd/>
      <w:ind w:firstLine="400"/>
      <w:jc w:val="left"/>
    </w:pPr>
    <w:rPr>
      <w:rFonts w:ascii="Times New Roman" w:hAnsi="Times New Roman" w:cs="Times New Roman"/>
      <w:color w:val="000000"/>
      <w:sz w:val="28"/>
      <w:szCs w:val="28"/>
      <w:lang w:bidi="ru-RU"/>
    </w:rPr>
  </w:style>
  <w:style w:type="character" w:customStyle="1" w:styleId="a6">
    <w:name w:val="Основной текст_"/>
    <w:basedOn w:val="a0"/>
    <w:link w:val="1"/>
    <w:rsid w:val="000A0E11"/>
    <w:rPr>
      <w:rFonts w:ascii="Times New Roman" w:eastAsia="Times New Roman" w:hAnsi="Times New Roman" w:cs="Times New Roman"/>
      <w:sz w:val="28"/>
      <w:szCs w:val="28"/>
      <w:lang w:eastAsia="ru-RU" w:bidi="ru-RU"/>
    </w:rPr>
  </w:style>
  <w:style w:type="paragraph" w:customStyle="1" w:styleId="4">
    <w:name w:val="Основной текст (4)"/>
    <w:basedOn w:val="a"/>
    <w:link w:val="40"/>
    <w:rsid w:val="000A0E11"/>
    <w:pPr>
      <w:autoSpaceDE/>
      <w:autoSpaceDN/>
      <w:adjustRightInd/>
      <w:spacing w:after="280"/>
      <w:ind w:firstLine="0"/>
      <w:jc w:val="center"/>
    </w:pPr>
    <w:rPr>
      <w:rFonts w:ascii="Times New Roman" w:hAnsi="Times New Roman" w:cs="Times New Roman"/>
      <w:i/>
      <w:iCs/>
      <w:color w:val="000000"/>
      <w:sz w:val="16"/>
      <w:szCs w:val="16"/>
      <w:lang w:bidi="ru-RU"/>
    </w:rPr>
  </w:style>
  <w:style w:type="character" w:customStyle="1" w:styleId="40">
    <w:name w:val="Основной текст (4)_"/>
    <w:basedOn w:val="a0"/>
    <w:link w:val="4"/>
    <w:rsid w:val="000A0E11"/>
    <w:rPr>
      <w:rFonts w:ascii="Times New Roman" w:eastAsia="Times New Roman" w:hAnsi="Times New Roman" w:cs="Times New Roman"/>
      <w:i/>
      <w:iCs/>
      <w:sz w:val="16"/>
      <w:szCs w:val="16"/>
      <w:lang w:eastAsia="ru-RU" w:bidi="ru-RU"/>
    </w:rPr>
  </w:style>
  <w:style w:type="paragraph" w:customStyle="1" w:styleId="10">
    <w:name w:val="Заголовок №1"/>
    <w:basedOn w:val="a"/>
    <w:link w:val="11"/>
    <w:rsid w:val="000A0E11"/>
    <w:pPr>
      <w:autoSpaceDE/>
      <w:autoSpaceDN/>
      <w:adjustRightInd/>
      <w:spacing w:after="280"/>
      <w:ind w:firstLine="0"/>
      <w:jc w:val="left"/>
      <w:outlineLvl w:val="0"/>
    </w:pPr>
    <w:rPr>
      <w:rFonts w:ascii="Times New Roman" w:hAnsi="Times New Roman" w:cs="Times New Roman"/>
      <w:b/>
      <w:bCs/>
      <w:color w:val="000000"/>
      <w:sz w:val="28"/>
      <w:szCs w:val="28"/>
      <w:lang w:bidi="ru-RU"/>
    </w:rPr>
  </w:style>
  <w:style w:type="character" w:customStyle="1" w:styleId="11">
    <w:name w:val="Заголовок №1_"/>
    <w:basedOn w:val="a0"/>
    <w:link w:val="10"/>
    <w:rsid w:val="000A0E11"/>
    <w:rPr>
      <w:rFonts w:ascii="Times New Roman" w:eastAsia="Times New Roman" w:hAnsi="Times New Roman" w:cs="Times New Roman"/>
      <w:b/>
      <w:bCs/>
      <w:sz w:val="28"/>
      <w:szCs w:val="28"/>
      <w:lang w:eastAsia="ru-RU" w:bidi="ru-RU"/>
    </w:rPr>
  </w:style>
  <w:style w:type="paragraph" w:customStyle="1" w:styleId="a7">
    <w:name w:val="Сноска"/>
    <w:basedOn w:val="a"/>
    <w:link w:val="a8"/>
    <w:rsid w:val="000A0E11"/>
    <w:pPr>
      <w:autoSpaceDE/>
      <w:autoSpaceDN/>
      <w:adjustRightInd/>
      <w:ind w:firstLine="0"/>
      <w:jc w:val="left"/>
    </w:pPr>
    <w:rPr>
      <w:rFonts w:ascii="Times New Roman" w:hAnsi="Times New Roman" w:cs="Times New Roman"/>
      <w:color w:val="000000"/>
      <w:sz w:val="20"/>
      <w:szCs w:val="20"/>
      <w:lang w:bidi="ru-RU"/>
    </w:rPr>
  </w:style>
  <w:style w:type="character" w:customStyle="1" w:styleId="a8">
    <w:name w:val="Сноска_"/>
    <w:basedOn w:val="a0"/>
    <w:link w:val="a7"/>
    <w:rsid w:val="000A0E11"/>
    <w:rPr>
      <w:rFonts w:ascii="Times New Roman" w:eastAsia="Times New Roman" w:hAnsi="Times New Roman" w:cs="Times New Roman"/>
      <w:sz w:val="20"/>
      <w:szCs w:val="20"/>
      <w:lang w:eastAsia="ru-RU" w:bidi="ru-RU"/>
    </w:rPr>
  </w:style>
  <w:style w:type="paragraph" w:customStyle="1" w:styleId="21">
    <w:name w:val="Основной текст (2)"/>
    <w:basedOn w:val="a"/>
    <w:link w:val="22"/>
    <w:rsid w:val="000A0E11"/>
    <w:pPr>
      <w:autoSpaceDE/>
      <w:autoSpaceDN/>
      <w:adjustRightInd/>
      <w:ind w:left="5120" w:firstLine="0"/>
      <w:jc w:val="left"/>
    </w:pPr>
    <w:rPr>
      <w:rFonts w:ascii="Times New Roman" w:hAnsi="Times New Roman" w:cs="Times New Roman"/>
      <w:i/>
      <w:iCs/>
      <w:color w:val="000000"/>
      <w:sz w:val="20"/>
      <w:szCs w:val="20"/>
      <w:lang w:bidi="ru-RU"/>
    </w:rPr>
  </w:style>
  <w:style w:type="character" w:customStyle="1" w:styleId="22">
    <w:name w:val="Основной текст (2)_"/>
    <w:basedOn w:val="a0"/>
    <w:link w:val="21"/>
    <w:rsid w:val="000A0E11"/>
    <w:rPr>
      <w:rFonts w:ascii="Times New Roman" w:eastAsia="Times New Roman" w:hAnsi="Times New Roman" w:cs="Times New Roman"/>
      <w:i/>
      <w:iCs/>
      <w:sz w:val="20"/>
      <w:szCs w:val="20"/>
      <w:lang w:eastAsia="ru-RU" w:bidi="ru-RU"/>
    </w:rPr>
  </w:style>
  <w:style w:type="paragraph" w:customStyle="1" w:styleId="3">
    <w:name w:val="Основной текст (3)"/>
    <w:basedOn w:val="a"/>
    <w:link w:val="30"/>
    <w:rsid w:val="000A0E11"/>
    <w:pPr>
      <w:autoSpaceDE/>
      <w:autoSpaceDN/>
      <w:adjustRightInd/>
      <w:spacing w:after="280"/>
      <w:ind w:firstLine="0"/>
      <w:jc w:val="center"/>
    </w:pPr>
    <w:rPr>
      <w:rFonts w:ascii="Times New Roman" w:hAnsi="Times New Roman" w:cs="Times New Roman"/>
      <w:i/>
      <w:iCs/>
      <w:color w:val="000000"/>
      <w:sz w:val="24"/>
      <w:szCs w:val="24"/>
      <w:lang w:bidi="ru-RU"/>
    </w:rPr>
  </w:style>
  <w:style w:type="character" w:customStyle="1" w:styleId="30">
    <w:name w:val="Основной текст (3)_"/>
    <w:basedOn w:val="a0"/>
    <w:link w:val="3"/>
    <w:rsid w:val="000A0E11"/>
    <w:rPr>
      <w:rFonts w:ascii="Times New Roman" w:eastAsia="Times New Roman" w:hAnsi="Times New Roman" w:cs="Times New Roman"/>
      <w:i/>
      <w:iCs/>
      <w:sz w:val="24"/>
      <w:szCs w:val="24"/>
      <w:lang w:eastAsia="ru-RU" w:bidi="ru-RU"/>
    </w:rPr>
  </w:style>
  <w:style w:type="paragraph" w:customStyle="1" w:styleId="a9">
    <w:name w:val="Подпись к таблице"/>
    <w:basedOn w:val="a"/>
    <w:link w:val="aa"/>
    <w:rsid w:val="000A0E11"/>
    <w:pPr>
      <w:autoSpaceDE/>
      <w:autoSpaceDN/>
      <w:adjustRightInd/>
      <w:ind w:firstLine="0"/>
      <w:jc w:val="left"/>
    </w:pPr>
    <w:rPr>
      <w:rFonts w:ascii="Times New Roman" w:hAnsi="Times New Roman" w:cs="Times New Roman"/>
      <w:b/>
      <w:bCs/>
      <w:color w:val="000000"/>
      <w:sz w:val="24"/>
      <w:szCs w:val="24"/>
      <w:lang w:bidi="ru-RU"/>
    </w:rPr>
  </w:style>
  <w:style w:type="character" w:customStyle="1" w:styleId="aa">
    <w:name w:val="Подпись к таблице_"/>
    <w:basedOn w:val="a0"/>
    <w:link w:val="a9"/>
    <w:rsid w:val="000A0E11"/>
    <w:rPr>
      <w:rFonts w:ascii="Times New Roman" w:eastAsia="Times New Roman" w:hAnsi="Times New Roman" w:cs="Times New Roman"/>
      <w:b/>
      <w:bCs/>
      <w:sz w:val="24"/>
      <w:szCs w:val="24"/>
      <w:lang w:eastAsia="ru-RU" w:bidi="ru-RU"/>
    </w:rPr>
  </w:style>
  <w:style w:type="paragraph" w:customStyle="1" w:styleId="ab">
    <w:name w:val="Другое"/>
    <w:basedOn w:val="a"/>
    <w:link w:val="ac"/>
    <w:rsid w:val="000A0E11"/>
    <w:pPr>
      <w:autoSpaceDE/>
      <w:autoSpaceDN/>
      <w:adjustRightInd/>
      <w:ind w:firstLine="400"/>
      <w:jc w:val="left"/>
    </w:pPr>
    <w:rPr>
      <w:rFonts w:ascii="Times New Roman" w:hAnsi="Times New Roman" w:cs="Times New Roman"/>
      <w:color w:val="000000"/>
      <w:sz w:val="28"/>
      <w:szCs w:val="28"/>
      <w:lang w:bidi="ru-RU"/>
    </w:rPr>
  </w:style>
  <w:style w:type="character" w:customStyle="1" w:styleId="ac">
    <w:name w:val="Другое_"/>
    <w:basedOn w:val="a0"/>
    <w:link w:val="ab"/>
    <w:rsid w:val="000A0E11"/>
    <w:rPr>
      <w:rFonts w:ascii="Times New Roman" w:eastAsia="Times New Roman" w:hAnsi="Times New Roman" w:cs="Times New Roman"/>
      <w:sz w:val="28"/>
      <w:szCs w:val="28"/>
      <w:lang w:eastAsia="ru-RU" w:bidi="ru-RU"/>
    </w:rPr>
  </w:style>
  <w:style w:type="paragraph" w:customStyle="1" w:styleId="ad">
    <w:name w:val="Колонтитул"/>
    <w:basedOn w:val="a"/>
    <w:link w:val="ae"/>
    <w:rsid w:val="000A0E11"/>
    <w:pPr>
      <w:autoSpaceDE/>
      <w:autoSpaceDN/>
      <w:adjustRightInd/>
      <w:ind w:firstLine="0"/>
      <w:jc w:val="left"/>
    </w:pPr>
    <w:rPr>
      <w:rFonts w:ascii="Times New Roman" w:hAnsi="Times New Roman" w:cs="Times New Roman"/>
      <w:color w:val="000000"/>
      <w:sz w:val="24"/>
      <w:szCs w:val="24"/>
      <w:lang w:bidi="ru-RU"/>
    </w:rPr>
  </w:style>
  <w:style w:type="character" w:customStyle="1" w:styleId="ae">
    <w:name w:val="Колонтитул_"/>
    <w:basedOn w:val="a0"/>
    <w:link w:val="ad"/>
    <w:rsid w:val="000A0E11"/>
    <w:rPr>
      <w:rFonts w:ascii="Times New Roman" w:eastAsia="Times New Roman" w:hAnsi="Times New Roman" w:cs="Times New Roman"/>
      <w:sz w:val="24"/>
      <w:szCs w:val="24"/>
      <w:lang w:eastAsia="ru-RU" w:bidi="ru-RU"/>
    </w:rPr>
  </w:style>
  <w:style w:type="paragraph" w:customStyle="1" w:styleId="7">
    <w:name w:val="Основной текст (7)"/>
    <w:basedOn w:val="a"/>
    <w:link w:val="70"/>
    <w:rsid w:val="000A0E11"/>
    <w:pPr>
      <w:autoSpaceDE/>
      <w:autoSpaceDN/>
      <w:adjustRightInd/>
      <w:spacing w:after="20"/>
      <w:ind w:firstLine="0"/>
      <w:jc w:val="left"/>
    </w:pPr>
    <w:rPr>
      <w:rFonts w:ascii="Calibri" w:eastAsia="Calibri" w:hAnsi="Calibri" w:cs="Calibri"/>
      <w:color w:val="000000"/>
      <w:sz w:val="28"/>
      <w:szCs w:val="28"/>
      <w:lang w:bidi="ru-RU"/>
    </w:rPr>
  </w:style>
  <w:style w:type="character" w:customStyle="1" w:styleId="70">
    <w:name w:val="Основной текст (7)_"/>
    <w:basedOn w:val="a0"/>
    <w:link w:val="7"/>
    <w:rsid w:val="000A0E11"/>
    <w:rPr>
      <w:rFonts w:ascii="Calibri" w:eastAsia="Calibri" w:hAnsi="Calibri" w:cs="Calibri"/>
      <w:sz w:val="28"/>
      <w:szCs w:val="28"/>
      <w:lang w:eastAsia="ru-RU" w:bidi="ru-RU"/>
    </w:rPr>
  </w:style>
  <w:style w:type="paragraph" w:customStyle="1" w:styleId="af">
    <w:name w:val="Оглавление"/>
    <w:basedOn w:val="a"/>
    <w:link w:val="af0"/>
    <w:rsid w:val="000A0E11"/>
    <w:pPr>
      <w:autoSpaceDE/>
      <w:autoSpaceDN/>
      <w:adjustRightInd/>
      <w:spacing w:after="450"/>
      <w:ind w:firstLine="0"/>
      <w:jc w:val="left"/>
    </w:pPr>
    <w:rPr>
      <w:rFonts w:ascii="Times New Roman" w:hAnsi="Times New Roman" w:cs="Times New Roman"/>
      <w:color w:val="000000"/>
      <w:sz w:val="24"/>
      <w:szCs w:val="24"/>
      <w:lang w:bidi="ru-RU"/>
    </w:rPr>
  </w:style>
  <w:style w:type="character" w:customStyle="1" w:styleId="af0">
    <w:name w:val="Оглавление_"/>
    <w:basedOn w:val="a0"/>
    <w:link w:val="af"/>
    <w:rsid w:val="000A0E11"/>
    <w:rPr>
      <w:rFonts w:ascii="Times New Roman" w:eastAsia="Times New Roman" w:hAnsi="Times New Roman" w:cs="Times New Roman"/>
      <w:sz w:val="24"/>
      <w:szCs w:val="24"/>
      <w:lang w:eastAsia="ru-RU" w:bidi="ru-RU"/>
    </w:rPr>
  </w:style>
  <w:style w:type="paragraph" w:styleId="af1">
    <w:name w:val="header"/>
    <w:basedOn w:val="a"/>
    <w:link w:val="af2"/>
    <w:uiPriority w:val="99"/>
    <w:unhideWhenUsed/>
    <w:rsid w:val="00D744C8"/>
    <w:pPr>
      <w:tabs>
        <w:tab w:val="center" w:pos="4677"/>
        <w:tab w:val="right" w:pos="9355"/>
      </w:tabs>
    </w:pPr>
  </w:style>
  <w:style w:type="character" w:customStyle="1" w:styleId="af2">
    <w:name w:val="Верхний колонтитул Знак"/>
    <w:basedOn w:val="a0"/>
    <w:link w:val="af1"/>
    <w:uiPriority w:val="99"/>
    <w:rsid w:val="00D744C8"/>
    <w:rPr>
      <w:rFonts w:ascii="Arial" w:eastAsia="Times New Roman" w:hAnsi="Arial" w:cs="Arial"/>
      <w:sz w:val="26"/>
      <w:szCs w:val="26"/>
      <w:lang w:eastAsia="ru-RU"/>
    </w:rPr>
  </w:style>
  <w:style w:type="paragraph" w:styleId="af3">
    <w:name w:val="footer"/>
    <w:basedOn w:val="a"/>
    <w:link w:val="af4"/>
    <w:uiPriority w:val="99"/>
    <w:unhideWhenUsed/>
    <w:rsid w:val="00D744C8"/>
    <w:pPr>
      <w:tabs>
        <w:tab w:val="center" w:pos="4677"/>
        <w:tab w:val="right" w:pos="9355"/>
      </w:tabs>
    </w:pPr>
  </w:style>
  <w:style w:type="character" w:customStyle="1" w:styleId="af4">
    <w:name w:val="Нижний колонтитул Знак"/>
    <w:basedOn w:val="a0"/>
    <w:link w:val="af3"/>
    <w:uiPriority w:val="99"/>
    <w:rsid w:val="00D744C8"/>
    <w:rPr>
      <w:rFonts w:ascii="Arial" w:eastAsia="Times New Roman" w:hAnsi="Arial" w:cs="Arial"/>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31FC8-AEEC-417B-B1C7-14653511E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44</Pages>
  <Words>11301</Words>
  <Characters>64422</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Начальник ОУМИ</cp:lastModifiedBy>
  <cp:revision>16</cp:revision>
  <cp:lastPrinted>2024-12-27T01:16:00Z</cp:lastPrinted>
  <dcterms:created xsi:type="dcterms:W3CDTF">2024-12-25T03:52:00Z</dcterms:created>
  <dcterms:modified xsi:type="dcterms:W3CDTF">2026-06-15T07:21:00Z</dcterms:modified>
</cp:coreProperties>
</file>