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F51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0316" w:rsidRPr="00BB74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F0FBD" w:rsidRPr="00BB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2D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B00841" w:rsidRDefault="004C7FCF" w:rsidP="00B0084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41" w:rsidRPr="00B00841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проведению Года</w:t>
            </w:r>
            <w:r w:rsidR="00B008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 в Киренском районе</w:t>
            </w:r>
            <w:r w:rsidR="00B00841" w:rsidRPr="00B0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8E9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0841" w:rsidRPr="00FC22EE" w:rsidRDefault="00B00841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Во исполнение Указа Президента Российской Федерации от 27 июня 2022 года № 401 «О проведении в Российской Федерации Года педагога и наставника», с целью организации работы по проведению Года педагога и наставника в Киренском районе в 2023 году, </w:t>
      </w:r>
      <w:r w:rsidR="006138E9">
        <w:rPr>
          <w:sz w:val="24"/>
          <w:szCs w:val="24"/>
        </w:rPr>
        <w:t xml:space="preserve">в соответствии со </w:t>
      </w:r>
      <w:proofErr w:type="spellStart"/>
      <w:r w:rsidR="006138E9">
        <w:rPr>
          <w:sz w:val="24"/>
          <w:szCs w:val="24"/>
        </w:rPr>
        <w:t>ст.ст</w:t>
      </w:r>
      <w:proofErr w:type="spellEnd"/>
      <w:r w:rsidR="006138E9">
        <w:rPr>
          <w:sz w:val="24"/>
          <w:szCs w:val="24"/>
        </w:rPr>
        <w:t xml:space="preserve">. </w:t>
      </w:r>
      <w:r w:rsidR="00A30727" w:rsidRPr="000D2FF9">
        <w:rPr>
          <w:sz w:val="24"/>
          <w:szCs w:val="24"/>
        </w:rPr>
        <w:t>39, 55 Устава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>утвержденного решением Думы Киренского муниципального района от 28.10.2015 г. №113/6</w:t>
      </w:r>
      <w:proofErr w:type="gramEnd"/>
      <w:r w:rsidR="00F142F3" w:rsidRPr="00A17065">
        <w:rPr>
          <w:sz w:val="24"/>
          <w:szCs w:val="24"/>
        </w:rPr>
        <w:t xml:space="preserve"> (с изменениями и дополнениями), </w:t>
      </w:r>
      <w:r w:rsidR="002F5110">
        <w:rPr>
          <w:sz w:val="24"/>
          <w:szCs w:val="24"/>
        </w:rPr>
        <w:t>администрация Киренского муниципального района</w:t>
      </w:r>
      <w:r w:rsidR="00FC22EE">
        <w:rPr>
          <w:sz w:val="24"/>
          <w:szCs w:val="24"/>
        </w:rPr>
        <w:t xml:space="preserve"> </w:t>
      </w:r>
    </w:p>
    <w:p w:rsidR="001F632A" w:rsidRPr="000D2FF9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A30727" w:rsidRPr="000D2FF9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6138E9" w:rsidRDefault="006138E9" w:rsidP="00D94E6C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по проведению Года педагога и наставника в Киренском районе в 2023 году</w:t>
      </w:r>
      <w:r w:rsidR="00E33A73">
        <w:rPr>
          <w:sz w:val="24"/>
          <w:szCs w:val="24"/>
        </w:rPr>
        <w:t xml:space="preserve"> в составе, утвержденном</w:t>
      </w:r>
      <w:r>
        <w:rPr>
          <w:sz w:val="24"/>
          <w:szCs w:val="24"/>
        </w:rPr>
        <w:t xml:space="preserve"> Приложением № 1 к настоящему Постановлению.</w:t>
      </w:r>
    </w:p>
    <w:p w:rsidR="006138E9" w:rsidRDefault="006138E9" w:rsidP="00D94E6C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рабочей группе по проведению Года педагога и наставника в Киренском районе в 2023 году (Приложение № 2).</w:t>
      </w:r>
    </w:p>
    <w:p w:rsidR="00D94E6C" w:rsidRDefault="00D94E6C" w:rsidP="00D94E6C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76" w:lineRule="auto"/>
        <w:ind w:left="0" w:firstLine="349"/>
        <w:jc w:val="both"/>
        <w:rPr>
          <w:sz w:val="24"/>
          <w:szCs w:val="24"/>
        </w:rPr>
      </w:pPr>
      <w:r>
        <w:rPr>
          <w:sz w:val="24"/>
          <w:szCs w:val="24"/>
        </w:rPr>
        <w:t>Раб</w:t>
      </w:r>
      <w:r w:rsidR="0024471D">
        <w:rPr>
          <w:sz w:val="24"/>
          <w:szCs w:val="24"/>
        </w:rPr>
        <w:t xml:space="preserve">очей группе в срок не позднее </w:t>
      </w:r>
      <w:r w:rsidR="0024471D" w:rsidRPr="0024471D">
        <w:rPr>
          <w:sz w:val="24"/>
          <w:szCs w:val="24"/>
        </w:rPr>
        <w:t>01</w:t>
      </w:r>
      <w:r>
        <w:rPr>
          <w:sz w:val="24"/>
          <w:szCs w:val="24"/>
        </w:rPr>
        <w:t xml:space="preserve"> марта 2023 года разработа</w:t>
      </w:r>
      <w:r w:rsidR="00FC22EE">
        <w:rPr>
          <w:sz w:val="24"/>
          <w:szCs w:val="24"/>
        </w:rPr>
        <w:t>ть и утвердить план мероприятий в рамках Года педагога и наставника в Киренском районе в 2023 году.</w:t>
      </w:r>
    </w:p>
    <w:p w:rsidR="00D94E6C" w:rsidRPr="00D94E6C" w:rsidRDefault="00F142F3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 w:rsidRPr="00D94E6C">
        <w:rPr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Pr="00D94E6C">
        <w:rPr>
          <w:sz w:val="24"/>
          <w:szCs w:val="24"/>
          <w:shd w:val="clear" w:color="auto" w:fill="FFFFFF"/>
        </w:rPr>
        <w:t>о</w:t>
      </w:r>
      <w:r w:rsidR="00AE1BE6" w:rsidRPr="00D94E6C">
        <w:rPr>
          <w:sz w:val="24"/>
          <w:szCs w:val="24"/>
          <w:shd w:val="clear" w:color="auto" w:fill="FFFFFF"/>
        </w:rPr>
        <w:t>фициальном сайте Управления образования администрации Киренского муниципального района (</w:t>
      </w:r>
      <w:proofErr w:type="spellStart"/>
      <w:r w:rsidR="00AE1BE6" w:rsidRPr="00D94E6C">
        <w:rPr>
          <w:sz w:val="24"/>
          <w:szCs w:val="24"/>
          <w:shd w:val="clear" w:color="auto" w:fill="FFFFFF"/>
        </w:rPr>
        <w:t>киренск-обр</w:t>
      </w:r>
      <w:proofErr w:type="gramStart"/>
      <w:r w:rsidR="00AE1BE6" w:rsidRPr="00D94E6C">
        <w:rPr>
          <w:sz w:val="24"/>
          <w:szCs w:val="24"/>
          <w:shd w:val="clear" w:color="auto" w:fill="FFFFFF"/>
        </w:rPr>
        <w:t>.р</w:t>
      </w:r>
      <w:proofErr w:type="gramEnd"/>
      <w:r w:rsidR="00AE1BE6" w:rsidRPr="00D94E6C">
        <w:rPr>
          <w:sz w:val="24"/>
          <w:szCs w:val="24"/>
          <w:shd w:val="clear" w:color="auto" w:fill="FFFFFF"/>
        </w:rPr>
        <w:t>ф</w:t>
      </w:r>
      <w:proofErr w:type="spellEnd"/>
      <w:r w:rsidR="00AE1BE6" w:rsidRPr="00D94E6C">
        <w:rPr>
          <w:sz w:val="24"/>
          <w:szCs w:val="24"/>
          <w:shd w:val="clear" w:color="auto" w:fill="FFFFFF"/>
        </w:rPr>
        <w:t xml:space="preserve">). </w:t>
      </w:r>
    </w:p>
    <w:p w:rsidR="00E90B35" w:rsidRDefault="005A4B72" w:rsidP="002F5110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276" w:lineRule="auto"/>
        <w:jc w:val="both"/>
        <w:rPr>
          <w:sz w:val="24"/>
          <w:szCs w:val="24"/>
        </w:rPr>
      </w:pPr>
      <w:r w:rsidRPr="00D94E6C">
        <w:rPr>
          <w:sz w:val="24"/>
          <w:szCs w:val="24"/>
        </w:rPr>
        <w:t>Контро</w:t>
      </w:r>
      <w:r w:rsidR="00EB2983" w:rsidRPr="00D94E6C">
        <w:rPr>
          <w:sz w:val="24"/>
          <w:szCs w:val="24"/>
        </w:rPr>
        <w:t>ль над</w:t>
      </w:r>
      <w:r w:rsidR="00A30727" w:rsidRPr="00D94E6C">
        <w:rPr>
          <w:sz w:val="24"/>
          <w:szCs w:val="24"/>
        </w:rPr>
        <w:t xml:space="preserve"> исполнением настоящего по</w:t>
      </w:r>
      <w:r w:rsidR="00AE1BE6" w:rsidRPr="00D94E6C">
        <w:rPr>
          <w:sz w:val="24"/>
          <w:szCs w:val="24"/>
        </w:rPr>
        <w:t>становления оставляю за собой.</w:t>
      </w:r>
    </w:p>
    <w:p w:rsidR="002F5110" w:rsidRPr="002F5110" w:rsidRDefault="002F5110" w:rsidP="002F5110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ED08D7" w:rsidRPr="00BB7409" w:rsidRDefault="008D44DF" w:rsidP="00ED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2D3390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2D3390">
        <w:rPr>
          <w:rFonts w:ascii="Times New Roman" w:hAnsi="Times New Roman" w:cs="Times New Roman"/>
          <w:b/>
          <w:sz w:val="24"/>
          <w:szCs w:val="24"/>
        </w:rPr>
        <w:t xml:space="preserve">. главы администрации                                               </w:t>
      </w:r>
      <w:r w:rsidR="003271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0841">
        <w:rPr>
          <w:rFonts w:ascii="Times New Roman" w:hAnsi="Times New Roman" w:cs="Times New Roman"/>
          <w:b/>
          <w:sz w:val="24"/>
          <w:szCs w:val="24"/>
        </w:rPr>
        <w:t xml:space="preserve">                  А.В. Воробьев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C22EE" w:rsidRDefault="00FC22EE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  <w:r w:rsidR="002F51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F5110" w:rsidRDefault="002F5110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B2D4D">
        <w:rPr>
          <w:rFonts w:ascii="Times New Roman" w:hAnsi="Times New Roman" w:cs="Times New Roman"/>
          <w:sz w:val="24"/>
          <w:szCs w:val="24"/>
        </w:rPr>
        <w:t xml:space="preserve"> 112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F5110">
        <w:rPr>
          <w:rFonts w:ascii="Times New Roman" w:hAnsi="Times New Roman" w:cs="Times New Roman"/>
          <w:sz w:val="24"/>
          <w:szCs w:val="24"/>
        </w:rPr>
        <w:t>17</w:t>
      </w:r>
      <w:r w:rsidR="00D324EB">
        <w:rPr>
          <w:rFonts w:ascii="Times New Roman" w:hAnsi="Times New Roman" w:cs="Times New Roman"/>
          <w:sz w:val="24"/>
          <w:szCs w:val="24"/>
        </w:rPr>
        <w:t>.02.2023</w:t>
      </w: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73" w:rsidRDefault="00E33A73" w:rsidP="00E33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3A73" w:rsidRDefault="00E33A73" w:rsidP="00E33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Pr="00E33A73">
        <w:rPr>
          <w:rFonts w:ascii="Times New Roman" w:hAnsi="Times New Roman" w:cs="Times New Roman"/>
          <w:b/>
          <w:sz w:val="24"/>
          <w:szCs w:val="24"/>
        </w:rPr>
        <w:t xml:space="preserve"> по проведению Года педагога и наставника в Киренском районе в 2023 году</w:t>
      </w:r>
    </w:p>
    <w:p w:rsidR="00E33A73" w:rsidRDefault="0024471D" w:rsidP="00E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Рабочей г</w:t>
      </w:r>
      <w:r w:rsidR="00E33A73">
        <w:rPr>
          <w:rFonts w:ascii="Times New Roman" w:hAnsi="Times New Roman" w:cs="Times New Roman"/>
          <w:b/>
          <w:sz w:val="24"/>
          <w:szCs w:val="24"/>
        </w:rPr>
        <w:t>руппы: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Воробьев Александр Викторович – первый заместитель мэра – председатель комитета по социальной политике администрации Киренского муниципального района.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A73" w:rsidRDefault="0024471D" w:rsidP="00E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Рабочей г</w:t>
      </w:r>
      <w:r w:rsidR="00E33A73">
        <w:rPr>
          <w:rFonts w:ascii="Times New Roman" w:hAnsi="Times New Roman" w:cs="Times New Roman"/>
          <w:b/>
          <w:sz w:val="24"/>
          <w:szCs w:val="24"/>
        </w:rPr>
        <w:t>руппы: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Звягинцева Оксана Петровна – начальник Управления образования администрации Киренского муниципального района.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471D" w:rsidRDefault="0024471D" w:rsidP="00E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Рабочей группы:</w:t>
      </w:r>
    </w:p>
    <w:p w:rsidR="0024471D" w:rsidRDefault="0024471D" w:rsidP="0024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Бровченко Наталья Олеговна – директора М</w:t>
      </w:r>
      <w:r>
        <w:rPr>
          <w:rFonts w:ascii="Times New Roman" w:hAnsi="Times New Roman" w:cs="Times New Roman"/>
          <w:sz w:val="24"/>
          <w:szCs w:val="24"/>
        </w:rPr>
        <w:t>КУ «Центр развития образования».</w:t>
      </w:r>
    </w:p>
    <w:p w:rsidR="0024471D" w:rsidRPr="0024471D" w:rsidRDefault="0024471D" w:rsidP="00E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 – </w:t>
      </w:r>
      <w:r w:rsidR="00C84D6F">
        <w:rPr>
          <w:rFonts w:ascii="Times New Roman" w:hAnsi="Times New Roman" w:cs="Times New Roman"/>
          <w:sz w:val="24"/>
          <w:szCs w:val="24"/>
        </w:rPr>
        <w:t>начальник отдела по культуре, делам молодежи и спорту администрации Киренского муниципального района;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Мерщий Татьяна Александровна – директор МАУ ДО ДЮЦ «Гармония» Киренского района;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Петрова Вероника Васильевна – директор МКОУ ДО «ДШИ им.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Киренска»;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C84D6F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C84D6F">
        <w:rPr>
          <w:rFonts w:ascii="Times New Roman" w:hAnsi="Times New Roman" w:cs="Times New Roman"/>
          <w:sz w:val="24"/>
          <w:szCs w:val="24"/>
        </w:rPr>
        <w:t>ГБПОУИО «Киренский профессионально-педагогический колледж»;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Потакуев</w:t>
      </w:r>
      <w:proofErr w:type="spellEnd"/>
      <w:r w:rsidR="00C84D6F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C84D6F">
        <w:rPr>
          <w:rFonts w:ascii="Times New Roman" w:hAnsi="Times New Roman" w:cs="Times New Roman"/>
          <w:sz w:val="24"/>
          <w:szCs w:val="24"/>
        </w:rPr>
        <w:t>общественной организации «Совет</w:t>
      </w:r>
      <w:r>
        <w:rPr>
          <w:rFonts w:ascii="Times New Roman" w:hAnsi="Times New Roman" w:cs="Times New Roman"/>
          <w:sz w:val="24"/>
          <w:szCs w:val="24"/>
        </w:rPr>
        <w:t xml:space="preserve"> отцов</w:t>
      </w:r>
      <w:r w:rsidR="00C84D6F">
        <w:rPr>
          <w:rFonts w:ascii="Times New Roman" w:hAnsi="Times New Roman" w:cs="Times New Roman"/>
          <w:sz w:val="24"/>
          <w:szCs w:val="24"/>
        </w:rPr>
        <w:t>»;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4D6F">
        <w:rPr>
          <w:rFonts w:ascii="Times New Roman" w:hAnsi="Times New Roman" w:cs="Times New Roman"/>
          <w:sz w:val="24"/>
          <w:szCs w:val="24"/>
        </w:rPr>
        <w:t>председатель Киренской районной организации профсоюза работников народного образования и науки РФ;</w:t>
      </w:r>
    </w:p>
    <w:p w:rsid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D6F">
        <w:rPr>
          <w:rFonts w:ascii="Times New Roman" w:hAnsi="Times New Roman" w:cs="Times New Roman"/>
          <w:sz w:val="24"/>
          <w:szCs w:val="24"/>
        </w:rPr>
        <w:t>Красикова Наталья Михайловна – директор ГОКУ «Специальная (коррекционная) школа г. Киренска»;</w:t>
      </w:r>
    </w:p>
    <w:p w:rsidR="00C84D6F" w:rsidRPr="00E33A73" w:rsidRDefault="00C84D6F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Сафонова Римма Акимовна – председатель Киренской районной общественной организации  ветеранов образования.</w:t>
      </w:r>
    </w:p>
    <w:p w:rsidR="00E33A73" w:rsidRPr="00E33A73" w:rsidRDefault="00E33A73" w:rsidP="00E3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A73" w:rsidRDefault="00E33A73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C84D6F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4EB" w:rsidRDefault="00D324EB" w:rsidP="00244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4EB" w:rsidRDefault="00D324EB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4EB" w:rsidRDefault="00D324EB" w:rsidP="00D32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  <w:r w:rsidR="002F511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5110" w:rsidRDefault="002F5110" w:rsidP="00D32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D324EB" w:rsidRDefault="002F5110" w:rsidP="00D32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B2D4D">
        <w:rPr>
          <w:rFonts w:ascii="Times New Roman" w:hAnsi="Times New Roman" w:cs="Times New Roman"/>
          <w:sz w:val="24"/>
          <w:szCs w:val="24"/>
        </w:rPr>
        <w:t xml:space="preserve"> 112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="00D324EB">
        <w:rPr>
          <w:rFonts w:ascii="Times New Roman" w:hAnsi="Times New Roman" w:cs="Times New Roman"/>
          <w:sz w:val="24"/>
          <w:szCs w:val="24"/>
        </w:rPr>
        <w:t xml:space="preserve">.02.2023 </w:t>
      </w:r>
    </w:p>
    <w:p w:rsidR="00D324EB" w:rsidRDefault="00D324EB" w:rsidP="00E33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D6F" w:rsidRDefault="00D324EB" w:rsidP="00E33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EB">
        <w:rPr>
          <w:rFonts w:ascii="Times New Roman" w:hAnsi="Times New Roman" w:cs="Times New Roman"/>
          <w:b/>
          <w:sz w:val="24"/>
          <w:szCs w:val="24"/>
        </w:rPr>
        <w:t>Положение о рабочей группе по проведению Года педагога и наставника в Киренском районе в 2023 году</w:t>
      </w:r>
    </w:p>
    <w:p w:rsidR="00D324EB" w:rsidRPr="00D324EB" w:rsidRDefault="00D324EB" w:rsidP="00D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D6F" w:rsidRDefault="00D324EB" w:rsidP="00D324EB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24EB" w:rsidRDefault="00D324EB" w:rsidP="00D324EB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группа по проведению Года педагога и наставника в Киренском районе в 2023 году (далее – Рабочая группа) создана в</w:t>
      </w:r>
      <w:r w:rsidR="00B01F95">
        <w:rPr>
          <w:rFonts w:ascii="Times New Roman" w:hAnsi="Times New Roman" w:cs="Times New Roman"/>
          <w:sz w:val="24"/>
          <w:szCs w:val="24"/>
        </w:rPr>
        <w:t>о исполнение Указа Президента Российской Федерации от 27 июня 2022 года № 401 «О проведении в Российской Федерации Года педагога и наставника», в</w:t>
      </w:r>
      <w:r>
        <w:rPr>
          <w:rFonts w:ascii="Times New Roman" w:hAnsi="Times New Roman" w:cs="Times New Roman"/>
          <w:sz w:val="24"/>
          <w:szCs w:val="24"/>
        </w:rPr>
        <w:t xml:space="preserve"> целях организации работы </w:t>
      </w:r>
      <w:r w:rsidR="00B01F95">
        <w:rPr>
          <w:rFonts w:ascii="Times New Roman" w:hAnsi="Times New Roman" w:cs="Times New Roman"/>
          <w:sz w:val="24"/>
          <w:szCs w:val="24"/>
        </w:rPr>
        <w:t>по проведению Года педагога и наставника в Киренском районе в 2023 году.</w:t>
      </w:r>
      <w:proofErr w:type="gramEnd"/>
    </w:p>
    <w:p w:rsidR="00B01F95" w:rsidRDefault="00B01F95" w:rsidP="00D324EB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утверждается Постановлением администрации Киренского муниципального района.</w:t>
      </w:r>
    </w:p>
    <w:p w:rsidR="00B01F95" w:rsidRDefault="00B01F95" w:rsidP="00D324EB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Рабочую группу председатель, утвержденный Постановлением администрации Киренского муниципального района.</w:t>
      </w:r>
    </w:p>
    <w:p w:rsidR="00B01F95" w:rsidRDefault="00B01F95" w:rsidP="00B01F95">
      <w:pPr>
        <w:pStyle w:val="a5"/>
        <w:numPr>
          <w:ilvl w:val="0"/>
          <w:numId w:val="6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Рабочей группы.</w:t>
      </w:r>
    </w:p>
    <w:p w:rsidR="00B01F95" w:rsidRDefault="00B01F95" w:rsidP="00B01F95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B01F95" w:rsidRDefault="00B01F95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общего руководства процессом подготовки и проведения мероприятий, приуроченных к Году педагога и наставника в Киренском районе в 2023 году;</w:t>
      </w:r>
    </w:p>
    <w:p w:rsidR="00B01F95" w:rsidRDefault="00B01F95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информационного сопровождения подготовки к проведению Года педагога и наставника в Киренском районе в 2023 году;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утверждение плана мероприятий, приуроченных к Году педагога и наставника в Киренском районе в 2023 году;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необходимых условий для подготовки и реализации мероприятий, приуроченных к Году педагога и наставника в Киренском районе в 2023 году;</w:t>
      </w:r>
    </w:p>
    <w:p w:rsidR="005669C2" w:rsidRP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мероприятий, приуроченных к Году педагога и наставника в Киренском районе в 2023 году;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проводимых мероприятий приуроченных к Году педагога и наставника в Киренском районе в 2023 году.</w:t>
      </w:r>
    </w:p>
    <w:p w:rsidR="005669C2" w:rsidRDefault="005669C2" w:rsidP="005669C2">
      <w:pPr>
        <w:pStyle w:val="a5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работы Рабочей группы.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Рабочая группа является коллегиальным органом. Общее руководство Рабочей группы осуществляет председатель.</w:t>
      </w:r>
    </w:p>
    <w:p w:rsidR="0024471D" w:rsidRDefault="0024471D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Заседания Рабочей группы проводятся не реже 1 раза в месяц.</w:t>
      </w:r>
    </w:p>
    <w:p w:rsidR="005669C2" w:rsidRDefault="0024471D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669C2">
        <w:rPr>
          <w:rFonts w:ascii="Times New Roman" w:hAnsi="Times New Roman" w:cs="Times New Roman"/>
          <w:sz w:val="24"/>
          <w:szCs w:val="24"/>
        </w:rPr>
        <w:t>. Члены Рабочей группы: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присутствуют на заседаниях Рабочей группы;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голосуют по обсуждаемым вопросам;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141">
        <w:rPr>
          <w:rFonts w:ascii="Times New Roman" w:hAnsi="Times New Roman" w:cs="Times New Roman"/>
          <w:sz w:val="24"/>
          <w:szCs w:val="24"/>
        </w:rPr>
        <w:t xml:space="preserve"> вносят предложения, связанные с подготовкой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приуроченных к Году педагога и наставника в Киренском районе в 2023 году;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исполняют поручения, в соответствии с решениями Рабочей Группы;</w:t>
      </w:r>
    </w:p>
    <w:p w:rsidR="005669C2" w:rsidRDefault="005669C2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141">
        <w:rPr>
          <w:rFonts w:ascii="Times New Roman" w:hAnsi="Times New Roman" w:cs="Times New Roman"/>
          <w:sz w:val="24"/>
          <w:szCs w:val="24"/>
        </w:rPr>
        <w:t>участвуют в обсуждении предложений, вынесенных на рассмотрение Рабочей группы.</w:t>
      </w:r>
    </w:p>
    <w:p w:rsidR="0024471D" w:rsidRDefault="00327141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4471D">
        <w:rPr>
          <w:rFonts w:ascii="Times New Roman" w:hAnsi="Times New Roman" w:cs="Times New Roman"/>
          <w:sz w:val="24"/>
          <w:szCs w:val="24"/>
        </w:rPr>
        <w:t xml:space="preserve">На заседаниях Рабочей группы секретарем ведется протокол </w:t>
      </w:r>
      <w:r w:rsidR="002F5110">
        <w:rPr>
          <w:rFonts w:ascii="Times New Roman" w:hAnsi="Times New Roman" w:cs="Times New Roman"/>
          <w:sz w:val="24"/>
          <w:szCs w:val="24"/>
        </w:rPr>
        <w:t>заседания.</w:t>
      </w:r>
    </w:p>
    <w:p w:rsidR="002F5110" w:rsidRPr="002F5110" w:rsidRDefault="002F5110" w:rsidP="002F511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141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27141">
        <w:rPr>
          <w:rFonts w:ascii="Times New Roman" w:hAnsi="Times New Roman" w:cs="Times New Roman"/>
          <w:sz w:val="24"/>
          <w:szCs w:val="24"/>
        </w:rPr>
        <w:t xml:space="preserve">Решения на заседании Рабочей группы принимаются голосованием простым большинством голосов. </w:t>
      </w: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Решения, принятые на заседании Рабочей группы носят рекомендательный характер.</w:t>
      </w: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69C2" w:rsidRDefault="005669C2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1F95" w:rsidRP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Николаевна, консультант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5669C2" w:rsidRDefault="008A5468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:rsidR="008D44DF" w:rsidRPr="005669C2" w:rsidRDefault="008D44DF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8D44DF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>
        <w:rPr>
          <w:rFonts w:ascii="Times New Roman" w:hAnsi="Times New Roman"/>
          <w:sz w:val="24"/>
          <w:szCs w:val="24"/>
        </w:rPr>
        <w:t>О.П.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68" w:rsidRDefault="008A5468" w:rsidP="00AE1BE6">
      <w:pPr>
        <w:spacing w:after="0" w:line="240" w:lineRule="auto"/>
      </w:pPr>
      <w:r>
        <w:separator/>
      </w:r>
    </w:p>
  </w:endnote>
  <w:endnote w:type="continuationSeparator" w:id="0">
    <w:p w:rsidR="008A5468" w:rsidRDefault="008A5468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68" w:rsidRDefault="008A5468" w:rsidP="00AE1BE6">
      <w:pPr>
        <w:spacing w:after="0" w:line="240" w:lineRule="auto"/>
      </w:pPr>
      <w:r>
        <w:separator/>
      </w:r>
    </w:p>
  </w:footnote>
  <w:footnote w:type="continuationSeparator" w:id="0">
    <w:p w:rsidR="008A5468" w:rsidRDefault="008A5468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67A91C4A"/>
    <w:multiLevelType w:val="hybridMultilevel"/>
    <w:tmpl w:val="977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1D"/>
    <w:rsid w:val="00000649"/>
    <w:rsid w:val="00026EA4"/>
    <w:rsid w:val="00033B18"/>
    <w:rsid w:val="00064025"/>
    <w:rsid w:val="000904BB"/>
    <w:rsid w:val="000B2D4D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30B85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A248C3"/>
    <w:rsid w:val="00A30727"/>
    <w:rsid w:val="00A66522"/>
    <w:rsid w:val="00A905FB"/>
    <w:rsid w:val="00AA2364"/>
    <w:rsid w:val="00AA5656"/>
    <w:rsid w:val="00AE1BE6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D24E83"/>
    <w:rsid w:val="00D324EB"/>
    <w:rsid w:val="00D45AC3"/>
    <w:rsid w:val="00D81160"/>
    <w:rsid w:val="00D94E6C"/>
    <w:rsid w:val="00DA448B"/>
    <w:rsid w:val="00DB18E8"/>
    <w:rsid w:val="00DE529C"/>
    <w:rsid w:val="00E12634"/>
    <w:rsid w:val="00E33A73"/>
    <w:rsid w:val="00E65111"/>
    <w:rsid w:val="00E75250"/>
    <w:rsid w:val="00E812FC"/>
    <w:rsid w:val="00E90B35"/>
    <w:rsid w:val="00EB2983"/>
    <w:rsid w:val="00EC6E18"/>
    <w:rsid w:val="00EC7393"/>
    <w:rsid w:val="00ED08D7"/>
    <w:rsid w:val="00F142F3"/>
    <w:rsid w:val="00F32A46"/>
    <w:rsid w:val="00F63537"/>
    <w:rsid w:val="00F74149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8752-7B35-423C-82D9-499E8AA7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2023-02-17T03:56:00Z</cp:lastPrinted>
  <dcterms:created xsi:type="dcterms:W3CDTF">2016-04-01T05:53:00Z</dcterms:created>
  <dcterms:modified xsi:type="dcterms:W3CDTF">2023-02-17T03:56:00Z</dcterms:modified>
</cp:coreProperties>
</file>