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99" w:rsidRPr="00407A99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A99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F63EC5" w:rsidRPr="002C0438" w:rsidRDefault="00407A99" w:rsidP="00F63EC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438">
        <w:rPr>
          <w:rFonts w:ascii="Times New Roman" w:hAnsi="Times New Roman" w:cs="Times New Roman"/>
          <w:sz w:val="24"/>
          <w:szCs w:val="24"/>
        </w:rPr>
        <w:t>«</w:t>
      </w:r>
      <w:r w:rsidR="00AF4C46" w:rsidRPr="002C0438">
        <w:rPr>
          <w:rFonts w:ascii="Times New Roman" w:hAnsi="Times New Roman" w:cs="Times New Roman"/>
          <w:sz w:val="24"/>
          <w:szCs w:val="24"/>
        </w:rPr>
        <w:t>П</w:t>
      </w:r>
      <w:r w:rsidR="00AF4C46" w:rsidRPr="002C0438">
        <w:rPr>
          <w:rFonts w:ascii="Times New Roman" w:hAnsi="Times New Roman" w:cs="Times New Roman"/>
          <w:bCs/>
          <w:sz w:val="24"/>
          <w:szCs w:val="24"/>
        </w:rPr>
        <w:t xml:space="preserve">лановая </w:t>
      </w:r>
      <w:r w:rsidR="00484C08" w:rsidRPr="002C0438">
        <w:rPr>
          <w:rFonts w:ascii="Times New Roman" w:hAnsi="Times New Roman" w:cs="Times New Roman"/>
          <w:bCs/>
          <w:sz w:val="24"/>
          <w:szCs w:val="24"/>
        </w:rPr>
        <w:t>проверка правомерности, эффективного и целевого использования средств</w:t>
      </w:r>
      <w:r w:rsidR="00AF7CB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84C08" w:rsidRPr="002C0438">
        <w:rPr>
          <w:rFonts w:ascii="Times New Roman" w:hAnsi="Times New Roman" w:cs="Times New Roman"/>
          <w:bCs/>
          <w:sz w:val="24"/>
          <w:szCs w:val="24"/>
        </w:rPr>
        <w:t>бюджета Тулунск</w:t>
      </w:r>
      <w:r w:rsidR="00AF7CBE">
        <w:rPr>
          <w:rFonts w:ascii="Times New Roman" w:hAnsi="Times New Roman" w:cs="Times New Roman"/>
          <w:bCs/>
          <w:sz w:val="24"/>
          <w:szCs w:val="24"/>
        </w:rPr>
        <w:t>ого муниципального</w:t>
      </w:r>
      <w:r w:rsidR="00484C08" w:rsidRPr="002C0438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AF7CBE">
        <w:rPr>
          <w:rFonts w:ascii="Times New Roman" w:hAnsi="Times New Roman" w:cs="Times New Roman"/>
          <w:bCs/>
          <w:sz w:val="24"/>
          <w:szCs w:val="24"/>
        </w:rPr>
        <w:t>а,</w:t>
      </w:r>
      <w:r w:rsidR="00484C08" w:rsidRPr="002C04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7CBE">
        <w:rPr>
          <w:rFonts w:ascii="Times New Roman" w:hAnsi="Times New Roman" w:cs="Times New Roman"/>
          <w:bCs/>
          <w:sz w:val="24"/>
          <w:szCs w:val="24"/>
        </w:rPr>
        <w:t xml:space="preserve">выделенных </w:t>
      </w:r>
      <w:r w:rsidR="002C0438" w:rsidRPr="002C0438">
        <w:rPr>
          <w:rFonts w:ascii="Times New Roman" w:hAnsi="Times New Roman" w:cs="Times New Roman"/>
          <w:sz w:val="24"/>
          <w:szCs w:val="24"/>
        </w:rPr>
        <w:t>МДОУ детск</w:t>
      </w:r>
      <w:r w:rsidR="00AF7CBE">
        <w:rPr>
          <w:rFonts w:ascii="Times New Roman" w:hAnsi="Times New Roman" w:cs="Times New Roman"/>
          <w:sz w:val="24"/>
          <w:szCs w:val="24"/>
        </w:rPr>
        <w:t>ий</w:t>
      </w:r>
      <w:r w:rsidR="002C0438" w:rsidRPr="002C0438">
        <w:rPr>
          <w:rFonts w:ascii="Times New Roman" w:hAnsi="Times New Roman" w:cs="Times New Roman"/>
          <w:sz w:val="24"/>
          <w:szCs w:val="24"/>
        </w:rPr>
        <w:t xml:space="preserve"> сад «Капелька» </w:t>
      </w:r>
      <w:r w:rsidR="00AF7CBE">
        <w:rPr>
          <w:rFonts w:ascii="Times New Roman" w:hAnsi="Times New Roman" w:cs="Times New Roman"/>
          <w:sz w:val="24"/>
          <w:szCs w:val="24"/>
        </w:rPr>
        <w:t>в</w:t>
      </w:r>
      <w:r w:rsidR="00484C08" w:rsidRPr="002C0438">
        <w:rPr>
          <w:rFonts w:ascii="Times New Roman" w:hAnsi="Times New Roman" w:cs="Times New Roman"/>
          <w:bCs/>
          <w:sz w:val="24"/>
          <w:szCs w:val="24"/>
        </w:rPr>
        <w:t xml:space="preserve"> 2017</w:t>
      </w:r>
      <w:r w:rsidR="00AF7CBE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484C08" w:rsidRPr="002C0438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  <w:r w:rsidR="00484C08" w:rsidRPr="002C04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D16911" w:rsidRPr="002C0438" w:rsidTr="00BB1B77">
        <w:tc>
          <w:tcPr>
            <w:tcW w:w="3397" w:type="dxa"/>
          </w:tcPr>
          <w:p w:rsidR="00D16911" w:rsidRPr="002C0438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6237" w:type="dxa"/>
          </w:tcPr>
          <w:p w:rsidR="00D16911" w:rsidRPr="002C0438" w:rsidRDefault="00407A99" w:rsidP="002C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Акт № 2/</w:t>
            </w:r>
            <w:r w:rsidR="002C0438" w:rsidRPr="002C0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4C46"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7CBE"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D16911" w:rsidRPr="00D16911" w:rsidTr="00BB1B77">
        <w:tc>
          <w:tcPr>
            <w:tcW w:w="3397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6237" w:type="dxa"/>
          </w:tcPr>
          <w:p w:rsidR="00D16911" w:rsidRPr="00D16911" w:rsidRDefault="007C1AF5" w:rsidP="007C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финансам Тулунского района Александровой Татьяной Валерьевной</w:t>
            </w:r>
          </w:p>
        </w:tc>
      </w:tr>
      <w:tr w:rsidR="00D16911" w:rsidRPr="00D16911" w:rsidTr="00BB1B77">
        <w:tc>
          <w:tcPr>
            <w:tcW w:w="3397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6237" w:type="dxa"/>
          </w:tcPr>
          <w:p w:rsidR="00D16911" w:rsidRPr="00D16911" w:rsidRDefault="00AF62DA" w:rsidP="00AF1FD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2C0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отдела внутреннего финансового контроля Комитета по финансам администрации Тулунского муниципального района на 2018 год, приказ Комитета по финансам администрации Тулунского муниципального района от </w:t>
            </w:r>
            <w:r w:rsidR="00AF1FDC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  <w:r w:rsidR="0015043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F1F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04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A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F1FD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05EBE" w:rsidRPr="00D16911" w:rsidTr="00BB1B77">
        <w:tc>
          <w:tcPr>
            <w:tcW w:w="3397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6237" w:type="dxa"/>
          </w:tcPr>
          <w:p w:rsidR="00F05EBE" w:rsidRPr="00D16911" w:rsidRDefault="002C0438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1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дошкольное образовательное учреждение детский сад «Капелька»</w:t>
            </w:r>
            <w:r w:rsidRPr="008B5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5EBE" w:rsidRPr="00D16911" w:rsidTr="00BB1B77">
        <w:tc>
          <w:tcPr>
            <w:tcW w:w="3397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6237" w:type="dxa"/>
          </w:tcPr>
          <w:p w:rsidR="00F05EBE" w:rsidRPr="00D16911" w:rsidRDefault="00F05EBE" w:rsidP="002C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действующего законодательства при использовании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Тулунского муниципального района </w:t>
            </w:r>
            <w:r w:rsidRPr="00F86D0A">
              <w:rPr>
                <w:rFonts w:ascii="Times New Roman" w:hAnsi="Times New Roman" w:cs="Times New Roman"/>
                <w:sz w:val="24"/>
                <w:szCs w:val="24"/>
              </w:rPr>
              <w:t>в 2017 году, проверка целевого и эффективного расходования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Тулунского муниципального района</w:t>
            </w:r>
            <w:r w:rsidRPr="0090440D">
              <w:t xml:space="preserve"> </w:t>
            </w:r>
            <w:r w:rsidR="002C0438"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«Капелька»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2017 году</w:t>
            </w:r>
            <w:r w:rsidRPr="00F86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BB1B77">
        <w:tc>
          <w:tcPr>
            <w:tcW w:w="3397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237" w:type="dxa"/>
          </w:tcPr>
          <w:p w:rsidR="00D16911" w:rsidRPr="00D16911" w:rsidRDefault="007C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год.</w:t>
            </w:r>
          </w:p>
        </w:tc>
      </w:tr>
      <w:tr w:rsidR="00D16911" w:rsidRPr="00D16911" w:rsidTr="00BB1B77">
        <w:tc>
          <w:tcPr>
            <w:tcW w:w="3397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Сумма проверенных средств (тыс. рублей)</w:t>
            </w:r>
          </w:p>
        </w:tc>
        <w:tc>
          <w:tcPr>
            <w:tcW w:w="6237" w:type="dxa"/>
          </w:tcPr>
          <w:p w:rsidR="00D16911" w:rsidRPr="00D16911" w:rsidRDefault="007F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5165,05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16911" w:rsidRPr="00D16911" w:rsidTr="00BB1B77">
        <w:tc>
          <w:tcPr>
            <w:tcW w:w="3397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6237" w:type="dxa"/>
          </w:tcPr>
          <w:p w:rsidR="00F05EBE" w:rsidRDefault="00F05EBE" w:rsidP="00F05EBE">
            <w:pPr>
              <w:tabs>
                <w:tab w:val="left" w:pos="709"/>
              </w:tabs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нарушения:</w:t>
            </w:r>
          </w:p>
          <w:p w:rsidR="00157877" w:rsidRDefault="00157877" w:rsidP="00157877">
            <w:pPr>
              <w:tabs>
                <w:tab w:val="left" w:pos="709"/>
              </w:tabs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нарушен </w:t>
            </w:r>
            <w:r w:rsidRPr="00B76F70">
              <w:rPr>
                <w:rFonts w:ascii="Times New Roman" w:hAnsi="Times New Roman" w:cs="Times New Roman"/>
                <w:sz w:val="24"/>
                <w:szCs w:val="24"/>
              </w:rPr>
              <w:t>Порядок составления, утверждения и ведения бюджетных смет Управления образования администрации Тулунского муниципального района и казенных учреждений, находящихся в его ведении утверждён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B76F70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Управления образования администрации Тулунского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от 21.04.2016г. № 51;</w:t>
            </w:r>
          </w:p>
          <w:p w:rsidR="00157877" w:rsidRDefault="00157877" w:rsidP="00157877">
            <w:pPr>
              <w:tabs>
                <w:tab w:val="left" w:pos="709"/>
              </w:tabs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нарушен </w:t>
            </w:r>
            <w:r w:rsidRPr="00B76F70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F70">
              <w:rPr>
                <w:rFonts w:ascii="Times New Roman" w:hAnsi="Times New Roman" w:cs="Times New Roman"/>
                <w:sz w:val="24"/>
                <w:szCs w:val="24"/>
              </w:rPr>
              <w:t>к составления и ведения сводной бюджетной росписи бюджета муниципального образования «Тулунский район», бюджетных росписей главных распорядителей (распорядителей) средств муниципального образования «Тулунский район» и бюджетов сельских поселений, утверждённ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76F70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Комитета по финансам Тулунского района от 23.12.2015г. № 763а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(пп. 17, 20);</w:t>
            </w:r>
          </w:p>
          <w:p w:rsidR="001502EA" w:rsidRDefault="00157877" w:rsidP="00157877">
            <w:pPr>
              <w:tabs>
                <w:tab w:val="left" w:pos="709"/>
              </w:tabs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DE08B7">
              <w:rPr>
                <w:rFonts w:ascii="Times New Roman" w:hAnsi="Times New Roman" w:cs="Times New Roman"/>
                <w:sz w:val="24"/>
                <w:szCs w:val="24"/>
              </w:rPr>
              <w:t>арушен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  <w:r w:rsidRPr="00157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57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Указаний о порядке применения бюджетной классификации Российской Федерации, утвержденных приказом Минфина</w:t>
            </w:r>
            <w:r w:rsidRPr="001578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 w:rsidRPr="00C3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1 июля 2013 г. N 65н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части отражения поступления доходов</w:t>
            </w:r>
            <w:r w:rsidRPr="00F904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1B77" w:rsidRDefault="00BB1B77" w:rsidP="00BB1B77">
            <w:pPr>
              <w:tabs>
                <w:tab w:val="left" w:pos="709"/>
              </w:tabs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</w:t>
            </w:r>
            <w:r w:rsidRPr="00E974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пп. «в» п. 34 Единых рекомендаций по установлению на федеральном,</w:t>
            </w:r>
            <w:r w:rsidRPr="00B60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региональном и местном уровнях систем оплаты труда работников государственных и муниципальных учреждений на 2017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1B77" w:rsidRPr="00D16911" w:rsidRDefault="00BB1B77" w:rsidP="00BB1B77">
            <w:pPr>
              <w:tabs>
                <w:tab w:val="left" w:pos="709"/>
              </w:tabs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внесены изменения в Устав</w:t>
            </w:r>
            <w:r w:rsidRPr="00F9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438">
              <w:rPr>
                <w:rFonts w:ascii="Times New Roman" w:hAnsi="Times New Roman" w:cs="Times New Roman"/>
                <w:sz w:val="24"/>
                <w:szCs w:val="24"/>
              </w:rPr>
              <w:t>МДОУ детский сад «Капелька»</w:t>
            </w:r>
          </w:p>
        </w:tc>
      </w:tr>
      <w:tr w:rsidR="00D16911" w:rsidRPr="00D16911" w:rsidTr="00BB1B77">
        <w:tc>
          <w:tcPr>
            <w:tcW w:w="3397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Меры, принятые по результатам контрольного мероприятия</w:t>
            </w:r>
          </w:p>
        </w:tc>
        <w:tc>
          <w:tcPr>
            <w:tcW w:w="6237" w:type="dxa"/>
          </w:tcPr>
          <w:p w:rsidR="00D16911" w:rsidRPr="00157877" w:rsidRDefault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877">
              <w:rPr>
                <w:rFonts w:ascii="Times New Roman" w:hAnsi="Times New Roman" w:cs="Times New Roman"/>
                <w:sz w:val="24"/>
                <w:szCs w:val="24"/>
              </w:rPr>
              <w:t>В адрес Комитета по образованию администрации Тулунского муниципального района, осуществляющего функции и полномочия учредителя</w:t>
            </w:r>
            <w:r w:rsidR="00763B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787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</w:t>
            </w:r>
            <w:r w:rsidR="00157877" w:rsidRPr="00157877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причин и условий допущенных нарушений</w:t>
            </w:r>
          </w:p>
        </w:tc>
      </w:tr>
    </w:tbl>
    <w:p w:rsidR="00D16911" w:rsidRPr="00D16911" w:rsidRDefault="00D16911">
      <w:pPr>
        <w:rPr>
          <w:rFonts w:ascii="Times New Roman" w:hAnsi="Times New Roman" w:cs="Times New Roman"/>
          <w:sz w:val="24"/>
          <w:szCs w:val="24"/>
        </w:rPr>
      </w:pPr>
    </w:p>
    <w:sectPr w:rsidR="00D16911" w:rsidRPr="00D16911" w:rsidSect="00932763">
      <w:pgSz w:w="11906" w:h="16838"/>
      <w:pgMar w:top="79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11"/>
    <w:rsid w:val="001332B7"/>
    <w:rsid w:val="001502EA"/>
    <w:rsid w:val="00150439"/>
    <w:rsid w:val="00157877"/>
    <w:rsid w:val="00235521"/>
    <w:rsid w:val="002C0438"/>
    <w:rsid w:val="00407A99"/>
    <w:rsid w:val="00484C08"/>
    <w:rsid w:val="005B2DC7"/>
    <w:rsid w:val="00605E11"/>
    <w:rsid w:val="00763B8D"/>
    <w:rsid w:val="00771F3C"/>
    <w:rsid w:val="007A32B0"/>
    <w:rsid w:val="007C1AF5"/>
    <w:rsid w:val="007F0833"/>
    <w:rsid w:val="00851D3C"/>
    <w:rsid w:val="00932763"/>
    <w:rsid w:val="0097351C"/>
    <w:rsid w:val="00A64ABC"/>
    <w:rsid w:val="00AF1FDC"/>
    <w:rsid w:val="00AF4C46"/>
    <w:rsid w:val="00AF62DA"/>
    <w:rsid w:val="00AF7CBE"/>
    <w:rsid w:val="00BB1B77"/>
    <w:rsid w:val="00BE6BD0"/>
    <w:rsid w:val="00C31127"/>
    <w:rsid w:val="00C467AA"/>
    <w:rsid w:val="00D16911"/>
    <w:rsid w:val="00F05EBE"/>
    <w:rsid w:val="00F6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2E4F"/>
  <w15:chartTrackingRefBased/>
  <w15:docId w15:val="{54A8DFC8-4854-437B-A673-8D9AC944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</dc:creator>
  <cp:keywords/>
  <dc:description/>
  <cp:lastModifiedBy>Александрова</cp:lastModifiedBy>
  <cp:revision>6</cp:revision>
  <cp:lastPrinted>2018-08-16T08:33:00Z</cp:lastPrinted>
  <dcterms:created xsi:type="dcterms:W3CDTF">2018-08-06T08:39:00Z</dcterms:created>
  <dcterms:modified xsi:type="dcterms:W3CDTF">2018-08-16T08:33:00Z</dcterms:modified>
</cp:coreProperties>
</file>