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901671" w:rsidRPr="00B2789E" w14:paraId="6E029508" w14:textId="77777777" w:rsidTr="00F71CAF">
        <w:tc>
          <w:tcPr>
            <w:tcW w:w="9570" w:type="dxa"/>
          </w:tcPr>
          <w:p w14:paraId="09C88E2A" w14:textId="77777777" w:rsidR="00901671" w:rsidRDefault="00901671" w:rsidP="00F71CAF">
            <w:pPr>
              <w:pStyle w:val="1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5F34AB1E" wp14:editId="02957FFC">
                  <wp:extent cx="540385" cy="683895"/>
                  <wp:effectExtent l="0" t="0" r="0" b="1905"/>
                  <wp:docPr id="2" name="Рисунок 2" descr="\\192.168.27.193\1\орготдел\Веретнова И.П\Форма\Черемховский р-н - герб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7.193\1\орготдел\Веретнова И.П\Форма\Черемховский р-н - герб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671" w:rsidRPr="00B2789E" w14:paraId="7B07C831" w14:textId="77777777" w:rsidTr="00F71CAF">
        <w:tc>
          <w:tcPr>
            <w:tcW w:w="9570" w:type="dxa"/>
          </w:tcPr>
          <w:p w14:paraId="741C4173" w14:textId="77777777" w:rsidR="00901671" w:rsidRPr="00F77417" w:rsidRDefault="00901671" w:rsidP="00F71CAF">
            <w:pPr>
              <w:jc w:val="center"/>
              <w:rPr>
                <w:sz w:val="28"/>
                <w:szCs w:val="28"/>
              </w:rPr>
            </w:pPr>
            <w:r w:rsidRPr="00F77417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901671" w:rsidRPr="00B2789E" w14:paraId="2A6EFAA7" w14:textId="77777777" w:rsidTr="00F71CAF">
        <w:tc>
          <w:tcPr>
            <w:tcW w:w="9570" w:type="dxa"/>
          </w:tcPr>
          <w:p w14:paraId="749803E5" w14:textId="77777777" w:rsidR="00901671" w:rsidRPr="00B61CE0" w:rsidRDefault="00901671" w:rsidP="00F71CA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61CE0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06DA7164" w14:textId="77777777" w:rsidR="00901671" w:rsidRDefault="00901671" w:rsidP="00F71CAF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03C297EE" w14:textId="77777777" w:rsidR="00901671" w:rsidRPr="008309E0" w:rsidRDefault="00901671" w:rsidP="00F71CA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B4B2FCB" w14:textId="77777777" w:rsidR="00901671" w:rsidRPr="00387D6B" w:rsidRDefault="00901671" w:rsidP="00F71CAF">
            <w:pPr>
              <w:pStyle w:val="3"/>
              <w:ind w:right="0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87D6B">
              <w:rPr>
                <w:rFonts w:ascii="Tahoma" w:hAnsi="Tahoma" w:cs="Tahoma"/>
                <w:sz w:val="32"/>
                <w:szCs w:val="32"/>
              </w:rPr>
              <w:t>П О С Т А Н О В Л Е Н И Е</w:t>
            </w:r>
          </w:p>
          <w:p w14:paraId="6E7570A2" w14:textId="77777777" w:rsidR="00901671" w:rsidRPr="008309E0" w:rsidRDefault="005B13E9" w:rsidP="00F71CAF">
            <w:pPr>
              <w:jc w:val="center"/>
              <w:rPr>
                <w:sz w:val="16"/>
                <w:szCs w:val="16"/>
              </w:rPr>
            </w:pPr>
            <w:r w:rsidRPr="00D30114">
              <w:rPr>
                <w:color w:val="FFFFFF" w:themeColor="background1"/>
                <w:sz w:val="16"/>
                <w:szCs w:val="16"/>
              </w:rPr>
              <w:t>ПРОЕКТ</w:t>
            </w:r>
          </w:p>
        </w:tc>
      </w:tr>
    </w:tbl>
    <w:p w14:paraId="7E929F9F" w14:textId="29A2D4DB" w:rsidR="00901671" w:rsidRPr="002010EB" w:rsidRDefault="00901671" w:rsidP="0036287B">
      <w:pPr>
        <w:jc w:val="center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901671" w:rsidRPr="006E5969" w14:paraId="648D14C8" w14:textId="77777777" w:rsidTr="00F71CAF">
        <w:tc>
          <w:tcPr>
            <w:tcW w:w="4785" w:type="dxa"/>
          </w:tcPr>
          <w:p w14:paraId="5A02977D" w14:textId="076DCD7C" w:rsidR="00901671" w:rsidRPr="006E5969" w:rsidRDefault="006E5969" w:rsidP="00F71CAF">
            <w:pPr>
              <w:rPr>
                <w:b/>
                <w:bCs/>
              </w:rPr>
            </w:pPr>
            <w:r w:rsidRPr="006E5969">
              <w:rPr>
                <w:b/>
                <w:bCs/>
              </w:rPr>
              <w:t>24.10.2024</w:t>
            </w:r>
          </w:p>
        </w:tc>
        <w:tc>
          <w:tcPr>
            <w:tcW w:w="4683" w:type="dxa"/>
          </w:tcPr>
          <w:p w14:paraId="307A72A6" w14:textId="5C5D2A6D" w:rsidR="00901671" w:rsidRPr="006E5969" w:rsidRDefault="00901671" w:rsidP="00E13855">
            <w:pPr>
              <w:jc w:val="right"/>
              <w:rPr>
                <w:b/>
                <w:bCs/>
              </w:rPr>
            </w:pPr>
            <w:r w:rsidRPr="006E5969">
              <w:rPr>
                <w:b/>
                <w:bCs/>
              </w:rPr>
              <w:t>№</w:t>
            </w:r>
            <w:r w:rsidR="006E5969" w:rsidRPr="006E5969">
              <w:rPr>
                <w:b/>
                <w:bCs/>
              </w:rPr>
              <w:t xml:space="preserve"> 994-п</w:t>
            </w:r>
            <w:r w:rsidR="002221A3" w:rsidRPr="006E5969">
              <w:rPr>
                <w:b/>
                <w:bCs/>
              </w:rPr>
              <w:t xml:space="preserve"> </w:t>
            </w:r>
            <w:r w:rsidR="00E30CC5" w:rsidRPr="006E5969">
              <w:rPr>
                <w:b/>
                <w:bCs/>
              </w:rPr>
              <w:t xml:space="preserve"> </w:t>
            </w:r>
          </w:p>
        </w:tc>
      </w:tr>
      <w:tr w:rsidR="00901671" w:rsidRPr="00B2789E" w14:paraId="738E9EC1" w14:textId="77777777" w:rsidTr="00F71CAF">
        <w:tc>
          <w:tcPr>
            <w:tcW w:w="9468" w:type="dxa"/>
            <w:gridSpan w:val="2"/>
          </w:tcPr>
          <w:p w14:paraId="5E8D7356" w14:textId="5984C084" w:rsidR="00901671" w:rsidRPr="00DB41C4" w:rsidRDefault="00901671" w:rsidP="00F71CAF">
            <w:pPr>
              <w:jc w:val="center"/>
              <w:rPr>
                <w:b/>
                <w:sz w:val="20"/>
                <w:szCs w:val="20"/>
              </w:rPr>
            </w:pPr>
            <w:r w:rsidRPr="00DB41C4">
              <w:rPr>
                <w:sz w:val="20"/>
                <w:szCs w:val="20"/>
              </w:rPr>
              <w:t>Черемхово</w:t>
            </w:r>
          </w:p>
        </w:tc>
      </w:tr>
    </w:tbl>
    <w:p w14:paraId="416D3D43" w14:textId="77777777" w:rsidR="00901671" w:rsidRPr="006D7640" w:rsidRDefault="00901671" w:rsidP="00901671"/>
    <w:p w14:paraId="16D40397" w14:textId="77777777" w:rsidR="00901671" w:rsidRPr="00B2789E" w:rsidRDefault="00901671" w:rsidP="00901671">
      <w:pPr>
        <w:rPr>
          <w:sz w:val="10"/>
        </w:rPr>
      </w:pPr>
    </w:p>
    <w:tbl>
      <w:tblPr>
        <w:tblW w:w="9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9"/>
      </w:tblGrid>
      <w:tr w:rsidR="00901671" w:rsidRPr="00B2789E" w14:paraId="297C7C91" w14:textId="77777777" w:rsidTr="00286B37">
        <w:tc>
          <w:tcPr>
            <w:tcW w:w="9399" w:type="dxa"/>
            <w:tcBorders>
              <w:top w:val="nil"/>
              <w:left w:val="nil"/>
              <w:bottom w:val="nil"/>
              <w:right w:val="nil"/>
            </w:tcBorders>
          </w:tcPr>
          <w:p w14:paraId="03232F25" w14:textId="77777777" w:rsidR="00662835" w:rsidRPr="00662835" w:rsidRDefault="00662835" w:rsidP="00662835">
            <w:pPr>
              <w:spacing w:line="276" w:lineRule="auto"/>
              <w:jc w:val="center"/>
              <w:rPr>
                <w:b/>
                <w:bCs/>
              </w:rPr>
            </w:pPr>
            <w:r w:rsidRPr="00662835">
              <w:rPr>
                <w:b/>
                <w:bCs/>
              </w:rPr>
              <w:t>О внесении изменений в постановление администрации Черемховского</w:t>
            </w:r>
          </w:p>
          <w:p w14:paraId="77D45F8D" w14:textId="77777777" w:rsidR="00662835" w:rsidRPr="00662835" w:rsidRDefault="00662835" w:rsidP="00662835">
            <w:pPr>
              <w:spacing w:line="276" w:lineRule="auto"/>
              <w:jc w:val="center"/>
              <w:rPr>
                <w:b/>
                <w:bCs/>
              </w:rPr>
            </w:pPr>
            <w:r w:rsidRPr="00662835">
              <w:rPr>
                <w:b/>
                <w:bCs/>
              </w:rPr>
              <w:t xml:space="preserve"> районного муниципального образования от 13 ноября 2017 года № 667</w:t>
            </w:r>
          </w:p>
          <w:p w14:paraId="18EBA4E8" w14:textId="77777777" w:rsidR="006E5969" w:rsidRDefault="00662835" w:rsidP="00662835">
            <w:pPr>
              <w:spacing w:line="276" w:lineRule="auto"/>
              <w:jc w:val="center"/>
              <w:rPr>
                <w:b/>
                <w:bCs/>
              </w:rPr>
            </w:pPr>
            <w:r w:rsidRPr="00662835">
              <w:rPr>
                <w:b/>
                <w:bCs/>
              </w:rPr>
              <w:t xml:space="preserve"> «Об утверждении муниципальной программы «Жилищно-коммунальный</w:t>
            </w:r>
          </w:p>
          <w:p w14:paraId="29629E82" w14:textId="2322114E" w:rsidR="00662835" w:rsidRPr="00662835" w:rsidRDefault="00662835" w:rsidP="00662835">
            <w:pPr>
              <w:spacing w:line="276" w:lineRule="auto"/>
              <w:jc w:val="center"/>
              <w:rPr>
                <w:b/>
                <w:bCs/>
              </w:rPr>
            </w:pPr>
            <w:r w:rsidRPr="00662835">
              <w:rPr>
                <w:b/>
                <w:bCs/>
              </w:rPr>
              <w:t>комплекс и развитие инфраструктуры в Черемховском районном</w:t>
            </w:r>
          </w:p>
          <w:p w14:paraId="5BFC3578" w14:textId="77777777" w:rsidR="00E40F4C" w:rsidRDefault="00662835" w:rsidP="00662835">
            <w:pPr>
              <w:jc w:val="center"/>
              <w:rPr>
                <w:b/>
                <w:bCs/>
              </w:rPr>
            </w:pPr>
            <w:r w:rsidRPr="00662835">
              <w:rPr>
                <w:b/>
                <w:bCs/>
              </w:rPr>
              <w:t>муниципальном образовании»</w:t>
            </w:r>
          </w:p>
          <w:p w14:paraId="5114E405" w14:textId="7E569E1A" w:rsidR="006E5969" w:rsidRPr="00B2789E" w:rsidRDefault="006E5969" w:rsidP="00662835">
            <w:pPr>
              <w:jc w:val="center"/>
            </w:pPr>
          </w:p>
        </w:tc>
      </w:tr>
    </w:tbl>
    <w:p w14:paraId="10D9C44A" w14:textId="77777777" w:rsidR="00DB6DE4" w:rsidRDefault="00DB6DE4" w:rsidP="006E5969">
      <w:pPr>
        <w:ind w:hanging="142"/>
        <w:jc w:val="center"/>
        <w:rPr>
          <w:sz w:val="28"/>
          <w:szCs w:val="28"/>
        </w:rPr>
      </w:pPr>
    </w:p>
    <w:p w14:paraId="28CBBCB4" w14:textId="0791BFA7" w:rsidR="00E87F8C" w:rsidRDefault="00662835" w:rsidP="006E5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E87F8C">
        <w:rPr>
          <w:sz w:val="28"/>
          <w:szCs w:val="28"/>
        </w:rPr>
        <w:t xml:space="preserve"> </w:t>
      </w:r>
      <w:r w:rsidR="00E87F8C" w:rsidRPr="00FB7F41">
        <w:rPr>
          <w:sz w:val="28"/>
          <w:szCs w:val="28"/>
        </w:rPr>
        <w:t xml:space="preserve">Федеральным законом от </w:t>
      </w:r>
      <w:r w:rsidR="006C61AC">
        <w:rPr>
          <w:sz w:val="28"/>
          <w:szCs w:val="28"/>
        </w:rPr>
        <w:t>6</w:t>
      </w:r>
      <w:r w:rsidR="00E87F8C">
        <w:rPr>
          <w:sz w:val="28"/>
          <w:szCs w:val="28"/>
        </w:rPr>
        <w:t xml:space="preserve"> октября </w:t>
      </w:r>
      <w:r w:rsidR="00E87F8C" w:rsidRPr="00FB7F41">
        <w:rPr>
          <w:sz w:val="28"/>
          <w:szCs w:val="28"/>
        </w:rPr>
        <w:t>2003</w:t>
      </w:r>
      <w:r w:rsidR="00E87F8C">
        <w:rPr>
          <w:sz w:val="28"/>
          <w:szCs w:val="28"/>
        </w:rPr>
        <w:t xml:space="preserve"> года</w:t>
      </w:r>
      <w:r w:rsidR="005622E9">
        <w:rPr>
          <w:sz w:val="28"/>
          <w:szCs w:val="28"/>
        </w:rPr>
        <w:t xml:space="preserve"> </w:t>
      </w:r>
      <w:r w:rsidR="00E87F8C" w:rsidRPr="00FB7F4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Черемховского районного муниципального образования, утвержденным постановлением администрации Черемховского районного муниципального образования от </w:t>
      </w:r>
      <w:r w:rsidR="00E87F8C">
        <w:rPr>
          <w:sz w:val="28"/>
          <w:szCs w:val="28"/>
        </w:rPr>
        <w:t xml:space="preserve">31 августа 2018 года </w:t>
      </w:r>
      <w:r w:rsidR="00E87F8C" w:rsidRPr="00FB7F41">
        <w:rPr>
          <w:sz w:val="28"/>
          <w:szCs w:val="28"/>
        </w:rPr>
        <w:t>№ 5</w:t>
      </w:r>
      <w:r w:rsidR="00E87F8C">
        <w:rPr>
          <w:sz w:val="28"/>
          <w:szCs w:val="28"/>
        </w:rPr>
        <w:t>32-п</w:t>
      </w:r>
      <w:r w:rsidR="00BA41E6">
        <w:rPr>
          <w:sz w:val="28"/>
          <w:szCs w:val="28"/>
        </w:rPr>
        <w:t xml:space="preserve">, </w:t>
      </w:r>
      <w:r w:rsidR="00BA41E6" w:rsidRPr="00AF1EE5">
        <w:rPr>
          <w:sz w:val="28"/>
          <w:szCs w:val="28"/>
        </w:rPr>
        <w:t>статьями 24,</w:t>
      </w:r>
      <w:r w:rsidR="009B64F7" w:rsidRPr="00AF1EE5">
        <w:rPr>
          <w:sz w:val="28"/>
          <w:szCs w:val="28"/>
        </w:rPr>
        <w:t xml:space="preserve"> </w:t>
      </w:r>
      <w:r w:rsidR="00E87F8C" w:rsidRPr="00AF1EE5">
        <w:rPr>
          <w:sz w:val="28"/>
          <w:szCs w:val="28"/>
        </w:rPr>
        <w:t>50</w:t>
      </w:r>
      <w:r w:rsidR="00E87F8C" w:rsidRPr="00EC008C">
        <w:rPr>
          <w:sz w:val="28"/>
          <w:szCs w:val="28"/>
        </w:rPr>
        <w:t xml:space="preserve"> Устава Черемховского районного муниципального образования, администрация Черемховского районного муниципального образовани</w:t>
      </w:r>
      <w:r w:rsidR="00E87F8C" w:rsidRPr="00EF5456">
        <w:rPr>
          <w:sz w:val="28"/>
          <w:szCs w:val="28"/>
        </w:rPr>
        <w:t>я</w:t>
      </w:r>
    </w:p>
    <w:p w14:paraId="27945F95" w14:textId="68198AEC" w:rsidR="00E87F8C" w:rsidRDefault="00E87F8C" w:rsidP="006E5969">
      <w:pPr>
        <w:ind w:firstLine="709"/>
        <w:jc w:val="both"/>
        <w:rPr>
          <w:sz w:val="28"/>
          <w:szCs w:val="28"/>
        </w:rPr>
      </w:pPr>
    </w:p>
    <w:p w14:paraId="2D10F83C" w14:textId="00B2DD9A" w:rsidR="000D6D03" w:rsidRDefault="00F33B8F" w:rsidP="006D0234">
      <w:pPr>
        <w:jc w:val="center"/>
        <w:rPr>
          <w:sz w:val="28"/>
          <w:szCs w:val="28"/>
        </w:rPr>
      </w:pPr>
      <w:r w:rsidRPr="00F77417">
        <w:rPr>
          <w:sz w:val="28"/>
          <w:szCs w:val="28"/>
        </w:rPr>
        <w:t>ПОСТАНОВЛЯЕТ</w:t>
      </w:r>
      <w:r w:rsidRPr="00F77417">
        <w:rPr>
          <w:b/>
          <w:sz w:val="28"/>
          <w:szCs w:val="28"/>
        </w:rPr>
        <w:t>:</w:t>
      </w:r>
    </w:p>
    <w:p w14:paraId="27BE6408" w14:textId="77777777" w:rsidR="006E5969" w:rsidRDefault="006E5969" w:rsidP="006E5969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1DC2DBEC" w14:textId="70DDF6EE" w:rsidR="00F4597A" w:rsidRDefault="00F4597A" w:rsidP="006E5969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DD3EE6">
        <w:rPr>
          <w:sz w:val="28"/>
          <w:szCs w:val="28"/>
        </w:rPr>
        <w:t xml:space="preserve">1. </w:t>
      </w:r>
      <w:r w:rsidR="001C0FE4" w:rsidRPr="00DD3EE6">
        <w:rPr>
          <w:sz w:val="28"/>
          <w:szCs w:val="28"/>
        </w:rPr>
        <w:t xml:space="preserve">Внести </w:t>
      </w:r>
      <w:r w:rsidR="00662835" w:rsidRPr="006C10AF">
        <w:rPr>
          <w:sz w:val="28"/>
          <w:szCs w:val="28"/>
        </w:rPr>
        <w:t>в постановление администрации Черемховского районного муниципального образования от 13 ноября 2017 года № 66</w:t>
      </w:r>
      <w:r w:rsidR="00662835">
        <w:rPr>
          <w:sz w:val="28"/>
          <w:szCs w:val="28"/>
        </w:rPr>
        <w:t>7</w:t>
      </w:r>
      <w:r w:rsidR="00662835" w:rsidRPr="006C10AF">
        <w:rPr>
          <w:sz w:val="28"/>
          <w:szCs w:val="28"/>
        </w:rPr>
        <w:t xml:space="preserve"> «Об утверждении муниципальной программы </w:t>
      </w:r>
      <w:r w:rsidR="00662835" w:rsidRPr="00DD3EE6">
        <w:rPr>
          <w:sz w:val="28"/>
          <w:szCs w:val="28"/>
        </w:rPr>
        <w:t>«Жилищно-коммунальный комплекс и развитие инфраструктуры в Черемховском районном</w:t>
      </w:r>
      <w:r w:rsidR="00662835" w:rsidRPr="00D140FD">
        <w:rPr>
          <w:color w:val="000000"/>
          <w:sz w:val="28"/>
          <w:szCs w:val="28"/>
        </w:rPr>
        <w:t xml:space="preserve"> муниципальном образовании» </w:t>
      </w:r>
      <w:r w:rsidRPr="00D140FD">
        <w:rPr>
          <w:color w:val="000000"/>
          <w:sz w:val="28"/>
          <w:szCs w:val="28"/>
        </w:rPr>
        <w:t>(</w:t>
      </w:r>
      <w:r w:rsidR="00662835" w:rsidRPr="00053CC3">
        <w:rPr>
          <w:color w:val="000000"/>
          <w:sz w:val="28"/>
          <w:szCs w:val="28"/>
        </w:rPr>
        <w:t>с изменениями</w:t>
      </w:r>
      <w:r w:rsidR="00662835">
        <w:rPr>
          <w:color w:val="000000"/>
          <w:sz w:val="28"/>
          <w:szCs w:val="28"/>
        </w:rPr>
        <w:t>,</w:t>
      </w:r>
      <w:r w:rsidR="00662835" w:rsidRPr="00053CC3">
        <w:rPr>
          <w:color w:val="000000"/>
          <w:sz w:val="28"/>
          <w:szCs w:val="28"/>
        </w:rPr>
        <w:t xml:space="preserve"> внесенными</w:t>
      </w:r>
      <w:r w:rsidRPr="00D140FD">
        <w:rPr>
          <w:color w:val="000000"/>
          <w:sz w:val="28"/>
          <w:szCs w:val="28"/>
        </w:rPr>
        <w:t xml:space="preserve"> постановлени</w:t>
      </w:r>
      <w:r w:rsidR="00662835">
        <w:rPr>
          <w:color w:val="000000"/>
          <w:sz w:val="28"/>
          <w:szCs w:val="28"/>
        </w:rPr>
        <w:t>ями</w:t>
      </w:r>
      <w:r w:rsidRPr="00D140FD">
        <w:rPr>
          <w:color w:val="000000"/>
          <w:sz w:val="28"/>
          <w:szCs w:val="28"/>
        </w:rPr>
        <w:t xml:space="preserve"> администрации Черемховского районного муниципального образования</w:t>
      </w:r>
      <w:r w:rsidR="002C2F43">
        <w:rPr>
          <w:color w:val="000000"/>
          <w:sz w:val="28"/>
          <w:szCs w:val="28"/>
        </w:rPr>
        <w:t xml:space="preserve"> </w:t>
      </w:r>
      <w:r w:rsidR="002C2F43" w:rsidRPr="002C2F43">
        <w:rPr>
          <w:color w:val="000000"/>
          <w:sz w:val="28"/>
          <w:szCs w:val="28"/>
        </w:rPr>
        <w:t>от</w:t>
      </w:r>
      <w:r w:rsidR="0018663F">
        <w:rPr>
          <w:color w:val="000000"/>
          <w:sz w:val="28"/>
          <w:szCs w:val="28"/>
        </w:rPr>
        <w:t xml:space="preserve"> </w:t>
      </w:r>
      <w:r w:rsidR="002C2F43" w:rsidRPr="002C2F43">
        <w:rPr>
          <w:color w:val="000000"/>
          <w:sz w:val="28"/>
          <w:szCs w:val="28"/>
        </w:rPr>
        <w:t>5</w:t>
      </w:r>
      <w:r w:rsidR="009D1315">
        <w:rPr>
          <w:color w:val="000000"/>
          <w:sz w:val="28"/>
          <w:szCs w:val="28"/>
        </w:rPr>
        <w:t xml:space="preserve"> марта </w:t>
      </w:r>
      <w:r w:rsidR="002C2F43" w:rsidRPr="002C2F43">
        <w:rPr>
          <w:color w:val="000000"/>
          <w:sz w:val="28"/>
          <w:szCs w:val="28"/>
        </w:rPr>
        <w:t>2018</w:t>
      </w:r>
      <w:r w:rsidR="009D1315">
        <w:rPr>
          <w:color w:val="000000"/>
          <w:sz w:val="28"/>
          <w:szCs w:val="28"/>
        </w:rPr>
        <w:t xml:space="preserve"> года</w:t>
      </w:r>
      <w:r w:rsidR="002C2F43" w:rsidRPr="002C2F43">
        <w:rPr>
          <w:color w:val="000000"/>
          <w:sz w:val="28"/>
          <w:szCs w:val="28"/>
        </w:rPr>
        <w:t xml:space="preserve"> № 153, от 28</w:t>
      </w:r>
      <w:r w:rsidR="009D1315">
        <w:rPr>
          <w:color w:val="000000"/>
          <w:sz w:val="28"/>
          <w:szCs w:val="28"/>
        </w:rPr>
        <w:t xml:space="preserve"> апреля </w:t>
      </w:r>
      <w:r w:rsidR="002C2F43" w:rsidRPr="002C2F43">
        <w:rPr>
          <w:color w:val="000000"/>
          <w:sz w:val="28"/>
          <w:szCs w:val="28"/>
        </w:rPr>
        <w:t>2018</w:t>
      </w:r>
      <w:r w:rsidR="009D1315">
        <w:rPr>
          <w:color w:val="000000"/>
          <w:sz w:val="28"/>
          <w:szCs w:val="28"/>
        </w:rPr>
        <w:t xml:space="preserve"> </w:t>
      </w:r>
      <w:r w:rsidR="009D1315" w:rsidRPr="009D1315">
        <w:rPr>
          <w:color w:val="000000"/>
          <w:sz w:val="28"/>
          <w:szCs w:val="28"/>
        </w:rPr>
        <w:t>года</w:t>
      </w:r>
      <w:r w:rsidR="002C2F43" w:rsidRPr="009D1315">
        <w:rPr>
          <w:color w:val="000000"/>
          <w:sz w:val="28"/>
          <w:szCs w:val="28"/>
        </w:rPr>
        <w:t xml:space="preserve"> </w:t>
      </w:r>
      <w:r w:rsidR="002C2F43" w:rsidRPr="002C2F43">
        <w:rPr>
          <w:color w:val="000000"/>
          <w:sz w:val="28"/>
          <w:szCs w:val="28"/>
        </w:rPr>
        <w:t>№ 273, от 25</w:t>
      </w:r>
      <w:r w:rsidR="002478E7">
        <w:rPr>
          <w:color w:val="000000"/>
          <w:sz w:val="28"/>
          <w:szCs w:val="28"/>
        </w:rPr>
        <w:t xml:space="preserve"> мая </w:t>
      </w:r>
      <w:r w:rsidR="002C2F43" w:rsidRPr="002C2F43">
        <w:rPr>
          <w:color w:val="000000"/>
          <w:sz w:val="28"/>
          <w:szCs w:val="28"/>
        </w:rPr>
        <w:t>2018</w:t>
      </w:r>
      <w:r w:rsidR="00D36C2F">
        <w:rPr>
          <w:color w:val="000000"/>
          <w:sz w:val="28"/>
          <w:szCs w:val="28"/>
        </w:rPr>
        <w:t xml:space="preserve"> </w:t>
      </w:r>
      <w:r w:rsidR="00D36C2F" w:rsidRPr="00D36C2F">
        <w:rPr>
          <w:color w:val="000000"/>
          <w:sz w:val="28"/>
          <w:szCs w:val="28"/>
        </w:rPr>
        <w:t>года</w:t>
      </w:r>
      <w:r w:rsidR="00F63E27">
        <w:rPr>
          <w:color w:val="000000"/>
          <w:sz w:val="28"/>
          <w:szCs w:val="28"/>
        </w:rPr>
        <w:t xml:space="preserve"> </w:t>
      </w:r>
      <w:r w:rsidR="002C2F43" w:rsidRPr="002C2F43">
        <w:rPr>
          <w:color w:val="000000"/>
          <w:sz w:val="28"/>
          <w:szCs w:val="28"/>
        </w:rPr>
        <w:t>№ 351, от 30</w:t>
      </w:r>
      <w:r w:rsidR="002478E7">
        <w:rPr>
          <w:color w:val="000000"/>
          <w:sz w:val="28"/>
          <w:szCs w:val="28"/>
        </w:rPr>
        <w:t xml:space="preserve"> октября </w:t>
      </w:r>
      <w:r w:rsidR="002C2F43" w:rsidRPr="002C2F43">
        <w:rPr>
          <w:color w:val="000000"/>
          <w:sz w:val="28"/>
          <w:szCs w:val="28"/>
        </w:rPr>
        <w:t>2018</w:t>
      </w:r>
      <w:r w:rsidR="00D36C2F">
        <w:rPr>
          <w:color w:val="000000"/>
          <w:sz w:val="28"/>
          <w:szCs w:val="28"/>
        </w:rPr>
        <w:t xml:space="preserve"> </w:t>
      </w:r>
      <w:r w:rsidR="00D36C2F" w:rsidRPr="00D36C2F">
        <w:rPr>
          <w:color w:val="000000"/>
          <w:sz w:val="28"/>
          <w:szCs w:val="28"/>
        </w:rPr>
        <w:t>года</w:t>
      </w:r>
      <w:r w:rsidR="002C2F43" w:rsidRPr="00D36C2F">
        <w:rPr>
          <w:color w:val="000000"/>
          <w:sz w:val="28"/>
          <w:szCs w:val="28"/>
        </w:rPr>
        <w:t xml:space="preserve"> </w:t>
      </w:r>
      <w:r w:rsidR="002C2F43" w:rsidRPr="002C2F43">
        <w:rPr>
          <w:color w:val="000000"/>
          <w:sz w:val="28"/>
          <w:szCs w:val="28"/>
        </w:rPr>
        <w:t>№ 639-п, от 12</w:t>
      </w:r>
      <w:r w:rsidR="002478E7">
        <w:rPr>
          <w:color w:val="000000"/>
          <w:sz w:val="28"/>
          <w:szCs w:val="28"/>
        </w:rPr>
        <w:t xml:space="preserve"> ноября </w:t>
      </w:r>
      <w:r w:rsidR="002C2F43" w:rsidRPr="002C2F43">
        <w:rPr>
          <w:color w:val="000000"/>
          <w:sz w:val="28"/>
          <w:szCs w:val="28"/>
        </w:rPr>
        <w:t>2018</w:t>
      </w:r>
      <w:r w:rsidR="00D36C2F">
        <w:rPr>
          <w:color w:val="000000"/>
          <w:sz w:val="28"/>
          <w:szCs w:val="28"/>
        </w:rPr>
        <w:t xml:space="preserve"> </w:t>
      </w:r>
      <w:r w:rsidR="00D36C2F" w:rsidRPr="00D36C2F">
        <w:rPr>
          <w:color w:val="000000"/>
          <w:sz w:val="28"/>
          <w:szCs w:val="28"/>
        </w:rPr>
        <w:t>года</w:t>
      </w:r>
      <w:r w:rsidR="002C2F43" w:rsidRPr="00D36C2F">
        <w:rPr>
          <w:color w:val="000000"/>
          <w:sz w:val="28"/>
          <w:szCs w:val="28"/>
        </w:rPr>
        <w:t xml:space="preserve"> </w:t>
      </w:r>
      <w:r w:rsidR="002C2F43" w:rsidRPr="002C2F43">
        <w:rPr>
          <w:color w:val="000000"/>
          <w:sz w:val="28"/>
          <w:szCs w:val="28"/>
        </w:rPr>
        <w:t>№ 659-п, от 5</w:t>
      </w:r>
      <w:r w:rsidR="002478E7">
        <w:rPr>
          <w:color w:val="000000"/>
          <w:sz w:val="28"/>
          <w:szCs w:val="28"/>
        </w:rPr>
        <w:t xml:space="preserve"> дека</w:t>
      </w:r>
      <w:r w:rsidR="00957EA0">
        <w:rPr>
          <w:color w:val="000000"/>
          <w:sz w:val="28"/>
          <w:szCs w:val="28"/>
        </w:rPr>
        <w:t xml:space="preserve">бря </w:t>
      </w:r>
      <w:r w:rsidR="002C2F43" w:rsidRPr="002C2F43">
        <w:rPr>
          <w:color w:val="000000"/>
          <w:sz w:val="28"/>
          <w:szCs w:val="28"/>
        </w:rPr>
        <w:t>2018</w:t>
      </w:r>
      <w:r w:rsidR="00D36C2F">
        <w:rPr>
          <w:color w:val="000000"/>
          <w:sz w:val="28"/>
          <w:szCs w:val="28"/>
        </w:rPr>
        <w:t xml:space="preserve"> </w:t>
      </w:r>
      <w:r w:rsidR="00D36C2F" w:rsidRPr="00D36C2F">
        <w:rPr>
          <w:color w:val="000000"/>
          <w:sz w:val="28"/>
          <w:szCs w:val="28"/>
        </w:rPr>
        <w:t>года</w:t>
      </w:r>
      <w:r w:rsidR="002C2F43" w:rsidRPr="00D36C2F">
        <w:rPr>
          <w:color w:val="000000"/>
          <w:sz w:val="28"/>
          <w:szCs w:val="28"/>
        </w:rPr>
        <w:t xml:space="preserve"> </w:t>
      </w:r>
      <w:r w:rsidR="00D36C2F">
        <w:rPr>
          <w:color w:val="000000"/>
          <w:sz w:val="28"/>
          <w:szCs w:val="28"/>
        </w:rPr>
        <w:t xml:space="preserve">№ </w:t>
      </w:r>
      <w:r w:rsidR="002C2F43" w:rsidRPr="002C2F43">
        <w:rPr>
          <w:color w:val="000000"/>
          <w:sz w:val="28"/>
          <w:szCs w:val="28"/>
        </w:rPr>
        <w:t>721-п, от 25</w:t>
      </w:r>
      <w:r w:rsidR="00957EA0">
        <w:rPr>
          <w:color w:val="000000"/>
          <w:sz w:val="28"/>
          <w:szCs w:val="28"/>
        </w:rPr>
        <w:t xml:space="preserve"> декабря </w:t>
      </w:r>
      <w:r w:rsidR="002C2F43" w:rsidRPr="002C2F43">
        <w:rPr>
          <w:color w:val="000000"/>
          <w:sz w:val="28"/>
          <w:szCs w:val="28"/>
        </w:rPr>
        <w:t>2018</w:t>
      </w:r>
      <w:r w:rsidR="00D36C2F">
        <w:rPr>
          <w:color w:val="000000"/>
          <w:sz w:val="28"/>
          <w:szCs w:val="28"/>
        </w:rPr>
        <w:t xml:space="preserve"> </w:t>
      </w:r>
      <w:r w:rsidR="00D36C2F" w:rsidRPr="00D36C2F">
        <w:rPr>
          <w:color w:val="000000"/>
          <w:sz w:val="28"/>
          <w:szCs w:val="28"/>
        </w:rPr>
        <w:t>года</w:t>
      </w:r>
      <w:r w:rsidR="00957EA0">
        <w:rPr>
          <w:color w:val="000000"/>
          <w:sz w:val="28"/>
          <w:szCs w:val="28"/>
        </w:rPr>
        <w:t xml:space="preserve"> </w:t>
      </w:r>
      <w:r w:rsidR="002C2F43" w:rsidRPr="002C2F43">
        <w:rPr>
          <w:color w:val="000000"/>
          <w:sz w:val="28"/>
          <w:szCs w:val="28"/>
        </w:rPr>
        <w:t>№ 787-п, от 30</w:t>
      </w:r>
      <w:r w:rsidR="00957EA0">
        <w:rPr>
          <w:color w:val="000000"/>
          <w:sz w:val="28"/>
          <w:szCs w:val="28"/>
        </w:rPr>
        <w:t xml:space="preserve"> января </w:t>
      </w:r>
      <w:r w:rsidR="002C2F43" w:rsidRPr="002C2F43">
        <w:rPr>
          <w:color w:val="000000"/>
          <w:sz w:val="28"/>
          <w:szCs w:val="28"/>
        </w:rPr>
        <w:t>2019</w:t>
      </w:r>
      <w:r w:rsidR="00D36C2F" w:rsidRPr="00D36C2F">
        <w:rPr>
          <w:color w:val="000000"/>
          <w:sz w:val="28"/>
          <w:szCs w:val="28"/>
        </w:rPr>
        <w:t xml:space="preserve"> года </w:t>
      </w:r>
      <w:r w:rsidR="002C2F43" w:rsidRPr="002C2F43">
        <w:rPr>
          <w:color w:val="000000"/>
          <w:sz w:val="28"/>
          <w:szCs w:val="28"/>
        </w:rPr>
        <w:t xml:space="preserve"> № 58-п, от 4</w:t>
      </w:r>
      <w:r w:rsidR="00957EA0">
        <w:rPr>
          <w:color w:val="000000"/>
          <w:sz w:val="28"/>
          <w:szCs w:val="28"/>
        </w:rPr>
        <w:t xml:space="preserve"> марта </w:t>
      </w:r>
      <w:r w:rsidR="002C2F43" w:rsidRPr="002C2F43">
        <w:rPr>
          <w:color w:val="000000"/>
          <w:sz w:val="28"/>
          <w:szCs w:val="28"/>
        </w:rPr>
        <w:t>2019</w:t>
      </w:r>
      <w:r w:rsidR="00D36C2F">
        <w:rPr>
          <w:color w:val="000000"/>
          <w:sz w:val="28"/>
          <w:szCs w:val="28"/>
        </w:rPr>
        <w:t xml:space="preserve"> </w:t>
      </w:r>
      <w:r w:rsidR="00D36C2F" w:rsidRPr="00D36C2F">
        <w:rPr>
          <w:color w:val="000000"/>
          <w:sz w:val="28"/>
          <w:szCs w:val="28"/>
        </w:rPr>
        <w:t>года</w:t>
      </w:r>
      <w:r w:rsidR="002C2F43" w:rsidRPr="00D36C2F">
        <w:rPr>
          <w:color w:val="000000"/>
          <w:sz w:val="28"/>
          <w:szCs w:val="28"/>
        </w:rPr>
        <w:t xml:space="preserve"> </w:t>
      </w:r>
      <w:r w:rsidR="002C2F43" w:rsidRPr="002C2F43">
        <w:rPr>
          <w:color w:val="000000"/>
          <w:sz w:val="28"/>
          <w:szCs w:val="28"/>
        </w:rPr>
        <w:t>№ 130-п, от 11</w:t>
      </w:r>
      <w:r w:rsidR="00957EA0">
        <w:rPr>
          <w:color w:val="000000"/>
          <w:sz w:val="28"/>
          <w:szCs w:val="28"/>
        </w:rPr>
        <w:t xml:space="preserve"> июня </w:t>
      </w:r>
      <w:r w:rsidR="002C2F43" w:rsidRPr="002C2F43">
        <w:rPr>
          <w:color w:val="000000"/>
          <w:sz w:val="28"/>
          <w:szCs w:val="28"/>
        </w:rPr>
        <w:t>2019</w:t>
      </w:r>
      <w:r w:rsidR="00D36C2F">
        <w:rPr>
          <w:color w:val="000000"/>
          <w:sz w:val="28"/>
          <w:szCs w:val="28"/>
        </w:rPr>
        <w:t xml:space="preserve"> </w:t>
      </w:r>
      <w:r w:rsidR="00D36C2F" w:rsidRPr="00D36C2F">
        <w:rPr>
          <w:color w:val="000000"/>
          <w:sz w:val="28"/>
          <w:szCs w:val="28"/>
        </w:rPr>
        <w:t>года</w:t>
      </w:r>
      <w:r w:rsidR="00F63E27">
        <w:rPr>
          <w:color w:val="000000"/>
          <w:sz w:val="28"/>
          <w:szCs w:val="28"/>
        </w:rPr>
        <w:t xml:space="preserve"> </w:t>
      </w:r>
      <w:r w:rsidR="002C2F43" w:rsidRPr="002C2F43">
        <w:rPr>
          <w:color w:val="000000"/>
          <w:sz w:val="28"/>
          <w:szCs w:val="28"/>
        </w:rPr>
        <w:t>№ 319-п, от 8</w:t>
      </w:r>
      <w:r w:rsidR="00957EA0">
        <w:rPr>
          <w:color w:val="000000"/>
          <w:sz w:val="28"/>
          <w:szCs w:val="28"/>
        </w:rPr>
        <w:t xml:space="preserve"> октября </w:t>
      </w:r>
      <w:r w:rsidR="002C2F43" w:rsidRPr="002C2F43">
        <w:rPr>
          <w:color w:val="000000"/>
          <w:sz w:val="28"/>
          <w:szCs w:val="28"/>
        </w:rPr>
        <w:t>2019</w:t>
      </w:r>
      <w:r w:rsidR="00F30441">
        <w:rPr>
          <w:color w:val="000000"/>
          <w:sz w:val="28"/>
          <w:szCs w:val="28"/>
        </w:rPr>
        <w:t xml:space="preserve"> года </w:t>
      </w:r>
      <w:r w:rsidR="00E7244F">
        <w:rPr>
          <w:color w:val="000000"/>
          <w:sz w:val="28"/>
          <w:szCs w:val="28"/>
        </w:rPr>
        <w:t xml:space="preserve"> </w:t>
      </w:r>
      <w:r w:rsidR="002C2F43" w:rsidRPr="002C2F43">
        <w:rPr>
          <w:color w:val="000000"/>
          <w:sz w:val="28"/>
          <w:szCs w:val="28"/>
        </w:rPr>
        <w:t>№ 585-п, от 16</w:t>
      </w:r>
      <w:r w:rsidR="00957EA0">
        <w:rPr>
          <w:color w:val="000000"/>
          <w:sz w:val="28"/>
          <w:szCs w:val="28"/>
        </w:rPr>
        <w:t xml:space="preserve"> октября </w:t>
      </w:r>
      <w:r w:rsidR="002C2F43" w:rsidRPr="002C2F43">
        <w:rPr>
          <w:color w:val="000000"/>
          <w:sz w:val="28"/>
          <w:szCs w:val="28"/>
        </w:rPr>
        <w:t>2019</w:t>
      </w:r>
      <w:r w:rsidR="00D36C2F">
        <w:rPr>
          <w:color w:val="000000"/>
          <w:sz w:val="28"/>
          <w:szCs w:val="28"/>
        </w:rPr>
        <w:t xml:space="preserve"> </w:t>
      </w:r>
      <w:r w:rsidR="00D36C2F" w:rsidRPr="00D36C2F">
        <w:rPr>
          <w:color w:val="000000"/>
          <w:sz w:val="28"/>
          <w:szCs w:val="28"/>
        </w:rPr>
        <w:t>года</w:t>
      </w:r>
      <w:r w:rsidR="00530C4B">
        <w:rPr>
          <w:color w:val="000000"/>
          <w:sz w:val="28"/>
          <w:szCs w:val="28"/>
        </w:rPr>
        <w:t xml:space="preserve"> </w:t>
      </w:r>
      <w:r w:rsidR="002C2F43" w:rsidRPr="002C2F43">
        <w:rPr>
          <w:color w:val="000000"/>
          <w:sz w:val="28"/>
          <w:szCs w:val="28"/>
        </w:rPr>
        <w:t>№ 598-п, от 11</w:t>
      </w:r>
      <w:r w:rsidR="00957EA0">
        <w:rPr>
          <w:color w:val="000000"/>
          <w:sz w:val="28"/>
          <w:szCs w:val="28"/>
        </w:rPr>
        <w:t xml:space="preserve"> ноября </w:t>
      </w:r>
      <w:r w:rsidR="002C2F43" w:rsidRPr="002C2F43">
        <w:rPr>
          <w:color w:val="000000"/>
          <w:sz w:val="28"/>
          <w:szCs w:val="28"/>
        </w:rPr>
        <w:t>2019</w:t>
      </w:r>
      <w:r w:rsidR="00D36C2F">
        <w:rPr>
          <w:color w:val="000000"/>
          <w:sz w:val="28"/>
          <w:szCs w:val="28"/>
        </w:rPr>
        <w:t xml:space="preserve"> </w:t>
      </w:r>
      <w:r w:rsidR="00D36C2F" w:rsidRPr="00D36C2F">
        <w:rPr>
          <w:color w:val="000000"/>
          <w:sz w:val="28"/>
          <w:szCs w:val="28"/>
        </w:rPr>
        <w:t>года</w:t>
      </w:r>
      <w:r w:rsidR="00DD52D6">
        <w:rPr>
          <w:color w:val="000000"/>
          <w:sz w:val="28"/>
          <w:szCs w:val="28"/>
        </w:rPr>
        <w:t xml:space="preserve"> </w:t>
      </w:r>
      <w:r w:rsidR="002C2F43" w:rsidRPr="002C2F43">
        <w:rPr>
          <w:color w:val="000000"/>
          <w:sz w:val="28"/>
          <w:szCs w:val="28"/>
        </w:rPr>
        <w:t>№ 669-п, от 26</w:t>
      </w:r>
      <w:r w:rsidR="00957EA0">
        <w:rPr>
          <w:color w:val="000000"/>
          <w:sz w:val="28"/>
          <w:szCs w:val="28"/>
        </w:rPr>
        <w:t xml:space="preserve"> декабря </w:t>
      </w:r>
      <w:r w:rsidR="002C2F43">
        <w:rPr>
          <w:color w:val="000000"/>
          <w:sz w:val="28"/>
          <w:szCs w:val="28"/>
        </w:rPr>
        <w:t>2019</w:t>
      </w:r>
      <w:r w:rsidR="00D36C2F">
        <w:rPr>
          <w:color w:val="000000"/>
          <w:sz w:val="28"/>
          <w:szCs w:val="28"/>
        </w:rPr>
        <w:t xml:space="preserve"> </w:t>
      </w:r>
      <w:r w:rsidR="00D36C2F" w:rsidRPr="00D36C2F">
        <w:rPr>
          <w:color w:val="000000"/>
          <w:sz w:val="28"/>
          <w:szCs w:val="28"/>
        </w:rPr>
        <w:t>года</w:t>
      </w:r>
      <w:r w:rsidR="002C2F43" w:rsidRPr="00D36C2F">
        <w:rPr>
          <w:color w:val="000000"/>
          <w:sz w:val="28"/>
          <w:szCs w:val="28"/>
        </w:rPr>
        <w:t xml:space="preserve"> </w:t>
      </w:r>
      <w:r w:rsidR="002C2F43" w:rsidRPr="002C2F43">
        <w:rPr>
          <w:color w:val="000000"/>
          <w:sz w:val="28"/>
          <w:szCs w:val="28"/>
        </w:rPr>
        <w:t>№ 809-п</w:t>
      </w:r>
      <w:r w:rsidR="00B748E4">
        <w:rPr>
          <w:color w:val="000000"/>
          <w:sz w:val="28"/>
          <w:szCs w:val="28"/>
        </w:rPr>
        <w:t>, от</w:t>
      </w:r>
      <w:r w:rsidR="0018663F">
        <w:rPr>
          <w:color w:val="000000"/>
          <w:sz w:val="28"/>
          <w:szCs w:val="28"/>
        </w:rPr>
        <w:t xml:space="preserve"> </w:t>
      </w:r>
      <w:r w:rsidR="002C2F43">
        <w:rPr>
          <w:color w:val="000000"/>
          <w:sz w:val="28"/>
          <w:szCs w:val="28"/>
        </w:rPr>
        <w:t>5</w:t>
      </w:r>
      <w:r w:rsidR="00D2666C">
        <w:rPr>
          <w:color w:val="000000"/>
          <w:sz w:val="28"/>
          <w:szCs w:val="28"/>
        </w:rPr>
        <w:t xml:space="preserve"> </w:t>
      </w:r>
      <w:r w:rsidR="00D2666C" w:rsidRPr="00D2666C">
        <w:rPr>
          <w:color w:val="000000"/>
          <w:sz w:val="28"/>
          <w:szCs w:val="28"/>
        </w:rPr>
        <w:t>февраля</w:t>
      </w:r>
      <w:r w:rsidR="00D2666C">
        <w:rPr>
          <w:color w:val="000000"/>
          <w:sz w:val="28"/>
          <w:szCs w:val="28"/>
        </w:rPr>
        <w:t xml:space="preserve"> </w:t>
      </w:r>
      <w:r w:rsidR="002C2F43">
        <w:rPr>
          <w:color w:val="000000"/>
          <w:sz w:val="28"/>
          <w:szCs w:val="28"/>
        </w:rPr>
        <w:t>2020</w:t>
      </w:r>
      <w:r w:rsidR="002478E7">
        <w:rPr>
          <w:color w:val="000000"/>
          <w:sz w:val="28"/>
          <w:szCs w:val="28"/>
        </w:rPr>
        <w:t xml:space="preserve"> </w:t>
      </w:r>
      <w:r w:rsidR="002478E7" w:rsidRPr="002478E7">
        <w:rPr>
          <w:color w:val="000000"/>
          <w:sz w:val="28"/>
          <w:szCs w:val="28"/>
        </w:rPr>
        <w:t>года</w:t>
      </w:r>
      <w:r w:rsidR="002C2F43" w:rsidRPr="002478E7">
        <w:rPr>
          <w:color w:val="000000"/>
          <w:sz w:val="28"/>
          <w:szCs w:val="28"/>
        </w:rPr>
        <w:t xml:space="preserve"> </w:t>
      </w:r>
      <w:r w:rsidR="002C2F43">
        <w:rPr>
          <w:color w:val="000000"/>
          <w:sz w:val="28"/>
          <w:szCs w:val="28"/>
        </w:rPr>
        <w:t>№ 82-п</w:t>
      </w:r>
      <w:r w:rsidR="00D2666C">
        <w:rPr>
          <w:color w:val="000000"/>
          <w:sz w:val="28"/>
          <w:szCs w:val="28"/>
        </w:rPr>
        <w:t xml:space="preserve">, </w:t>
      </w:r>
      <w:r w:rsidR="00ED25D4" w:rsidRPr="00ED25D4">
        <w:rPr>
          <w:color w:val="000000"/>
          <w:sz w:val="28"/>
          <w:szCs w:val="28"/>
        </w:rPr>
        <w:t xml:space="preserve">от </w:t>
      </w:r>
      <w:r w:rsidR="00F76A16">
        <w:rPr>
          <w:color w:val="000000"/>
          <w:sz w:val="28"/>
          <w:szCs w:val="28"/>
        </w:rPr>
        <w:t>26</w:t>
      </w:r>
      <w:r w:rsidR="00ED25D4" w:rsidRPr="00ED25D4">
        <w:rPr>
          <w:color w:val="000000"/>
          <w:sz w:val="28"/>
          <w:szCs w:val="28"/>
        </w:rPr>
        <w:t xml:space="preserve"> июня 20</w:t>
      </w:r>
      <w:r w:rsidR="00F76A16">
        <w:rPr>
          <w:color w:val="000000"/>
          <w:sz w:val="28"/>
          <w:szCs w:val="28"/>
        </w:rPr>
        <w:t>20</w:t>
      </w:r>
      <w:r w:rsidR="00ED25D4" w:rsidRPr="00ED25D4">
        <w:rPr>
          <w:color w:val="000000"/>
          <w:sz w:val="28"/>
          <w:szCs w:val="28"/>
        </w:rPr>
        <w:t xml:space="preserve"> года</w:t>
      </w:r>
      <w:r w:rsidR="00E7244F">
        <w:rPr>
          <w:color w:val="000000"/>
          <w:sz w:val="28"/>
          <w:szCs w:val="28"/>
        </w:rPr>
        <w:t xml:space="preserve"> </w:t>
      </w:r>
      <w:r w:rsidR="00ED25D4" w:rsidRPr="00ED25D4">
        <w:rPr>
          <w:color w:val="000000"/>
          <w:sz w:val="28"/>
          <w:szCs w:val="28"/>
        </w:rPr>
        <w:t>№ 3</w:t>
      </w:r>
      <w:r w:rsidR="00F76A16">
        <w:rPr>
          <w:color w:val="000000"/>
          <w:sz w:val="28"/>
          <w:szCs w:val="28"/>
        </w:rPr>
        <w:t>45</w:t>
      </w:r>
      <w:r w:rsidR="00ED25D4" w:rsidRPr="00ED25D4">
        <w:rPr>
          <w:color w:val="000000"/>
          <w:sz w:val="28"/>
          <w:szCs w:val="28"/>
        </w:rPr>
        <w:t>-п</w:t>
      </w:r>
      <w:r w:rsidR="005A27EE">
        <w:rPr>
          <w:color w:val="000000"/>
          <w:sz w:val="28"/>
          <w:szCs w:val="28"/>
        </w:rPr>
        <w:t>, от 5 октября 2020 года № 489-п</w:t>
      </w:r>
      <w:r w:rsidR="00211C54">
        <w:rPr>
          <w:color w:val="000000"/>
          <w:sz w:val="28"/>
          <w:szCs w:val="28"/>
        </w:rPr>
        <w:t>, от</w:t>
      </w:r>
      <w:r w:rsidR="00C378D4">
        <w:rPr>
          <w:color w:val="000000"/>
          <w:sz w:val="28"/>
          <w:szCs w:val="28"/>
        </w:rPr>
        <w:t xml:space="preserve"> </w:t>
      </w:r>
      <w:r w:rsidR="00211C54">
        <w:rPr>
          <w:color w:val="000000"/>
          <w:sz w:val="28"/>
          <w:szCs w:val="28"/>
        </w:rPr>
        <w:t>14 октября 2020 года № 512-п</w:t>
      </w:r>
      <w:r w:rsidR="004C4539">
        <w:rPr>
          <w:color w:val="000000"/>
          <w:sz w:val="28"/>
          <w:szCs w:val="28"/>
        </w:rPr>
        <w:t>, от 17 ноября 2020 года № 585-п</w:t>
      </w:r>
      <w:r w:rsidR="00E50E01">
        <w:rPr>
          <w:color w:val="000000"/>
          <w:sz w:val="28"/>
          <w:szCs w:val="28"/>
        </w:rPr>
        <w:t xml:space="preserve">, </w:t>
      </w:r>
      <w:r w:rsidR="00E50E01" w:rsidRPr="00E50E01">
        <w:rPr>
          <w:color w:val="000000"/>
          <w:sz w:val="28"/>
          <w:szCs w:val="28"/>
        </w:rPr>
        <w:t xml:space="preserve">от </w:t>
      </w:r>
      <w:r w:rsidR="00E50E01">
        <w:rPr>
          <w:color w:val="000000"/>
          <w:sz w:val="28"/>
          <w:szCs w:val="28"/>
        </w:rPr>
        <w:t>2</w:t>
      </w:r>
      <w:r w:rsidR="00C92ACE">
        <w:rPr>
          <w:color w:val="000000"/>
          <w:sz w:val="28"/>
          <w:szCs w:val="28"/>
        </w:rPr>
        <w:t>9</w:t>
      </w:r>
      <w:r w:rsidR="00E50E01" w:rsidRPr="00E50E01">
        <w:rPr>
          <w:color w:val="000000"/>
          <w:sz w:val="28"/>
          <w:szCs w:val="28"/>
        </w:rPr>
        <w:t xml:space="preserve"> </w:t>
      </w:r>
      <w:r w:rsidR="00C92ACE">
        <w:rPr>
          <w:color w:val="000000"/>
          <w:sz w:val="28"/>
          <w:szCs w:val="28"/>
        </w:rPr>
        <w:t>дека</w:t>
      </w:r>
      <w:r w:rsidR="00E50E01" w:rsidRPr="00E50E01">
        <w:rPr>
          <w:color w:val="000000"/>
          <w:sz w:val="28"/>
          <w:szCs w:val="28"/>
        </w:rPr>
        <w:t xml:space="preserve">бря 2020 года № </w:t>
      </w:r>
      <w:r w:rsidR="00C92ACE">
        <w:rPr>
          <w:color w:val="000000"/>
          <w:sz w:val="28"/>
          <w:szCs w:val="28"/>
        </w:rPr>
        <w:t>693</w:t>
      </w:r>
      <w:r w:rsidR="00E50E01" w:rsidRPr="00E50E01">
        <w:rPr>
          <w:color w:val="000000"/>
          <w:sz w:val="28"/>
          <w:szCs w:val="28"/>
        </w:rPr>
        <w:t>-п</w:t>
      </w:r>
      <w:r w:rsidR="006C632A">
        <w:rPr>
          <w:color w:val="000000"/>
          <w:sz w:val="28"/>
          <w:szCs w:val="28"/>
        </w:rPr>
        <w:t xml:space="preserve">, </w:t>
      </w:r>
      <w:r w:rsidR="006C632A" w:rsidRPr="006C632A">
        <w:rPr>
          <w:color w:val="000000"/>
          <w:sz w:val="28"/>
          <w:szCs w:val="28"/>
        </w:rPr>
        <w:t xml:space="preserve">от </w:t>
      </w:r>
      <w:r w:rsidR="006C632A">
        <w:rPr>
          <w:color w:val="000000"/>
          <w:sz w:val="28"/>
          <w:szCs w:val="28"/>
        </w:rPr>
        <w:t>12 февраля</w:t>
      </w:r>
      <w:r w:rsidR="006C632A" w:rsidRPr="006C632A">
        <w:rPr>
          <w:color w:val="000000"/>
          <w:sz w:val="28"/>
          <w:szCs w:val="28"/>
        </w:rPr>
        <w:t xml:space="preserve"> </w:t>
      </w:r>
      <w:r w:rsidR="006C632A" w:rsidRPr="006C632A">
        <w:rPr>
          <w:color w:val="000000"/>
          <w:sz w:val="28"/>
          <w:szCs w:val="28"/>
        </w:rPr>
        <w:lastRenderedPageBreak/>
        <w:t>202</w:t>
      </w:r>
      <w:r w:rsidR="006C632A">
        <w:rPr>
          <w:color w:val="000000"/>
          <w:sz w:val="28"/>
          <w:szCs w:val="28"/>
        </w:rPr>
        <w:t>1</w:t>
      </w:r>
      <w:r w:rsidR="006C632A" w:rsidRPr="006C632A">
        <w:rPr>
          <w:color w:val="000000"/>
          <w:sz w:val="28"/>
          <w:szCs w:val="28"/>
        </w:rPr>
        <w:t xml:space="preserve"> года № </w:t>
      </w:r>
      <w:r w:rsidR="006C632A">
        <w:rPr>
          <w:color w:val="000000"/>
          <w:sz w:val="28"/>
          <w:szCs w:val="28"/>
        </w:rPr>
        <w:t>69</w:t>
      </w:r>
      <w:r w:rsidR="006C632A" w:rsidRPr="006C632A">
        <w:rPr>
          <w:color w:val="000000"/>
          <w:sz w:val="28"/>
          <w:szCs w:val="28"/>
        </w:rPr>
        <w:t>-п</w:t>
      </w:r>
      <w:r w:rsidR="000D2E16">
        <w:rPr>
          <w:color w:val="000000"/>
          <w:sz w:val="28"/>
          <w:szCs w:val="28"/>
        </w:rPr>
        <w:t>, от 5 марта 2021 года</w:t>
      </w:r>
      <w:r w:rsidR="000D2E16" w:rsidRPr="000D2E16">
        <w:rPr>
          <w:color w:val="000000"/>
          <w:sz w:val="28"/>
          <w:szCs w:val="28"/>
        </w:rPr>
        <w:t xml:space="preserve"> № 116-п,</w:t>
      </w:r>
      <w:r w:rsidR="00AC58A0">
        <w:rPr>
          <w:color w:val="000000"/>
          <w:sz w:val="28"/>
          <w:szCs w:val="28"/>
        </w:rPr>
        <w:t xml:space="preserve"> </w:t>
      </w:r>
      <w:r w:rsidR="001E150F">
        <w:rPr>
          <w:color w:val="000000"/>
          <w:sz w:val="28"/>
          <w:szCs w:val="28"/>
        </w:rPr>
        <w:t>от</w:t>
      </w:r>
      <w:r w:rsidR="00C378D4">
        <w:rPr>
          <w:color w:val="000000"/>
          <w:sz w:val="28"/>
          <w:szCs w:val="28"/>
        </w:rPr>
        <w:t xml:space="preserve"> </w:t>
      </w:r>
      <w:r w:rsidR="00AC58A0">
        <w:rPr>
          <w:color w:val="000000"/>
          <w:sz w:val="28"/>
          <w:szCs w:val="28"/>
        </w:rPr>
        <w:t>11 мая 2021 года № 232-п</w:t>
      </w:r>
      <w:r w:rsidR="00E15307">
        <w:rPr>
          <w:color w:val="000000"/>
          <w:sz w:val="28"/>
          <w:szCs w:val="28"/>
        </w:rPr>
        <w:t xml:space="preserve">, </w:t>
      </w:r>
      <w:r w:rsidR="001E150F">
        <w:rPr>
          <w:color w:val="000000"/>
          <w:sz w:val="28"/>
          <w:szCs w:val="28"/>
        </w:rPr>
        <w:t xml:space="preserve">от </w:t>
      </w:r>
      <w:r w:rsidR="002D7AFE">
        <w:rPr>
          <w:color w:val="000000"/>
          <w:sz w:val="28"/>
          <w:szCs w:val="28"/>
        </w:rPr>
        <w:t xml:space="preserve">21 </w:t>
      </w:r>
      <w:r w:rsidR="00E15307">
        <w:rPr>
          <w:color w:val="000000"/>
          <w:sz w:val="28"/>
          <w:szCs w:val="28"/>
        </w:rPr>
        <w:t>мая 2021 года № 232-п</w:t>
      </w:r>
      <w:r w:rsidR="00737AE5">
        <w:rPr>
          <w:color w:val="000000"/>
          <w:sz w:val="28"/>
          <w:szCs w:val="28"/>
        </w:rPr>
        <w:t>,</w:t>
      </w:r>
      <w:r w:rsidR="00125ED7">
        <w:rPr>
          <w:color w:val="000000"/>
          <w:sz w:val="28"/>
          <w:szCs w:val="28"/>
        </w:rPr>
        <w:t xml:space="preserve"> от 6 июля 2021 года</w:t>
      </w:r>
      <w:r w:rsidR="0018663F">
        <w:rPr>
          <w:color w:val="000000"/>
          <w:sz w:val="28"/>
          <w:szCs w:val="28"/>
        </w:rPr>
        <w:t xml:space="preserve"> </w:t>
      </w:r>
      <w:r w:rsidR="00125ED7">
        <w:rPr>
          <w:color w:val="000000"/>
          <w:sz w:val="28"/>
          <w:szCs w:val="28"/>
        </w:rPr>
        <w:t>№ 333-п</w:t>
      </w:r>
      <w:r w:rsidR="0018663F">
        <w:rPr>
          <w:color w:val="000000"/>
          <w:sz w:val="28"/>
          <w:szCs w:val="28"/>
        </w:rPr>
        <w:t xml:space="preserve">, </w:t>
      </w:r>
      <w:r w:rsidR="0018663F" w:rsidRPr="0018663F">
        <w:rPr>
          <w:color w:val="000000"/>
          <w:sz w:val="28"/>
          <w:szCs w:val="28"/>
        </w:rPr>
        <w:t xml:space="preserve">от 10 </w:t>
      </w:r>
      <w:r w:rsidR="0018663F" w:rsidRPr="001A51CC">
        <w:rPr>
          <w:color w:val="000000"/>
          <w:sz w:val="28"/>
          <w:szCs w:val="28"/>
        </w:rPr>
        <w:t>сентября 2021 года № 423-п, от 6 декабря 2021 года</w:t>
      </w:r>
      <w:r w:rsidR="005622E9">
        <w:rPr>
          <w:color w:val="000000"/>
          <w:sz w:val="28"/>
          <w:szCs w:val="28"/>
        </w:rPr>
        <w:t xml:space="preserve"> </w:t>
      </w:r>
      <w:r w:rsidR="0018663F" w:rsidRPr="001A51CC">
        <w:rPr>
          <w:color w:val="000000"/>
          <w:sz w:val="28"/>
          <w:szCs w:val="28"/>
        </w:rPr>
        <w:t>№ 583-п, от 30 декабря 2021 года № 653-п</w:t>
      </w:r>
      <w:r w:rsidR="001A51CC" w:rsidRPr="001A51CC">
        <w:rPr>
          <w:color w:val="000000"/>
          <w:sz w:val="28"/>
          <w:szCs w:val="28"/>
        </w:rPr>
        <w:t>, от 21 января 2022 года № 12-п, от 17 марта 2022 года</w:t>
      </w:r>
      <w:r w:rsidR="00C378D4">
        <w:rPr>
          <w:color w:val="000000"/>
          <w:sz w:val="28"/>
          <w:szCs w:val="28"/>
        </w:rPr>
        <w:t xml:space="preserve"> </w:t>
      </w:r>
      <w:r w:rsidR="001A51CC" w:rsidRPr="001A51CC">
        <w:rPr>
          <w:color w:val="000000"/>
          <w:sz w:val="28"/>
          <w:szCs w:val="28"/>
        </w:rPr>
        <w:t>№ 118-п, от  22 июня 2022 года № 345-п, от 4 июля 2022 года № 382-п,</w:t>
      </w:r>
      <w:bookmarkStart w:id="0" w:name="_Hlk115775394"/>
      <w:r w:rsidR="001A51CC" w:rsidRPr="001A51CC">
        <w:rPr>
          <w:color w:val="000000"/>
          <w:sz w:val="28"/>
          <w:szCs w:val="28"/>
        </w:rPr>
        <w:t xml:space="preserve"> от 1 августа № 428-п</w:t>
      </w:r>
      <w:bookmarkEnd w:id="0"/>
      <w:r w:rsidR="001A51CC" w:rsidRPr="001A51CC">
        <w:rPr>
          <w:color w:val="000000"/>
          <w:sz w:val="28"/>
          <w:szCs w:val="28"/>
        </w:rPr>
        <w:t>, от 25 августа № 463-п, от 6 октября 2022 года</w:t>
      </w:r>
      <w:r w:rsidR="005622E9">
        <w:rPr>
          <w:color w:val="000000"/>
          <w:sz w:val="28"/>
          <w:szCs w:val="28"/>
        </w:rPr>
        <w:t xml:space="preserve"> </w:t>
      </w:r>
      <w:r w:rsidR="001A51CC" w:rsidRPr="001A51CC">
        <w:rPr>
          <w:color w:val="000000"/>
          <w:sz w:val="28"/>
          <w:szCs w:val="28"/>
        </w:rPr>
        <w:t xml:space="preserve">№ 554-п, </w:t>
      </w:r>
      <w:bookmarkStart w:id="1" w:name="_Hlk125365040"/>
      <w:r w:rsidR="001A51CC" w:rsidRPr="001A51CC">
        <w:rPr>
          <w:color w:val="000000"/>
          <w:sz w:val="28"/>
          <w:szCs w:val="28"/>
        </w:rPr>
        <w:t>от 21 декабря 2022 года № 717-п</w:t>
      </w:r>
      <w:bookmarkEnd w:id="1"/>
      <w:r w:rsidR="001A51CC" w:rsidRPr="001A51CC">
        <w:rPr>
          <w:color w:val="000000"/>
          <w:sz w:val="28"/>
          <w:szCs w:val="28"/>
        </w:rPr>
        <w:t>, от 29 декабря 2022 года № 749-п, от 24 января 2023 года № 28-п, от 25 января 2023 года № 45-п, от 27 февраля 2023 года</w:t>
      </w:r>
      <w:r w:rsidR="00C378D4">
        <w:rPr>
          <w:color w:val="000000"/>
          <w:sz w:val="28"/>
          <w:szCs w:val="28"/>
        </w:rPr>
        <w:t xml:space="preserve"> </w:t>
      </w:r>
      <w:r w:rsidR="001A51CC" w:rsidRPr="001A51CC">
        <w:rPr>
          <w:color w:val="000000"/>
          <w:sz w:val="28"/>
          <w:szCs w:val="28"/>
        </w:rPr>
        <w:t>№ 102-п, от 31 марта 2023 года № 173-п, от 16 июня 2023 года № 312-п</w:t>
      </w:r>
      <w:r w:rsidR="001A51CC">
        <w:rPr>
          <w:color w:val="000000"/>
          <w:sz w:val="28"/>
          <w:szCs w:val="28"/>
        </w:rPr>
        <w:t>, от</w:t>
      </w:r>
      <w:r w:rsidR="00981535" w:rsidRPr="00981535">
        <w:rPr>
          <w:color w:val="000000"/>
          <w:sz w:val="28"/>
          <w:szCs w:val="28"/>
        </w:rPr>
        <w:t xml:space="preserve"> 7</w:t>
      </w:r>
      <w:r w:rsidR="001A51CC">
        <w:rPr>
          <w:color w:val="000000"/>
          <w:sz w:val="28"/>
          <w:szCs w:val="28"/>
        </w:rPr>
        <w:t xml:space="preserve"> августа 2023 года № </w:t>
      </w:r>
      <w:r w:rsidR="00981535" w:rsidRPr="00981535">
        <w:rPr>
          <w:color w:val="000000"/>
          <w:sz w:val="28"/>
          <w:szCs w:val="28"/>
        </w:rPr>
        <w:t>412</w:t>
      </w:r>
      <w:r w:rsidR="001A51CC">
        <w:rPr>
          <w:color w:val="000000"/>
          <w:sz w:val="28"/>
          <w:szCs w:val="28"/>
        </w:rPr>
        <w:t>-п</w:t>
      </w:r>
      <w:r w:rsidR="006439D0">
        <w:rPr>
          <w:color w:val="000000"/>
          <w:sz w:val="28"/>
          <w:szCs w:val="28"/>
        </w:rPr>
        <w:t xml:space="preserve">, </w:t>
      </w:r>
      <w:bookmarkStart w:id="2" w:name="_Hlk155697341"/>
      <w:r w:rsidR="006439D0" w:rsidRPr="006439D0">
        <w:rPr>
          <w:color w:val="000000"/>
          <w:sz w:val="28"/>
          <w:szCs w:val="28"/>
        </w:rPr>
        <w:t>от 4 сентября 2023 года № 484-п, от 25 октября 2023 года № 603-п</w:t>
      </w:r>
      <w:bookmarkStart w:id="3" w:name="_Hlk156225198"/>
      <w:r w:rsidR="006439D0" w:rsidRPr="006439D0">
        <w:rPr>
          <w:color w:val="000000"/>
          <w:sz w:val="28"/>
          <w:szCs w:val="28"/>
        </w:rPr>
        <w:t>, от 10 ноября 2023 года № 652-п</w:t>
      </w:r>
      <w:bookmarkEnd w:id="2"/>
      <w:bookmarkEnd w:id="3"/>
      <w:r w:rsidR="006439D0" w:rsidRPr="006439D0">
        <w:rPr>
          <w:color w:val="000000"/>
          <w:sz w:val="28"/>
          <w:szCs w:val="28"/>
        </w:rPr>
        <w:t xml:space="preserve">, от 29 декабря 2023 года № 944-п, </w:t>
      </w:r>
      <w:bookmarkStart w:id="4" w:name="_Hlk158804487"/>
      <w:r w:rsidR="006439D0" w:rsidRPr="006439D0">
        <w:rPr>
          <w:color w:val="000000"/>
          <w:sz w:val="28"/>
          <w:szCs w:val="28"/>
        </w:rPr>
        <w:t>от 24 января 2024 года № 51-п</w:t>
      </w:r>
      <w:bookmarkEnd w:id="4"/>
      <w:r w:rsidR="006439D0" w:rsidRPr="006439D0">
        <w:rPr>
          <w:color w:val="000000"/>
          <w:sz w:val="28"/>
          <w:szCs w:val="28"/>
        </w:rPr>
        <w:t xml:space="preserve">, от 1 февраля 2024 года № 98-п, </w:t>
      </w:r>
      <w:bookmarkStart w:id="5" w:name="_Hlk168669389"/>
      <w:r w:rsidR="006439D0" w:rsidRPr="006439D0">
        <w:rPr>
          <w:color w:val="000000"/>
          <w:sz w:val="28"/>
          <w:szCs w:val="28"/>
        </w:rPr>
        <w:t>от 23 апреля 2024 года № 437-п</w:t>
      </w:r>
      <w:bookmarkEnd w:id="5"/>
      <w:r w:rsidR="006439D0" w:rsidRPr="006439D0">
        <w:rPr>
          <w:color w:val="000000"/>
          <w:sz w:val="28"/>
          <w:szCs w:val="28"/>
        </w:rPr>
        <w:t>, от 31 мая 2024 года № 570-п, от 17 июня 2024 года № 653-п</w:t>
      </w:r>
      <w:r w:rsidR="002813E2">
        <w:rPr>
          <w:color w:val="000000"/>
          <w:sz w:val="28"/>
          <w:szCs w:val="28"/>
        </w:rPr>
        <w:t xml:space="preserve">, </w:t>
      </w:r>
      <w:r w:rsidR="002813E2" w:rsidRPr="002813E2">
        <w:rPr>
          <w:color w:val="000000"/>
          <w:sz w:val="28"/>
          <w:szCs w:val="28"/>
        </w:rPr>
        <w:t>от 9 августа 2024 года № 807-п, от 20 сентября 2024 года № 904-п</w:t>
      </w:r>
      <w:r w:rsidR="002C2F43" w:rsidRPr="001A51CC">
        <w:rPr>
          <w:color w:val="000000"/>
          <w:sz w:val="28"/>
          <w:szCs w:val="28"/>
        </w:rPr>
        <w:t>)</w:t>
      </w:r>
      <w:r w:rsidR="00852C8A">
        <w:rPr>
          <w:color w:val="000000"/>
          <w:sz w:val="28"/>
          <w:szCs w:val="28"/>
        </w:rPr>
        <w:t xml:space="preserve"> (далее – </w:t>
      </w:r>
      <w:r w:rsidR="000D6D03">
        <w:rPr>
          <w:color w:val="000000"/>
          <w:sz w:val="28"/>
          <w:szCs w:val="28"/>
        </w:rPr>
        <w:t>М</w:t>
      </w:r>
      <w:r w:rsidR="00852C8A">
        <w:rPr>
          <w:color w:val="000000"/>
          <w:sz w:val="28"/>
          <w:szCs w:val="28"/>
        </w:rPr>
        <w:t>униципальная программа)</w:t>
      </w:r>
      <w:r w:rsidR="001C0FE4">
        <w:rPr>
          <w:color w:val="000000"/>
          <w:sz w:val="28"/>
          <w:szCs w:val="28"/>
        </w:rPr>
        <w:t>, следующие изменения:</w:t>
      </w:r>
      <w:r w:rsidRPr="00D140FD">
        <w:rPr>
          <w:color w:val="000000"/>
          <w:sz w:val="28"/>
          <w:szCs w:val="28"/>
        </w:rPr>
        <w:t xml:space="preserve"> </w:t>
      </w:r>
    </w:p>
    <w:p w14:paraId="2C676CB7" w14:textId="3A11493B" w:rsidR="00A67845" w:rsidRDefault="00E64A8B" w:rsidP="006E5969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E64A8B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</w:t>
      </w:r>
      <w:r w:rsidRPr="00E64A8B">
        <w:rPr>
          <w:color w:val="000000"/>
          <w:sz w:val="28"/>
          <w:szCs w:val="28"/>
        </w:rPr>
        <w:t xml:space="preserve">. </w:t>
      </w:r>
      <w:r w:rsidR="00A67845">
        <w:rPr>
          <w:color w:val="000000"/>
          <w:sz w:val="28"/>
          <w:szCs w:val="28"/>
        </w:rPr>
        <w:t>в</w:t>
      </w:r>
      <w:r w:rsidR="00A67845" w:rsidRPr="00A67845">
        <w:rPr>
          <w:bCs/>
          <w:color w:val="000000"/>
          <w:sz w:val="28"/>
          <w:szCs w:val="28"/>
        </w:rPr>
        <w:t xml:space="preserve"> раздел</w:t>
      </w:r>
      <w:r w:rsidR="00A67845">
        <w:rPr>
          <w:bCs/>
          <w:color w:val="000000"/>
          <w:sz w:val="28"/>
          <w:szCs w:val="28"/>
        </w:rPr>
        <w:t>е</w:t>
      </w:r>
      <w:r w:rsidR="00A67845" w:rsidRPr="00A67845">
        <w:rPr>
          <w:bCs/>
          <w:color w:val="000000"/>
          <w:sz w:val="28"/>
          <w:szCs w:val="28"/>
        </w:rPr>
        <w:t xml:space="preserve"> 1 (Паспорт муниципальной программы)</w:t>
      </w:r>
      <w:r w:rsidR="00A67845">
        <w:rPr>
          <w:bCs/>
          <w:color w:val="000000"/>
          <w:sz w:val="28"/>
          <w:szCs w:val="28"/>
        </w:rPr>
        <w:t>:</w:t>
      </w:r>
    </w:p>
    <w:p w14:paraId="6277486C" w14:textId="57F4230F" w:rsidR="00AE4AB3" w:rsidRPr="00AE4AB3" w:rsidRDefault="00A67845" w:rsidP="006E596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1.1.1. </w:t>
      </w:r>
      <w:bookmarkStart w:id="6" w:name="_Hlk143157284"/>
      <w:r w:rsidR="002813E2">
        <w:rPr>
          <w:color w:val="000000"/>
          <w:sz w:val="28"/>
          <w:szCs w:val="28"/>
        </w:rPr>
        <w:t>позици</w:t>
      </w:r>
      <w:r w:rsidR="00E41A28">
        <w:rPr>
          <w:color w:val="000000"/>
          <w:sz w:val="28"/>
          <w:szCs w:val="28"/>
        </w:rPr>
        <w:t>ю</w:t>
      </w:r>
      <w:r w:rsidR="002813E2">
        <w:rPr>
          <w:color w:val="000000"/>
          <w:sz w:val="28"/>
          <w:szCs w:val="28"/>
        </w:rPr>
        <w:t xml:space="preserve"> «Правовое основание разработки</w:t>
      </w:r>
      <w:r w:rsidR="002813E2" w:rsidRPr="002813E2">
        <w:rPr>
          <w:color w:val="000000"/>
          <w:sz w:val="28"/>
          <w:szCs w:val="28"/>
        </w:rPr>
        <w:t xml:space="preserve"> муниципальной программы</w:t>
      </w:r>
      <w:r w:rsidR="002813E2">
        <w:rPr>
          <w:color w:val="000000"/>
          <w:sz w:val="28"/>
          <w:szCs w:val="28"/>
        </w:rPr>
        <w:t xml:space="preserve">» </w:t>
      </w:r>
      <w:r w:rsidR="002813E2" w:rsidRPr="00AE4AB3">
        <w:rPr>
          <w:sz w:val="28"/>
          <w:szCs w:val="28"/>
        </w:rPr>
        <w:t>дополнить пунктом</w:t>
      </w:r>
      <w:r w:rsidR="00AE4AB3" w:rsidRPr="00AE4AB3">
        <w:rPr>
          <w:sz w:val="28"/>
          <w:szCs w:val="28"/>
        </w:rPr>
        <w:t xml:space="preserve"> 18.1 следующего содержания:</w:t>
      </w:r>
    </w:p>
    <w:p w14:paraId="358A5947" w14:textId="36B7C121" w:rsidR="006C3B4F" w:rsidRPr="00AE4AB3" w:rsidRDefault="006C3B4F" w:rsidP="006E596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E4AB3">
        <w:rPr>
          <w:sz w:val="28"/>
          <w:szCs w:val="28"/>
        </w:rPr>
        <w:t>«</w:t>
      </w:r>
      <w:r w:rsidR="00AE4AB3" w:rsidRPr="00AE4AB3">
        <w:rPr>
          <w:sz w:val="28"/>
          <w:szCs w:val="28"/>
        </w:rPr>
        <w:t>18.1.</w:t>
      </w:r>
      <w:r w:rsidRPr="00AE4AB3">
        <w:rPr>
          <w:sz w:val="28"/>
          <w:szCs w:val="28"/>
        </w:rPr>
        <w:t xml:space="preserve"> Постановление Правительства Иркутской области от 13 ноября 2023 года № 1022-пп «Об утверждении государственной программы Иркутской области «Развитие жилищно-коммунального хозяйства и повышение энергоэффективности Иркутской области» и признании утратившими силу отдельных постановлений Правительства Иркутской области, и отдельных пунктов постановлений Правительства Иркутской области»;</w:t>
      </w:r>
    </w:p>
    <w:p w14:paraId="42CF6BD9" w14:textId="77777777" w:rsidR="003874BC" w:rsidRPr="00F33E7D" w:rsidRDefault="00E41A28" w:rsidP="006E596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33E7D">
        <w:rPr>
          <w:sz w:val="28"/>
          <w:szCs w:val="28"/>
        </w:rPr>
        <w:t xml:space="preserve">1.1.2. позицию «Задачи муниципальной программы» </w:t>
      </w:r>
      <w:bookmarkStart w:id="7" w:name="_Hlk178324124"/>
      <w:r w:rsidRPr="00F33E7D">
        <w:rPr>
          <w:sz w:val="28"/>
          <w:szCs w:val="28"/>
        </w:rPr>
        <w:t xml:space="preserve">дополнить </w:t>
      </w:r>
      <w:bookmarkStart w:id="8" w:name="_Hlk178327023"/>
      <w:r w:rsidRPr="00F33E7D">
        <w:rPr>
          <w:sz w:val="28"/>
          <w:szCs w:val="28"/>
        </w:rPr>
        <w:t>пунктом 6</w:t>
      </w:r>
      <w:r w:rsidR="003874BC" w:rsidRPr="00F33E7D">
        <w:rPr>
          <w:sz w:val="28"/>
          <w:szCs w:val="28"/>
        </w:rPr>
        <w:t xml:space="preserve"> следующего содержания:</w:t>
      </w:r>
    </w:p>
    <w:p w14:paraId="385ECEF4" w14:textId="41ADBF64" w:rsidR="00651E96" w:rsidRDefault="002E7019" w:rsidP="006E596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33E7D">
        <w:rPr>
          <w:sz w:val="28"/>
          <w:szCs w:val="28"/>
        </w:rPr>
        <w:t xml:space="preserve">«6. </w:t>
      </w:r>
      <w:r w:rsidR="00A4601B" w:rsidRPr="00F33E7D">
        <w:rPr>
          <w:sz w:val="28"/>
          <w:szCs w:val="28"/>
        </w:rPr>
        <w:t xml:space="preserve">Обеспечение бесперебойной работы оборудования и сетей коммунального </w:t>
      </w:r>
      <w:r w:rsidR="00A4601B">
        <w:rPr>
          <w:sz w:val="28"/>
          <w:szCs w:val="28"/>
        </w:rPr>
        <w:t>комплекса</w:t>
      </w:r>
      <w:r w:rsidR="00651E96">
        <w:rPr>
          <w:sz w:val="28"/>
          <w:szCs w:val="28"/>
        </w:rPr>
        <w:t xml:space="preserve"> </w:t>
      </w:r>
      <w:r w:rsidR="00651E96" w:rsidRPr="00486906">
        <w:rPr>
          <w:sz w:val="28"/>
          <w:szCs w:val="28"/>
        </w:rPr>
        <w:t>Черемховского районного муниципального образования</w:t>
      </w:r>
      <w:r w:rsidR="00651E96">
        <w:rPr>
          <w:sz w:val="28"/>
          <w:szCs w:val="28"/>
        </w:rPr>
        <w:t>, с</w:t>
      </w:r>
      <w:r w:rsidR="00651E96" w:rsidRPr="00651E96">
        <w:rPr>
          <w:sz w:val="28"/>
          <w:szCs w:val="28"/>
        </w:rPr>
        <w:t>оздание условий для качественного и устойчивого предоставления жилищно-коммунальных услуг</w:t>
      </w:r>
      <w:r w:rsidR="00651E96">
        <w:rPr>
          <w:sz w:val="28"/>
          <w:szCs w:val="28"/>
        </w:rPr>
        <w:t>.</w:t>
      </w:r>
      <w:r w:rsidR="00F33E7D">
        <w:rPr>
          <w:sz w:val="28"/>
          <w:szCs w:val="28"/>
        </w:rPr>
        <w:t>»;</w:t>
      </w:r>
    </w:p>
    <w:bookmarkEnd w:id="7"/>
    <w:bookmarkEnd w:id="8"/>
    <w:p w14:paraId="3F390ED9" w14:textId="77777777" w:rsidR="00F33E7D" w:rsidRPr="00F33E7D" w:rsidRDefault="00F33E7D" w:rsidP="006E596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r w:rsidRPr="00F33E7D">
        <w:rPr>
          <w:sz w:val="28"/>
          <w:szCs w:val="28"/>
        </w:rPr>
        <w:t xml:space="preserve">в позиции «Сроки реализации </w:t>
      </w:r>
      <w:bookmarkStart w:id="9" w:name="_Hlk178324104"/>
      <w:r w:rsidRPr="00F33E7D">
        <w:rPr>
          <w:sz w:val="28"/>
          <w:szCs w:val="28"/>
        </w:rPr>
        <w:t>муниципальной программы</w:t>
      </w:r>
      <w:bookmarkEnd w:id="9"/>
      <w:r w:rsidRPr="00F33E7D">
        <w:rPr>
          <w:sz w:val="28"/>
          <w:szCs w:val="28"/>
        </w:rPr>
        <w:t xml:space="preserve">» цифры «2026» заменить </w:t>
      </w:r>
      <w:bookmarkStart w:id="10" w:name="_Hlk143692425"/>
      <w:r w:rsidRPr="00F33E7D">
        <w:rPr>
          <w:sz w:val="28"/>
          <w:szCs w:val="28"/>
        </w:rPr>
        <w:t>цифрами «202</w:t>
      </w:r>
      <w:bookmarkEnd w:id="10"/>
      <w:r w:rsidRPr="00F33E7D">
        <w:rPr>
          <w:sz w:val="28"/>
          <w:szCs w:val="28"/>
        </w:rPr>
        <w:t xml:space="preserve">7»; </w:t>
      </w:r>
    </w:p>
    <w:p w14:paraId="731D5A8E" w14:textId="77777777" w:rsidR="00131757" w:rsidRPr="00F33E7D" w:rsidRDefault="00F33E7D" w:rsidP="006E596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 позицию</w:t>
      </w:r>
      <w:r w:rsidR="00131757">
        <w:rPr>
          <w:sz w:val="28"/>
          <w:szCs w:val="28"/>
        </w:rPr>
        <w:t xml:space="preserve"> «Подпрограммы </w:t>
      </w:r>
      <w:r w:rsidR="00131757" w:rsidRPr="00131757">
        <w:rPr>
          <w:sz w:val="28"/>
          <w:szCs w:val="28"/>
        </w:rPr>
        <w:t>муниципальной программы</w:t>
      </w:r>
      <w:r w:rsidR="00131757">
        <w:rPr>
          <w:sz w:val="28"/>
          <w:szCs w:val="28"/>
        </w:rPr>
        <w:t xml:space="preserve">» </w:t>
      </w:r>
      <w:bookmarkStart w:id="11" w:name="_Hlk178324538"/>
      <w:r w:rsidR="00131757" w:rsidRPr="00F33E7D">
        <w:rPr>
          <w:sz w:val="28"/>
          <w:szCs w:val="28"/>
        </w:rPr>
        <w:t>дополнить пунктом 6 следующего содержания:</w:t>
      </w:r>
    </w:p>
    <w:p w14:paraId="4827EF13" w14:textId="6E1D9041" w:rsidR="00131757" w:rsidRDefault="00131757" w:rsidP="006E596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33E7D">
        <w:rPr>
          <w:sz w:val="28"/>
          <w:szCs w:val="28"/>
        </w:rPr>
        <w:t xml:space="preserve">«6. </w:t>
      </w:r>
      <w:bookmarkStart w:id="12" w:name="_Hlk178327244"/>
      <w:bookmarkEnd w:id="11"/>
      <w:r>
        <w:rPr>
          <w:sz w:val="28"/>
          <w:szCs w:val="28"/>
        </w:rPr>
        <w:t>Развитие жилищно-</w:t>
      </w:r>
      <w:r w:rsidRPr="00F33E7D">
        <w:rPr>
          <w:sz w:val="28"/>
          <w:szCs w:val="28"/>
        </w:rPr>
        <w:t xml:space="preserve">коммунального </w:t>
      </w:r>
      <w:r>
        <w:rPr>
          <w:sz w:val="28"/>
          <w:szCs w:val="28"/>
        </w:rPr>
        <w:t xml:space="preserve">хозяйства </w:t>
      </w:r>
      <w:r w:rsidRPr="00486906">
        <w:rPr>
          <w:sz w:val="28"/>
          <w:szCs w:val="28"/>
        </w:rPr>
        <w:t>Черемховского районного муниципального образования</w:t>
      </w:r>
      <w:r w:rsidR="00BA23B9">
        <w:rPr>
          <w:sz w:val="28"/>
          <w:szCs w:val="28"/>
        </w:rPr>
        <w:t>»;</w:t>
      </w:r>
    </w:p>
    <w:bookmarkEnd w:id="12"/>
    <w:p w14:paraId="587DE68C" w14:textId="77777777" w:rsidR="007B2668" w:rsidRPr="00C4427D" w:rsidRDefault="00BA23B9" w:rsidP="006E5969">
      <w:pPr>
        <w:ind w:firstLine="709"/>
        <w:jc w:val="both"/>
        <w:rPr>
          <w:sz w:val="28"/>
          <w:szCs w:val="28"/>
        </w:rPr>
      </w:pPr>
      <w:r w:rsidRPr="007B2668">
        <w:rPr>
          <w:sz w:val="28"/>
          <w:szCs w:val="28"/>
        </w:rPr>
        <w:t xml:space="preserve">1.1.5. позицию «Объем и источники финансирования муниципальной программы» </w:t>
      </w:r>
      <w:r w:rsidR="007B2668" w:rsidRPr="007B2668">
        <w:rPr>
          <w:sz w:val="28"/>
          <w:szCs w:val="28"/>
        </w:rPr>
        <w:t>изложить</w:t>
      </w:r>
      <w:r w:rsidR="007B2668" w:rsidRPr="00C4427D">
        <w:rPr>
          <w:sz w:val="28"/>
          <w:szCs w:val="28"/>
        </w:rPr>
        <w:t xml:space="preserve"> в следующей редакции:</w:t>
      </w:r>
    </w:p>
    <w:p w14:paraId="5F3D97E9" w14:textId="44333E97" w:rsidR="00BA23B9" w:rsidRDefault="00BA23B9" w:rsidP="007B266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BA23B9">
        <w:rPr>
          <w:bCs/>
          <w:sz w:val="28"/>
          <w:szCs w:val="28"/>
        </w:rPr>
        <w:t>«</w:t>
      </w:r>
    </w:p>
    <w:tbl>
      <w:tblPr>
        <w:tblStyle w:val="aa"/>
        <w:tblW w:w="9776" w:type="dxa"/>
        <w:tblInd w:w="0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7B2668" w:rsidRPr="00BD69A6" w14:paraId="00A141F9" w14:textId="77777777" w:rsidTr="005622E9">
        <w:trPr>
          <w:trHeight w:val="928"/>
        </w:trPr>
        <w:tc>
          <w:tcPr>
            <w:tcW w:w="2405" w:type="dxa"/>
            <w:shd w:val="clear" w:color="auto" w:fill="auto"/>
          </w:tcPr>
          <w:p w14:paraId="6EE64D45" w14:textId="77777777" w:rsidR="007B2668" w:rsidRPr="00BD69A6" w:rsidRDefault="007B2668" w:rsidP="007B2668">
            <w:pPr>
              <w:widowControl w:val="0"/>
              <w:jc w:val="center"/>
              <w:rPr>
                <w:rFonts w:cs="Calibri"/>
                <w:sz w:val="28"/>
                <w:szCs w:val="28"/>
              </w:rPr>
            </w:pPr>
            <w:r w:rsidRPr="001262C8">
              <w:rPr>
                <w:color w:val="000000"/>
                <w:sz w:val="28"/>
                <w:szCs w:val="28"/>
                <w:shd w:val="clear" w:color="auto" w:fill="FFFFFF"/>
                <w:lang w:eastAsia="x-none"/>
              </w:rPr>
              <w:t>Объем и источники финансирования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9AFF" w14:textId="77777777" w:rsidR="007B2668" w:rsidRPr="00B4004B" w:rsidRDefault="007B2668" w:rsidP="007B2668">
            <w:pPr>
              <w:numPr>
                <w:ilvl w:val="0"/>
                <w:numId w:val="3"/>
              </w:numPr>
              <w:tabs>
                <w:tab w:val="left" w:pos="3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004B">
              <w:rPr>
                <w:sz w:val="28"/>
                <w:szCs w:val="28"/>
              </w:rPr>
              <w:t>по годам</w:t>
            </w:r>
            <w:r>
              <w:rPr>
                <w:sz w:val="28"/>
                <w:szCs w:val="28"/>
              </w:rPr>
              <w:t xml:space="preserve"> реализации</w:t>
            </w:r>
            <w:r w:rsidRPr="00B4004B">
              <w:rPr>
                <w:sz w:val="28"/>
                <w:szCs w:val="28"/>
              </w:rPr>
              <w:t>:</w:t>
            </w:r>
          </w:p>
          <w:p w14:paraId="4A9CDEBC" w14:textId="77777777" w:rsidR="007B2668" w:rsidRPr="002261A3" w:rsidRDefault="007B2668" w:rsidP="007B2668">
            <w:pPr>
              <w:autoSpaceDE w:val="0"/>
              <w:autoSpaceDN w:val="0"/>
              <w:adjustRightInd w:val="0"/>
              <w:ind w:firstLine="377"/>
              <w:jc w:val="both"/>
              <w:rPr>
                <w:sz w:val="28"/>
                <w:szCs w:val="28"/>
              </w:rPr>
            </w:pPr>
            <w:r w:rsidRPr="002261A3">
              <w:rPr>
                <w:sz w:val="28"/>
                <w:szCs w:val="28"/>
              </w:rPr>
              <w:t>2018 год – 87 466,064 тыс. руб.;</w:t>
            </w:r>
          </w:p>
          <w:p w14:paraId="7F19B1AD" w14:textId="77777777" w:rsidR="007B2668" w:rsidRPr="002261A3" w:rsidRDefault="007B2668" w:rsidP="007B2668">
            <w:pPr>
              <w:autoSpaceDE w:val="0"/>
              <w:autoSpaceDN w:val="0"/>
              <w:adjustRightInd w:val="0"/>
              <w:ind w:firstLine="377"/>
              <w:jc w:val="both"/>
              <w:rPr>
                <w:sz w:val="28"/>
                <w:szCs w:val="28"/>
              </w:rPr>
            </w:pPr>
            <w:r w:rsidRPr="002261A3">
              <w:rPr>
                <w:sz w:val="28"/>
                <w:szCs w:val="28"/>
              </w:rPr>
              <w:t>2019 год – 136 491,793 тыс. руб.;</w:t>
            </w:r>
          </w:p>
          <w:p w14:paraId="17C242D2" w14:textId="77777777" w:rsidR="007B2668" w:rsidRPr="002261A3" w:rsidRDefault="007B2668" w:rsidP="007B2668">
            <w:pPr>
              <w:autoSpaceDE w:val="0"/>
              <w:autoSpaceDN w:val="0"/>
              <w:adjustRightInd w:val="0"/>
              <w:ind w:firstLine="377"/>
              <w:jc w:val="both"/>
              <w:rPr>
                <w:sz w:val="28"/>
                <w:szCs w:val="28"/>
              </w:rPr>
            </w:pPr>
            <w:r w:rsidRPr="002261A3">
              <w:rPr>
                <w:sz w:val="28"/>
                <w:szCs w:val="28"/>
              </w:rPr>
              <w:t>2020 год – 25 996,237 тыс. руб.;</w:t>
            </w:r>
          </w:p>
          <w:p w14:paraId="128A2744" w14:textId="77777777" w:rsidR="007B2668" w:rsidRPr="002261A3" w:rsidRDefault="007B2668" w:rsidP="007B2668">
            <w:pPr>
              <w:autoSpaceDE w:val="0"/>
              <w:autoSpaceDN w:val="0"/>
              <w:adjustRightInd w:val="0"/>
              <w:ind w:firstLine="377"/>
              <w:jc w:val="both"/>
              <w:rPr>
                <w:sz w:val="28"/>
                <w:szCs w:val="28"/>
              </w:rPr>
            </w:pPr>
            <w:r w:rsidRPr="002261A3">
              <w:rPr>
                <w:sz w:val="28"/>
                <w:szCs w:val="28"/>
              </w:rPr>
              <w:t xml:space="preserve">2021 </w:t>
            </w:r>
            <w:r w:rsidRPr="00B15D14">
              <w:rPr>
                <w:sz w:val="28"/>
                <w:szCs w:val="28"/>
              </w:rPr>
              <w:t>год – 23</w:t>
            </w:r>
            <w:r>
              <w:rPr>
                <w:sz w:val="28"/>
                <w:szCs w:val="28"/>
              </w:rPr>
              <w:t> 578,110</w:t>
            </w:r>
            <w:r w:rsidRPr="00B15D14">
              <w:rPr>
                <w:sz w:val="28"/>
                <w:szCs w:val="28"/>
              </w:rPr>
              <w:t xml:space="preserve"> тыс.</w:t>
            </w:r>
            <w:r w:rsidRPr="002261A3">
              <w:rPr>
                <w:sz w:val="28"/>
                <w:szCs w:val="28"/>
              </w:rPr>
              <w:t xml:space="preserve"> руб.;</w:t>
            </w:r>
          </w:p>
          <w:p w14:paraId="59111F4A" w14:textId="77777777" w:rsidR="007B2668" w:rsidRPr="002261A3" w:rsidRDefault="007B2668" w:rsidP="007B2668">
            <w:pPr>
              <w:autoSpaceDE w:val="0"/>
              <w:autoSpaceDN w:val="0"/>
              <w:adjustRightInd w:val="0"/>
              <w:ind w:firstLine="377"/>
              <w:jc w:val="both"/>
              <w:rPr>
                <w:sz w:val="28"/>
                <w:szCs w:val="28"/>
              </w:rPr>
            </w:pPr>
            <w:r w:rsidRPr="002261A3">
              <w:rPr>
                <w:sz w:val="28"/>
                <w:szCs w:val="28"/>
              </w:rPr>
              <w:lastRenderedPageBreak/>
              <w:t xml:space="preserve">2022 год – </w:t>
            </w:r>
            <w:r>
              <w:rPr>
                <w:bCs/>
                <w:sz w:val="28"/>
                <w:szCs w:val="28"/>
              </w:rPr>
              <w:t xml:space="preserve">31 262,505 </w:t>
            </w:r>
            <w:r w:rsidRPr="002261A3">
              <w:rPr>
                <w:sz w:val="28"/>
                <w:szCs w:val="28"/>
              </w:rPr>
              <w:t>тыс. руб.;</w:t>
            </w:r>
          </w:p>
          <w:p w14:paraId="00EA2D95" w14:textId="2A8B9E6D" w:rsidR="007B2668" w:rsidRPr="00842C0D" w:rsidRDefault="007B2668" w:rsidP="000239A3">
            <w:pPr>
              <w:autoSpaceDE w:val="0"/>
              <w:autoSpaceDN w:val="0"/>
              <w:adjustRightInd w:val="0"/>
              <w:ind w:left="318" w:firstLine="28"/>
              <w:jc w:val="both"/>
              <w:rPr>
                <w:sz w:val="28"/>
                <w:szCs w:val="28"/>
              </w:rPr>
            </w:pPr>
            <w:r w:rsidRPr="00304D5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304D5A">
              <w:rPr>
                <w:sz w:val="28"/>
                <w:szCs w:val="28"/>
              </w:rPr>
              <w:t xml:space="preserve"> год </w:t>
            </w:r>
            <w:r w:rsidRPr="00842C0D">
              <w:rPr>
                <w:sz w:val="28"/>
                <w:szCs w:val="28"/>
              </w:rPr>
              <w:t xml:space="preserve">– </w:t>
            </w:r>
            <w:r w:rsidRPr="00EE6E97">
              <w:rPr>
                <w:sz w:val="28"/>
                <w:szCs w:val="28"/>
              </w:rPr>
              <w:t xml:space="preserve">116 787,678 </w:t>
            </w:r>
            <w:r w:rsidRPr="00842C0D">
              <w:rPr>
                <w:sz w:val="28"/>
                <w:szCs w:val="28"/>
              </w:rPr>
              <w:t>тыс. руб.;</w:t>
            </w:r>
          </w:p>
          <w:p w14:paraId="32E35C7C" w14:textId="77777777" w:rsidR="007B2668" w:rsidRPr="00842C0D" w:rsidRDefault="007B2668" w:rsidP="007B2668">
            <w:pPr>
              <w:autoSpaceDE w:val="0"/>
              <w:autoSpaceDN w:val="0"/>
              <w:adjustRightInd w:val="0"/>
              <w:ind w:firstLine="318"/>
              <w:jc w:val="both"/>
              <w:rPr>
                <w:sz w:val="28"/>
                <w:szCs w:val="28"/>
              </w:rPr>
            </w:pPr>
            <w:r w:rsidRPr="00842C0D">
              <w:rPr>
                <w:sz w:val="28"/>
                <w:szCs w:val="28"/>
              </w:rPr>
              <w:t xml:space="preserve"> 2024 год –</w:t>
            </w:r>
            <w:r>
              <w:rPr>
                <w:sz w:val="28"/>
                <w:szCs w:val="28"/>
              </w:rPr>
              <w:t xml:space="preserve"> 159 481,061 </w:t>
            </w:r>
            <w:r w:rsidRPr="00842C0D">
              <w:rPr>
                <w:sz w:val="28"/>
                <w:szCs w:val="28"/>
              </w:rPr>
              <w:t>тыс. руб.;</w:t>
            </w:r>
          </w:p>
          <w:p w14:paraId="575FD318" w14:textId="6D65560F" w:rsidR="007B2668" w:rsidRDefault="007B2668" w:rsidP="007B2668">
            <w:pPr>
              <w:autoSpaceDE w:val="0"/>
              <w:autoSpaceDN w:val="0"/>
              <w:adjustRightInd w:val="0"/>
              <w:ind w:firstLine="318"/>
              <w:jc w:val="both"/>
              <w:rPr>
                <w:sz w:val="28"/>
                <w:szCs w:val="28"/>
              </w:rPr>
            </w:pPr>
            <w:r w:rsidRPr="00842C0D">
              <w:rPr>
                <w:sz w:val="28"/>
                <w:szCs w:val="28"/>
              </w:rPr>
              <w:t xml:space="preserve"> 2025 год – </w:t>
            </w:r>
            <w:r w:rsidR="002D1BA4">
              <w:rPr>
                <w:sz w:val="28"/>
                <w:szCs w:val="28"/>
              </w:rPr>
              <w:t>91 353,185</w:t>
            </w:r>
            <w:r w:rsidRPr="00304D5A">
              <w:rPr>
                <w:sz w:val="28"/>
                <w:szCs w:val="28"/>
              </w:rPr>
              <w:t xml:space="preserve"> тыс. руб.;</w:t>
            </w:r>
          </w:p>
          <w:p w14:paraId="12322117" w14:textId="3E0231E9" w:rsidR="007B2668" w:rsidRDefault="007B2668" w:rsidP="007B2668">
            <w:pPr>
              <w:autoSpaceDE w:val="0"/>
              <w:autoSpaceDN w:val="0"/>
              <w:adjustRightInd w:val="0"/>
              <w:ind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2026 год – </w:t>
            </w:r>
            <w:r w:rsidR="002D1BA4">
              <w:rPr>
                <w:sz w:val="28"/>
                <w:szCs w:val="28"/>
              </w:rPr>
              <w:t>25 219,255</w:t>
            </w:r>
            <w:r>
              <w:rPr>
                <w:sz w:val="28"/>
                <w:szCs w:val="28"/>
              </w:rPr>
              <w:t xml:space="preserve"> тыс. руб.</w:t>
            </w:r>
            <w:r w:rsidR="002D1BA4">
              <w:rPr>
                <w:sz w:val="28"/>
                <w:szCs w:val="28"/>
              </w:rPr>
              <w:t>;</w:t>
            </w:r>
          </w:p>
          <w:p w14:paraId="32281E89" w14:textId="030DD731" w:rsidR="002D1BA4" w:rsidRPr="002D1BA4" w:rsidRDefault="002D1BA4" w:rsidP="002D1BA4">
            <w:pPr>
              <w:autoSpaceDE w:val="0"/>
              <w:autoSpaceDN w:val="0"/>
              <w:adjustRightInd w:val="0"/>
              <w:ind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2027 год </w:t>
            </w:r>
            <w:r w:rsidRPr="002D1BA4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33 107,476</w:t>
            </w:r>
            <w:r w:rsidRPr="002D1BA4">
              <w:rPr>
                <w:sz w:val="28"/>
                <w:szCs w:val="28"/>
              </w:rPr>
              <w:t xml:space="preserve"> тыс. руб.</w:t>
            </w:r>
          </w:p>
          <w:p w14:paraId="282C3797" w14:textId="77777777" w:rsidR="007B2668" w:rsidRPr="00B4004B" w:rsidRDefault="007B2668" w:rsidP="007B26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4004B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по источникам</w:t>
            </w:r>
            <w:r w:rsidRPr="00B4004B">
              <w:rPr>
                <w:sz w:val="28"/>
                <w:szCs w:val="28"/>
              </w:rPr>
              <w:t xml:space="preserve"> финансирования: </w:t>
            </w:r>
          </w:p>
          <w:p w14:paraId="435D533A" w14:textId="77777777" w:rsidR="007B2668" w:rsidRPr="00B4004B" w:rsidRDefault="007B2668" w:rsidP="007B26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средства местного бюджета </w:t>
            </w:r>
            <w:r w:rsidRPr="00B4004B">
              <w:rPr>
                <w:sz w:val="28"/>
                <w:szCs w:val="28"/>
              </w:rPr>
              <w:t>по годам реализации:</w:t>
            </w:r>
          </w:p>
          <w:p w14:paraId="6E4EBAD3" w14:textId="77777777" w:rsidR="007B2668" w:rsidRPr="004B4609" w:rsidRDefault="007B2668" w:rsidP="007B2668">
            <w:pPr>
              <w:autoSpaceDE w:val="0"/>
              <w:autoSpaceDN w:val="0"/>
              <w:adjustRightInd w:val="0"/>
              <w:ind w:firstLine="377"/>
              <w:jc w:val="both"/>
              <w:rPr>
                <w:sz w:val="28"/>
                <w:szCs w:val="28"/>
              </w:rPr>
            </w:pPr>
            <w:r w:rsidRPr="004B4609">
              <w:rPr>
                <w:sz w:val="28"/>
                <w:szCs w:val="28"/>
              </w:rPr>
              <w:t>2018 год – 12 835,313 тыс. руб.;</w:t>
            </w:r>
          </w:p>
          <w:p w14:paraId="5D6219ED" w14:textId="77777777" w:rsidR="007B2668" w:rsidRPr="004B4609" w:rsidRDefault="007B2668" w:rsidP="007B2668">
            <w:pPr>
              <w:autoSpaceDE w:val="0"/>
              <w:autoSpaceDN w:val="0"/>
              <w:adjustRightInd w:val="0"/>
              <w:ind w:firstLine="377"/>
              <w:jc w:val="both"/>
              <w:rPr>
                <w:sz w:val="28"/>
                <w:szCs w:val="28"/>
              </w:rPr>
            </w:pPr>
            <w:r w:rsidRPr="004B4609">
              <w:rPr>
                <w:sz w:val="28"/>
                <w:szCs w:val="28"/>
              </w:rPr>
              <w:t>2019 год – 13 118,476 тыс. руб.;</w:t>
            </w:r>
          </w:p>
          <w:p w14:paraId="17897AE2" w14:textId="77777777" w:rsidR="007B2668" w:rsidRPr="004B4609" w:rsidRDefault="007B2668" w:rsidP="007B2668">
            <w:pPr>
              <w:autoSpaceDE w:val="0"/>
              <w:autoSpaceDN w:val="0"/>
              <w:adjustRightInd w:val="0"/>
              <w:ind w:firstLine="377"/>
              <w:jc w:val="both"/>
              <w:rPr>
                <w:sz w:val="28"/>
                <w:szCs w:val="28"/>
              </w:rPr>
            </w:pPr>
            <w:r w:rsidRPr="004B4609">
              <w:rPr>
                <w:sz w:val="28"/>
                <w:szCs w:val="28"/>
              </w:rPr>
              <w:t>2020 год – 6 939,837 тыс. руб.;</w:t>
            </w:r>
          </w:p>
          <w:p w14:paraId="103BE527" w14:textId="77777777" w:rsidR="007B2668" w:rsidRPr="004B4609" w:rsidRDefault="007B2668" w:rsidP="007B2668">
            <w:pPr>
              <w:autoSpaceDE w:val="0"/>
              <w:autoSpaceDN w:val="0"/>
              <w:adjustRightInd w:val="0"/>
              <w:ind w:firstLine="377"/>
              <w:jc w:val="both"/>
              <w:rPr>
                <w:sz w:val="28"/>
                <w:szCs w:val="28"/>
              </w:rPr>
            </w:pPr>
            <w:r w:rsidRPr="004B4609">
              <w:rPr>
                <w:sz w:val="28"/>
                <w:szCs w:val="28"/>
              </w:rPr>
              <w:t>2021 год – 6 965,800 тыс. руб.;</w:t>
            </w:r>
          </w:p>
          <w:p w14:paraId="64D2D3B8" w14:textId="77777777" w:rsidR="007B2668" w:rsidRPr="004B4609" w:rsidRDefault="007B2668" w:rsidP="007B2668">
            <w:pPr>
              <w:autoSpaceDE w:val="0"/>
              <w:autoSpaceDN w:val="0"/>
              <w:adjustRightInd w:val="0"/>
              <w:ind w:firstLine="377"/>
              <w:jc w:val="both"/>
              <w:rPr>
                <w:sz w:val="28"/>
                <w:szCs w:val="28"/>
              </w:rPr>
            </w:pPr>
            <w:r w:rsidRPr="004B4609">
              <w:rPr>
                <w:sz w:val="28"/>
                <w:szCs w:val="28"/>
              </w:rPr>
              <w:t xml:space="preserve">2022 год – </w:t>
            </w:r>
            <w:r>
              <w:rPr>
                <w:bCs/>
                <w:sz w:val="28"/>
                <w:szCs w:val="28"/>
              </w:rPr>
              <w:t>15 744,605</w:t>
            </w:r>
            <w:r w:rsidRPr="004B4609">
              <w:rPr>
                <w:sz w:val="28"/>
                <w:szCs w:val="28"/>
              </w:rPr>
              <w:t xml:space="preserve"> тыс. руб.;</w:t>
            </w:r>
          </w:p>
          <w:p w14:paraId="07112FC9" w14:textId="77777777" w:rsidR="007B2668" w:rsidRPr="00842C0D" w:rsidRDefault="007B2668" w:rsidP="007B2668">
            <w:pPr>
              <w:autoSpaceDE w:val="0"/>
              <w:autoSpaceDN w:val="0"/>
              <w:adjustRightInd w:val="0"/>
              <w:ind w:firstLine="377"/>
              <w:jc w:val="both"/>
              <w:rPr>
                <w:sz w:val="28"/>
                <w:szCs w:val="28"/>
              </w:rPr>
            </w:pPr>
            <w:r w:rsidRPr="004B4609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18 524,367</w:t>
            </w:r>
            <w:r w:rsidRPr="00842C0D">
              <w:rPr>
                <w:sz w:val="28"/>
                <w:szCs w:val="28"/>
              </w:rPr>
              <w:t xml:space="preserve"> тыс. руб.;</w:t>
            </w:r>
          </w:p>
          <w:p w14:paraId="3962E1C0" w14:textId="77777777" w:rsidR="007B2668" w:rsidRPr="00842C0D" w:rsidRDefault="007B2668" w:rsidP="007B2668">
            <w:pPr>
              <w:autoSpaceDE w:val="0"/>
              <w:autoSpaceDN w:val="0"/>
              <w:adjustRightInd w:val="0"/>
              <w:ind w:firstLine="377"/>
              <w:jc w:val="both"/>
              <w:rPr>
                <w:sz w:val="28"/>
                <w:szCs w:val="28"/>
              </w:rPr>
            </w:pPr>
            <w:r w:rsidRPr="00842C0D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 xml:space="preserve">41 909,161 </w:t>
            </w:r>
            <w:r w:rsidRPr="00842C0D">
              <w:rPr>
                <w:sz w:val="28"/>
                <w:szCs w:val="28"/>
              </w:rPr>
              <w:t>тыс. руб.;</w:t>
            </w:r>
          </w:p>
          <w:p w14:paraId="217B5147" w14:textId="5D891225" w:rsidR="007B2668" w:rsidRDefault="007B2668" w:rsidP="007B2668">
            <w:pPr>
              <w:autoSpaceDE w:val="0"/>
              <w:autoSpaceDN w:val="0"/>
              <w:adjustRightInd w:val="0"/>
              <w:ind w:firstLine="377"/>
              <w:jc w:val="both"/>
              <w:rPr>
                <w:sz w:val="28"/>
                <w:szCs w:val="28"/>
              </w:rPr>
            </w:pPr>
            <w:r w:rsidRPr="00842C0D">
              <w:rPr>
                <w:sz w:val="28"/>
                <w:szCs w:val="28"/>
              </w:rPr>
              <w:t xml:space="preserve">2025 год – </w:t>
            </w:r>
            <w:r w:rsidR="002D1BA4">
              <w:rPr>
                <w:sz w:val="28"/>
                <w:szCs w:val="28"/>
              </w:rPr>
              <w:t>25 908,085</w:t>
            </w:r>
            <w:r>
              <w:rPr>
                <w:sz w:val="28"/>
                <w:szCs w:val="28"/>
              </w:rPr>
              <w:t xml:space="preserve"> </w:t>
            </w:r>
            <w:r w:rsidRPr="00842C0D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14:paraId="20E02973" w14:textId="5B30C286" w:rsidR="002D1BA4" w:rsidRDefault="007B2668" w:rsidP="007B2668">
            <w:pPr>
              <w:autoSpaceDE w:val="0"/>
              <w:autoSpaceDN w:val="0"/>
              <w:adjustRightInd w:val="0"/>
              <w:ind w:firstLine="377"/>
              <w:jc w:val="both"/>
              <w:rPr>
                <w:sz w:val="28"/>
                <w:szCs w:val="28"/>
              </w:rPr>
            </w:pPr>
            <w:r w:rsidRPr="00265AD9">
              <w:rPr>
                <w:sz w:val="28"/>
                <w:szCs w:val="28"/>
              </w:rPr>
              <w:t xml:space="preserve">2026 год – </w:t>
            </w:r>
            <w:r w:rsidR="002D1BA4">
              <w:rPr>
                <w:sz w:val="28"/>
                <w:szCs w:val="28"/>
              </w:rPr>
              <w:t>22 702,255</w:t>
            </w:r>
            <w:r w:rsidRPr="00265AD9">
              <w:rPr>
                <w:sz w:val="28"/>
                <w:szCs w:val="28"/>
              </w:rPr>
              <w:t xml:space="preserve"> тыс. руб.</w:t>
            </w:r>
            <w:r w:rsidR="002D1BA4">
              <w:rPr>
                <w:sz w:val="28"/>
                <w:szCs w:val="28"/>
              </w:rPr>
              <w:t>;</w:t>
            </w:r>
          </w:p>
          <w:p w14:paraId="12E9D20F" w14:textId="7DDFD42F" w:rsidR="007B2668" w:rsidRPr="004B4609" w:rsidRDefault="002D1BA4" w:rsidP="007B2668">
            <w:pPr>
              <w:autoSpaceDE w:val="0"/>
              <w:autoSpaceDN w:val="0"/>
              <w:adjustRightInd w:val="0"/>
              <w:ind w:firstLine="377"/>
              <w:jc w:val="both"/>
              <w:rPr>
                <w:sz w:val="28"/>
                <w:szCs w:val="28"/>
              </w:rPr>
            </w:pPr>
            <w:r w:rsidRPr="002D1BA4">
              <w:rPr>
                <w:sz w:val="28"/>
                <w:szCs w:val="28"/>
              </w:rPr>
              <w:t xml:space="preserve">2027 год – </w:t>
            </w:r>
            <w:r w:rsidR="00EA7020">
              <w:rPr>
                <w:sz w:val="28"/>
                <w:szCs w:val="28"/>
              </w:rPr>
              <w:t>30 590,476</w:t>
            </w:r>
            <w:r w:rsidRPr="002D1BA4">
              <w:rPr>
                <w:sz w:val="28"/>
                <w:szCs w:val="28"/>
              </w:rPr>
              <w:t xml:space="preserve"> тыс. руб.</w:t>
            </w:r>
          </w:p>
          <w:p w14:paraId="2F2C44F2" w14:textId="77777777" w:rsidR="007B2668" w:rsidRPr="004B4609" w:rsidRDefault="007B2668" w:rsidP="007B26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4609">
              <w:rPr>
                <w:sz w:val="28"/>
                <w:szCs w:val="28"/>
              </w:rPr>
              <w:t>б) средства областного бюджета по годам реализации:</w:t>
            </w:r>
          </w:p>
          <w:p w14:paraId="505DB3EE" w14:textId="77777777" w:rsidR="007B2668" w:rsidRPr="004B4609" w:rsidRDefault="007B2668" w:rsidP="007B2668">
            <w:pPr>
              <w:autoSpaceDE w:val="0"/>
              <w:autoSpaceDN w:val="0"/>
              <w:adjustRightInd w:val="0"/>
              <w:ind w:firstLine="377"/>
              <w:jc w:val="both"/>
              <w:rPr>
                <w:sz w:val="28"/>
                <w:szCs w:val="28"/>
              </w:rPr>
            </w:pPr>
            <w:r w:rsidRPr="004B4609">
              <w:rPr>
                <w:sz w:val="28"/>
                <w:szCs w:val="28"/>
              </w:rPr>
              <w:t>2018 год – 74 630,751 тыс. руб.;</w:t>
            </w:r>
          </w:p>
          <w:p w14:paraId="35CC9E42" w14:textId="77777777" w:rsidR="007B2668" w:rsidRPr="004B4609" w:rsidRDefault="007B2668" w:rsidP="007B2668">
            <w:pPr>
              <w:autoSpaceDE w:val="0"/>
              <w:autoSpaceDN w:val="0"/>
              <w:adjustRightInd w:val="0"/>
              <w:ind w:firstLine="377"/>
              <w:jc w:val="both"/>
              <w:rPr>
                <w:sz w:val="28"/>
                <w:szCs w:val="28"/>
              </w:rPr>
            </w:pPr>
            <w:r w:rsidRPr="004B4609">
              <w:rPr>
                <w:sz w:val="28"/>
                <w:szCs w:val="28"/>
              </w:rPr>
              <w:t>2019 год – 123 373,317 тыс. руб.;</w:t>
            </w:r>
          </w:p>
          <w:p w14:paraId="05E019EE" w14:textId="77777777" w:rsidR="007B2668" w:rsidRPr="004B4609" w:rsidRDefault="007B2668" w:rsidP="007B2668">
            <w:pPr>
              <w:autoSpaceDE w:val="0"/>
              <w:autoSpaceDN w:val="0"/>
              <w:adjustRightInd w:val="0"/>
              <w:ind w:firstLine="377"/>
              <w:jc w:val="both"/>
              <w:rPr>
                <w:sz w:val="28"/>
                <w:szCs w:val="28"/>
              </w:rPr>
            </w:pPr>
            <w:r w:rsidRPr="004B4609">
              <w:rPr>
                <w:sz w:val="28"/>
                <w:szCs w:val="28"/>
              </w:rPr>
              <w:t>2020 год – 19 056,400 тыс. руб.;</w:t>
            </w:r>
          </w:p>
          <w:p w14:paraId="014F6BAC" w14:textId="77777777" w:rsidR="007B2668" w:rsidRPr="004B4609" w:rsidRDefault="007B2668" w:rsidP="007B2668">
            <w:pPr>
              <w:autoSpaceDE w:val="0"/>
              <w:autoSpaceDN w:val="0"/>
              <w:adjustRightInd w:val="0"/>
              <w:ind w:firstLine="377"/>
              <w:jc w:val="both"/>
              <w:rPr>
                <w:sz w:val="28"/>
                <w:szCs w:val="28"/>
              </w:rPr>
            </w:pPr>
            <w:r w:rsidRPr="004B4609">
              <w:rPr>
                <w:sz w:val="28"/>
                <w:szCs w:val="28"/>
              </w:rPr>
              <w:t>2021 год – 16 612,310 тыс. руб.;</w:t>
            </w:r>
          </w:p>
          <w:p w14:paraId="5EE25F67" w14:textId="77777777" w:rsidR="007B2668" w:rsidRPr="004B4609" w:rsidRDefault="007B2668" w:rsidP="007B2668">
            <w:pPr>
              <w:autoSpaceDE w:val="0"/>
              <w:autoSpaceDN w:val="0"/>
              <w:adjustRightInd w:val="0"/>
              <w:ind w:firstLine="377"/>
              <w:jc w:val="both"/>
              <w:rPr>
                <w:sz w:val="28"/>
                <w:szCs w:val="28"/>
              </w:rPr>
            </w:pPr>
            <w:r w:rsidRPr="004B4609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15 517,900</w:t>
            </w:r>
            <w:r w:rsidRPr="004B4609">
              <w:rPr>
                <w:sz w:val="28"/>
                <w:szCs w:val="28"/>
              </w:rPr>
              <w:t xml:space="preserve"> тыс. руб.;</w:t>
            </w:r>
          </w:p>
          <w:p w14:paraId="2D72DBEB" w14:textId="77777777" w:rsidR="007B2668" w:rsidRPr="004B4609" w:rsidRDefault="007B2668" w:rsidP="007B2668">
            <w:pPr>
              <w:autoSpaceDE w:val="0"/>
              <w:autoSpaceDN w:val="0"/>
              <w:adjustRightInd w:val="0"/>
              <w:ind w:firstLine="377"/>
              <w:jc w:val="both"/>
              <w:rPr>
                <w:sz w:val="28"/>
                <w:szCs w:val="28"/>
              </w:rPr>
            </w:pPr>
            <w:r w:rsidRPr="004B4609">
              <w:rPr>
                <w:sz w:val="28"/>
                <w:szCs w:val="28"/>
              </w:rPr>
              <w:t xml:space="preserve">2023 год – </w:t>
            </w:r>
            <w:r w:rsidRPr="00EE6E97">
              <w:rPr>
                <w:sz w:val="28"/>
                <w:szCs w:val="28"/>
              </w:rPr>
              <w:t xml:space="preserve">51 614,611 </w:t>
            </w:r>
            <w:r w:rsidRPr="004B4609">
              <w:rPr>
                <w:sz w:val="28"/>
                <w:szCs w:val="28"/>
              </w:rPr>
              <w:t>тыс. руб.;</w:t>
            </w:r>
          </w:p>
          <w:p w14:paraId="2A6BA216" w14:textId="77777777" w:rsidR="007B2668" w:rsidRPr="004B4609" w:rsidRDefault="007B2668" w:rsidP="007B2668">
            <w:pPr>
              <w:autoSpaceDE w:val="0"/>
              <w:autoSpaceDN w:val="0"/>
              <w:adjustRightInd w:val="0"/>
              <w:ind w:firstLine="377"/>
              <w:jc w:val="both"/>
              <w:rPr>
                <w:sz w:val="28"/>
                <w:szCs w:val="28"/>
              </w:rPr>
            </w:pPr>
            <w:r w:rsidRPr="004B4609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 xml:space="preserve">70 923,200 </w:t>
            </w:r>
            <w:r w:rsidRPr="004B4609">
              <w:rPr>
                <w:sz w:val="28"/>
                <w:szCs w:val="28"/>
              </w:rPr>
              <w:t>тыс. руб.;</w:t>
            </w:r>
          </w:p>
          <w:p w14:paraId="7E35E60D" w14:textId="77777777" w:rsidR="007B2668" w:rsidRDefault="007B2668" w:rsidP="007B2668">
            <w:pPr>
              <w:autoSpaceDE w:val="0"/>
              <w:autoSpaceDN w:val="0"/>
              <w:adjustRightInd w:val="0"/>
              <w:ind w:firstLine="377"/>
              <w:jc w:val="both"/>
              <w:rPr>
                <w:sz w:val="28"/>
                <w:szCs w:val="28"/>
              </w:rPr>
            </w:pPr>
            <w:r w:rsidRPr="004B4609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65 445,100</w:t>
            </w:r>
            <w:r w:rsidRPr="004B4609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14:paraId="74C78C89" w14:textId="00ADFA9F" w:rsidR="007B2668" w:rsidRDefault="007B2668" w:rsidP="007B2668">
            <w:pPr>
              <w:autoSpaceDE w:val="0"/>
              <w:autoSpaceDN w:val="0"/>
              <w:adjustRightInd w:val="0"/>
              <w:ind w:firstLine="377"/>
              <w:jc w:val="both"/>
              <w:rPr>
                <w:sz w:val="28"/>
                <w:szCs w:val="28"/>
              </w:rPr>
            </w:pPr>
            <w:r w:rsidRPr="00265AD9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2 517,000</w:t>
            </w:r>
            <w:r w:rsidRPr="00265AD9">
              <w:rPr>
                <w:sz w:val="28"/>
                <w:szCs w:val="28"/>
              </w:rPr>
              <w:t xml:space="preserve"> тыс. руб.</w:t>
            </w:r>
            <w:r w:rsidR="00EA7020">
              <w:rPr>
                <w:sz w:val="28"/>
                <w:szCs w:val="28"/>
              </w:rPr>
              <w:t>;</w:t>
            </w:r>
          </w:p>
          <w:p w14:paraId="78A0F6A3" w14:textId="5EDDDE82" w:rsidR="002D1BA4" w:rsidRPr="00265AD9" w:rsidRDefault="002D1BA4" w:rsidP="007B2668">
            <w:pPr>
              <w:autoSpaceDE w:val="0"/>
              <w:autoSpaceDN w:val="0"/>
              <w:adjustRightInd w:val="0"/>
              <w:ind w:firstLine="377"/>
              <w:jc w:val="both"/>
              <w:rPr>
                <w:sz w:val="28"/>
                <w:szCs w:val="28"/>
              </w:rPr>
            </w:pPr>
            <w:r w:rsidRPr="002D1BA4">
              <w:rPr>
                <w:sz w:val="28"/>
                <w:szCs w:val="28"/>
              </w:rPr>
              <w:t xml:space="preserve">2027 год – </w:t>
            </w:r>
            <w:r w:rsidR="00EA7020">
              <w:rPr>
                <w:sz w:val="28"/>
                <w:szCs w:val="28"/>
              </w:rPr>
              <w:t>2 517,000</w:t>
            </w:r>
            <w:r w:rsidRPr="002D1BA4">
              <w:rPr>
                <w:sz w:val="28"/>
                <w:szCs w:val="28"/>
              </w:rPr>
              <w:t xml:space="preserve"> тыс. руб.</w:t>
            </w:r>
          </w:p>
          <w:p w14:paraId="266761E0" w14:textId="77777777" w:rsidR="007B2668" w:rsidRPr="004B4609" w:rsidRDefault="007B2668" w:rsidP="007B26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B4609">
              <w:rPr>
                <w:sz w:val="28"/>
                <w:szCs w:val="28"/>
              </w:rPr>
              <w:t xml:space="preserve">) средства </w:t>
            </w:r>
            <w:r>
              <w:rPr>
                <w:sz w:val="28"/>
                <w:szCs w:val="28"/>
              </w:rPr>
              <w:t>федерального</w:t>
            </w:r>
            <w:r w:rsidRPr="004B4609">
              <w:rPr>
                <w:sz w:val="28"/>
                <w:szCs w:val="28"/>
              </w:rPr>
              <w:t xml:space="preserve"> бюджета по годам реализации:</w:t>
            </w:r>
          </w:p>
          <w:p w14:paraId="67229CD3" w14:textId="77777777" w:rsidR="007B2668" w:rsidRPr="004B4609" w:rsidRDefault="007B2668" w:rsidP="007B2668">
            <w:pPr>
              <w:autoSpaceDE w:val="0"/>
              <w:autoSpaceDN w:val="0"/>
              <w:adjustRightInd w:val="0"/>
              <w:ind w:firstLine="377"/>
              <w:jc w:val="both"/>
              <w:rPr>
                <w:sz w:val="28"/>
                <w:szCs w:val="28"/>
              </w:rPr>
            </w:pPr>
            <w:r w:rsidRPr="004B4609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46 648,700</w:t>
            </w:r>
            <w:r w:rsidRPr="004B4609">
              <w:rPr>
                <w:sz w:val="28"/>
                <w:szCs w:val="28"/>
              </w:rPr>
              <w:t xml:space="preserve"> тыс. руб.;</w:t>
            </w:r>
          </w:p>
          <w:p w14:paraId="62CD7F80" w14:textId="35E72B50" w:rsidR="007B2668" w:rsidRPr="00613790" w:rsidRDefault="007B2668" w:rsidP="007B2668">
            <w:pPr>
              <w:autoSpaceDE w:val="0"/>
              <w:autoSpaceDN w:val="0"/>
              <w:adjustRightInd w:val="0"/>
              <w:ind w:firstLine="377"/>
              <w:jc w:val="both"/>
              <w:rPr>
                <w:rFonts w:cs="Calibri"/>
                <w:sz w:val="28"/>
                <w:szCs w:val="28"/>
                <w:highlight w:val="yellow"/>
              </w:rPr>
            </w:pPr>
            <w:r w:rsidRPr="004B4609">
              <w:rPr>
                <w:sz w:val="28"/>
                <w:szCs w:val="28"/>
              </w:rPr>
              <w:t xml:space="preserve">2024 год – </w:t>
            </w:r>
            <w:r w:rsidRPr="00EE6E97">
              <w:rPr>
                <w:sz w:val="28"/>
                <w:szCs w:val="28"/>
              </w:rPr>
              <w:t xml:space="preserve">46 648,700 </w:t>
            </w:r>
            <w:r w:rsidRPr="004B4609">
              <w:rPr>
                <w:sz w:val="28"/>
                <w:szCs w:val="28"/>
              </w:rPr>
              <w:t>тыс. руб.</w:t>
            </w:r>
          </w:p>
        </w:tc>
      </w:tr>
    </w:tbl>
    <w:p w14:paraId="0F9E787E" w14:textId="3302DA3B" w:rsidR="00BA23B9" w:rsidRDefault="00BA23B9" w:rsidP="00BA23B9">
      <w:pPr>
        <w:tabs>
          <w:tab w:val="left" w:pos="851"/>
        </w:tabs>
        <w:ind w:firstLine="851"/>
        <w:jc w:val="right"/>
        <w:rPr>
          <w:sz w:val="28"/>
          <w:szCs w:val="28"/>
        </w:rPr>
      </w:pPr>
      <w:r w:rsidRPr="00BA23B9">
        <w:rPr>
          <w:sz w:val="28"/>
          <w:szCs w:val="28"/>
        </w:rPr>
        <w:lastRenderedPageBreak/>
        <w:t>»;</w:t>
      </w:r>
    </w:p>
    <w:p w14:paraId="671FABF3" w14:textId="77777777" w:rsidR="008C2713" w:rsidRPr="008C2713" w:rsidRDefault="008C2713" w:rsidP="006E596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</w:t>
      </w:r>
      <w:r w:rsidRPr="008C2713">
        <w:rPr>
          <w:sz w:val="28"/>
          <w:szCs w:val="28"/>
        </w:rPr>
        <w:t>позицию «Ожидаемые</w:t>
      </w:r>
      <w:r>
        <w:rPr>
          <w:sz w:val="28"/>
          <w:szCs w:val="28"/>
        </w:rPr>
        <w:t xml:space="preserve"> </w:t>
      </w:r>
      <w:r w:rsidRPr="008C2713">
        <w:rPr>
          <w:sz w:val="28"/>
          <w:szCs w:val="28"/>
        </w:rPr>
        <w:t>результаты реализации</w:t>
      </w:r>
      <w:r>
        <w:rPr>
          <w:sz w:val="28"/>
          <w:szCs w:val="28"/>
        </w:rPr>
        <w:t xml:space="preserve"> </w:t>
      </w:r>
      <w:r w:rsidRPr="008C271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8C271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» </w:t>
      </w:r>
      <w:r w:rsidRPr="008C2713">
        <w:rPr>
          <w:sz w:val="28"/>
          <w:szCs w:val="28"/>
        </w:rPr>
        <w:t>дополнить пунктом 6 следующего содержания:</w:t>
      </w:r>
    </w:p>
    <w:p w14:paraId="70593D35" w14:textId="09674EDE" w:rsidR="008C2713" w:rsidRDefault="008C2713" w:rsidP="006E5969">
      <w:pPr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13" w:name="_Hlk178325108"/>
      <w:r w:rsidRPr="008C2713">
        <w:rPr>
          <w:sz w:val="28"/>
          <w:szCs w:val="28"/>
        </w:rPr>
        <w:t>«6.</w:t>
      </w:r>
      <w:r>
        <w:rPr>
          <w:sz w:val="28"/>
          <w:szCs w:val="28"/>
        </w:rPr>
        <w:t xml:space="preserve"> </w:t>
      </w:r>
      <w:bookmarkStart w:id="14" w:name="_Hlk178327401"/>
      <w:bookmarkEnd w:id="13"/>
      <w:r w:rsidR="00E3351F">
        <w:rPr>
          <w:sz w:val="28"/>
          <w:szCs w:val="28"/>
        </w:rPr>
        <w:t>П</w:t>
      </w:r>
      <w:r w:rsidR="00E3351F" w:rsidRPr="00E41C39">
        <w:rPr>
          <w:rStyle w:val="FontStyle14"/>
          <w:sz w:val="28"/>
        </w:rPr>
        <w:t>овышение надежности функционирования коммунальных систем жизнеобеспечения</w:t>
      </w:r>
      <w:r w:rsidR="00E3351F">
        <w:rPr>
          <w:rStyle w:val="FontStyle14"/>
          <w:sz w:val="28"/>
        </w:rPr>
        <w:t>.»;</w:t>
      </w:r>
      <w:bookmarkEnd w:id="14"/>
    </w:p>
    <w:p w14:paraId="01768EDF" w14:textId="271E32C1" w:rsidR="009F6F24" w:rsidRDefault="00E36E74" w:rsidP="006E596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36E74">
        <w:rPr>
          <w:sz w:val="28"/>
          <w:szCs w:val="28"/>
        </w:rPr>
        <w:t>1.2.</w:t>
      </w:r>
      <w:r w:rsidR="009F6F24">
        <w:rPr>
          <w:sz w:val="28"/>
          <w:szCs w:val="28"/>
        </w:rPr>
        <w:t xml:space="preserve"> в </w:t>
      </w:r>
      <w:r w:rsidR="009F6F24" w:rsidRPr="00E36E74">
        <w:rPr>
          <w:bCs/>
          <w:sz w:val="28"/>
          <w:szCs w:val="28"/>
        </w:rPr>
        <w:t>раздел</w:t>
      </w:r>
      <w:r w:rsidR="009F6F24">
        <w:rPr>
          <w:bCs/>
          <w:sz w:val="28"/>
          <w:szCs w:val="28"/>
        </w:rPr>
        <w:t>е</w:t>
      </w:r>
      <w:r w:rsidR="009F6F24" w:rsidRPr="00E36E74">
        <w:rPr>
          <w:bCs/>
          <w:sz w:val="28"/>
          <w:szCs w:val="28"/>
        </w:rPr>
        <w:t xml:space="preserve"> 2 (Характеристика текущего состояния сферы реализации муниципальной программы)</w:t>
      </w:r>
    </w:p>
    <w:p w14:paraId="1F75973E" w14:textId="24BD9568" w:rsidR="00E36E74" w:rsidRPr="00E36E74" w:rsidRDefault="00CB2BA4" w:rsidP="006E596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1914CC">
        <w:rPr>
          <w:sz w:val="28"/>
          <w:szCs w:val="28"/>
        </w:rPr>
        <w:t>абзац</w:t>
      </w:r>
      <w:r w:rsidR="00E36E74" w:rsidRPr="00E36E74">
        <w:rPr>
          <w:sz w:val="28"/>
          <w:szCs w:val="28"/>
        </w:rPr>
        <w:t xml:space="preserve"> </w:t>
      </w:r>
      <w:bookmarkStart w:id="15" w:name="_Hlk166768257"/>
      <w:r w:rsidR="00916D91" w:rsidRPr="00916D91">
        <w:rPr>
          <w:sz w:val="28"/>
          <w:szCs w:val="28"/>
        </w:rPr>
        <w:t xml:space="preserve">двадцатый </w:t>
      </w:r>
      <w:r w:rsidR="00E36E74" w:rsidRPr="00E36E74">
        <w:rPr>
          <w:sz w:val="28"/>
          <w:szCs w:val="28"/>
        </w:rPr>
        <w:t xml:space="preserve">дополнить </w:t>
      </w:r>
      <w:r w:rsidR="00916D91">
        <w:rPr>
          <w:sz w:val="28"/>
          <w:szCs w:val="28"/>
        </w:rPr>
        <w:t>абзацами</w:t>
      </w:r>
      <w:r w:rsidR="00E36E74" w:rsidRPr="00E36E74">
        <w:rPr>
          <w:sz w:val="28"/>
          <w:szCs w:val="28"/>
        </w:rPr>
        <w:t xml:space="preserve"> следующего содержания:</w:t>
      </w:r>
    </w:p>
    <w:bookmarkEnd w:id="15"/>
    <w:p w14:paraId="12D84EE1" w14:textId="18198156" w:rsidR="0093634C" w:rsidRPr="0093634C" w:rsidRDefault="00E36E74" w:rsidP="006E59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6E74">
        <w:rPr>
          <w:sz w:val="28"/>
          <w:szCs w:val="28"/>
        </w:rPr>
        <w:t>«</w:t>
      </w:r>
      <w:r w:rsidR="0093634C" w:rsidRPr="0093634C">
        <w:rPr>
          <w:rFonts w:eastAsia="Calibri"/>
          <w:sz w:val="28"/>
          <w:szCs w:val="28"/>
          <w:lang w:eastAsia="en-US"/>
        </w:rPr>
        <w:t xml:space="preserve">Ежегодно на территории Черемховского районного муниципального образования проводятся капитальные и текущие ремонты сетей тепло- и водоснабжения, обновляется котельное и котельно-вспомогательное оборудование. Модернизация котельных необходима, когда котельное оборудование морально и физически изношено, вследствие чего понижается </w:t>
      </w:r>
      <w:r w:rsidR="0093634C" w:rsidRPr="0093634C">
        <w:rPr>
          <w:rFonts w:eastAsia="Calibri"/>
          <w:sz w:val="28"/>
          <w:szCs w:val="28"/>
          <w:lang w:eastAsia="en-US"/>
        </w:rPr>
        <w:lastRenderedPageBreak/>
        <w:t>его эффективность по производству тепловой энергии, происходит несоответствие параметрам эксплуатации и экологическим нормам, а также увеличиваются затраты на эксплуатацию и обслуживание котельного оборудования.</w:t>
      </w:r>
    </w:p>
    <w:p w14:paraId="24175C29" w14:textId="597FE55A" w:rsidR="0041317A" w:rsidRDefault="0041317A" w:rsidP="006E59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317A">
        <w:rPr>
          <w:rFonts w:eastAsia="Calibri"/>
          <w:sz w:val="28"/>
          <w:szCs w:val="28"/>
          <w:lang w:eastAsia="en-US"/>
        </w:rPr>
        <w:t>На</w:t>
      </w:r>
      <w:r w:rsidRPr="0041317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1317A">
        <w:rPr>
          <w:rFonts w:eastAsia="Calibri"/>
          <w:sz w:val="28"/>
          <w:szCs w:val="28"/>
          <w:lang w:eastAsia="en-US"/>
        </w:rPr>
        <w:t>территории четырех поселений Черемховского района заключены концессионные соглашения в отношении объектов тепло-</w:t>
      </w:r>
      <w:r w:rsidR="00C1711E">
        <w:rPr>
          <w:rFonts w:eastAsia="Calibri"/>
          <w:sz w:val="28"/>
          <w:szCs w:val="28"/>
          <w:lang w:eastAsia="en-US"/>
        </w:rPr>
        <w:t xml:space="preserve"> и</w:t>
      </w:r>
      <w:r w:rsidRPr="0041317A">
        <w:rPr>
          <w:rFonts w:eastAsia="Calibri"/>
          <w:sz w:val="28"/>
          <w:szCs w:val="28"/>
          <w:lang w:eastAsia="en-US"/>
        </w:rPr>
        <w:t xml:space="preserve"> водоснабжения.</w:t>
      </w:r>
      <w:r w:rsidRPr="0041317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1317A">
        <w:rPr>
          <w:rFonts w:eastAsia="Calibri"/>
          <w:sz w:val="28"/>
          <w:szCs w:val="28"/>
          <w:lang w:eastAsia="en-US"/>
        </w:rPr>
        <w:t>Привлечение частных инвесторов в долгосрочное управление муниципальной собственностью позволит повысить качество и устойчивое предоставление жилищно-коммунальных услуг.</w:t>
      </w:r>
      <w:r w:rsidR="00CC2F5B">
        <w:rPr>
          <w:rFonts w:eastAsia="Calibri"/>
          <w:sz w:val="28"/>
          <w:szCs w:val="28"/>
          <w:lang w:eastAsia="en-US"/>
        </w:rPr>
        <w:t>»;</w:t>
      </w:r>
    </w:p>
    <w:p w14:paraId="435B1EAE" w14:textId="7EBC370C" w:rsidR="00CB2BA4" w:rsidRDefault="00CB2BA4" w:rsidP="006E59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1.2.2. абзац двадцать пятый </w:t>
      </w:r>
      <w:r w:rsidRPr="00CB2BA4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14:paraId="1A8EA12A" w14:textId="51053DE8" w:rsidR="00CB2BA4" w:rsidRDefault="00CB2BA4" w:rsidP="006E59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ED1375" w:rsidRPr="00ED1375">
        <w:rPr>
          <w:rFonts w:eastAsia="Calibri"/>
          <w:sz w:val="28"/>
          <w:szCs w:val="28"/>
          <w:lang w:eastAsia="en-US"/>
        </w:rPr>
        <w:t>Развитие современных отношений в сфере градостроительной деятельности существенно влияет на качественные характеристики градостроительной ситуации и, как следствие, неизбежно формирует потребность в изменении (корректировке) основополагающ</w:t>
      </w:r>
      <w:r w:rsidR="00ED1375">
        <w:rPr>
          <w:rFonts w:eastAsia="Calibri"/>
          <w:sz w:val="28"/>
          <w:szCs w:val="28"/>
          <w:lang w:eastAsia="en-US"/>
        </w:rPr>
        <w:t>их</w:t>
      </w:r>
      <w:r w:rsidR="00ED1375" w:rsidRPr="00ED1375">
        <w:rPr>
          <w:rFonts w:eastAsia="Calibri"/>
          <w:sz w:val="28"/>
          <w:szCs w:val="28"/>
          <w:lang w:eastAsia="en-US"/>
        </w:rPr>
        <w:t xml:space="preserve"> документ</w:t>
      </w:r>
      <w:r w:rsidR="00ED1375">
        <w:rPr>
          <w:rFonts w:eastAsia="Calibri"/>
          <w:sz w:val="28"/>
          <w:szCs w:val="28"/>
          <w:lang w:eastAsia="en-US"/>
        </w:rPr>
        <w:t xml:space="preserve">ов </w:t>
      </w:r>
      <w:r w:rsidR="00ED1375" w:rsidRPr="00ED1375">
        <w:rPr>
          <w:rFonts w:eastAsia="Calibri"/>
          <w:sz w:val="28"/>
          <w:szCs w:val="28"/>
          <w:lang w:eastAsia="en-US"/>
        </w:rPr>
        <w:t>территориального планирования Черемховского районного муниципального образования - Схемы территориального планирования (далее – СТП Черемховского района)</w:t>
      </w:r>
      <w:r w:rsidR="00ED1375">
        <w:rPr>
          <w:rFonts w:eastAsia="Calibri"/>
          <w:sz w:val="28"/>
          <w:szCs w:val="28"/>
          <w:lang w:eastAsia="en-US"/>
        </w:rPr>
        <w:t xml:space="preserve"> </w:t>
      </w:r>
      <w:r w:rsidR="00ED1375" w:rsidRPr="00ED1375">
        <w:rPr>
          <w:rFonts w:eastAsia="Calibri"/>
          <w:sz w:val="28"/>
          <w:szCs w:val="28"/>
          <w:lang w:eastAsia="en-US"/>
        </w:rPr>
        <w:t>и документов территориального планирования и градостроительного зонирования муниципальных образований района – генеральных планов и правил землепользования и застройки сельских поселений</w:t>
      </w:r>
      <w:r w:rsidR="00ED1375">
        <w:rPr>
          <w:rFonts w:eastAsia="Calibri"/>
          <w:sz w:val="28"/>
          <w:szCs w:val="28"/>
          <w:lang w:eastAsia="en-US"/>
        </w:rPr>
        <w:t>.»;</w:t>
      </w:r>
    </w:p>
    <w:p w14:paraId="5A875AAA" w14:textId="3C6B341E" w:rsidR="00600E7C" w:rsidRPr="00600E7C" w:rsidRDefault="00CC2F5B" w:rsidP="006E59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</w:t>
      </w:r>
      <w:r w:rsidR="00595254" w:rsidRPr="00595254">
        <w:rPr>
          <w:rFonts w:eastAsia="Calibri"/>
          <w:sz w:val="28"/>
          <w:szCs w:val="28"/>
          <w:lang w:eastAsia="en-US"/>
        </w:rPr>
        <w:t xml:space="preserve">абзац </w:t>
      </w:r>
      <w:r w:rsidR="004243E1">
        <w:rPr>
          <w:rFonts w:eastAsia="Calibri"/>
          <w:sz w:val="28"/>
          <w:szCs w:val="28"/>
          <w:lang w:eastAsia="en-US"/>
        </w:rPr>
        <w:t xml:space="preserve">второй </w:t>
      </w:r>
      <w:r>
        <w:rPr>
          <w:rFonts w:eastAsia="Calibri"/>
          <w:sz w:val="28"/>
          <w:szCs w:val="28"/>
          <w:lang w:eastAsia="en-US"/>
        </w:rPr>
        <w:t>раздела 3 (</w:t>
      </w:r>
      <w:r w:rsidRPr="00CC2F5B">
        <w:rPr>
          <w:rFonts w:eastAsia="Calibri"/>
          <w:sz w:val="28"/>
          <w:szCs w:val="28"/>
          <w:lang w:eastAsia="en-US"/>
        </w:rPr>
        <w:t>Цель и задачи муниципальной программы</w:t>
      </w:r>
      <w:r>
        <w:rPr>
          <w:rFonts w:eastAsia="Calibri"/>
          <w:sz w:val="28"/>
          <w:szCs w:val="28"/>
          <w:lang w:eastAsia="en-US"/>
        </w:rPr>
        <w:t xml:space="preserve">) дополнить пунктом 6 </w:t>
      </w:r>
      <w:r w:rsidR="00600E7C" w:rsidRPr="00600E7C">
        <w:rPr>
          <w:rFonts w:eastAsia="Calibri"/>
          <w:sz w:val="28"/>
          <w:szCs w:val="28"/>
          <w:lang w:eastAsia="en-US"/>
        </w:rPr>
        <w:t>следующего содержания:</w:t>
      </w:r>
    </w:p>
    <w:p w14:paraId="15AE097F" w14:textId="07F32ECD" w:rsidR="00600E7C" w:rsidRDefault="00600E7C" w:rsidP="006E59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E7C">
        <w:rPr>
          <w:rFonts w:eastAsia="Calibri"/>
          <w:sz w:val="28"/>
          <w:szCs w:val="28"/>
          <w:lang w:eastAsia="en-US"/>
        </w:rPr>
        <w:t>«6. Обеспечение бесперебойной работы оборудования и сетей коммунального комплекса Черемховского районного муниципального образования, создание условий для качественного и устойчивого предоставления жилищно-коммунальных услуг.»;</w:t>
      </w:r>
    </w:p>
    <w:p w14:paraId="75E49E89" w14:textId="3BFBE3C9" w:rsidR="003D7534" w:rsidRPr="003D7534" w:rsidRDefault="00600E7C" w:rsidP="006E59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1.4. </w:t>
      </w:r>
      <w:bookmarkStart w:id="16" w:name="_Hlk178327341"/>
      <w:r w:rsidR="00595254" w:rsidRPr="00595254">
        <w:rPr>
          <w:rFonts w:eastAsia="Calibri"/>
          <w:sz w:val="28"/>
          <w:szCs w:val="28"/>
          <w:lang w:eastAsia="en-US"/>
        </w:rPr>
        <w:t xml:space="preserve">абзац </w:t>
      </w:r>
      <w:r w:rsidR="004243E1" w:rsidRPr="004243E1">
        <w:rPr>
          <w:rFonts w:eastAsia="Calibri"/>
          <w:sz w:val="28"/>
          <w:szCs w:val="28"/>
          <w:lang w:eastAsia="en-US"/>
        </w:rPr>
        <w:t xml:space="preserve">первый </w:t>
      </w:r>
      <w:r w:rsidR="003D7534" w:rsidRPr="003D7534">
        <w:rPr>
          <w:rFonts w:eastAsia="Calibri"/>
          <w:sz w:val="28"/>
          <w:szCs w:val="28"/>
          <w:lang w:eastAsia="en-US"/>
        </w:rPr>
        <w:t xml:space="preserve">раздела </w:t>
      </w:r>
      <w:r w:rsidR="003D7534">
        <w:rPr>
          <w:rFonts w:eastAsia="Calibri"/>
          <w:sz w:val="28"/>
          <w:szCs w:val="28"/>
          <w:lang w:eastAsia="en-US"/>
        </w:rPr>
        <w:t>4</w:t>
      </w:r>
      <w:r w:rsidR="003D7534" w:rsidRPr="003D7534">
        <w:rPr>
          <w:rFonts w:eastAsia="Calibri"/>
          <w:sz w:val="28"/>
          <w:szCs w:val="28"/>
          <w:lang w:eastAsia="en-US"/>
        </w:rPr>
        <w:t xml:space="preserve"> (Обоснование выделения подпрограмм) дополнить пунктом 6 следующего содержания:</w:t>
      </w:r>
    </w:p>
    <w:p w14:paraId="2F6DD54C" w14:textId="2E1ACC8A" w:rsidR="003D7534" w:rsidRDefault="003D7534" w:rsidP="006E59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E7C">
        <w:rPr>
          <w:rFonts w:eastAsia="Calibri"/>
          <w:sz w:val="28"/>
          <w:szCs w:val="28"/>
          <w:lang w:eastAsia="en-US"/>
        </w:rPr>
        <w:t>«</w:t>
      </w:r>
      <w:r w:rsidR="009A3353">
        <w:rPr>
          <w:rFonts w:eastAsia="Calibri"/>
          <w:sz w:val="28"/>
          <w:szCs w:val="28"/>
          <w:lang w:eastAsia="en-US"/>
        </w:rPr>
        <w:t xml:space="preserve">Подпрограмма </w:t>
      </w:r>
      <w:r w:rsidRPr="00600E7C">
        <w:rPr>
          <w:rFonts w:eastAsia="Calibri"/>
          <w:sz w:val="28"/>
          <w:szCs w:val="28"/>
          <w:lang w:eastAsia="en-US"/>
        </w:rPr>
        <w:t>6.</w:t>
      </w:r>
      <w:r>
        <w:rPr>
          <w:rFonts w:eastAsia="Calibri"/>
          <w:sz w:val="28"/>
          <w:szCs w:val="28"/>
          <w:lang w:eastAsia="en-US"/>
        </w:rPr>
        <w:t xml:space="preserve"> </w:t>
      </w:r>
      <w:bookmarkEnd w:id="16"/>
      <w:r w:rsidRPr="003D7534">
        <w:rPr>
          <w:rFonts w:eastAsia="Calibri"/>
          <w:sz w:val="28"/>
          <w:szCs w:val="28"/>
          <w:lang w:eastAsia="en-US"/>
        </w:rPr>
        <w:t>Развитие жилищно-коммунального хозяйства Черемховского районного муниципального образования»;</w:t>
      </w:r>
    </w:p>
    <w:p w14:paraId="19C766E6" w14:textId="091F3D34" w:rsidR="008E42C9" w:rsidRPr="008E42C9" w:rsidRDefault="008E42C9" w:rsidP="006E59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1.5. в абзаце 4 раздела 5 (</w:t>
      </w:r>
      <w:r w:rsidRPr="008E42C9">
        <w:rPr>
          <w:rFonts w:eastAsia="Calibri"/>
          <w:sz w:val="28"/>
          <w:szCs w:val="28"/>
          <w:lang w:eastAsia="en-US"/>
        </w:rPr>
        <w:t>Объем и источники финансирования муниципальной программы</w:t>
      </w:r>
      <w:r>
        <w:rPr>
          <w:rFonts w:eastAsia="Calibri"/>
          <w:sz w:val="28"/>
          <w:szCs w:val="28"/>
          <w:lang w:eastAsia="en-US"/>
        </w:rPr>
        <w:t>)</w:t>
      </w:r>
      <w:r w:rsidRPr="008E42C9">
        <w:rPr>
          <w:color w:val="000000"/>
          <w:sz w:val="28"/>
          <w:szCs w:val="28"/>
        </w:rPr>
        <w:t xml:space="preserve"> </w:t>
      </w:r>
      <w:r w:rsidRPr="008E42C9">
        <w:rPr>
          <w:rFonts w:eastAsia="Calibri"/>
          <w:sz w:val="28"/>
          <w:szCs w:val="28"/>
          <w:lang w:eastAsia="en-US"/>
        </w:rPr>
        <w:t xml:space="preserve">цифры «2026» заменить цифрами «2027»; </w:t>
      </w:r>
    </w:p>
    <w:p w14:paraId="30B6D2B9" w14:textId="581087E5" w:rsidR="00314136" w:rsidRDefault="003D7534" w:rsidP="006E59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8E42C9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314136">
        <w:rPr>
          <w:rFonts w:eastAsia="Calibri"/>
          <w:sz w:val="28"/>
          <w:szCs w:val="28"/>
          <w:lang w:eastAsia="en-US"/>
        </w:rPr>
        <w:t xml:space="preserve">в </w:t>
      </w:r>
      <w:r w:rsidR="00314136" w:rsidRPr="00314136">
        <w:rPr>
          <w:rFonts w:eastAsia="Calibri"/>
          <w:sz w:val="28"/>
          <w:szCs w:val="28"/>
          <w:lang w:eastAsia="en-US"/>
        </w:rPr>
        <w:t>раздел</w:t>
      </w:r>
      <w:r w:rsidR="00314136">
        <w:rPr>
          <w:rFonts w:eastAsia="Calibri"/>
          <w:sz w:val="28"/>
          <w:szCs w:val="28"/>
          <w:lang w:eastAsia="en-US"/>
        </w:rPr>
        <w:t>е</w:t>
      </w:r>
      <w:r w:rsidR="00314136" w:rsidRPr="00314136">
        <w:rPr>
          <w:rFonts w:eastAsia="Calibri"/>
          <w:sz w:val="28"/>
          <w:szCs w:val="28"/>
          <w:lang w:eastAsia="en-US"/>
        </w:rPr>
        <w:t xml:space="preserve"> 6 (Ожидаемые результаты реализации муниципальной программы)</w:t>
      </w:r>
      <w:r w:rsidR="00314136">
        <w:rPr>
          <w:rFonts w:eastAsia="Calibri"/>
          <w:sz w:val="28"/>
          <w:szCs w:val="28"/>
          <w:lang w:eastAsia="en-US"/>
        </w:rPr>
        <w:t>:</w:t>
      </w:r>
    </w:p>
    <w:p w14:paraId="17CB693A" w14:textId="111D15B5" w:rsidR="003D7534" w:rsidRPr="003D7534" w:rsidRDefault="00314136" w:rsidP="006E59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8E42C9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.1. </w:t>
      </w:r>
      <w:bookmarkStart w:id="17" w:name="_Hlk178331192"/>
      <w:r w:rsidR="00595254" w:rsidRPr="00595254">
        <w:rPr>
          <w:rFonts w:eastAsia="Calibri"/>
          <w:sz w:val="28"/>
          <w:szCs w:val="28"/>
          <w:lang w:eastAsia="en-US"/>
        </w:rPr>
        <w:t xml:space="preserve">абзац </w:t>
      </w:r>
      <w:r w:rsidR="004243E1">
        <w:rPr>
          <w:rFonts w:eastAsia="Calibri"/>
          <w:sz w:val="28"/>
          <w:szCs w:val="28"/>
          <w:lang w:eastAsia="en-US"/>
        </w:rPr>
        <w:t xml:space="preserve">первый </w:t>
      </w:r>
      <w:bookmarkEnd w:id="17"/>
      <w:r w:rsidR="003D7534" w:rsidRPr="003D7534">
        <w:rPr>
          <w:rFonts w:eastAsia="Calibri"/>
          <w:sz w:val="28"/>
          <w:szCs w:val="28"/>
          <w:lang w:eastAsia="en-US"/>
        </w:rPr>
        <w:t>дополнить пунктом 6 следующего содержания:</w:t>
      </w:r>
    </w:p>
    <w:p w14:paraId="6973ACA3" w14:textId="080B07D9" w:rsidR="003D7534" w:rsidRDefault="003D7534" w:rsidP="006E59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E7C">
        <w:rPr>
          <w:rFonts w:eastAsia="Calibri"/>
          <w:sz w:val="28"/>
          <w:szCs w:val="28"/>
          <w:lang w:eastAsia="en-US"/>
        </w:rPr>
        <w:t>«6.</w:t>
      </w:r>
      <w:r w:rsidR="00F66DE6">
        <w:rPr>
          <w:rFonts w:eastAsia="Calibri"/>
          <w:sz w:val="28"/>
          <w:szCs w:val="28"/>
          <w:lang w:eastAsia="en-US"/>
        </w:rPr>
        <w:t xml:space="preserve"> </w:t>
      </w:r>
      <w:r w:rsidR="00F66DE6" w:rsidRPr="00F66DE6">
        <w:rPr>
          <w:rFonts w:eastAsia="Calibri"/>
          <w:sz w:val="28"/>
          <w:szCs w:val="28"/>
          <w:lang w:eastAsia="en-US"/>
        </w:rPr>
        <w:t>Повышение надежности функционирования коммунальных систем жизнеобеспечения.»;</w:t>
      </w:r>
    </w:p>
    <w:p w14:paraId="50424C39" w14:textId="77777777" w:rsidR="00AB655A" w:rsidRPr="00AB655A" w:rsidRDefault="00AB655A" w:rsidP="006E59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1.6.2. </w:t>
      </w:r>
      <w:bookmarkStart w:id="18" w:name="_Hlk180151161"/>
      <w:r>
        <w:rPr>
          <w:rFonts w:eastAsia="Calibri"/>
          <w:sz w:val="28"/>
          <w:szCs w:val="28"/>
          <w:lang w:eastAsia="en-US"/>
        </w:rPr>
        <w:t xml:space="preserve">абзац третий </w:t>
      </w:r>
      <w:r w:rsidRPr="00AB655A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bookmarkEnd w:id="18"/>
    <w:p w14:paraId="0AD0B65E" w14:textId="77777777" w:rsidR="00AB655A" w:rsidRPr="00AB655A" w:rsidRDefault="00AB655A" w:rsidP="006E596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AB655A">
        <w:rPr>
          <w:rFonts w:eastAsia="Calibri"/>
          <w:sz w:val="28"/>
          <w:szCs w:val="28"/>
        </w:rPr>
        <w:t>К общим показателям результативности Программы отнесены:</w:t>
      </w:r>
    </w:p>
    <w:p w14:paraId="03F0E6E1" w14:textId="34F3ED5F" w:rsidR="00AB655A" w:rsidRPr="000239A3" w:rsidRDefault="000239A3" w:rsidP="000239A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AB655A" w:rsidRPr="000239A3">
        <w:rPr>
          <w:rFonts w:eastAsia="Calibri"/>
          <w:sz w:val="28"/>
          <w:szCs w:val="28"/>
        </w:rPr>
        <w:t>Прирост сельского населения, обеспеченного плоскостными спортивными сооружениями (нарастающим итогом).</w:t>
      </w:r>
    </w:p>
    <w:p w14:paraId="0990710D" w14:textId="445686EC" w:rsidR="00AB655A" w:rsidRPr="000239A3" w:rsidRDefault="000239A3" w:rsidP="000239A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AB655A" w:rsidRPr="000239A3">
        <w:rPr>
          <w:rFonts w:eastAsia="Calibri"/>
          <w:sz w:val="28"/>
          <w:szCs w:val="28"/>
        </w:rPr>
        <w:t>Количество ученических мест в учреждениях образования, введенных в эксплуатацию.</w:t>
      </w:r>
    </w:p>
    <w:p w14:paraId="4BD5F817" w14:textId="6E5F8735" w:rsidR="00AB655A" w:rsidRPr="00AB655A" w:rsidRDefault="00AB655A" w:rsidP="006E5969">
      <w:pPr>
        <w:tabs>
          <w:tab w:val="center" w:pos="5452"/>
          <w:tab w:val="right" w:pos="10205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AB655A">
        <w:rPr>
          <w:rFonts w:eastAsia="Calibri"/>
          <w:sz w:val="28"/>
          <w:szCs w:val="28"/>
        </w:rPr>
        <w:t>. Снижение объема ТБО в связи с вовлечением его в хозяйственный оборот (раздельный сбор)</w:t>
      </w:r>
      <w:r>
        <w:rPr>
          <w:rFonts w:eastAsia="Calibri"/>
          <w:sz w:val="28"/>
          <w:szCs w:val="28"/>
        </w:rPr>
        <w:t>.</w:t>
      </w:r>
    </w:p>
    <w:p w14:paraId="6A9B6697" w14:textId="1506D235" w:rsidR="00AB655A" w:rsidRPr="00AB655A" w:rsidRDefault="00AB655A" w:rsidP="006E596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</w:t>
      </w:r>
      <w:r w:rsidRPr="00AB655A">
        <w:rPr>
          <w:rFonts w:eastAsia="Calibri"/>
          <w:sz w:val="28"/>
          <w:szCs w:val="28"/>
        </w:rPr>
        <w:t xml:space="preserve">. </w:t>
      </w:r>
      <w:r w:rsidRPr="00AB655A">
        <w:rPr>
          <w:rFonts w:eastAsia="Calibri"/>
          <w:bCs/>
          <w:sz w:val="28"/>
          <w:szCs w:val="28"/>
        </w:rPr>
        <w:t xml:space="preserve">Удельные расходы бюджета ЧРМО на осуществление </w:t>
      </w:r>
      <w:r w:rsidRPr="00AB655A">
        <w:rPr>
          <w:rFonts w:eastAsia="Calibri"/>
          <w:sz w:val="28"/>
          <w:szCs w:val="28"/>
        </w:rPr>
        <w:t>мероприятий в области энергосбережения и повышения энергетической эффективности.</w:t>
      </w:r>
    </w:p>
    <w:p w14:paraId="66BB9FB2" w14:textId="3E4DCC1C" w:rsidR="00AB655A" w:rsidRPr="00AB655A" w:rsidRDefault="00AB655A" w:rsidP="006E596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AB655A">
        <w:rPr>
          <w:rFonts w:eastAsia="Calibri"/>
          <w:sz w:val="28"/>
          <w:szCs w:val="28"/>
        </w:rPr>
        <w:t xml:space="preserve">. Эффективность предоставления муниципальных услуг, оказываемых </w:t>
      </w:r>
      <w:r w:rsidRPr="00AB655A">
        <w:rPr>
          <w:sz w:val="28"/>
          <w:szCs w:val="28"/>
          <w:shd w:val="clear" w:color="auto" w:fill="FFFFFF"/>
          <w:lang w:eastAsia="en-US"/>
        </w:rPr>
        <w:t>специалистами УЖКХ АЧРМО.</w:t>
      </w:r>
    </w:p>
    <w:p w14:paraId="46EA5EA2" w14:textId="4E9865B4" w:rsidR="00AB655A" w:rsidRDefault="00AB655A" w:rsidP="006E5969">
      <w:pPr>
        <w:tabs>
          <w:tab w:val="left" w:pos="102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AB655A">
        <w:rPr>
          <w:rFonts w:eastAsia="Calibri"/>
          <w:sz w:val="28"/>
          <w:szCs w:val="28"/>
        </w:rPr>
        <w:t xml:space="preserve">. Уровень результативности работы по внесению изменений в СТП Черемховского района.  </w:t>
      </w:r>
    </w:p>
    <w:p w14:paraId="2A38BB5E" w14:textId="5D671C43" w:rsidR="00AB655A" w:rsidRDefault="00515AEC" w:rsidP="006E5969">
      <w:pPr>
        <w:tabs>
          <w:tab w:val="left" w:pos="102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7. </w:t>
      </w:r>
      <w:r w:rsidRPr="00515AEC">
        <w:rPr>
          <w:rFonts w:eastAsia="Calibri"/>
          <w:sz w:val="28"/>
          <w:szCs w:val="28"/>
        </w:rPr>
        <w:t>Уровень результативности выполнения плановых ремонтов</w:t>
      </w:r>
      <w:r w:rsidRPr="00515AEC">
        <w:rPr>
          <w:rFonts w:eastAsia="Calibri"/>
          <w:bCs/>
          <w:sz w:val="28"/>
          <w:szCs w:val="28"/>
        </w:rPr>
        <w:t xml:space="preserve"> объектов, оборудования и инженерных сетей</w:t>
      </w:r>
      <w:r>
        <w:rPr>
          <w:rFonts w:eastAsia="Calibri"/>
          <w:bCs/>
          <w:sz w:val="28"/>
          <w:szCs w:val="28"/>
        </w:rPr>
        <w:t>.»</w:t>
      </w:r>
    </w:p>
    <w:p w14:paraId="5EBE4AED" w14:textId="364453B0" w:rsidR="00314136" w:rsidRDefault="00314136" w:rsidP="006E59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072603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</w:t>
      </w:r>
      <w:r w:rsidR="00515AEC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595254" w:rsidRPr="00595254">
        <w:rPr>
          <w:rFonts w:eastAsia="Calibri"/>
          <w:sz w:val="28"/>
          <w:szCs w:val="28"/>
          <w:lang w:eastAsia="en-US"/>
        </w:rPr>
        <w:t xml:space="preserve">абзац </w:t>
      </w:r>
      <w:r w:rsidR="001914CC">
        <w:rPr>
          <w:rFonts w:eastAsia="Calibri"/>
          <w:sz w:val="28"/>
          <w:szCs w:val="28"/>
          <w:lang w:eastAsia="en-US"/>
        </w:rPr>
        <w:t xml:space="preserve">восьмой </w:t>
      </w:r>
      <w:r>
        <w:rPr>
          <w:rFonts w:eastAsia="Calibri"/>
          <w:sz w:val="28"/>
          <w:szCs w:val="28"/>
          <w:lang w:eastAsia="en-US"/>
        </w:rPr>
        <w:t>дополнить пунктом 7</w:t>
      </w:r>
      <w:r w:rsidR="00177B7A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14:paraId="2F754174" w14:textId="425AF900" w:rsidR="00177B7A" w:rsidRDefault="00177B7A" w:rsidP="0038770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83"/>
        <w:gridCol w:w="6237"/>
      </w:tblGrid>
      <w:tr w:rsidR="00177B7A" w:rsidRPr="00177B7A" w14:paraId="1FCE2EA8" w14:textId="77777777" w:rsidTr="005622E9">
        <w:tc>
          <w:tcPr>
            <w:tcW w:w="648" w:type="dxa"/>
            <w:shd w:val="clear" w:color="auto" w:fill="auto"/>
          </w:tcPr>
          <w:p w14:paraId="0DD1B304" w14:textId="3FADD40E" w:rsidR="00177B7A" w:rsidRPr="00177B7A" w:rsidRDefault="00177B7A" w:rsidP="00177B7A">
            <w:pPr>
              <w:tabs>
                <w:tab w:val="left" w:pos="6120"/>
              </w:tabs>
              <w:jc w:val="center"/>
              <w:rPr>
                <w:rFonts w:cs="Calibri"/>
                <w:sz w:val="28"/>
                <w:szCs w:val="28"/>
              </w:rPr>
            </w:pPr>
            <w:bookmarkStart w:id="19" w:name="_Hlk178674557"/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2783" w:type="dxa"/>
            <w:shd w:val="clear" w:color="auto" w:fill="auto"/>
          </w:tcPr>
          <w:p w14:paraId="40CD56D0" w14:textId="7B57C720" w:rsidR="00177B7A" w:rsidRPr="00177B7A" w:rsidRDefault="00177B7A" w:rsidP="00177B7A">
            <w:pPr>
              <w:tabs>
                <w:tab w:val="left" w:pos="6120"/>
              </w:tabs>
              <w:rPr>
                <w:rFonts w:cs="Calibri"/>
                <w:bCs/>
                <w:color w:val="FF0000"/>
                <w:sz w:val="28"/>
                <w:szCs w:val="28"/>
              </w:rPr>
            </w:pPr>
            <w:r w:rsidRPr="00177B7A">
              <w:rPr>
                <w:rFonts w:eastAsia="Calibri"/>
                <w:sz w:val="28"/>
                <w:szCs w:val="28"/>
              </w:rPr>
              <w:t xml:space="preserve">Уровень результативности </w:t>
            </w:r>
            <w:r w:rsidR="00035106">
              <w:rPr>
                <w:rFonts w:eastAsia="Calibri"/>
                <w:sz w:val="28"/>
                <w:szCs w:val="28"/>
              </w:rPr>
              <w:t xml:space="preserve">выполнения </w:t>
            </w:r>
            <w:r w:rsidR="00670876">
              <w:rPr>
                <w:rFonts w:eastAsia="Calibri"/>
                <w:sz w:val="28"/>
                <w:szCs w:val="28"/>
              </w:rPr>
              <w:t>плановых</w:t>
            </w:r>
            <w:r w:rsidR="00035106">
              <w:rPr>
                <w:rFonts w:eastAsia="Calibri"/>
                <w:sz w:val="28"/>
                <w:szCs w:val="28"/>
              </w:rPr>
              <w:t xml:space="preserve"> </w:t>
            </w:r>
            <w:r w:rsidR="00035106" w:rsidRPr="00EA495E">
              <w:rPr>
                <w:rFonts w:eastAsia="Calibri"/>
                <w:sz w:val="28"/>
                <w:szCs w:val="28"/>
              </w:rPr>
              <w:t>ремонтов</w:t>
            </w:r>
            <w:r w:rsidRPr="00177B7A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EA495E" w:rsidRPr="00EA495E">
              <w:rPr>
                <w:rFonts w:cs="Calibri"/>
                <w:bCs/>
                <w:sz w:val="28"/>
                <w:szCs w:val="28"/>
              </w:rPr>
              <w:t xml:space="preserve">объектов, </w:t>
            </w:r>
            <w:r w:rsidR="00670876" w:rsidRPr="00EA495E">
              <w:rPr>
                <w:rFonts w:cs="Calibri"/>
                <w:bCs/>
                <w:sz w:val="28"/>
                <w:szCs w:val="28"/>
              </w:rPr>
              <w:t xml:space="preserve">оборудования и </w:t>
            </w:r>
            <w:r w:rsidR="00670876" w:rsidRPr="00670876">
              <w:rPr>
                <w:rFonts w:cs="Calibri"/>
                <w:bCs/>
                <w:sz w:val="28"/>
                <w:szCs w:val="28"/>
              </w:rPr>
              <w:t>инженерных сетей</w:t>
            </w:r>
          </w:p>
        </w:tc>
        <w:tc>
          <w:tcPr>
            <w:tcW w:w="6237" w:type="dxa"/>
            <w:shd w:val="clear" w:color="auto" w:fill="auto"/>
          </w:tcPr>
          <w:p w14:paraId="5DA5E86C" w14:textId="77777777" w:rsidR="005622E9" w:rsidRDefault="00177B7A" w:rsidP="00314C44">
            <w:pPr>
              <w:tabs>
                <w:tab w:val="left" w:pos="6120"/>
              </w:tabs>
              <w:rPr>
                <w:rFonts w:cs="Calibri"/>
                <w:sz w:val="28"/>
                <w:szCs w:val="28"/>
              </w:rPr>
            </w:pPr>
            <w:r w:rsidRPr="00177B7A">
              <w:rPr>
                <w:rFonts w:cs="Calibri"/>
                <w:sz w:val="28"/>
                <w:szCs w:val="28"/>
              </w:rPr>
              <w:t xml:space="preserve">Показатель </w:t>
            </w:r>
            <w:r w:rsidR="00EA495E" w:rsidRPr="00EA495E">
              <w:rPr>
                <w:rFonts w:eastAsia="Calibri"/>
                <w:sz w:val="28"/>
                <w:szCs w:val="28"/>
              </w:rPr>
              <w:t xml:space="preserve">рассчитывается </w:t>
            </w:r>
            <w:r w:rsidR="00314C44">
              <w:rPr>
                <w:rFonts w:eastAsia="Calibri"/>
                <w:sz w:val="28"/>
                <w:szCs w:val="28"/>
              </w:rPr>
              <w:t xml:space="preserve">на основе данных формы </w:t>
            </w:r>
            <w:r w:rsidR="00EF1120" w:rsidRPr="00847539">
              <w:rPr>
                <w:sz w:val="28"/>
                <w:szCs w:val="28"/>
              </w:rPr>
              <w:t>федерального статистического наблюдения</w:t>
            </w:r>
            <w:r w:rsidR="00EF1120">
              <w:rPr>
                <w:sz w:val="28"/>
                <w:szCs w:val="28"/>
              </w:rPr>
              <w:t xml:space="preserve"> </w:t>
            </w:r>
            <w:r w:rsidR="00EF1120" w:rsidRPr="00EF1120">
              <w:rPr>
                <w:sz w:val="28"/>
                <w:szCs w:val="28"/>
              </w:rPr>
              <w:t>№ 1-ЖКХ (зима) срочная «Сведения о подготовке жилищно-коммунального хозяйства к работе в зимних условиях»</w:t>
            </w:r>
            <w:r w:rsidR="00EF1120">
              <w:rPr>
                <w:sz w:val="28"/>
                <w:szCs w:val="28"/>
              </w:rPr>
              <w:t xml:space="preserve"> </w:t>
            </w:r>
            <w:r w:rsidR="00EA495E" w:rsidRPr="00EA495E">
              <w:rPr>
                <w:rFonts w:eastAsia="Calibri"/>
                <w:sz w:val="28"/>
                <w:szCs w:val="28"/>
              </w:rPr>
              <w:t>по формуле</w:t>
            </w:r>
            <w:r w:rsidRPr="00177B7A">
              <w:rPr>
                <w:rFonts w:cs="Calibri"/>
                <w:sz w:val="28"/>
                <w:szCs w:val="28"/>
              </w:rPr>
              <w:t xml:space="preserve">: </w:t>
            </w:r>
            <w:r w:rsidR="00EF1120">
              <w:rPr>
                <w:rFonts w:cs="Calibri"/>
                <w:sz w:val="28"/>
                <w:szCs w:val="28"/>
              </w:rPr>
              <w:t xml:space="preserve"> </w:t>
            </w:r>
          </w:p>
          <w:p w14:paraId="30BB70CF" w14:textId="1B09AFB1" w:rsidR="00177B7A" w:rsidRPr="00E43E57" w:rsidRDefault="00AE6091" w:rsidP="00314C44">
            <w:pPr>
              <w:tabs>
                <w:tab w:val="left" w:pos="6120"/>
              </w:tabs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18"/>
                <w:szCs w:val="18"/>
              </w:rPr>
              <w:t>ППР</w:t>
            </w:r>
            <w:r w:rsidRPr="00E43E57">
              <w:rPr>
                <w:sz w:val="18"/>
                <w:szCs w:val="18"/>
              </w:rPr>
              <w:t xml:space="preserve"> = </w:t>
            </w:r>
            <w:r w:rsidR="00C35CB3">
              <w:rPr>
                <w:sz w:val="28"/>
                <w:szCs w:val="28"/>
              </w:rPr>
              <w:t>Σ</w:t>
            </w:r>
            <w:r w:rsidR="00E22C01">
              <w:rPr>
                <w:sz w:val="28"/>
                <w:szCs w:val="28"/>
              </w:rPr>
              <w:t>У</w:t>
            </w:r>
            <w:r w:rsidR="00E22C01">
              <w:rPr>
                <w:sz w:val="18"/>
                <w:szCs w:val="18"/>
              </w:rPr>
              <w:t>ППР</w:t>
            </w:r>
            <w:proofErr w:type="spellStart"/>
            <w:r w:rsidR="00C35CB3" w:rsidRPr="00A0714E">
              <w:rPr>
                <w:sz w:val="18"/>
                <w:szCs w:val="18"/>
                <w:lang w:val="en-US"/>
              </w:rPr>
              <w:t>i</w:t>
            </w:r>
            <w:proofErr w:type="spellEnd"/>
            <w:r w:rsidR="00C35CB3" w:rsidRPr="00E43E57">
              <w:rPr>
                <w:sz w:val="18"/>
                <w:szCs w:val="18"/>
              </w:rPr>
              <w:t>/</w:t>
            </w:r>
            <w:proofErr w:type="spellStart"/>
            <w:r w:rsidR="003D2B28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E43E57">
              <w:rPr>
                <w:sz w:val="28"/>
                <w:szCs w:val="28"/>
              </w:rPr>
              <w:t xml:space="preserve">, </w:t>
            </w:r>
            <w:r w:rsidR="00177B7A" w:rsidRPr="00177B7A">
              <w:rPr>
                <w:rFonts w:cs="Calibri"/>
                <w:sz w:val="28"/>
                <w:szCs w:val="28"/>
              </w:rPr>
              <w:t xml:space="preserve">где: </w:t>
            </w:r>
          </w:p>
          <w:p w14:paraId="23CF8F3C" w14:textId="7B99AE55" w:rsidR="00A0714E" w:rsidRDefault="00954BCF" w:rsidP="00314C44">
            <w:pPr>
              <w:tabs>
                <w:tab w:val="left" w:pos="6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18"/>
                <w:szCs w:val="18"/>
              </w:rPr>
              <w:t>ППР</w:t>
            </w:r>
            <w:proofErr w:type="spellStart"/>
            <w:r w:rsidR="00A0714E" w:rsidRPr="00A0714E">
              <w:rPr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A0714E" w:rsidRPr="00DB3BF7">
              <w:rPr>
                <w:sz w:val="28"/>
                <w:szCs w:val="28"/>
              </w:rPr>
              <w:t>– фактическ</w:t>
            </w:r>
            <w:r w:rsidR="00A0714E">
              <w:rPr>
                <w:sz w:val="28"/>
                <w:szCs w:val="28"/>
              </w:rPr>
              <w:t xml:space="preserve">ий уровень выполнения </w:t>
            </w:r>
            <w:r w:rsidR="00C35CB3">
              <w:rPr>
                <w:sz w:val="28"/>
                <w:szCs w:val="28"/>
              </w:rPr>
              <w:t xml:space="preserve">ремонтов </w:t>
            </w:r>
            <w:r w:rsidR="00E43E57">
              <w:rPr>
                <w:sz w:val="28"/>
                <w:szCs w:val="28"/>
              </w:rPr>
              <w:t>объектов</w:t>
            </w:r>
            <w:r w:rsidR="00EA495E">
              <w:rPr>
                <w:sz w:val="28"/>
                <w:szCs w:val="28"/>
              </w:rPr>
              <w:t xml:space="preserve">, </w:t>
            </w:r>
            <w:r w:rsidR="00EA495E" w:rsidRPr="00EA495E">
              <w:rPr>
                <w:sz w:val="28"/>
                <w:szCs w:val="28"/>
              </w:rPr>
              <w:t>оборудования</w:t>
            </w:r>
            <w:r w:rsidR="00C35CB3">
              <w:rPr>
                <w:sz w:val="28"/>
                <w:szCs w:val="28"/>
              </w:rPr>
              <w:t xml:space="preserve"> и инженерных сетей</w:t>
            </w:r>
            <w:r w:rsidR="00E43E57">
              <w:rPr>
                <w:sz w:val="28"/>
                <w:szCs w:val="28"/>
              </w:rPr>
              <w:t xml:space="preserve"> </w:t>
            </w:r>
            <w:r w:rsidR="00CB25F8" w:rsidRPr="00CB25F8">
              <w:rPr>
                <w:sz w:val="28"/>
                <w:szCs w:val="28"/>
              </w:rPr>
              <w:t>по всем отраслям жилищно-коммунального комплекса</w:t>
            </w:r>
            <w:r w:rsidR="0029129F">
              <w:rPr>
                <w:sz w:val="28"/>
                <w:szCs w:val="28"/>
              </w:rPr>
              <w:t>, %</w:t>
            </w:r>
            <w:r w:rsidR="003D2B28">
              <w:rPr>
                <w:sz w:val="28"/>
                <w:szCs w:val="28"/>
              </w:rPr>
              <w:t>;</w:t>
            </w:r>
          </w:p>
          <w:p w14:paraId="17E74EFE" w14:textId="05D7AAB0" w:rsidR="00AE6091" w:rsidRPr="00177B7A" w:rsidRDefault="003D2B28" w:rsidP="00314C44">
            <w:pPr>
              <w:tabs>
                <w:tab w:val="left" w:pos="6120"/>
              </w:tabs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 w:rsidRPr="00925D28">
              <w:rPr>
                <w:sz w:val="28"/>
                <w:szCs w:val="28"/>
              </w:rPr>
              <w:t xml:space="preserve"> </w:t>
            </w:r>
            <w:r w:rsidR="00925D28" w:rsidRPr="00925D28">
              <w:rPr>
                <w:sz w:val="28"/>
                <w:szCs w:val="28"/>
              </w:rPr>
              <w:t>–</w:t>
            </w:r>
            <w:r w:rsidRPr="00925D28">
              <w:rPr>
                <w:sz w:val="28"/>
                <w:szCs w:val="28"/>
              </w:rPr>
              <w:t xml:space="preserve"> </w:t>
            </w:r>
            <w:r w:rsidR="00925D28">
              <w:rPr>
                <w:sz w:val="28"/>
                <w:szCs w:val="28"/>
              </w:rPr>
              <w:t xml:space="preserve">количество </w:t>
            </w:r>
            <w:r w:rsidR="0056047B">
              <w:rPr>
                <w:sz w:val="28"/>
                <w:szCs w:val="28"/>
              </w:rPr>
              <w:t xml:space="preserve">направлений </w:t>
            </w:r>
            <w:r w:rsidR="00925D28">
              <w:rPr>
                <w:sz w:val="28"/>
                <w:szCs w:val="28"/>
              </w:rPr>
              <w:t xml:space="preserve">отраслей жилищно-коммунального </w:t>
            </w:r>
            <w:r w:rsidR="00925D28" w:rsidRPr="0056047B">
              <w:rPr>
                <w:sz w:val="28"/>
                <w:szCs w:val="28"/>
              </w:rPr>
              <w:t>комплекса,</w:t>
            </w:r>
            <w:r w:rsidR="0056047B" w:rsidRPr="0056047B">
              <w:rPr>
                <w:sz w:val="28"/>
                <w:szCs w:val="28"/>
              </w:rPr>
              <w:t xml:space="preserve"> по</w:t>
            </w:r>
            <w:r w:rsidR="00925D28" w:rsidRPr="0056047B">
              <w:rPr>
                <w:sz w:val="28"/>
                <w:szCs w:val="28"/>
              </w:rPr>
              <w:t xml:space="preserve"> которы</w:t>
            </w:r>
            <w:r w:rsidR="0056047B" w:rsidRPr="0056047B">
              <w:rPr>
                <w:sz w:val="28"/>
                <w:szCs w:val="28"/>
              </w:rPr>
              <w:t xml:space="preserve">м </w:t>
            </w:r>
            <w:r w:rsidR="00925D28" w:rsidRPr="0056047B">
              <w:rPr>
                <w:sz w:val="28"/>
                <w:szCs w:val="28"/>
              </w:rPr>
              <w:t>проводились мероприятия</w:t>
            </w:r>
            <w:r w:rsidR="00BB1DF4" w:rsidRPr="0056047B">
              <w:rPr>
                <w:sz w:val="28"/>
                <w:szCs w:val="28"/>
              </w:rPr>
              <w:t xml:space="preserve"> по</w:t>
            </w:r>
            <w:r w:rsidR="00BB1DF4">
              <w:rPr>
                <w:sz w:val="28"/>
                <w:szCs w:val="28"/>
              </w:rPr>
              <w:t xml:space="preserve"> ремонту </w:t>
            </w:r>
            <w:r w:rsidR="00EA495E">
              <w:rPr>
                <w:sz w:val="28"/>
                <w:szCs w:val="28"/>
              </w:rPr>
              <w:t>объектов, оборудования</w:t>
            </w:r>
            <w:r w:rsidR="00BB1DF4">
              <w:rPr>
                <w:sz w:val="28"/>
                <w:szCs w:val="28"/>
              </w:rPr>
              <w:t xml:space="preserve"> и инженерных сетей, ед</w:t>
            </w:r>
            <w:r w:rsidR="00AE6091">
              <w:rPr>
                <w:sz w:val="28"/>
                <w:szCs w:val="28"/>
              </w:rPr>
              <w:t>.</w:t>
            </w:r>
          </w:p>
        </w:tc>
      </w:tr>
    </w:tbl>
    <w:p w14:paraId="7E5079CF" w14:textId="77777777" w:rsidR="009349F1" w:rsidRDefault="009349F1" w:rsidP="009349F1">
      <w:pPr>
        <w:ind w:firstLine="851"/>
        <w:jc w:val="right"/>
        <w:rPr>
          <w:color w:val="000000"/>
          <w:sz w:val="28"/>
          <w:szCs w:val="28"/>
        </w:rPr>
      </w:pPr>
      <w:bookmarkStart w:id="20" w:name="_Hlk178324334"/>
      <w:bookmarkEnd w:id="6"/>
      <w:bookmarkEnd w:id="19"/>
      <w:r>
        <w:rPr>
          <w:color w:val="000000"/>
          <w:sz w:val="28"/>
          <w:szCs w:val="28"/>
        </w:rPr>
        <w:t>»;</w:t>
      </w:r>
    </w:p>
    <w:p w14:paraId="68AEA08C" w14:textId="441A4BFC" w:rsidR="00F90AF1" w:rsidRDefault="00204FC2" w:rsidP="006E5969">
      <w:pPr>
        <w:ind w:firstLine="709"/>
        <w:jc w:val="both"/>
        <w:rPr>
          <w:bCs/>
          <w:color w:val="000000"/>
          <w:sz w:val="28"/>
          <w:szCs w:val="28"/>
        </w:rPr>
      </w:pPr>
      <w:bookmarkStart w:id="21" w:name="_Hlk178344158"/>
      <w:bookmarkEnd w:id="20"/>
      <w:r>
        <w:rPr>
          <w:color w:val="000000"/>
          <w:sz w:val="28"/>
          <w:szCs w:val="28"/>
        </w:rPr>
        <w:t>1.</w:t>
      </w:r>
      <w:r w:rsidR="00515AE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bookmarkStart w:id="22" w:name="_Hlk143178990"/>
      <w:r w:rsidR="00483EEB">
        <w:rPr>
          <w:color w:val="000000"/>
          <w:sz w:val="28"/>
          <w:szCs w:val="28"/>
        </w:rPr>
        <w:t>в</w:t>
      </w:r>
      <w:r w:rsidR="00483EEB" w:rsidRPr="00483EEB">
        <w:rPr>
          <w:bCs/>
          <w:color w:val="000000"/>
          <w:sz w:val="28"/>
          <w:szCs w:val="28"/>
        </w:rPr>
        <w:t xml:space="preserve"> раздел</w:t>
      </w:r>
      <w:r w:rsidR="00F90AF1">
        <w:rPr>
          <w:bCs/>
          <w:color w:val="000000"/>
          <w:sz w:val="28"/>
          <w:szCs w:val="28"/>
        </w:rPr>
        <w:t>е</w:t>
      </w:r>
      <w:r w:rsidR="00483EEB" w:rsidRPr="00483EEB">
        <w:rPr>
          <w:bCs/>
          <w:color w:val="000000"/>
          <w:sz w:val="28"/>
          <w:szCs w:val="28"/>
        </w:rPr>
        <w:t xml:space="preserve"> 1 (Паспорт подпрограммы муниципальной программы</w:t>
      </w:r>
      <w:r w:rsidR="00C4427D">
        <w:rPr>
          <w:bCs/>
          <w:color w:val="000000"/>
          <w:sz w:val="28"/>
          <w:szCs w:val="28"/>
        </w:rPr>
        <w:t xml:space="preserve"> </w:t>
      </w:r>
      <w:r w:rsidR="00C4427D" w:rsidRPr="00C4427D">
        <w:rPr>
          <w:rFonts w:eastAsia="Calibri"/>
          <w:sz w:val="28"/>
          <w:szCs w:val="28"/>
        </w:rPr>
        <w:t>«Устойчивое развитие сельских территорий Черемховского районного муниципального образования»</w:t>
      </w:r>
      <w:r w:rsidR="00483EEB" w:rsidRPr="00483EEB">
        <w:rPr>
          <w:bCs/>
          <w:color w:val="000000"/>
          <w:sz w:val="28"/>
          <w:szCs w:val="28"/>
        </w:rPr>
        <w:t>)</w:t>
      </w:r>
      <w:r w:rsidR="00483EEB" w:rsidRPr="00483EEB">
        <w:rPr>
          <w:color w:val="000000"/>
          <w:sz w:val="28"/>
          <w:szCs w:val="28"/>
        </w:rPr>
        <w:t xml:space="preserve"> </w:t>
      </w:r>
      <w:r w:rsidR="00483EEB" w:rsidRPr="00483EEB">
        <w:rPr>
          <w:bCs/>
          <w:color w:val="000000"/>
          <w:sz w:val="28"/>
          <w:szCs w:val="28"/>
        </w:rPr>
        <w:t>приложения 1 к Муниципальной программе</w:t>
      </w:r>
      <w:r w:rsidR="00F90AF1">
        <w:rPr>
          <w:bCs/>
          <w:color w:val="000000"/>
          <w:sz w:val="28"/>
          <w:szCs w:val="28"/>
        </w:rPr>
        <w:t>:</w:t>
      </w:r>
    </w:p>
    <w:bookmarkEnd w:id="22"/>
    <w:p w14:paraId="2919587D" w14:textId="54CB2AEA" w:rsidR="00F90AF1" w:rsidRPr="00F90AF1" w:rsidRDefault="00F90AF1" w:rsidP="006E5969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515AEC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>.1.</w:t>
      </w:r>
      <w:bookmarkStart w:id="23" w:name="_Hlk143692587"/>
      <w:r w:rsidR="00E7244F">
        <w:rPr>
          <w:bCs/>
          <w:color w:val="000000"/>
          <w:sz w:val="28"/>
          <w:szCs w:val="28"/>
        </w:rPr>
        <w:t xml:space="preserve"> </w:t>
      </w:r>
      <w:bookmarkStart w:id="24" w:name="_Hlk143766279"/>
      <w:r w:rsidRPr="00F90AF1">
        <w:rPr>
          <w:color w:val="000000"/>
          <w:sz w:val="28"/>
          <w:szCs w:val="28"/>
        </w:rPr>
        <w:t xml:space="preserve">в позиции «Сроки реализации </w:t>
      </w:r>
      <w:r>
        <w:rPr>
          <w:color w:val="000000"/>
          <w:sz w:val="28"/>
          <w:szCs w:val="28"/>
        </w:rPr>
        <w:t>Под</w:t>
      </w:r>
      <w:r w:rsidRPr="00F90AF1">
        <w:rPr>
          <w:color w:val="000000"/>
          <w:sz w:val="28"/>
          <w:szCs w:val="28"/>
        </w:rPr>
        <w:t xml:space="preserve">программы» </w:t>
      </w:r>
      <w:bookmarkStart w:id="25" w:name="_Hlk180149610"/>
      <w:r w:rsidRPr="00F90AF1">
        <w:rPr>
          <w:color w:val="000000"/>
          <w:sz w:val="28"/>
          <w:szCs w:val="28"/>
        </w:rPr>
        <w:t>цифры</w:t>
      </w:r>
      <w:r w:rsidR="00E7244F">
        <w:rPr>
          <w:color w:val="000000"/>
          <w:sz w:val="28"/>
          <w:szCs w:val="28"/>
        </w:rPr>
        <w:t xml:space="preserve"> </w:t>
      </w:r>
      <w:r w:rsidRPr="00F90AF1">
        <w:rPr>
          <w:color w:val="000000"/>
          <w:sz w:val="28"/>
          <w:szCs w:val="28"/>
        </w:rPr>
        <w:t>«202</w:t>
      </w:r>
      <w:r w:rsidR="00381D56">
        <w:rPr>
          <w:color w:val="000000"/>
          <w:sz w:val="28"/>
          <w:szCs w:val="28"/>
        </w:rPr>
        <w:t>6</w:t>
      </w:r>
      <w:r w:rsidRPr="00F90AF1">
        <w:rPr>
          <w:color w:val="000000"/>
          <w:sz w:val="28"/>
          <w:szCs w:val="28"/>
        </w:rPr>
        <w:t xml:space="preserve">» заменить </w:t>
      </w:r>
      <w:r w:rsidR="00FF3793">
        <w:rPr>
          <w:color w:val="000000"/>
          <w:sz w:val="28"/>
          <w:szCs w:val="28"/>
        </w:rPr>
        <w:t>цифрами «202</w:t>
      </w:r>
      <w:bookmarkEnd w:id="24"/>
      <w:r w:rsidR="00381D56">
        <w:rPr>
          <w:color w:val="000000"/>
          <w:sz w:val="28"/>
          <w:szCs w:val="28"/>
        </w:rPr>
        <w:t>7</w:t>
      </w:r>
      <w:r w:rsidRPr="00F90AF1">
        <w:rPr>
          <w:color w:val="000000"/>
          <w:sz w:val="28"/>
          <w:szCs w:val="28"/>
        </w:rPr>
        <w:t xml:space="preserve">»; </w:t>
      </w:r>
    </w:p>
    <w:bookmarkEnd w:id="25"/>
    <w:p w14:paraId="45A7A7AD" w14:textId="01B47D0A" w:rsidR="00204FC2" w:rsidRPr="00FB6B5F" w:rsidRDefault="00483EEB" w:rsidP="006E5969">
      <w:pPr>
        <w:ind w:firstLine="709"/>
        <w:jc w:val="both"/>
        <w:rPr>
          <w:bCs/>
          <w:color w:val="000000"/>
          <w:sz w:val="28"/>
          <w:szCs w:val="28"/>
        </w:rPr>
      </w:pPr>
      <w:r w:rsidRPr="009A2F62">
        <w:rPr>
          <w:color w:val="000000"/>
          <w:sz w:val="28"/>
          <w:szCs w:val="28"/>
        </w:rPr>
        <w:t>1.</w:t>
      </w:r>
      <w:r w:rsidR="00515AEC">
        <w:rPr>
          <w:color w:val="000000"/>
          <w:sz w:val="28"/>
          <w:szCs w:val="28"/>
        </w:rPr>
        <w:t>7</w:t>
      </w:r>
      <w:r w:rsidRPr="009A2F62">
        <w:rPr>
          <w:color w:val="000000"/>
          <w:sz w:val="28"/>
          <w:szCs w:val="28"/>
        </w:rPr>
        <w:t xml:space="preserve">.2. </w:t>
      </w:r>
      <w:r w:rsidR="00284995" w:rsidRPr="009A2F62">
        <w:rPr>
          <w:color w:val="000000"/>
          <w:sz w:val="28"/>
          <w:szCs w:val="28"/>
        </w:rPr>
        <w:t>позици</w:t>
      </w:r>
      <w:r w:rsidR="00B6575F" w:rsidRPr="009A2F62">
        <w:rPr>
          <w:color w:val="000000"/>
          <w:sz w:val="28"/>
          <w:szCs w:val="28"/>
        </w:rPr>
        <w:t>ю</w:t>
      </w:r>
      <w:r w:rsidR="00284995" w:rsidRPr="009A2F62">
        <w:rPr>
          <w:color w:val="000000"/>
          <w:sz w:val="28"/>
          <w:szCs w:val="28"/>
        </w:rPr>
        <w:t xml:space="preserve"> </w:t>
      </w:r>
      <w:r w:rsidR="00204FC2" w:rsidRPr="009A2F62">
        <w:rPr>
          <w:bCs/>
          <w:color w:val="000000"/>
          <w:sz w:val="28"/>
          <w:szCs w:val="28"/>
        </w:rPr>
        <w:t>«Объем и источники финанси</w:t>
      </w:r>
      <w:r w:rsidR="003377DF" w:rsidRPr="009A2F62">
        <w:rPr>
          <w:bCs/>
          <w:color w:val="000000"/>
          <w:sz w:val="28"/>
          <w:szCs w:val="28"/>
        </w:rPr>
        <w:t xml:space="preserve">рования подпрограммы» </w:t>
      </w:r>
      <w:r w:rsidR="00FF3793" w:rsidRPr="009A2F62">
        <w:rPr>
          <w:sz w:val="28"/>
          <w:szCs w:val="28"/>
        </w:rPr>
        <w:t>дополнить строками следующего содержания</w:t>
      </w:r>
      <w:r w:rsidR="00204FC2" w:rsidRPr="009A2F62">
        <w:rPr>
          <w:bCs/>
          <w:color w:val="000000"/>
          <w:sz w:val="28"/>
          <w:szCs w:val="28"/>
        </w:rPr>
        <w:t>:</w:t>
      </w:r>
    </w:p>
    <w:bookmarkEnd w:id="23"/>
    <w:p w14:paraId="4BD85EE1" w14:textId="66927894" w:rsidR="00204FC2" w:rsidRDefault="00204FC2" w:rsidP="00387707">
      <w:pPr>
        <w:rPr>
          <w:color w:val="000000"/>
          <w:sz w:val="28"/>
          <w:szCs w:val="28"/>
        </w:rPr>
      </w:pPr>
      <w:r w:rsidRPr="00FB6B5F">
        <w:rPr>
          <w:color w:val="000000"/>
          <w:sz w:val="28"/>
          <w:szCs w:val="28"/>
        </w:rPr>
        <w:t>«</w:t>
      </w:r>
    </w:p>
    <w:tbl>
      <w:tblPr>
        <w:tblStyle w:val="aa"/>
        <w:tblW w:w="9776" w:type="dxa"/>
        <w:tblInd w:w="0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667BBC" w14:paraId="68F3883E" w14:textId="77777777" w:rsidTr="005622E9">
        <w:trPr>
          <w:trHeight w:val="714"/>
        </w:trPr>
        <w:tc>
          <w:tcPr>
            <w:tcW w:w="2405" w:type="dxa"/>
            <w:shd w:val="clear" w:color="auto" w:fill="auto"/>
          </w:tcPr>
          <w:p w14:paraId="1F2B578D" w14:textId="2F61A3B6" w:rsidR="00667BBC" w:rsidRPr="00BD69A6" w:rsidRDefault="00667BBC" w:rsidP="00900CD1">
            <w:pPr>
              <w:widowControl w:val="0"/>
              <w:jc w:val="center"/>
              <w:rPr>
                <w:rFonts w:cs="Calibri"/>
                <w:sz w:val="28"/>
                <w:szCs w:val="28"/>
              </w:rPr>
            </w:pPr>
            <w:r w:rsidRPr="001262C8">
              <w:rPr>
                <w:color w:val="000000"/>
                <w:sz w:val="28"/>
                <w:szCs w:val="28"/>
                <w:shd w:val="clear" w:color="auto" w:fill="FFFFFF"/>
                <w:lang w:eastAsia="x-none"/>
              </w:rPr>
              <w:t xml:space="preserve">Объем и источники финансирования </w:t>
            </w:r>
            <w:r w:rsidRPr="00DB3BF7">
              <w:rPr>
                <w:color w:val="000000"/>
                <w:sz w:val="28"/>
                <w:szCs w:val="28"/>
                <w:shd w:val="clear" w:color="auto" w:fill="FFFFFF"/>
              </w:rPr>
              <w:t>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7F5B" w14:textId="77777777" w:rsidR="00667BBC" w:rsidRPr="006F3623" w:rsidRDefault="00667BBC" w:rsidP="00A60400">
            <w:pPr>
              <w:numPr>
                <w:ilvl w:val="0"/>
                <w:numId w:val="9"/>
              </w:numPr>
              <w:tabs>
                <w:tab w:val="left" w:pos="3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23">
              <w:rPr>
                <w:sz w:val="28"/>
                <w:szCs w:val="28"/>
              </w:rPr>
              <w:t>по годам реализации:</w:t>
            </w:r>
          </w:p>
          <w:p w14:paraId="2F26271E" w14:textId="6CC0E4FF" w:rsidR="006F4E83" w:rsidRPr="006F3623" w:rsidRDefault="006F4E83" w:rsidP="006F4E83">
            <w:pPr>
              <w:autoSpaceDE w:val="0"/>
              <w:autoSpaceDN w:val="0"/>
              <w:adjustRightInd w:val="0"/>
              <w:ind w:firstLine="377"/>
              <w:jc w:val="both"/>
              <w:rPr>
                <w:sz w:val="28"/>
                <w:szCs w:val="28"/>
              </w:rPr>
            </w:pPr>
            <w:r w:rsidRPr="006F3623">
              <w:rPr>
                <w:sz w:val="28"/>
                <w:szCs w:val="28"/>
              </w:rPr>
              <w:t>202</w:t>
            </w:r>
            <w:r w:rsidR="000B6D89" w:rsidRPr="006F3623">
              <w:rPr>
                <w:sz w:val="28"/>
                <w:szCs w:val="28"/>
              </w:rPr>
              <w:t>7</w:t>
            </w:r>
            <w:r w:rsidRPr="006F3623">
              <w:rPr>
                <w:sz w:val="28"/>
                <w:szCs w:val="28"/>
              </w:rPr>
              <w:t xml:space="preserve"> год – </w:t>
            </w:r>
            <w:r w:rsidR="00381D56" w:rsidRPr="006F3623">
              <w:rPr>
                <w:sz w:val="28"/>
                <w:szCs w:val="28"/>
              </w:rPr>
              <w:t xml:space="preserve">339,933 </w:t>
            </w:r>
            <w:r w:rsidRPr="006F3623">
              <w:rPr>
                <w:sz w:val="28"/>
                <w:szCs w:val="28"/>
              </w:rPr>
              <w:t>тыс. руб.;</w:t>
            </w:r>
          </w:p>
          <w:p w14:paraId="0246DA92" w14:textId="5004B531" w:rsidR="00667BBC" w:rsidRPr="006F3623" w:rsidRDefault="00667BBC" w:rsidP="003C41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23">
              <w:rPr>
                <w:sz w:val="28"/>
                <w:szCs w:val="28"/>
              </w:rPr>
              <w:t xml:space="preserve">2) по источникам финансирования: </w:t>
            </w:r>
          </w:p>
          <w:p w14:paraId="733BBC79" w14:textId="77777777" w:rsidR="00667BBC" w:rsidRPr="006F3623" w:rsidRDefault="00667BBC" w:rsidP="00900C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623">
              <w:rPr>
                <w:sz w:val="28"/>
                <w:szCs w:val="28"/>
              </w:rPr>
              <w:t>а) средства местного бюджета по годам реализации:</w:t>
            </w:r>
          </w:p>
          <w:p w14:paraId="55BA58F5" w14:textId="7A655BF5" w:rsidR="00FF3793" w:rsidRPr="006F3623" w:rsidRDefault="006F4E83" w:rsidP="00FF3793">
            <w:pPr>
              <w:autoSpaceDE w:val="0"/>
              <w:autoSpaceDN w:val="0"/>
              <w:adjustRightInd w:val="0"/>
              <w:ind w:firstLine="377"/>
              <w:jc w:val="both"/>
              <w:rPr>
                <w:rFonts w:cs="Calibri"/>
                <w:sz w:val="28"/>
                <w:szCs w:val="28"/>
              </w:rPr>
            </w:pPr>
            <w:r w:rsidRPr="006F3623">
              <w:rPr>
                <w:sz w:val="28"/>
                <w:szCs w:val="28"/>
              </w:rPr>
              <w:t>202</w:t>
            </w:r>
            <w:r w:rsidR="000B6D89" w:rsidRPr="006F3623">
              <w:rPr>
                <w:sz w:val="28"/>
                <w:szCs w:val="28"/>
              </w:rPr>
              <w:t>7</w:t>
            </w:r>
            <w:r w:rsidRPr="006F3623">
              <w:rPr>
                <w:sz w:val="28"/>
                <w:szCs w:val="28"/>
              </w:rPr>
              <w:t xml:space="preserve"> год – </w:t>
            </w:r>
            <w:r w:rsidR="00381D56" w:rsidRPr="006F3623">
              <w:rPr>
                <w:sz w:val="28"/>
                <w:szCs w:val="28"/>
              </w:rPr>
              <w:t xml:space="preserve">339,933 </w:t>
            </w:r>
            <w:r w:rsidRPr="006F3623">
              <w:rPr>
                <w:sz w:val="28"/>
                <w:szCs w:val="28"/>
              </w:rPr>
              <w:t>тыс. руб.</w:t>
            </w:r>
          </w:p>
        </w:tc>
      </w:tr>
    </w:tbl>
    <w:p w14:paraId="57779230" w14:textId="77777777" w:rsidR="00204FC2" w:rsidRDefault="00204FC2" w:rsidP="00204FC2">
      <w:pPr>
        <w:ind w:firstLine="851"/>
        <w:jc w:val="right"/>
        <w:rPr>
          <w:color w:val="000000"/>
          <w:sz w:val="28"/>
          <w:szCs w:val="28"/>
        </w:rPr>
      </w:pPr>
      <w:bookmarkStart w:id="26" w:name="_Hlk143179343"/>
      <w:r w:rsidRPr="004853FF">
        <w:rPr>
          <w:color w:val="000000"/>
          <w:sz w:val="28"/>
          <w:szCs w:val="28"/>
        </w:rPr>
        <w:t>»;</w:t>
      </w:r>
    </w:p>
    <w:bookmarkEnd w:id="21"/>
    <w:bookmarkEnd w:id="26"/>
    <w:p w14:paraId="057E6BF5" w14:textId="65B0A57F" w:rsidR="00F90AF1" w:rsidRDefault="00457BEC" w:rsidP="006E5969">
      <w:pPr>
        <w:ind w:firstLine="709"/>
        <w:jc w:val="both"/>
        <w:rPr>
          <w:bCs/>
          <w:color w:val="000000"/>
          <w:sz w:val="28"/>
          <w:szCs w:val="28"/>
        </w:rPr>
      </w:pPr>
      <w:r w:rsidRPr="00B50C94">
        <w:rPr>
          <w:color w:val="000000"/>
          <w:sz w:val="28"/>
          <w:szCs w:val="28"/>
        </w:rPr>
        <w:t>1.</w:t>
      </w:r>
      <w:r w:rsidR="00515AEC">
        <w:rPr>
          <w:color w:val="000000"/>
          <w:sz w:val="28"/>
          <w:szCs w:val="28"/>
        </w:rPr>
        <w:t>8</w:t>
      </w:r>
      <w:r w:rsidRPr="00B50C9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F90AF1">
        <w:rPr>
          <w:color w:val="000000"/>
          <w:sz w:val="28"/>
          <w:szCs w:val="28"/>
        </w:rPr>
        <w:t xml:space="preserve">в </w:t>
      </w:r>
      <w:r w:rsidR="00D61A4F" w:rsidRPr="00D61A4F">
        <w:rPr>
          <w:bCs/>
          <w:color w:val="000000"/>
          <w:sz w:val="28"/>
          <w:szCs w:val="28"/>
        </w:rPr>
        <w:t>раздел</w:t>
      </w:r>
      <w:r w:rsidR="00D61A4F">
        <w:rPr>
          <w:bCs/>
          <w:color w:val="000000"/>
          <w:sz w:val="28"/>
          <w:szCs w:val="28"/>
        </w:rPr>
        <w:t>е</w:t>
      </w:r>
      <w:r w:rsidR="00D61A4F" w:rsidRPr="00D61A4F">
        <w:rPr>
          <w:bCs/>
          <w:color w:val="000000"/>
          <w:sz w:val="28"/>
          <w:szCs w:val="28"/>
        </w:rPr>
        <w:t xml:space="preserve"> 1 (Паспорт подпрограммы муниципальной программы</w:t>
      </w:r>
      <w:r w:rsidR="00C4427D">
        <w:rPr>
          <w:bCs/>
          <w:color w:val="000000"/>
          <w:sz w:val="28"/>
          <w:szCs w:val="28"/>
        </w:rPr>
        <w:t xml:space="preserve"> </w:t>
      </w:r>
      <w:r w:rsidR="00C4427D" w:rsidRPr="00C4427D">
        <w:rPr>
          <w:rFonts w:eastAsia="Calibri"/>
          <w:sz w:val="28"/>
          <w:szCs w:val="28"/>
        </w:rPr>
        <w:t>«Охрана окружающей среды на территории Черемховского районного муниципального образования»</w:t>
      </w:r>
      <w:r w:rsidR="00D61A4F" w:rsidRPr="00D61A4F">
        <w:rPr>
          <w:bCs/>
          <w:color w:val="000000"/>
          <w:sz w:val="28"/>
          <w:szCs w:val="28"/>
        </w:rPr>
        <w:t>)</w:t>
      </w:r>
      <w:r w:rsidR="00D61A4F" w:rsidRPr="00D61A4F">
        <w:rPr>
          <w:color w:val="000000"/>
          <w:sz w:val="28"/>
          <w:szCs w:val="28"/>
        </w:rPr>
        <w:t xml:space="preserve"> </w:t>
      </w:r>
      <w:r w:rsidR="00D61A4F" w:rsidRPr="00D61A4F">
        <w:rPr>
          <w:bCs/>
          <w:color w:val="000000"/>
          <w:sz w:val="28"/>
          <w:szCs w:val="28"/>
        </w:rPr>
        <w:t>приложения 2 к Муниципальной программе</w:t>
      </w:r>
      <w:r w:rsidR="00D61A4F">
        <w:rPr>
          <w:bCs/>
          <w:color w:val="000000"/>
          <w:sz w:val="28"/>
          <w:szCs w:val="28"/>
        </w:rPr>
        <w:t>:</w:t>
      </w:r>
    </w:p>
    <w:p w14:paraId="6B1031A0" w14:textId="136654A8" w:rsidR="00FF3793" w:rsidRDefault="00D61A4F" w:rsidP="006E5969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515AEC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 xml:space="preserve">.1. </w:t>
      </w:r>
      <w:r w:rsidR="00E7244F" w:rsidRPr="00E7244F">
        <w:rPr>
          <w:color w:val="000000"/>
          <w:sz w:val="28"/>
          <w:szCs w:val="28"/>
        </w:rPr>
        <w:t>в позиции «Сроки реализации Подпрограммы» цифры «202</w:t>
      </w:r>
      <w:r w:rsidR="00381D56">
        <w:rPr>
          <w:color w:val="000000"/>
          <w:sz w:val="28"/>
          <w:szCs w:val="28"/>
        </w:rPr>
        <w:t>6</w:t>
      </w:r>
      <w:r w:rsidR="00E7244F" w:rsidRPr="00E7244F">
        <w:rPr>
          <w:color w:val="000000"/>
          <w:sz w:val="28"/>
          <w:szCs w:val="28"/>
        </w:rPr>
        <w:t>» заменить цифрами «202</w:t>
      </w:r>
      <w:r w:rsidR="00381D56">
        <w:rPr>
          <w:color w:val="000000"/>
          <w:sz w:val="28"/>
          <w:szCs w:val="28"/>
        </w:rPr>
        <w:t>7</w:t>
      </w:r>
      <w:r w:rsidR="00FF3793" w:rsidRPr="00F90AF1">
        <w:rPr>
          <w:color w:val="000000"/>
          <w:sz w:val="28"/>
          <w:szCs w:val="28"/>
        </w:rPr>
        <w:t xml:space="preserve">»; </w:t>
      </w:r>
    </w:p>
    <w:p w14:paraId="7C0E3C25" w14:textId="0BF72FF6" w:rsidR="00C4427D" w:rsidRPr="00C4427D" w:rsidRDefault="00FF3793" w:rsidP="006E5969">
      <w:pPr>
        <w:ind w:firstLine="709"/>
        <w:jc w:val="both"/>
        <w:rPr>
          <w:sz w:val="28"/>
          <w:szCs w:val="28"/>
        </w:rPr>
      </w:pPr>
      <w:r w:rsidRPr="00C4427D">
        <w:rPr>
          <w:color w:val="000000"/>
          <w:sz w:val="28"/>
          <w:szCs w:val="28"/>
        </w:rPr>
        <w:lastRenderedPageBreak/>
        <w:t>1.</w:t>
      </w:r>
      <w:r w:rsidR="00515AEC">
        <w:rPr>
          <w:color w:val="000000"/>
          <w:sz w:val="28"/>
          <w:szCs w:val="28"/>
        </w:rPr>
        <w:t>8</w:t>
      </w:r>
      <w:r w:rsidRPr="00C4427D">
        <w:rPr>
          <w:color w:val="000000"/>
          <w:sz w:val="28"/>
          <w:szCs w:val="28"/>
        </w:rPr>
        <w:t xml:space="preserve">.2. позицию </w:t>
      </w:r>
      <w:r w:rsidRPr="00C4427D">
        <w:rPr>
          <w:bCs/>
          <w:color w:val="000000"/>
          <w:sz w:val="28"/>
          <w:szCs w:val="28"/>
        </w:rPr>
        <w:t xml:space="preserve">«Объем и источники финансирования подпрограммы» </w:t>
      </w:r>
      <w:bookmarkStart w:id="27" w:name="_Hlk178759213"/>
      <w:r w:rsidR="00C4427D" w:rsidRPr="00C4427D">
        <w:rPr>
          <w:sz w:val="28"/>
          <w:szCs w:val="28"/>
        </w:rPr>
        <w:t>изложить в следующей редакции:</w:t>
      </w:r>
    </w:p>
    <w:p w14:paraId="5BCAC9C6" w14:textId="77777777" w:rsidR="003821EF" w:rsidRPr="00796087" w:rsidRDefault="003821EF" w:rsidP="00387707">
      <w:pPr>
        <w:rPr>
          <w:color w:val="000000"/>
          <w:sz w:val="28"/>
          <w:szCs w:val="28"/>
        </w:rPr>
      </w:pPr>
      <w:bookmarkStart w:id="28" w:name="_Hlk143179148"/>
      <w:bookmarkStart w:id="29" w:name="_Hlk93064003"/>
      <w:bookmarkEnd w:id="27"/>
      <w:r w:rsidRPr="00796087">
        <w:rPr>
          <w:color w:val="000000"/>
          <w:sz w:val="28"/>
          <w:szCs w:val="28"/>
        </w:rPr>
        <w:t>«</w:t>
      </w:r>
    </w:p>
    <w:tbl>
      <w:tblPr>
        <w:tblStyle w:val="aa"/>
        <w:tblW w:w="9776" w:type="dxa"/>
        <w:tblInd w:w="0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812678" w:rsidRPr="00072602" w14:paraId="79CA1F8D" w14:textId="77777777" w:rsidTr="005622E9">
        <w:trPr>
          <w:trHeight w:val="303"/>
        </w:trPr>
        <w:tc>
          <w:tcPr>
            <w:tcW w:w="2405" w:type="dxa"/>
            <w:hideMark/>
          </w:tcPr>
          <w:bookmarkEnd w:id="28"/>
          <w:p w14:paraId="48B0F58D" w14:textId="77777777" w:rsidR="00812678" w:rsidRPr="00C4427D" w:rsidRDefault="00812678" w:rsidP="006A7721">
            <w:pPr>
              <w:widowControl w:val="0"/>
              <w:spacing w:line="276" w:lineRule="auto"/>
              <w:jc w:val="center"/>
              <w:rPr>
                <w:sz w:val="28"/>
                <w:szCs w:val="28"/>
                <w:highlight w:val="yellow"/>
                <w:shd w:val="clear" w:color="auto" w:fill="FFFFFF"/>
                <w:lang w:eastAsia="en-US"/>
              </w:rPr>
            </w:pPr>
            <w:r w:rsidRPr="00B513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Объем и источники финансирования подпрограммы </w:t>
            </w:r>
          </w:p>
        </w:tc>
        <w:tc>
          <w:tcPr>
            <w:tcW w:w="7371" w:type="dxa"/>
            <w:hideMark/>
          </w:tcPr>
          <w:p w14:paraId="47C9007B" w14:textId="77777777" w:rsidR="00812678" w:rsidRPr="00B513AD" w:rsidRDefault="00812678" w:rsidP="00812678">
            <w:pPr>
              <w:numPr>
                <w:ilvl w:val="0"/>
                <w:numId w:val="39"/>
              </w:numPr>
              <w:tabs>
                <w:tab w:val="left" w:pos="377"/>
              </w:tabs>
              <w:jc w:val="both"/>
              <w:rPr>
                <w:sz w:val="28"/>
                <w:szCs w:val="28"/>
              </w:rPr>
            </w:pPr>
            <w:r w:rsidRPr="00B513AD">
              <w:rPr>
                <w:sz w:val="28"/>
                <w:szCs w:val="28"/>
              </w:rPr>
              <w:t>по годам реализации:</w:t>
            </w:r>
          </w:p>
          <w:p w14:paraId="05245BDC" w14:textId="77777777" w:rsidR="00812678" w:rsidRPr="00B513AD" w:rsidRDefault="00812678" w:rsidP="006A7721">
            <w:pPr>
              <w:ind w:firstLine="377"/>
              <w:jc w:val="both"/>
              <w:rPr>
                <w:sz w:val="28"/>
                <w:szCs w:val="28"/>
              </w:rPr>
            </w:pPr>
            <w:r w:rsidRPr="00B513AD">
              <w:rPr>
                <w:sz w:val="28"/>
                <w:szCs w:val="28"/>
              </w:rPr>
              <w:t>2018 год – 66 533,006 тыс. руб.;</w:t>
            </w:r>
          </w:p>
          <w:p w14:paraId="5EE4ACFC" w14:textId="77777777" w:rsidR="00812678" w:rsidRPr="00B513AD" w:rsidRDefault="00812678" w:rsidP="006A7721">
            <w:pPr>
              <w:ind w:firstLine="377"/>
              <w:jc w:val="both"/>
              <w:rPr>
                <w:sz w:val="28"/>
                <w:szCs w:val="28"/>
              </w:rPr>
            </w:pPr>
            <w:r w:rsidRPr="00B513AD">
              <w:rPr>
                <w:sz w:val="28"/>
                <w:szCs w:val="28"/>
              </w:rPr>
              <w:t>2019 год – 112 098,900 тыс. руб.;</w:t>
            </w:r>
          </w:p>
          <w:p w14:paraId="05CD23E1" w14:textId="77777777" w:rsidR="00812678" w:rsidRPr="00B513AD" w:rsidRDefault="00812678" w:rsidP="006A7721">
            <w:pPr>
              <w:ind w:firstLine="377"/>
              <w:jc w:val="both"/>
              <w:rPr>
                <w:sz w:val="28"/>
                <w:szCs w:val="28"/>
              </w:rPr>
            </w:pPr>
            <w:r w:rsidRPr="00B513AD">
              <w:rPr>
                <w:sz w:val="28"/>
                <w:szCs w:val="28"/>
              </w:rPr>
              <w:t>2020 год – 1 902,908 тыс. руб.;</w:t>
            </w:r>
          </w:p>
          <w:p w14:paraId="29E62A88" w14:textId="77777777" w:rsidR="00812678" w:rsidRPr="00B513AD" w:rsidRDefault="00812678" w:rsidP="006A7721">
            <w:pPr>
              <w:ind w:firstLine="377"/>
              <w:jc w:val="both"/>
              <w:rPr>
                <w:sz w:val="28"/>
                <w:szCs w:val="28"/>
              </w:rPr>
            </w:pPr>
            <w:r w:rsidRPr="00B513AD">
              <w:rPr>
                <w:sz w:val="28"/>
                <w:szCs w:val="28"/>
              </w:rPr>
              <w:t>2021 год – 2 003,300 тыс. руб.;</w:t>
            </w:r>
          </w:p>
          <w:p w14:paraId="7DFA7B4B" w14:textId="77777777" w:rsidR="00812678" w:rsidRPr="00B513AD" w:rsidRDefault="00812678" w:rsidP="006A7721">
            <w:pPr>
              <w:ind w:firstLine="377"/>
              <w:jc w:val="both"/>
              <w:rPr>
                <w:sz w:val="28"/>
                <w:szCs w:val="28"/>
              </w:rPr>
            </w:pPr>
            <w:r w:rsidRPr="00B513AD">
              <w:rPr>
                <w:sz w:val="28"/>
                <w:szCs w:val="28"/>
              </w:rPr>
              <w:t xml:space="preserve">2022 год – </w:t>
            </w:r>
            <w:r w:rsidRPr="00B513AD">
              <w:rPr>
                <w:bCs/>
                <w:sz w:val="28"/>
                <w:szCs w:val="28"/>
              </w:rPr>
              <w:t xml:space="preserve">3 174,876 </w:t>
            </w:r>
            <w:r w:rsidRPr="00B513AD">
              <w:rPr>
                <w:sz w:val="28"/>
                <w:szCs w:val="28"/>
              </w:rPr>
              <w:t>тыс. руб.;</w:t>
            </w:r>
          </w:p>
          <w:p w14:paraId="0D58EEED" w14:textId="1412E3CD" w:rsidR="00812678" w:rsidRPr="00B513AD" w:rsidRDefault="00812678" w:rsidP="006A7721">
            <w:pPr>
              <w:ind w:firstLine="377"/>
              <w:jc w:val="both"/>
              <w:rPr>
                <w:sz w:val="28"/>
                <w:szCs w:val="28"/>
              </w:rPr>
            </w:pPr>
            <w:r w:rsidRPr="00B513AD">
              <w:rPr>
                <w:sz w:val="28"/>
                <w:szCs w:val="28"/>
              </w:rPr>
              <w:t>2023 год – 5 060,420 тыс. руб.;</w:t>
            </w:r>
          </w:p>
          <w:p w14:paraId="27D2A52F" w14:textId="77777777" w:rsidR="00812678" w:rsidRPr="00B513AD" w:rsidRDefault="00812678" w:rsidP="006A7721">
            <w:pPr>
              <w:ind w:firstLine="377"/>
              <w:jc w:val="both"/>
              <w:rPr>
                <w:sz w:val="28"/>
                <w:szCs w:val="28"/>
              </w:rPr>
            </w:pPr>
            <w:r w:rsidRPr="00B513AD">
              <w:rPr>
                <w:sz w:val="28"/>
                <w:szCs w:val="28"/>
              </w:rPr>
              <w:t>2024 год – 7 645,673 тыс. руб.;</w:t>
            </w:r>
          </w:p>
          <w:p w14:paraId="5717C08F" w14:textId="688B3CDF" w:rsidR="00812678" w:rsidRPr="00B513AD" w:rsidRDefault="00812678" w:rsidP="006A7721">
            <w:pPr>
              <w:ind w:firstLine="377"/>
              <w:jc w:val="both"/>
              <w:rPr>
                <w:sz w:val="28"/>
                <w:szCs w:val="28"/>
              </w:rPr>
            </w:pPr>
            <w:r w:rsidRPr="00B513AD">
              <w:rPr>
                <w:sz w:val="28"/>
                <w:szCs w:val="28"/>
              </w:rPr>
              <w:t xml:space="preserve">2025 год – </w:t>
            </w:r>
            <w:r w:rsidR="00B513AD" w:rsidRPr="00B513AD">
              <w:rPr>
                <w:sz w:val="28"/>
                <w:szCs w:val="28"/>
              </w:rPr>
              <w:t>26 786,843</w:t>
            </w:r>
            <w:r w:rsidRPr="00B513AD">
              <w:rPr>
                <w:sz w:val="28"/>
                <w:szCs w:val="28"/>
              </w:rPr>
              <w:t xml:space="preserve"> тыс. руб.;</w:t>
            </w:r>
          </w:p>
          <w:p w14:paraId="4543088A" w14:textId="56BA97E8" w:rsidR="00812678" w:rsidRPr="00B513AD" w:rsidRDefault="00812678" w:rsidP="006A7721">
            <w:pPr>
              <w:ind w:firstLine="377"/>
              <w:jc w:val="both"/>
              <w:rPr>
                <w:sz w:val="28"/>
                <w:szCs w:val="28"/>
              </w:rPr>
            </w:pPr>
            <w:r w:rsidRPr="00B513AD">
              <w:rPr>
                <w:sz w:val="28"/>
                <w:szCs w:val="28"/>
              </w:rPr>
              <w:t xml:space="preserve">2026 год – </w:t>
            </w:r>
            <w:r w:rsidR="00B513AD" w:rsidRPr="00B513AD">
              <w:rPr>
                <w:sz w:val="28"/>
                <w:szCs w:val="28"/>
              </w:rPr>
              <w:t>8 123,843</w:t>
            </w:r>
            <w:r w:rsidRPr="00B513AD">
              <w:rPr>
                <w:sz w:val="28"/>
                <w:szCs w:val="28"/>
              </w:rPr>
              <w:t xml:space="preserve"> тыс. руб.;</w:t>
            </w:r>
          </w:p>
          <w:p w14:paraId="7DE0FEE6" w14:textId="73B5ABF3" w:rsidR="00812678" w:rsidRPr="00B513AD" w:rsidRDefault="00812678" w:rsidP="006A7721">
            <w:pPr>
              <w:ind w:firstLine="377"/>
              <w:jc w:val="both"/>
              <w:rPr>
                <w:sz w:val="28"/>
                <w:szCs w:val="28"/>
              </w:rPr>
            </w:pPr>
            <w:r w:rsidRPr="00B513AD">
              <w:rPr>
                <w:sz w:val="28"/>
                <w:szCs w:val="28"/>
              </w:rPr>
              <w:t xml:space="preserve">2027 год – </w:t>
            </w:r>
            <w:r w:rsidR="00B513AD" w:rsidRPr="00B513AD">
              <w:rPr>
                <w:sz w:val="28"/>
                <w:szCs w:val="28"/>
              </w:rPr>
              <w:t>8 223,843</w:t>
            </w:r>
            <w:r w:rsidRPr="00B513AD">
              <w:rPr>
                <w:sz w:val="28"/>
                <w:szCs w:val="28"/>
              </w:rPr>
              <w:t xml:space="preserve"> тыс. руб.</w:t>
            </w:r>
          </w:p>
          <w:p w14:paraId="37AB60C3" w14:textId="77777777" w:rsidR="00812678" w:rsidRPr="00B513AD" w:rsidRDefault="00812678" w:rsidP="006A7721">
            <w:pPr>
              <w:jc w:val="both"/>
              <w:rPr>
                <w:sz w:val="28"/>
                <w:szCs w:val="28"/>
              </w:rPr>
            </w:pPr>
            <w:r w:rsidRPr="00B513AD">
              <w:rPr>
                <w:sz w:val="28"/>
                <w:szCs w:val="28"/>
              </w:rPr>
              <w:t xml:space="preserve">2) по источникам финансирования: </w:t>
            </w:r>
          </w:p>
          <w:p w14:paraId="44ABEF62" w14:textId="77777777" w:rsidR="00812678" w:rsidRPr="00B513AD" w:rsidRDefault="00812678" w:rsidP="006A7721">
            <w:pPr>
              <w:jc w:val="both"/>
              <w:rPr>
                <w:sz w:val="28"/>
                <w:szCs w:val="28"/>
              </w:rPr>
            </w:pPr>
            <w:r w:rsidRPr="00B513AD">
              <w:rPr>
                <w:sz w:val="28"/>
                <w:szCs w:val="28"/>
              </w:rPr>
              <w:t>а) средства местного бюджета по годам реализации:</w:t>
            </w:r>
          </w:p>
          <w:p w14:paraId="130B5494" w14:textId="77777777" w:rsidR="00812678" w:rsidRPr="00B513AD" w:rsidRDefault="00812678" w:rsidP="006A7721">
            <w:pPr>
              <w:ind w:firstLine="377"/>
              <w:jc w:val="both"/>
              <w:rPr>
                <w:sz w:val="28"/>
                <w:szCs w:val="28"/>
              </w:rPr>
            </w:pPr>
            <w:r w:rsidRPr="00B513AD">
              <w:rPr>
                <w:sz w:val="28"/>
                <w:szCs w:val="28"/>
              </w:rPr>
              <w:t>2018 год – 5 321,555 тыс. руб.;</w:t>
            </w:r>
          </w:p>
          <w:p w14:paraId="34B85A4E" w14:textId="77777777" w:rsidR="00812678" w:rsidRPr="00B513AD" w:rsidRDefault="00812678" w:rsidP="006A7721">
            <w:pPr>
              <w:ind w:firstLine="377"/>
              <w:jc w:val="both"/>
              <w:rPr>
                <w:sz w:val="28"/>
                <w:szCs w:val="28"/>
              </w:rPr>
            </w:pPr>
            <w:r w:rsidRPr="00B513AD">
              <w:rPr>
                <w:sz w:val="28"/>
                <w:szCs w:val="28"/>
              </w:rPr>
              <w:t>2019 год – 6 683,600 тыс. руб.;</w:t>
            </w:r>
          </w:p>
          <w:p w14:paraId="1F6D2014" w14:textId="77777777" w:rsidR="00812678" w:rsidRPr="00B513AD" w:rsidRDefault="00812678" w:rsidP="006A7721">
            <w:pPr>
              <w:ind w:firstLine="377"/>
              <w:jc w:val="both"/>
              <w:rPr>
                <w:sz w:val="28"/>
                <w:szCs w:val="28"/>
              </w:rPr>
            </w:pPr>
            <w:r w:rsidRPr="00B513AD">
              <w:rPr>
                <w:sz w:val="28"/>
                <w:szCs w:val="28"/>
              </w:rPr>
              <w:t>2020 год – 41,408 тыс. руб.;</w:t>
            </w:r>
          </w:p>
          <w:p w14:paraId="38746C84" w14:textId="77777777" w:rsidR="00812678" w:rsidRPr="00B513AD" w:rsidRDefault="00812678" w:rsidP="006A7721">
            <w:pPr>
              <w:ind w:firstLine="377"/>
              <w:jc w:val="both"/>
              <w:rPr>
                <w:bCs/>
                <w:sz w:val="28"/>
                <w:szCs w:val="28"/>
              </w:rPr>
            </w:pPr>
            <w:r w:rsidRPr="00B513AD">
              <w:rPr>
                <w:bCs/>
                <w:sz w:val="28"/>
                <w:szCs w:val="28"/>
              </w:rPr>
              <w:t>2022 год – 892,076 тыс. руб.;</w:t>
            </w:r>
          </w:p>
          <w:p w14:paraId="6573E835" w14:textId="77777777" w:rsidR="00812678" w:rsidRPr="00B513AD" w:rsidRDefault="00812678" w:rsidP="006A7721">
            <w:pPr>
              <w:ind w:firstLine="377"/>
              <w:jc w:val="both"/>
              <w:rPr>
                <w:bCs/>
                <w:sz w:val="28"/>
                <w:szCs w:val="28"/>
              </w:rPr>
            </w:pPr>
            <w:r w:rsidRPr="00B513AD">
              <w:rPr>
                <w:bCs/>
                <w:sz w:val="28"/>
                <w:szCs w:val="28"/>
              </w:rPr>
              <w:t>2023 год – 2 690,720 тыс. руб.;</w:t>
            </w:r>
          </w:p>
          <w:p w14:paraId="2AA01471" w14:textId="77777777" w:rsidR="00812678" w:rsidRPr="00B513AD" w:rsidRDefault="00812678" w:rsidP="006A7721">
            <w:pPr>
              <w:ind w:firstLine="377"/>
              <w:jc w:val="both"/>
              <w:rPr>
                <w:bCs/>
                <w:sz w:val="28"/>
                <w:szCs w:val="28"/>
              </w:rPr>
            </w:pPr>
            <w:r w:rsidRPr="00B513AD">
              <w:rPr>
                <w:bCs/>
                <w:sz w:val="28"/>
                <w:szCs w:val="28"/>
              </w:rPr>
              <w:t>2024 год – 5 128,673 тыс. руб.;</w:t>
            </w:r>
          </w:p>
          <w:p w14:paraId="5A3D0F10" w14:textId="08AA4B04" w:rsidR="00812678" w:rsidRPr="00B513AD" w:rsidRDefault="00812678" w:rsidP="006A7721">
            <w:pPr>
              <w:ind w:firstLine="377"/>
              <w:jc w:val="both"/>
              <w:rPr>
                <w:bCs/>
                <w:sz w:val="28"/>
                <w:szCs w:val="28"/>
              </w:rPr>
            </w:pPr>
            <w:r w:rsidRPr="00B513AD">
              <w:rPr>
                <w:bCs/>
                <w:sz w:val="28"/>
                <w:szCs w:val="28"/>
              </w:rPr>
              <w:t xml:space="preserve">2025 год – </w:t>
            </w:r>
            <w:r w:rsidR="00B513AD" w:rsidRPr="00B513AD">
              <w:rPr>
                <w:bCs/>
                <w:sz w:val="28"/>
                <w:szCs w:val="28"/>
              </w:rPr>
              <w:t>5 557,443</w:t>
            </w:r>
            <w:r w:rsidRPr="00B513AD">
              <w:rPr>
                <w:bCs/>
                <w:sz w:val="28"/>
                <w:szCs w:val="28"/>
              </w:rPr>
              <w:t xml:space="preserve"> тыс. руб.;</w:t>
            </w:r>
          </w:p>
          <w:p w14:paraId="7377B4BF" w14:textId="40F1887C" w:rsidR="00812678" w:rsidRPr="00B513AD" w:rsidRDefault="00812678" w:rsidP="006A7721">
            <w:pPr>
              <w:ind w:firstLine="377"/>
              <w:jc w:val="both"/>
              <w:rPr>
                <w:sz w:val="28"/>
                <w:szCs w:val="28"/>
              </w:rPr>
            </w:pPr>
            <w:r w:rsidRPr="00B513AD">
              <w:rPr>
                <w:sz w:val="28"/>
                <w:szCs w:val="28"/>
              </w:rPr>
              <w:t xml:space="preserve">2026 год – </w:t>
            </w:r>
            <w:r w:rsidR="00B513AD" w:rsidRPr="00B513AD">
              <w:rPr>
                <w:sz w:val="28"/>
                <w:szCs w:val="28"/>
              </w:rPr>
              <w:t>5 606,843</w:t>
            </w:r>
            <w:r w:rsidRPr="00B513AD">
              <w:rPr>
                <w:sz w:val="28"/>
                <w:szCs w:val="28"/>
              </w:rPr>
              <w:t xml:space="preserve"> тыс. руб.;</w:t>
            </w:r>
          </w:p>
          <w:p w14:paraId="432FB27F" w14:textId="4C2920BF" w:rsidR="00812678" w:rsidRPr="00B513AD" w:rsidRDefault="00812678" w:rsidP="006A7721">
            <w:pPr>
              <w:ind w:firstLine="377"/>
              <w:jc w:val="both"/>
              <w:rPr>
                <w:bCs/>
                <w:sz w:val="28"/>
                <w:szCs w:val="28"/>
              </w:rPr>
            </w:pPr>
            <w:r w:rsidRPr="00B513AD">
              <w:rPr>
                <w:bCs/>
                <w:sz w:val="28"/>
                <w:szCs w:val="28"/>
              </w:rPr>
              <w:t xml:space="preserve">2027 год – </w:t>
            </w:r>
            <w:r w:rsidR="00B513AD" w:rsidRPr="00B513AD">
              <w:rPr>
                <w:bCs/>
                <w:sz w:val="28"/>
                <w:szCs w:val="28"/>
              </w:rPr>
              <w:t>5 706,843</w:t>
            </w:r>
            <w:r w:rsidRPr="00B513AD">
              <w:rPr>
                <w:bCs/>
                <w:sz w:val="28"/>
                <w:szCs w:val="28"/>
              </w:rPr>
              <w:t xml:space="preserve"> тыс. руб.</w:t>
            </w:r>
          </w:p>
          <w:p w14:paraId="525DFEB8" w14:textId="77777777" w:rsidR="00812678" w:rsidRPr="00B513AD" w:rsidRDefault="00812678" w:rsidP="006A7721">
            <w:pPr>
              <w:jc w:val="both"/>
              <w:rPr>
                <w:sz w:val="28"/>
                <w:szCs w:val="28"/>
              </w:rPr>
            </w:pPr>
            <w:r w:rsidRPr="00B513AD">
              <w:rPr>
                <w:sz w:val="28"/>
                <w:szCs w:val="28"/>
              </w:rPr>
              <w:t>б) средства областного бюджета по годам реализации:</w:t>
            </w:r>
          </w:p>
          <w:p w14:paraId="7B01B214" w14:textId="77777777" w:rsidR="00812678" w:rsidRPr="00B513AD" w:rsidRDefault="00812678" w:rsidP="006A7721">
            <w:pPr>
              <w:ind w:firstLine="377"/>
              <w:jc w:val="both"/>
              <w:rPr>
                <w:sz w:val="28"/>
                <w:szCs w:val="28"/>
              </w:rPr>
            </w:pPr>
            <w:r w:rsidRPr="00B513AD">
              <w:rPr>
                <w:sz w:val="28"/>
                <w:szCs w:val="28"/>
              </w:rPr>
              <w:t>2018 год – 61 211,451 тыс. руб.;</w:t>
            </w:r>
          </w:p>
          <w:p w14:paraId="0B19B649" w14:textId="77777777" w:rsidR="00812678" w:rsidRPr="00B513AD" w:rsidRDefault="00812678" w:rsidP="006A7721">
            <w:pPr>
              <w:ind w:firstLine="377"/>
              <w:jc w:val="both"/>
              <w:rPr>
                <w:sz w:val="28"/>
                <w:szCs w:val="28"/>
              </w:rPr>
            </w:pPr>
            <w:r w:rsidRPr="00B513AD">
              <w:rPr>
                <w:sz w:val="28"/>
                <w:szCs w:val="28"/>
              </w:rPr>
              <w:t>2019 год – 105 415,300 тыс. руб.;</w:t>
            </w:r>
          </w:p>
          <w:p w14:paraId="7472BC4C" w14:textId="77777777" w:rsidR="00812678" w:rsidRPr="00B513AD" w:rsidRDefault="00812678" w:rsidP="006A7721">
            <w:pPr>
              <w:ind w:firstLine="377"/>
              <w:jc w:val="both"/>
              <w:rPr>
                <w:sz w:val="28"/>
                <w:szCs w:val="28"/>
              </w:rPr>
            </w:pPr>
            <w:r w:rsidRPr="00B513AD">
              <w:rPr>
                <w:sz w:val="28"/>
                <w:szCs w:val="28"/>
              </w:rPr>
              <w:t>2020 год – 1 861,500 тыс. руб.;</w:t>
            </w:r>
          </w:p>
          <w:p w14:paraId="70AEAF22" w14:textId="77777777" w:rsidR="00812678" w:rsidRPr="00B513AD" w:rsidRDefault="00812678" w:rsidP="006A7721">
            <w:pPr>
              <w:ind w:firstLine="377"/>
              <w:jc w:val="both"/>
              <w:rPr>
                <w:sz w:val="28"/>
                <w:szCs w:val="28"/>
              </w:rPr>
            </w:pPr>
            <w:r w:rsidRPr="00B513AD">
              <w:rPr>
                <w:sz w:val="28"/>
                <w:szCs w:val="28"/>
              </w:rPr>
              <w:t>2021 год – 2 003,300 тыс. руб.;</w:t>
            </w:r>
          </w:p>
          <w:p w14:paraId="7881B18C" w14:textId="77777777" w:rsidR="00812678" w:rsidRPr="00B513AD" w:rsidRDefault="00812678" w:rsidP="006A7721">
            <w:pPr>
              <w:ind w:firstLine="377"/>
              <w:jc w:val="both"/>
              <w:rPr>
                <w:sz w:val="28"/>
                <w:szCs w:val="28"/>
              </w:rPr>
            </w:pPr>
            <w:r w:rsidRPr="00B513AD">
              <w:rPr>
                <w:sz w:val="28"/>
                <w:szCs w:val="28"/>
              </w:rPr>
              <w:t>2022 год – 2 282,800 тыс. руб.;</w:t>
            </w:r>
          </w:p>
          <w:p w14:paraId="22852DFD" w14:textId="68E71993" w:rsidR="00812678" w:rsidRPr="00B513AD" w:rsidRDefault="00812678" w:rsidP="006A7721">
            <w:pPr>
              <w:ind w:firstLine="377"/>
              <w:jc w:val="both"/>
              <w:rPr>
                <w:sz w:val="28"/>
                <w:szCs w:val="28"/>
              </w:rPr>
            </w:pPr>
            <w:r w:rsidRPr="00B513AD">
              <w:rPr>
                <w:sz w:val="28"/>
                <w:szCs w:val="28"/>
              </w:rPr>
              <w:t>2023 год – 2 369,700 тыс. руб.;</w:t>
            </w:r>
          </w:p>
          <w:p w14:paraId="6A420C90" w14:textId="77777777" w:rsidR="00812678" w:rsidRPr="00B513AD" w:rsidRDefault="00812678" w:rsidP="006A7721">
            <w:pPr>
              <w:ind w:firstLine="377"/>
              <w:jc w:val="both"/>
              <w:rPr>
                <w:sz w:val="28"/>
                <w:szCs w:val="28"/>
              </w:rPr>
            </w:pPr>
            <w:r w:rsidRPr="00B513AD">
              <w:rPr>
                <w:sz w:val="28"/>
                <w:szCs w:val="28"/>
              </w:rPr>
              <w:t>2024 год – 2 517,000 тыс. руб.;</w:t>
            </w:r>
          </w:p>
          <w:p w14:paraId="02E8DF5C" w14:textId="77777777" w:rsidR="00812678" w:rsidRPr="00B513AD" w:rsidRDefault="00812678" w:rsidP="006A7721">
            <w:pPr>
              <w:autoSpaceDE w:val="0"/>
              <w:autoSpaceDN w:val="0"/>
              <w:adjustRightInd w:val="0"/>
              <w:spacing w:line="276" w:lineRule="auto"/>
              <w:ind w:firstLine="370"/>
              <w:jc w:val="both"/>
              <w:rPr>
                <w:sz w:val="28"/>
                <w:szCs w:val="28"/>
              </w:rPr>
            </w:pPr>
            <w:r w:rsidRPr="00B513AD">
              <w:rPr>
                <w:sz w:val="28"/>
                <w:szCs w:val="28"/>
              </w:rPr>
              <w:t>2025 год – 21 229,400 тыс. руб.;</w:t>
            </w:r>
          </w:p>
          <w:p w14:paraId="398C52E0" w14:textId="0C45971D" w:rsidR="00812678" w:rsidRPr="00B513AD" w:rsidRDefault="00812678" w:rsidP="006A7721">
            <w:pPr>
              <w:autoSpaceDE w:val="0"/>
              <w:autoSpaceDN w:val="0"/>
              <w:adjustRightInd w:val="0"/>
              <w:spacing w:line="276" w:lineRule="auto"/>
              <w:ind w:firstLine="370"/>
              <w:jc w:val="both"/>
              <w:rPr>
                <w:sz w:val="28"/>
                <w:szCs w:val="28"/>
              </w:rPr>
            </w:pPr>
            <w:r w:rsidRPr="00B513AD">
              <w:rPr>
                <w:sz w:val="28"/>
                <w:szCs w:val="28"/>
              </w:rPr>
              <w:t>2026 год – 2 517,000 тыс. руб.;</w:t>
            </w:r>
          </w:p>
          <w:p w14:paraId="3ACD873E" w14:textId="66AE49EF" w:rsidR="00812678" w:rsidRPr="00B513AD" w:rsidRDefault="00812678" w:rsidP="00812678">
            <w:pPr>
              <w:autoSpaceDE w:val="0"/>
              <w:autoSpaceDN w:val="0"/>
              <w:adjustRightInd w:val="0"/>
              <w:spacing w:line="276" w:lineRule="auto"/>
              <w:ind w:firstLine="37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B513AD">
              <w:rPr>
                <w:sz w:val="28"/>
                <w:szCs w:val="28"/>
              </w:rPr>
              <w:t xml:space="preserve">2027 год – </w:t>
            </w:r>
            <w:r w:rsidR="00B513AD" w:rsidRPr="00B513AD">
              <w:rPr>
                <w:sz w:val="28"/>
                <w:szCs w:val="28"/>
              </w:rPr>
              <w:t xml:space="preserve">2 517,000 </w:t>
            </w:r>
            <w:r w:rsidRPr="00B513AD">
              <w:rPr>
                <w:sz w:val="28"/>
                <w:szCs w:val="28"/>
              </w:rPr>
              <w:t>тыс. руб.</w:t>
            </w:r>
          </w:p>
        </w:tc>
      </w:tr>
    </w:tbl>
    <w:p w14:paraId="291BFA00" w14:textId="677DBA12" w:rsidR="003821EF" w:rsidRPr="00796087" w:rsidRDefault="003821EF" w:rsidP="003821EF">
      <w:pPr>
        <w:ind w:firstLine="851"/>
        <w:jc w:val="right"/>
        <w:rPr>
          <w:color w:val="000000"/>
          <w:sz w:val="28"/>
          <w:szCs w:val="28"/>
        </w:rPr>
      </w:pPr>
      <w:r w:rsidRPr="00796087">
        <w:rPr>
          <w:color w:val="000000"/>
          <w:sz w:val="28"/>
          <w:szCs w:val="28"/>
        </w:rPr>
        <w:t>»;</w:t>
      </w:r>
    </w:p>
    <w:p w14:paraId="5D5825CB" w14:textId="4AD9CCB4" w:rsidR="00796087" w:rsidRDefault="00796087" w:rsidP="006E5969">
      <w:pPr>
        <w:ind w:firstLine="709"/>
        <w:jc w:val="both"/>
        <w:rPr>
          <w:color w:val="000000"/>
          <w:sz w:val="28"/>
          <w:szCs w:val="28"/>
        </w:rPr>
      </w:pPr>
      <w:r w:rsidRPr="00796087">
        <w:rPr>
          <w:color w:val="000000"/>
          <w:sz w:val="28"/>
          <w:szCs w:val="28"/>
        </w:rPr>
        <w:t>1.</w:t>
      </w:r>
      <w:r w:rsidR="00515AEC">
        <w:rPr>
          <w:color w:val="000000"/>
          <w:sz w:val="28"/>
          <w:szCs w:val="28"/>
        </w:rPr>
        <w:t>8</w:t>
      </w:r>
      <w:r w:rsidRPr="00796087">
        <w:rPr>
          <w:color w:val="000000"/>
          <w:sz w:val="28"/>
          <w:szCs w:val="28"/>
        </w:rPr>
        <w:t xml:space="preserve">.3. </w:t>
      </w:r>
      <w:r>
        <w:rPr>
          <w:color w:val="000000"/>
          <w:sz w:val="28"/>
          <w:szCs w:val="28"/>
        </w:rPr>
        <w:t>пункт 2 позиции «</w:t>
      </w:r>
      <w:r w:rsidRPr="00796087">
        <w:rPr>
          <w:color w:val="000000"/>
          <w:sz w:val="28"/>
          <w:szCs w:val="28"/>
        </w:rPr>
        <w:t>Ожидаемые</w:t>
      </w:r>
      <w:r>
        <w:rPr>
          <w:color w:val="000000"/>
          <w:sz w:val="28"/>
          <w:szCs w:val="28"/>
        </w:rPr>
        <w:t xml:space="preserve"> </w:t>
      </w:r>
      <w:r w:rsidRPr="00796087">
        <w:rPr>
          <w:color w:val="000000"/>
          <w:sz w:val="28"/>
          <w:szCs w:val="28"/>
        </w:rPr>
        <w:t>результаты реализации</w:t>
      </w:r>
      <w:r>
        <w:rPr>
          <w:color w:val="000000"/>
          <w:sz w:val="28"/>
          <w:szCs w:val="28"/>
        </w:rPr>
        <w:t xml:space="preserve"> </w:t>
      </w:r>
      <w:r w:rsidRPr="00796087">
        <w:rPr>
          <w:color w:val="000000"/>
          <w:sz w:val="28"/>
          <w:szCs w:val="28"/>
        </w:rPr>
        <w:t>подпрограммы</w:t>
      </w:r>
      <w:r>
        <w:rPr>
          <w:color w:val="000000"/>
          <w:sz w:val="28"/>
          <w:szCs w:val="28"/>
        </w:rPr>
        <w:t>»</w:t>
      </w:r>
      <w:r w:rsidR="00E94FC1">
        <w:rPr>
          <w:color w:val="000000"/>
          <w:sz w:val="28"/>
          <w:szCs w:val="28"/>
        </w:rPr>
        <w:t xml:space="preserve"> </w:t>
      </w:r>
      <w:r w:rsidR="00E94FC1" w:rsidRPr="00E94FC1">
        <w:rPr>
          <w:color w:val="000000"/>
          <w:sz w:val="28"/>
          <w:szCs w:val="28"/>
        </w:rPr>
        <w:t>изложить в следующей редакции:</w:t>
      </w:r>
    </w:p>
    <w:p w14:paraId="247CB5F4" w14:textId="0C30A5B7" w:rsidR="00E94FC1" w:rsidRDefault="00E94FC1" w:rsidP="006E596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DB3BF7">
        <w:rPr>
          <w:sz w:val="28"/>
          <w:szCs w:val="28"/>
        </w:rPr>
        <w:t>2. Проведение мероприятий</w:t>
      </w:r>
      <w:r>
        <w:rPr>
          <w:sz w:val="28"/>
          <w:szCs w:val="28"/>
        </w:rPr>
        <w:t xml:space="preserve"> и </w:t>
      </w:r>
      <w:r w:rsidRPr="00DB3BF7">
        <w:rPr>
          <w:sz w:val="28"/>
          <w:szCs w:val="28"/>
        </w:rPr>
        <w:t>месячников по санитарной очистке территории</w:t>
      </w:r>
      <w:r>
        <w:rPr>
          <w:sz w:val="28"/>
          <w:szCs w:val="28"/>
        </w:rPr>
        <w:t>.»</w:t>
      </w:r>
      <w:r w:rsidR="006B1617">
        <w:rPr>
          <w:sz w:val="28"/>
          <w:szCs w:val="28"/>
        </w:rPr>
        <w:t>;</w:t>
      </w:r>
    </w:p>
    <w:p w14:paraId="11A549F4" w14:textId="243AB61A" w:rsidR="006B1617" w:rsidRPr="006B1617" w:rsidRDefault="006B1617" w:rsidP="006E5969">
      <w:pPr>
        <w:ind w:firstLine="709"/>
        <w:jc w:val="both"/>
        <w:rPr>
          <w:sz w:val="28"/>
          <w:szCs w:val="28"/>
        </w:rPr>
      </w:pPr>
      <w:bookmarkStart w:id="30" w:name="_Hlk179212897"/>
      <w:r w:rsidRPr="006B1617">
        <w:rPr>
          <w:sz w:val="28"/>
          <w:szCs w:val="28"/>
        </w:rPr>
        <w:t>1.</w:t>
      </w:r>
      <w:r w:rsidR="00515AEC">
        <w:rPr>
          <w:sz w:val="28"/>
          <w:szCs w:val="28"/>
        </w:rPr>
        <w:t>8</w:t>
      </w:r>
      <w:r>
        <w:rPr>
          <w:sz w:val="28"/>
          <w:szCs w:val="28"/>
        </w:rPr>
        <w:t>.4</w:t>
      </w:r>
      <w:r w:rsidRPr="006B1617">
        <w:rPr>
          <w:sz w:val="28"/>
          <w:szCs w:val="28"/>
        </w:rPr>
        <w:t xml:space="preserve">. </w:t>
      </w:r>
      <w:bookmarkStart w:id="31" w:name="_Hlk178609639"/>
      <w:r>
        <w:rPr>
          <w:sz w:val="28"/>
          <w:szCs w:val="28"/>
        </w:rPr>
        <w:t>четвертый абзац</w:t>
      </w:r>
      <w:r w:rsidRPr="006B1617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Pr="006B161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6B1617">
        <w:rPr>
          <w:sz w:val="28"/>
          <w:szCs w:val="28"/>
        </w:rPr>
        <w:t xml:space="preserve"> (Ожидаемые результаты реализации Подпрограммы 2)</w:t>
      </w:r>
      <w:r>
        <w:rPr>
          <w:sz w:val="28"/>
          <w:szCs w:val="28"/>
        </w:rPr>
        <w:t xml:space="preserve"> </w:t>
      </w:r>
      <w:r w:rsidRPr="006B1617">
        <w:rPr>
          <w:sz w:val="28"/>
          <w:szCs w:val="28"/>
        </w:rPr>
        <w:t>дополнить пункт</w:t>
      </w:r>
      <w:r w:rsidR="002A0C83">
        <w:rPr>
          <w:sz w:val="28"/>
          <w:szCs w:val="28"/>
        </w:rPr>
        <w:t>ом</w:t>
      </w:r>
      <w:r w:rsidRPr="006B1617">
        <w:rPr>
          <w:sz w:val="28"/>
          <w:szCs w:val="28"/>
        </w:rPr>
        <w:t xml:space="preserve"> </w:t>
      </w:r>
      <w:r>
        <w:rPr>
          <w:sz w:val="28"/>
          <w:szCs w:val="28"/>
        </w:rPr>
        <w:t>3.2</w:t>
      </w:r>
      <w:r w:rsidR="001D2D56">
        <w:rPr>
          <w:sz w:val="28"/>
          <w:szCs w:val="28"/>
        </w:rPr>
        <w:t xml:space="preserve"> </w:t>
      </w:r>
      <w:r w:rsidRPr="006B1617">
        <w:rPr>
          <w:sz w:val="28"/>
          <w:szCs w:val="28"/>
        </w:rPr>
        <w:t>следующего содержания:</w:t>
      </w:r>
    </w:p>
    <w:p w14:paraId="27D1C3C2" w14:textId="41771B7F" w:rsidR="00C333A4" w:rsidRPr="006B1617" w:rsidRDefault="006B1617" w:rsidP="00C333A4">
      <w:pPr>
        <w:jc w:val="both"/>
        <w:rPr>
          <w:sz w:val="28"/>
          <w:szCs w:val="28"/>
        </w:rPr>
      </w:pPr>
      <w:r w:rsidRPr="006B1617">
        <w:rPr>
          <w:sz w:val="28"/>
          <w:szCs w:val="28"/>
        </w:rPr>
        <w:t>«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83"/>
        <w:gridCol w:w="6237"/>
      </w:tblGrid>
      <w:tr w:rsidR="00C333A4" w:rsidRPr="006B1617" w14:paraId="65D99F0D" w14:textId="77777777" w:rsidTr="005622E9">
        <w:tc>
          <w:tcPr>
            <w:tcW w:w="648" w:type="dxa"/>
            <w:shd w:val="clear" w:color="auto" w:fill="auto"/>
          </w:tcPr>
          <w:p w14:paraId="230E08D8" w14:textId="1B6309AE" w:rsidR="00C333A4" w:rsidRPr="00311C7E" w:rsidRDefault="00C333A4" w:rsidP="00C333A4">
            <w:pPr>
              <w:ind w:left="-83" w:firstLine="934"/>
              <w:jc w:val="center"/>
              <w:rPr>
                <w:sz w:val="28"/>
                <w:szCs w:val="28"/>
              </w:rPr>
            </w:pPr>
            <w:bookmarkStart w:id="32" w:name="_Hlk179197902"/>
            <w:bookmarkEnd w:id="30"/>
            <w:r w:rsidRPr="00311C7E">
              <w:rPr>
                <w:rFonts w:cs="Calibri"/>
                <w:sz w:val="28"/>
                <w:szCs w:val="28"/>
              </w:rPr>
              <w:lastRenderedPageBreak/>
              <w:t>53.2</w:t>
            </w:r>
          </w:p>
        </w:tc>
        <w:tc>
          <w:tcPr>
            <w:tcW w:w="2783" w:type="dxa"/>
            <w:shd w:val="clear" w:color="auto" w:fill="auto"/>
          </w:tcPr>
          <w:p w14:paraId="6C75F9B8" w14:textId="68552046" w:rsidR="00C333A4" w:rsidRPr="006B1617" w:rsidRDefault="00C333A4" w:rsidP="00C333A4">
            <w:pPr>
              <w:rPr>
                <w:bCs/>
                <w:sz w:val="28"/>
                <w:szCs w:val="28"/>
              </w:rPr>
            </w:pPr>
            <w:r w:rsidRPr="00B33312">
              <w:rPr>
                <w:bCs/>
                <w:sz w:val="28"/>
                <w:szCs w:val="28"/>
              </w:rPr>
              <w:t xml:space="preserve">Уровень выполнения </w:t>
            </w:r>
            <w:r>
              <w:rPr>
                <w:bCs/>
                <w:sz w:val="28"/>
                <w:szCs w:val="28"/>
              </w:rPr>
              <w:t>мероприятий в сфере обращения с отходами производства и потребления</w:t>
            </w:r>
            <w:r w:rsidRPr="00B33312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55B18534" w14:textId="77777777" w:rsidR="00C333A4" w:rsidRPr="00820420" w:rsidRDefault="00C333A4" w:rsidP="00C333A4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820420">
              <w:rPr>
                <w:sz w:val="28"/>
                <w:szCs w:val="28"/>
              </w:rPr>
              <w:t>Показатель рассчитывается по формуле:</w:t>
            </w:r>
          </w:p>
          <w:p w14:paraId="34F2BBB9" w14:textId="6ACB2AFC" w:rsidR="00C333A4" w:rsidRPr="00820420" w:rsidRDefault="00C333A4" w:rsidP="00C333A4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820420">
              <w:rPr>
                <w:sz w:val="28"/>
                <w:szCs w:val="28"/>
              </w:rPr>
              <w:t>К</w:t>
            </w:r>
            <w:r w:rsidRPr="00820420">
              <w:rPr>
                <w:sz w:val="14"/>
                <w:szCs w:val="14"/>
              </w:rPr>
              <w:t>ОПП</w:t>
            </w:r>
            <w:r w:rsidRPr="00820420">
              <w:rPr>
                <w:sz w:val="28"/>
                <w:szCs w:val="28"/>
              </w:rPr>
              <w:t xml:space="preserve"> = ΣФ</w:t>
            </w:r>
            <w:r w:rsidRPr="00820420">
              <w:rPr>
                <w:sz w:val="14"/>
                <w:szCs w:val="14"/>
              </w:rPr>
              <w:t>ОПП</w:t>
            </w:r>
            <w:r w:rsidRPr="00820420">
              <w:rPr>
                <w:sz w:val="18"/>
                <w:szCs w:val="18"/>
              </w:rPr>
              <w:t xml:space="preserve">/ </w:t>
            </w:r>
            <w:r w:rsidR="006A7721">
              <w:rPr>
                <w:sz w:val="28"/>
                <w:szCs w:val="28"/>
              </w:rPr>
              <w:t>П</w:t>
            </w:r>
            <w:r w:rsidRPr="00820420">
              <w:rPr>
                <w:sz w:val="14"/>
                <w:szCs w:val="14"/>
              </w:rPr>
              <w:t>ОПП</w:t>
            </w:r>
            <w:r w:rsidRPr="00820420">
              <w:rPr>
                <w:sz w:val="28"/>
                <w:szCs w:val="28"/>
              </w:rPr>
              <w:t>*100%, где</w:t>
            </w:r>
          </w:p>
          <w:p w14:paraId="5F186858" w14:textId="51E93F69" w:rsidR="00C333A4" w:rsidRPr="00820420" w:rsidRDefault="00C333A4" w:rsidP="00C333A4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820420">
              <w:rPr>
                <w:sz w:val="28"/>
                <w:szCs w:val="28"/>
              </w:rPr>
              <w:t>Ф</w:t>
            </w:r>
            <w:r w:rsidRPr="00820420">
              <w:rPr>
                <w:sz w:val="14"/>
                <w:szCs w:val="14"/>
              </w:rPr>
              <w:t>ОПП</w:t>
            </w:r>
            <w:r w:rsidRPr="00820420">
              <w:rPr>
                <w:sz w:val="28"/>
                <w:szCs w:val="28"/>
              </w:rPr>
              <w:t xml:space="preserve"> – фактическое количество мероприятий, в сфере </w:t>
            </w:r>
            <w:r w:rsidRPr="00820420">
              <w:rPr>
                <w:bCs/>
                <w:sz w:val="28"/>
                <w:szCs w:val="28"/>
              </w:rPr>
              <w:t>обращения с отходами производства и потребления</w:t>
            </w:r>
            <w:r w:rsidRPr="00820420">
              <w:rPr>
                <w:sz w:val="28"/>
                <w:szCs w:val="28"/>
              </w:rPr>
              <w:t xml:space="preserve"> за отчетный период, </w:t>
            </w:r>
            <w:proofErr w:type="spellStart"/>
            <w:r w:rsidRPr="00820420">
              <w:rPr>
                <w:sz w:val="28"/>
                <w:szCs w:val="28"/>
              </w:rPr>
              <w:t>ед</w:t>
            </w:r>
            <w:proofErr w:type="spellEnd"/>
            <w:r w:rsidRPr="00820420">
              <w:rPr>
                <w:sz w:val="28"/>
                <w:szCs w:val="28"/>
              </w:rPr>
              <w:t xml:space="preserve">; </w:t>
            </w:r>
          </w:p>
          <w:p w14:paraId="70541C96" w14:textId="2E9B5B98" w:rsidR="00C333A4" w:rsidRPr="006B1617" w:rsidRDefault="00C333A4" w:rsidP="00C333A4">
            <w:pPr>
              <w:rPr>
                <w:sz w:val="28"/>
                <w:szCs w:val="28"/>
              </w:rPr>
            </w:pPr>
            <w:r w:rsidRPr="00820420">
              <w:rPr>
                <w:sz w:val="28"/>
                <w:szCs w:val="28"/>
              </w:rPr>
              <w:t>П</w:t>
            </w:r>
            <w:r w:rsidRPr="00820420">
              <w:rPr>
                <w:sz w:val="14"/>
                <w:szCs w:val="14"/>
              </w:rPr>
              <w:t>ОПП</w:t>
            </w:r>
            <w:r w:rsidRPr="00820420">
              <w:rPr>
                <w:sz w:val="28"/>
                <w:szCs w:val="28"/>
              </w:rPr>
              <w:t xml:space="preserve"> - суммарное количество мероприятий, запланированных на текущий год, направленных на исполнение законодательства в сфере </w:t>
            </w:r>
            <w:r w:rsidRPr="00820420">
              <w:rPr>
                <w:bCs/>
                <w:sz w:val="28"/>
                <w:szCs w:val="28"/>
              </w:rPr>
              <w:t>обращения с отходами производства и потребления</w:t>
            </w:r>
            <w:r w:rsidR="000E12E7">
              <w:rPr>
                <w:bCs/>
                <w:sz w:val="28"/>
                <w:szCs w:val="28"/>
              </w:rPr>
              <w:t>, ед.</w:t>
            </w:r>
          </w:p>
        </w:tc>
      </w:tr>
    </w:tbl>
    <w:p w14:paraId="68B7B087" w14:textId="5F2EA2B7" w:rsidR="006B1617" w:rsidRDefault="006B1617" w:rsidP="00FB0A3D">
      <w:pPr>
        <w:ind w:firstLine="851"/>
        <w:jc w:val="right"/>
        <w:rPr>
          <w:sz w:val="28"/>
          <w:szCs w:val="28"/>
        </w:rPr>
      </w:pPr>
      <w:bookmarkStart w:id="33" w:name="_Hlk179212969"/>
      <w:bookmarkEnd w:id="32"/>
      <w:r w:rsidRPr="006B1617">
        <w:rPr>
          <w:sz w:val="28"/>
          <w:szCs w:val="28"/>
        </w:rPr>
        <w:t>»;</w:t>
      </w:r>
    </w:p>
    <w:bookmarkEnd w:id="33"/>
    <w:p w14:paraId="29DAE1C6" w14:textId="7E9406FE" w:rsidR="00FD5FDD" w:rsidRPr="006B1617" w:rsidRDefault="00FD5FDD" w:rsidP="00FD5FDD">
      <w:pPr>
        <w:ind w:firstLine="851"/>
        <w:jc w:val="both"/>
        <w:rPr>
          <w:sz w:val="28"/>
          <w:szCs w:val="28"/>
        </w:rPr>
      </w:pPr>
      <w:r w:rsidRPr="006B1617">
        <w:rPr>
          <w:sz w:val="28"/>
          <w:szCs w:val="28"/>
        </w:rPr>
        <w:t>1.</w:t>
      </w:r>
      <w:r w:rsidR="00515AEC">
        <w:rPr>
          <w:sz w:val="28"/>
          <w:szCs w:val="28"/>
        </w:rPr>
        <w:t>8</w:t>
      </w:r>
      <w:r>
        <w:rPr>
          <w:sz w:val="28"/>
          <w:szCs w:val="28"/>
        </w:rPr>
        <w:t>.5</w:t>
      </w:r>
      <w:r w:rsidRPr="006B1617">
        <w:rPr>
          <w:sz w:val="28"/>
          <w:szCs w:val="28"/>
        </w:rPr>
        <w:t xml:space="preserve">. </w:t>
      </w:r>
      <w:r>
        <w:rPr>
          <w:sz w:val="28"/>
          <w:szCs w:val="28"/>
        </w:rPr>
        <w:t>четвертый абзац</w:t>
      </w:r>
      <w:r w:rsidRPr="006B1617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Pr="006B161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6B1617">
        <w:rPr>
          <w:sz w:val="28"/>
          <w:szCs w:val="28"/>
        </w:rPr>
        <w:t xml:space="preserve"> (Ожидаемые результаты реализации Подпрограммы 2)</w:t>
      </w:r>
      <w:r>
        <w:rPr>
          <w:sz w:val="28"/>
          <w:szCs w:val="28"/>
        </w:rPr>
        <w:t xml:space="preserve"> </w:t>
      </w:r>
      <w:r w:rsidRPr="006B1617">
        <w:rPr>
          <w:sz w:val="28"/>
          <w:szCs w:val="28"/>
        </w:rPr>
        <w:t>дополнить пункт</w:t>
      </w:r>
      <w:r w:rsidR="00643B52">
        <w:rPr>
          <w:sz w:val="28"/>
          <w:szCs w:val="28"/>
        </w:rPr>
        <w:t xml:space="preserve">ом </w:t>
      </w:r>
      <w:r>
        <w:rPr>
          <w:sz w:val="28"/>
          <w:szCs w:val="28"/>
        </w:rPr>
        <w:t>6</w:t>
      </w:r>
      <w:r w:rsidRPr="006B1617">
        <w:rPr>
          <w:sz w:val="28"/>
          <w:szCs w:val="28"/>
        </w:rPr>
        <w:t xml:space="preserve"> следующего содержания:</w:t>
      </w:r>
    </w:p>
    <w:p w14:paraId="4D142F10" w14:textId="3C7FEB48" w:rsidR="00FD5FDD" w:rsidRDefault="00FD5FDD" w:rsidP="00FD5FDD">
      <w:pPr>
        <w:jc w:val="both"/>
        <w:rPr>
          <w:sz w:val="28"/>
          <w:szCs w:val="28"/>
        </w:rPr>
      </w:pPr>
      <w:r w:rsidRPr="006B1617">
        <w:rPr>
          <w:sz w:val="28"/>
          <w:szCs w:val="28"/>
        </w:rPr>
        <w:t>«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83"/>
        <w:gridCol w:w="6237"/>
      </w:tblGrid>
      <w:tr w:rsidR="002A0C83" w:rsidRPr="00820420" w14:paraId="40981378" w14:textId="77777777" w:rsidTr="004441CE">
        <w:tc>
          <w:tcPr>
            <w:tcW w:w="648" w:type="dxa"/>
            <w:shd w:val="clear" w:color="auto" w:fill="auto"/>
          </w:tcPr>
          <w:p w14:paraId="3B054351" w14:textId="77777777" w:rsidR="002A0C83" w:rsidRDefault="002A0C83" w:rsidP="004441CE">
            <w:pPr>
              <w:ind w:firstLine="851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  <w:p w14:paraId="53F43D43" w14:textId="77777777" w:rsidR="002A0C83" w:rsidRPr="00C333A4" w:rsidRDefault="002A0C83" w:rsidP="00444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83" w:type="dxa"/>
            <w:shd w:val="clear" w:color="auto" w:fill="auto"/>
          </w:tcPr>
          <w:p w14:paraId="5BDF0E14" w14:textId="77777777" w:rsidR="002A0C83" w:rsidRPr="00B33312" w:rsidRDefault="002A0C83" w:rsidP="004441CE">
            <w:pPr>
              <w:rPr>
                <w:bCs/>
                <w:sz w:val="28"/>
                <w:szCs w:val="28"/>
              </w:rPr>
            </w:pPr>
            <w:r w:rsidRPr="00AE31C1">
              <w:rPr>
                <w:bCs/>
                <w:sz w:val="28"/>
                <w:szCs w:val="28"/>
              </w:rPr>
              <w:t xml:space="preserve">Уровень выполнения мероприятий в сфере </w:t>
            </w:r>
            <w:r>
              <w:rPr>
                <w:bCs/>
                <w:sz w:val="28"/>
                <w:szCs w:val="28"/>
              </w:rPr>
              <w:t>деятельности по предотвращению негативного воздействия вод</w:t>
            </w:r>
          </w:p>
        </w:tc>
        <w:tc>
          <w:tcPr>
            <w:tcW w:w="6237" w:type="dxa"/>
            <w:shd w:val="clear" w:color="auto" w:fill="auto"/>
          </w:tcPr>
          <w:p w14:paraId="172BEDD5" w14:textId="77777777" w:rsidR="002A0C83" w:rsidRPr="00820420" w:rsidRDefault="002A0C83" w:rsidP="004441CE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820420">
              <w:rPr>
                <w:sz w:val="28"/>
                <w:szCs w:val="28"/>
              </w:rPr>
              <w:t>Показатель рассчитывается по формуле:</w:t>
            </w:r>
          </w:p>
          <w:p w14:paraId="0B4FD2AF" w14:textId="77777777" w:rsidR="002A0C83" w:rsidRPr="00820420" w:rsidRDefault="002A0C83" w:rsidP="004441CE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820420">
              <w:rPr>
                <w:sz w:val="28"/>
                <w:szCs w:val="28"/>
              </w:rPr>
              <w:t>К</w:t>
            </w:r>
            <w:r>
              <w:rPr>
                <w:sz w:val="14"/>
                <w:szCs w:val="14"/>
              </w:rPr>
              <w:t>НВВ</w:t>
            </w:r>
            <w:r w:rsidRPr="00820420">
              <w:rPr>
                <w:sz w:val="28"/>
                <w:szCs w:val="28"/>
              </w:rPr>
              <w:t xml:space="preserve"> = ΣФ</w:t>
            </w:r>
            <w:r>
              <w:rPr>
                <w:sz w:val="14"/>
                <w:szCs w:val="14"/>
              </w:rPr>
              <w:t>НВВ</w:t>
            </w:r>
            <w:r w:rsidRPr="00820420">
              <w:rPr>
                <w:sz w:val="18"/>
                <w:szCs w:val="18"/>
              </w:rPr>
              <w:t xml:space="preserve">/ </w:t>
            </w:r>
            <w:r w:rsidRPr="00820420">
              <w:rPr>
                <w:sz w:val="28"/>
                <w:szCs w:val="28"/>
              </w:rPr>
              <w:t>П</w:t>
            </w:r>
            <w:r>
              <w:rPr>
                <w:sz w:val="14"/>
                <w:szCs w:val="14"/>
              </w:rPr>
              <w:t>НВВ</w:t>
            </w:r>
            <w:r w:rsidRPr="00820420">
              <w:rPr>
                <w:sz w:val="28"/>
                <w:szCs w:val="28"/>
              </w:rPr>
              <w:t xml:space="preserve"> *100%, где</w:t>
            </w:r>
          </w:p>
          <w:p w14:paraId="10522FEF" w14:textId="77777777" w:rsidR="002A0C83" w:rsidRPr="00820420" w:rsidRDefault="002A0C83" w:rsidP="004441CE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820420">
              <w:rPr>
                <w:sz w:val="28"/>
                <w:szCs w:val="28"/>
              </w:rPr>
              <w:t>Ф</w:t>
            </w:r>
            <w:r w:rsidRPr="00820420">
              <w:rPr>
                <w:sz w:val="14"/>
                <w:szCs w:val="14"/>
              </w:rPr>
              <w:t>ОПП</w:t>
            </w:r>
            <w:r w:rsidRPr="00820420">
              <w:rPr>
                <w:sz w:val="28"/>
                <w:szCs w:val="28"/>
              </w:rPr>
              <w:t xml:space="preserve"> – фактическое количество мероприятий, </w:t>
            </w:r>
            <w:r>
              <w:rPr>
                <w:sz w:val="28"/>
                <w:szCs w:val="28"/>
              </w:rPr>
              <w:t>направленных на предотвращение</w:t>
            </w:r>
            <w:r>
              <w:rPr>
                <w:bCs/>
                <w:sz w:val="28"/>
                <w:szCs w:val="28"/>
              </w:rPr>
              <w:t xml:space="preserve"> негативного воздействия вод</w:t>
            </w:r>
            <w:r w:rsidRPr="00820420">
              <w:rPr>
                <w:sz w:val="28"/>
                <w:szCs w:val="28"/>
              </w:rPr>
              <w:t xml:space="preserve"> за отчетный период, </w:t>
            </w:r>
            <w:proofErr w:type="spellStart"/>
            <w:r w:rsidRPr="00820420">
              <w:rPr>
                <w:sz w:val="28"/>
                <w:szCs w:val="28"/>
              </w:rPr>
              <w:t>ед</w:t>
            </w:r>
            <w:proofErr w:type="spellEnd"/>
            <w:r w:rsidRPr="00820420">
              <w:rPr>
                <w:sz w:val="28"/>
                <w:szCs w:val="28"/>
              </w:rPr>
              <w:t xml:space="preserve">; </w:t>
            </w:r>
          </w:p>
          <w:p w14:paraId="3C05ABAE" w14:textId="77777777" w:rsidR="002A0C83" w:rsidRPr="00820420" w:rsidRDefault="002A0C83" w:rsidP="004441CE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820420">
              <w:rPr>
                <w:sz w:val="28"/>
                <w:szCs w:val="28"/>
              </w:rPr>
              <w:t>П</w:t>
            </w:r>
            <w:r>
              <w:rPr>
                <w:sz w:val="14"/>
                <w:szCs w:val="14"/>
              </w:rPr>
              <w:t>НВВ</w:t>
            </w:r>
            <w:r w:rsidRPr="00820420">
              <w:rPr>
                <w:sz w:val="28"/>
                <w:szCs w:val="28"/>
              </w:rPr>
              <w:t xml:space="preserve"> - суммарное количество мероприятий, запланированных на текущий год, направленных </w:t>
            </w:r>
            <w:r w:rsidRPr="000E12E7">
              <w:rPr>
                <w:sz w:val="28"/>
                <w:szCs w:val="28"/>
              </w:rPr>
              <w:t>на предотвращение</w:t>
            </w:r>
            <w:r w:rsidRPr="000E12E7">
              <w:rPr>
                <w:bCs/>
                <w:sz w:val="28"/>
                <w:szCs w:val="28"/>
              </w:rPr>
              <w:t xml:space="preserve"> негативного воздействия вод</w:t>
            </w:r>
            <w:r>
              <w:rPr>
                <w:bCs/>
                <w:sz w:val="28"/>
                <w:szCs w:val="28"/>
              </w:rPr>
              <w:t>, ед.</w:t>
            </w:r>
          </w:p>
        </w:tc>
      </w:tr>
    </w:tbl>
    <w:p w14:paraId="19CB6681" w14:textId="77777777" w:rsidR="002A0C83" w:rsidRDefault="002A0C83" w:rsidP="002A0C83">
      <w:pPr>
        <w:ind w:firstLine="851"/>
        <w:jc w:val="right"/>
        <w:rPr>
          <w:sz w:val="28"/>
          <w:szCs w:val="28"/>
        </w:rPr>
      </w:pPr>
      <w:r w:rsidRPr="006B1617">
        <w:rPr>
          <w:sz w:val="28"/>
          <w:szCs w:val="28"/>
        </w:rPr>
        <w:t>»;</w:t>
      </w:r>
    </w:p>
    <w:bookmarkEnd w:id="31"/>
    <w:p w14:paraId="45DA959A" w14:textId="5B3A7282" w:rsidR="00904642" w:rsidRDefault="00FB0A3D" w:rsidP="006E596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DE355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904642">
        <w:rPr>
          <w:sz w:val="28"/>
          <w:szCs w:val="28"/>
        </w:rPr>
        <w:t xml:space="preserve"> </w:t>
      </w:r>
      <w:r w:rsidR="00904642">
        <w:rPr>
          <w:color w:val="000000"/>
          <w:sz w:val="28"/>
          <w:szCs w:val="28"/>
        </w:rPr>
        <w:t>в</w:t>
      </w:r>
      <w:r w:rsidR="00904642" w:rsidRPr="00483EEB">
        <w:rPr>
          <w:bCs/>
          <w:color w:val="000000"/>
          <w:sz w:val="28"/>
          <w:szCs w:val="28"/>
        </w:rPr>
        <w:t xml:space="preserve"> раздел</w:t>
      </w:r>
      <w:r w:rsidR="00904642">
        <w:rPr>
          <w:bCs/>
          <w:color w:val="000000"/>
          <w:sz w:val="28"/>
          <w:szCs w:val="28"/>
        </w:rPr>
        <w:t>е</w:t>
      </w:r>
      <w:r w:rsidR="00904642" w:rsidRPr="00483EEB">
        <w:rPr>
          <w:bCs/>
          <w:color w:val="000000"/>
          <w:sz w:val="28"/>
          <w:szCs w:val="28"/>
        </w:rPr>
        <w:t xml:space="preserve"> 1 (Паспорт подпрограммы муниципальной программы</w:t>
      </w:r>
      <w:r w:rsidR="00904642">
        <w:rPr>
          <w:bCs/>
          <w:color w:val="000000"/>
          <w:sz w:val="28"/>
          <w:szCs w:val="28"/>
        </w:rPr>
        <w:t xml:space="preserve"> </w:t>
      </w:r>
      <w:r w:rsidR="00904642" w:rsidRPr="00DB3BF7">
        <w:rPr>
          <w:sz w:val="28"/>
          <w:szCs w:val="28"/>
        </w:rPr>
        <w:t>«Энергосбережение и повышение энергетической эффективности на территории Черемховского районного муниципального образования»</w:t>
      </w:r>
      <w:r w:rsidR="00904642" w:rsidRPr="00483EEB">
        <w:rPr>
          <w:bCs/>
          <w:color w:val="000000"/>
          <w:sz w:val="28"/>
          <w:szCs w:val="28"/>
        </w:rPr>
        <w:t>)</w:t>
      </w:r>
      <w:r w:rsidR="00904642" w:rsidRPr="00483EEB">
        <w:rPr>
          <w:color w:val="000000"/>
          <w:sz w:val="28"/>
          <w:szCs w:val="28"/>
        </w:rPr>
        <w:t xml:space="preserve"> </w:t>
      </w:r>
      <w:r w:rsidR="00904642" w:rsidRPr="00483EEB">
        <w:rPr>
          <w:bCs/>
          <w:color w:val="000000"/>
          <w:sz w:val="28"/>
          <w:szCs w:val="28"/>
        </w:rPr>
        <w:t xml:space="preserve">приложения </w:t>
      </w:r>
      <w:r w:rsidR="00904642">
        <w:rPr>
          <w:bCs/>
          <w:color w:val="000000"/>
          <w:sz w:val="28"/>
          <w:szCs w:val="28"/>
        </w:rPr>
        <w:t>3</w:t>
      </w:r>
      <w:r w:rsidR="00904642" w:rsidRPr="00483EEB">
        <w:rPr>
          <w:bCs/>
          <w:color w:val="000000"/>
          <w:sz w:val="28"/>
          <w:szCs w:val="28"/>
        </w:rPr>
        <w:t xml:space="preserve"> к Муниципальной программе</w:t>
      </w:r>
      <w:r w:rsidR="00904642">
        <w:rPr>
          <w:bCs/>
          <w:color w:val="000000"/>
          <w:sz w:val="28"/>
          <w:szCs w:val="28"/>
        </w:rPr>
        <w:t>:</w:t>
      </w:r>
    </w:p>
    <w:p w14:paraId="6DAA0A70" w14:textId="1BBE0FB5" w:rsidR="00904642" w:rsidRPr="00F90AF1" w:rsidRDefault="00904642" w:rsidP="006E5969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DE355B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 xml:space="preserve">.1. </w:t>
      </w:r>
      <w:r w:rsidRPr="00F90AF1">
        <w:rPr>
          <w:color w:val="000000"/>
          <w:sz w:val="28"/>
          <w:szCs w:val="28"/>
        </w:rPr>
        <w:t xml:space="preserve">в позиции «Сроки реализации </w:t>
      </w:r>
      <w:r>
        <w:rPr>
          <w:color w:val="000000"/>
          <w:sz w:val="28"/>
          <w:szCs w:val="28"/>
        </w:rPr>
        <w:t>Под</w:t>
      </w:r>
      <w:r w:rsidRPr="00F90AF1">
        <w:rPr>
          <w:color w:val="000000"/>
          <w:sz w:val="28"/>
          <w:szCs w:val="28"/>
        </w:rPr>
        <w:t>программы» цифры</w:t>
      </w:r>
      <w:r>
        <w:rPr>
          <w:color w:val="000000"/>
          <w:sz w:val="28"/>
          <w:szCs w:val="28"/>
        </w:rPr>
        <w:t xml:space="preserve"> </w:t>
      </w:r>
      <w:r w:rsidRPr="00F90AF1">
        <w:rPr>
          <w:color w:val="000000"/>
          <w:sz w:val="28"/>
          <w:szCs w:val="28"/>
        </w:rPr>
        <w:t>«202</w:t>
      </w:r>
      <w:r>
        <w:rPr>
          <w:color w:val="000000"/>
          <w:sz w:val="28"/>
          <w:szCs w:val="28"/>
        </w:rPr>
        <w:t>6</w:t>
      </w:r>
      <w:r w:rsidRPr="00F90AF1">
        <w:rPr>
          <w:color w:val="000000"/>
          <w:sz w:val="28"/>
          <w:szCs w:val="28"/>
        </w:rPr>
        <w:t xml:space="preserve">» заменить </w:t>
      </w:r>
      <w:r>
        <w:rPr>
          <w:color w:val="000000"/>
          <w:sz w:val="28"/>
          <w:szCs w:val="28"/>
        </w:rPr>
        <w:t>цифрами «2027</w:t>
      </w:r>
      <w:r w:rsidRPr="00F90AF1">
        <w:rPr>
          <w:color w:val="000000"/>
          <w:sz w:val="28"/>
          <w:szCs w:val="28"/>
        </w:rPr>
        <w:t xml:space="preserve">»; </w:t>
      </w:r>
    </w:p>
    <w:p w14:paraId="2F5F4E32" w14:textId="2D290BBA" w:rsidR="00904642" w:rsidRPr="00FB6B5F" w:rsidRDefault="00904642" w:rsidP="006E5969">
      <w:pPr>
        <w:ind w:firstLine="709"/>
        <w:jc w:val="both"/>
        <w:rPr>
          <w:bCs/>
          <w:color w:val="000000"/>
          <w:sz w:val="28"/>
          <w:szCs w:val="28"/>
        </w:rPr>
      </w:pPr>
      <w:r w:rsidRPr="007D35EA">
        <w:rPr>
          <w:color w:val="000000"/>
          <w:sz w:val="28"/>
          <w:szCs w:val="28"/>
        </w:rPr>
        <w:t>1.</w:t>
      </w:r>
      <w:r w:rsidR="00DE355B">
        <w:rPr>
          <w:color w:val="000000"/>
          <w:sz w:val="28"/>
          <w:szCs w:val="28"/>
        </w:rPr>
        <w:t>9</w:t>
      </w:r>
      <w:r w:rsidRPr="007D35EA">
        <w:rPr>
          <w:color w:val="000000"/>
          <w:sz w:val="28"/>
          <w:szCs w:val="28"/>
        </w:rPr>
        <w:t xml:space="preserve">.2. позицию </w:t>
      </w:r>
      <w:r w:rsidRPr="007D35EA">
        <w:rPr>
          <w:bCs/>
          <w:color w:val="000000"/>
          <w:sz w:val="28"/>
          <w:szCs w:val="28"/>
        </w:rPr>
        <w:t xml:space="preserve">«Объем и источники финансирования подпрограммы» </w:t>
      </w:r>
      <w:r w:rsidRPr="007D35EA">
        <w:rPr>
          <w:sz w:val="28"/>
          <w:szCs w:val="28"/>
        </w:rPr>
        <w:t>дополнить строками следующего содержания</w:t>
      </w:r>
      <w:r w:rsidRPr="007D35EA">
        <w:rPr>
          <w:bCs/>
          <w:color w:val="000000"/>
          <w:sz w:val="28"/>
          <w:szCs w:val="28"/>
        </w:rPr>
        <w:t>:</w:t>
      </w:r>
    </w:p>
    <w:p w14:paraId="76479007" w14:textId="77777777" w:rsidR="00904642" w:rsidRDefault="00904642" w:rsidP="00904642">
      <w:pPr>
        <w:rPr>
          <w:color w:val="000000"/>
          <w:sz w:val="28"/>
          <w:szCs w:val="28"/>
        </w:rPr>
      </w:pPr>
      <w:r w:rsidRPr="00FB6B5F">
        <w:rPr>
          <w:color w:val="000000"/>
          <w:sz w:val="28"/>
          <w:szCs w:val="28"/>
        </w:rPr>
        <w:t>«</w:t>
      </w:r>
    </w:p>
    <w:tbl>
      <w:tblPr>
        <w:tblStyle w:val="aa"/>
        <w:tblW w:w="9776" w:type="dxa"/>
        <w:tblInd w:w="0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904642" w14:paraId="0C9880F4" w14:textId="77777777" w:rsidTr="00BF7FD5">
        <w:trPr>
          <w:trHeight w:val="714"/>
        </w:trPr>
        <w:tc>
          <w:tcPr>
            <w:tcW w:w="2405" w:type="dxa"/>
            <w:shd w:val="clear" w:color="auto" w:fill="auto"/>
          </w:tcPr>
          <w:p w14:paraId="326D61C4" w14:textId="77777777" w:rsidR="00904642" w:rsidRPr="00BD69A6" w:rsidRDefault="00904642" w:rsidP="006A7721">
            <w:pPr>
              <w:widowControl w:val="0"/>
              <w:jc w:val="center"/>
              <w:rPr>
                <w:rFonts w:cs="Calibri"/>
                <w:sz w:val="28"/>
                <w:szCs w:val="28"/>
              </w:rPr>
            </w:pPr>
            <w:r w:rsidRPr="001262C8">
              <w:rPr>
                <w:color w:val="000000"/>
                <w:sz w:val="28"/>
                <w:szCs w:val="28"/>
                <w:shd w:val="clear" w:color="auto" w:fill="FFFFFF"/>
                <w:lang w:eastAsia="x-none"/>
              </w:rPr>
              <w:t xml:space="preserve">Объем и источники финансирования </w:t>
            </w:r>
            <w:r w:rsidRPr="00DB3BF7">
              <w:rPr>
                <w:color w:val="000000"/>
                <w:sz w:val="28"/>
                <w:szCs w:val="28"/>
                <w:shd w:val="clear" w:color="auto" w:fill="FFFFFF"/>
              </w:rPr>
              <w:t>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748C" w14:textId="530ED829" w:rsidR="00904642" w:rsidRPr="00B32E9D" w:rsidRDefault="00904642" w:rsidP="00904642">
            <w:pPr>
              <w:pStyle w:val="aff1"/>
              <w:numPr>
                <w:ilvl w:val="0"/>
                <w:numId w:val="40"/>
              </w:numPr>
              <w:tabs>
                <w:tab w:val="left" w:pos="377"/>
              </w:tabs>
              <w:autoSpaceDE w:val="0"/>
              <w:autoSpaceDN w:val="0"/>
              <w:adjustRightInd w:val="0"/>
              <w:ind w:hanging="687"/>
              <w:jc w:val="both"/>
              <w:rPr>
                <w:sz w:val="28"/>
                <w:szCs w:val="28"/>
              </w:rPr>
            </w:pPr>
            <w:r w:rsidRPr="00B32E9D">
              <w:rPr>
                <w:sz w:val="28"/>
                <w:szCs w:val="28"/>
              </w:rPr>
              <w:t>по годам реализации:</w:t>
            </w:r>
          </w:p>
          <w:p w14:paraId="751FD840" w14:textId="10D051D8" w:rsidR="00904642" w:rsidRPr="00B32E9D" w:rsidRDefault="00904642" w:rsidP="006A7721">
            <w:pPr>
              <w:autoSpaceDE w:val="0"/>
              <w:autoSpaceDN w:val="0"/>
              <w:adjustRightInd w:val="0"/>
              <w:ind w:firstLine="377"/>
              <w:jc w:val="both"/>
              <w:rPr>
                <w:sz w:val="28"/>
                <w:szCs w:val="28"/>
              </w:rPr>
            </w:pPr>
            <w:r w:rsidRPr="00B32E9D">
              <w:rPr>
                <w:sz w:val="28"/>
                <w:szCs w:val="28"/>
              </w:rPr>
              <w:t xml:space="preserve">2027 год – </w:t>
            </w:r>
            <w:r w:rsidR="00B32E9D" w:rsidRPr="00B32E9D">
              <w:rPr>
                <w:sz w:val="28"/>
                <w:szCs w:val="28"/>
              </w:rPr>
              <w:t>963,000</w:t>
            </w:r>
            <w:r w:rsidRPr="00B32E9D">
              <w:rPr>
                <w:sz w:val="28"/>
                <w:szCs w:val="28"/>
              </w:rPr>
              <w:t xml:space="preserve"> тыс. руб.;</w:t>
            </w:r>
          </w:p>
          <w:p w14:paraId="61B814B2" w14:textId="77777777" w:rsidR="00904642" w:rsidRPr="00B32E9D" w:rsidRDefault="00904642" w:rsidP="006A77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E9D">
              <w:rPr>
                <w:sz w:val="28"/>
                <w:szCs w:val="28"/>
              </w:rPr>
              <w:t xml:space="preserve">2) по источникам финансирования: </w:t>
            </w:r>
          </w:p>
          <w:p w14:paraId="6DFEDDD5" w14:textId="77777777" w:rsidR="00904642" w:rsidRPr="00B32E9D" w:rsidRDefault="00904642" w:rsidP="006A77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E9D">
              <w:rPr>
                <w:sz w:val="28"/>
                <w:szCs w:val="28"/>
              </w:rPr>
              <w:t>а) средства местного бюджета по годам реализации:</w:t>
            </w:r>
          </w:p>
          <w:p w14:paraId="6591272B" w14:textId="3D1A3B6C" w:rsidR="00904642" w:rsidRPr="00B32E9D" w:rsidRDefault="00904642" w:rsidP="006A7721">
            <w:pPr>
              <w:autoSpaceDE w:val="0"/>
              <w:autoSpaceDN w:val="0"/>
              <w:adjustRightInd w:val="0"/>
              <w:ind w:firstLine="377"/>
              <w:jc w:val="both"/>
              <w:rPr>
                <w:rFonts w:cs="Calibri"/>
                <w:sz w:val="28"/>
                <w:szCs w:val="28"/>
              </w:rPr>
            </w:pPr>
            <w:r w:rsidRPr="00B32E9D">
              <w:rPr>
                <w:sz w:val="28"/>
                <w:szCs w:val="28"/>
              </w:rPr>
              <w:t xml:space="preserve">2027 год – </w:t>
            </w:r>
            <w:r w:rsidR="00B32E9D" w:rsidRPr="00B32E9D">
              <w:rPr>
                <w:sz w:val="28"/>
                <w:szCs w:val="28"/>
              </w:rPr>
              <w:t>963,000</w:t>
            </w:r>
            <w:r w:rsidRPr="00B32E9D">
              <w:rPr>
                <w:sz w:val="28"/>
                <w:szCs w:val="28"/>
              </w:rPr>
              <w:t xml:space="preserve"> тыс. руб.</w:t>
            </w:r>
          </w:p>
        </w:tc>
      </w:tr>
    </w:tbl>
    <w:p w14:paraId="5197CC6F" w14:textId="77777777" w:rsidR="00904642" w:rsidRDefault="00904642" w:rsidP="00904642">
      <w:pPr>
        <w:ind w:firstLine="851"/>
        <w:jc w:val="right"/>
        <w:rPr>
          <w:color w:val="000000"/>
          <w:sz w:val="28"/>
          <w:szCs w:val="28"/>
        </w:rPr>
      </w:pPr>
      <w:r w:rsidRPr="004853FF">
        <w:rPr>
          <w:color w:val="000000"/>
          <w:sz w:val="28"/>
          <w:szCs w:val="28"/>
        </w:rPr>
        <w:t>»;</w:t>
      </w:r>
    </w:p>
    <w:p w14:paraId="11930619" w14:textId="19F66A57" w:rsidR="00D61A4F" w:rsidRDefault="001139A5" w:rsidP="006E5969">
      <w:pPr>
        <w:ind w:firstLine="709"/>
        <w:jc w:val="both"/>
        <w:rPr>
          <w:bCs/>
          <w:color w:val="000000"/>
          <w:sz w:val="28"/>
          <w:szCs w:val="28"/>
        </w:rPr>
      </w:pPr>
      <w:bookmarkStart w:id="34" w:name="_Hlk176516924"/>
      <w:bookmarkEnd w:id="29"/>
      <w:r>
        <w:rPr>
          <w:color w:val="000000"/>
          <w:sz w:val="28"/>
          <w:szCs w:val="28"/>
        </w:rPr>
        <w:t>1.</w:t>
      </w:r>
      <w:r w:rsidR="00DE355B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. </w:t>
      </w:r>
      <w:r w:rsidR="00D61A4F">
        <w:rPr>
          <w:color w:val="000000"/>
          <w:sz w:val="28"/>
          <w:szCs w:val="28"/>
        </w:rPr>
        <w:t xml:space="preserve">в </w:t>
      </w:r>
      <w:r w:rsidR="00D61A4F" w:rsidRPr="00D61A4F">
        <w:rPr>
          <w:bCs/>
          <w:color w:val="000000"/>
          <w:sz w:val="28"/>
          <w:szCs w:val="28"/>
        </w:rPr>
        <w:t>раздел</w:t>
      </w:r>
      <w:r w:rsidR="00D61A4F">
        <w:rPr>
          <w:bCs/>
          <w:color w:val="000000"/>
          <w:sz w:val="28"/>
          <w:szCs w:val="28"/>
        </w:rPr>
        <w:t>е</w:t>
      </w:r>
      <w:r w:rsidR="00D61A4F" w:rsidRPr="00D61A4F">
        <w:rPr>
          <w:bCs/>
          <w:color w:val="000000"/>
          <w:sz w:val="28"/>
          <w:szCs w:val="28"/>
        </w:rPr>
        <w:t xml:space="preserve"> 1 (Паспорт подпрограммы муниципальной программы</w:t>
      </w:r>
      <w:r w:rsidR="008B2F5F">
        <w:rPr>
          <w:bCs/>
          <w:color w:val="000000"/>
          <w:sz w:val="28"/>
          <w:szCs w:val="28"/>
        </w:rPr>
        <w:t xml:space="preserve"> </w:t>
      </w:r>
      <w:r w:rsidR="008B2F5F" w:rsidRPr="008B2F5F">
        <w:rPr>
          <w:rFonts w:eastAsia="Calibri"/>
          <w:sz w:val="28"/>
          <w:szCs w:val="28"/>
        </w:rPr>
        <w:t>«Обеспечение реализации муниципальной программы и прочие мероприятия в области жилищно-коммунального хозяйства»</w:t>
      </w:r>
      <w:r w:rsidR="00D61A4F" w:rsidRPr="00D61A4F">
        <w:rPr>
          <w:bCs/>
          <w:color w:val="000000"/>
          <w:sz w:val="28"/>
          <w:szCs w:val="28"/>
        </w:rPr>
        <w:t>)</w:t>
      </w:r>
      <w:r w:rsidR="00D61A4F" w:rsidRPr="00D61A4F">
        <w:rPr>
          <w:color w:val="000000"/>
          <w:sz w:val="28"/>
          <w:szCs w:val="28"/>
        </w:rPr>
        <w:t xml:space="preserve"> </w:t>
      </w:r>
      <w:r w:rsidR="00D61A4F" w:rsidRPr="00D61A4F">
        <w:rPr>
          <w:bCs/>
          <w:color w:val="000000"/>
          <w:sz w:val="28"/>
          <w:szCs w:val="28"/>
        </w:rPr>
        <w:t>приложения 4 к Муниципальной программе</w:t>
      </w:r>
      <w:r w:rsidR="00D61A4F">
        <w:rPr>
          <w:bCs/>
          <w:color w:val="000000"/>
          <w:sz w:val="28"/>
          <w:szCs w:val="28"/>
        </w:rPr>
        <w:t>:</w:t>
      </w:r>
    </w:p>
    <w:p w14:paraId="597C336B" w14:textId="4682ED37" w:rsidR="00FF3793" w:rsidRPr="00F90AF1" w:rsidRDefault="00D61A4F" w:rsidP="006E5969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DE355B">
        <w:rPr>
          <w:bCs/>
          <w:color w:val="000000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 xml:space="preserve">.1. </w:t>
      </w:r>
      <w:r w:rsidR="00E7244F" w:rsidRPr="00E7244F">
        <w:rPr>
          <w:color w:val="000000"/>
          <w:sz w:val="28"/>
          <w:szCs w:val="28"/>
        </w:rPr>
        <w:t>в позиции «Сроки реализации Подпрограммы» цифры «202</w:t>
      </w:r>
      <w:r w:rsidR="001B6D44">
        <w:rPr>
          <w:color w:val="000000"/>
          <w:sz w:val="28"/>
          <w:szCs w:val="28"/>
        </w:rPr>
        <w:t>6</w:t>
      </w:r>
      <w:r w:rsidR="00E7244F" w:rsidRPr="00E7244F">
        <w:rPr>
          <w:color w:val="000000"/>
          <w:sz w:val="28"/>
          <w:szCs w:val="28"/>
        </w:rPr>
        <w:t>» заменить цифрами «202</w:t>
      </w:r>
      <w:r w:rsidR="001B6D44">
        <w:rPr>
          <w:color w:val="000000"/>
          <w:sz w:val="28"/>
          <w:szCs w:val="28"/>
        </w:rPr>
        <w:t>7</w:t>
      </w:r>
      <w:r w:rsidR="00FF3793" w:rsidRPr="00F90AF1">
        <w:rPr>
          <w:color w:val="000000"/>
          <w:sz w:val="28"/>
          <w:szCs w:val="28"/>
        </w:rPr>
        <w:t>»;</w:t>
      </w:r>
    </w:p>
    <w:p w14:paraId="3692AC1F" w14:textId="5233F57B" w:rsidR="001139A5" w:rsidRPr="006D5CC8" w:rsidRDefault="00FF3793" w:rsidP="006E5969">
      <w:pPr>
        <w:ind w:firstLine="709"/>
        <w:jc w:val="both"/>
        <w:rPr>
          <w:bCs/>
          <w:color w:val="000000"/>
          <w:sz w:val="28"/>
          <w:szCs w:val="28"/>
        </w:rPr>
      </w:pPr>
      <w:r w:rsidRPr="006D5CC8">
        <w:rPr>
          <w:color w:val="000000"/>
          <w:sz w:val="28"/>
          <w:szCs w:val="28"/>
        </w:rPr>
        <w:lastRenderedPageBreak/>
        <w:t>1.</w:t>
      </w:r>
      <w:r w:rsidR="00DE355B">
        <w:rPr>
          <w:color w:val="000000"/>
          <w:sz w:val="28"/>
          <w:szCs w:val="28"/>
        </w:rPr>
        <w:t>10</w:t>
      </w:r>
      <w:r w:rsidRPr="006D5CC8">
        <w:rPr>
          <w:color w:val="000000"/>
          <w:sz w:val="28"/>
          <w:szCs w:val="28"/>
        </w:rPr>
        <w:t xml:space="preserve">.2. позицию </w:t>
      </w:r>
      <w:r w:rsidRPr="006D5CC8">
        <w:rPr>
          <w:bCs/>
          <w:color w:val="000000"/>
          <w:sz w:val="28"/>
          <w:szCs w:val="28"/>
        </w:rPr>
        <w:t xml:space="preserve">«Объем и источники финансирования подпрограммы» </w:t>
      </w:r>
      <w:r w:rsidRPr="006D5CC8">
        <w:rPr>
          <w:sz w:val="28"/>
          <w:szCs w:val="28"/>
        </w:rPr>
        <w:t>дополнить строками следующего содержания</w:t>
      </w:r>
      <w:r w:rsidR="001139A5" w:rsidRPr="006D5CC8">
        <w:rPr>
          <w:bCs/>
          <w:color w:val="000000"/>
          <w:sz w:val="28"/>
          <w:szCs w:val="28"/>
        </w:rPr>
        <w:t>:</w:t>
      </w:r>
    </w:p>
    <w:p w14:paraId="33E203A5" w14:textId="77777777" w:rsidR="001139A5" w:rsidRDefault="001139A5" w:rsidP="001139A5">
      <w:pPr>
        <w:ind w:firstLine="142"/>
        <w:rPr>
          <w:color w:val="000000"/>
          <w:sz w:val="28"/>
          <w:szCs w:val="28"/>
        </w:rPr>
      </w:pPr>
      <w:r w:rsidRPr="006D5CC8">
        <w:rPr>
          <w:color w:val="000000"/>
          <w:sz w:val="28"/>
          <w:szCs w:val="28"/>
        </w:rPr>
        <w:t>«</w:t>
      </w:r>
    </w:p>
    <w:tbl>
      <w:tblPr>
        <w:tblStyle w:val="aa"/>
        <w:tblW w:w="9776" w:type="dxa"/>
        <w:tblInd w:w="0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1139A5" w14:paraId="41AFFE6D" w14:textId="77777777" w:rsidTr="00BF7FD5">
        <w:trPr>
          <w:trHeight w:val="942"/>
        </w:trPr>
        <w:tc>
          <w:tcPr>
            <w:tcW w:w="2405" w:type="dxa"/>
            <w:shd w:val="clear" w:color="auto" w:fill="auto"/>
          </w:tcPr>
          <w:p w14:paraId="00B29761" w14:textId="77777777" w:rsidR="001139A5" w:rsidRPr="00BD69A6" w:rsidRDefault="001139A5" w:rsidP="0052049A">
            <w:pPr>
              <w:widowControl w:val="0"/>
              <w:jc w:val="center"/>
              <w:rPr>
                <w:rFonts w:cs="Calibri"/>
                <w:sz w:val="28"/>
                <w:szCs w:val="28"/>
              </w:rPr>
            </w:pPr>
            <w:r w:rsidRPr="001262C8">
              <w:rPr>
                <w:color w:val="000000"/>
                <w:sz w:val="28"/>
                <w:szCs w:val="28"/>
                <w:shd w:val="clear" w:color="auto" w:fill="FFFFFF"/>
                <w:lang w:eastAsia="x-none"/>
              </w:rPr>
              <w:t xml:space="preserve">Объем и источники финансирования </w:t>
            </w:r>
            <w:r w:rsidRPr="00DB3BF7">
              <w:rPr>
                <w:color w:val="000000"/>
                <w:sz w:val="28"/>
                <w:szCs w:val="28"/>
                <w:shd w:val="clear" w:color="auto" w:fill="FFFFFF"/>
              </w:rPr>
              <w:t>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0DD2" w14:textId="77777777" w:rsidR="001139A5" w:rsidRPr="001F5CD8" w:rsidRDefault="001139A5" w:rsidP="00015E89">
            <w:pPr>
              <w:numPr>
                <w:ilvl w:val="0"/>
                <w:numId w:val="11"/>
              </w:numPr>
              <w:tabs>
                <w:tab w:val="left" w:pos="3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5CD8">
              <w:rPr>
                <w:sz w:val="28"/>
                <w:szCs w:val="28"/>
              </w:rPr>
              <w:t>по годам реализации:</w:t>
            </w:r>
          </w:p>
          <w:p w14:paraId="1507A955" w14:textId="1E0E9520" w:rsidR="00E24068" w:rsidRPr="001F5CD8" w:rsidRDefault="00E24068" w:rsidP="00E24068">
            <w:pPr>
              <w:widowControl w:val="0"/>
              <w:ind w:firstLine="336"/>
              <w:jc w:val="both"/>
              <w:rPr>
                <w:sz w:val="28"/>
                <w:szCs w:val="28"/>
                <w:shd w:val="clear" w:color="auto" w:fill="FFFFFF"/>
              </w:rPr>
            </w:pPr>
            <w:r w:rsidRPr="001F5CD8">
              <w:rPr>
                <w:sz w:val="28"/>
                <w:szCs w:val="28"/>
                <w:shd w:val="clear" w:color="auto" w:fill="FFFFFF"/>
              </w:rPr>
              <w:t>202</w:t>
            </w:r>
            <w:r w:rsidR="00FA581C" w:rsidRPr="001F5CD8">
              <w:rPr>
                <w:sz w:val="28"/>
                <w:szCs w:val="28"/>
                <w:shd w:val="clear" w:color="auto" w:fill="FFFFFF"/>
              </w:rPr>
              <w:t>7</w:t>
            </w:r>
            <w:r w:rsidRPr="001F5CD8">
              <w:rPr>
                <w:sz w:val="28"/>
                <w:szCs w:val="28"/>
                <w:shd w:val="clear" w:color="auto" w:fill="FFFFFF"/>
              </w:rPr>
              <w:t xml:space="preserve"> год – </w:t>
            </w:r>
            <w:r w:rsidR="001F5CD8" w:rsidRPr="001F5CD8">
              <w:rPr>
                <w:sz w:val="28"/>
                <w:szCs w:val="28"/>
                <w:shd w:val="clear" w:color="auto" w:fill="FFFFFF"/>
              </w:rPr>
              <w:t>14 109,889</w:t>
            </w:r>
            <w:r w:rsidR="00B50C94" w:rsidRPr="001F5CD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F5CD8">
              <w:rPr>
                <w:sz w:val="28"/>
                <w:szCs w:val="28"/>
                <w:shd w:val="clear" w:color="auto" w:fill="FFFFFF"/>
              </w:rPr>
              <w:t>тыс. руб.;</w:t>
            </w:r>
          </w:p>
          <w:p w14:paraId="552A6B67" w14:textId="77777777" w:rsidR="001139A5" w:rsidRPr="001F5CD8" w:rsidRDefault="001139A5" w:rsidP="005204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5CD8">
              <w:rPr>
                <w:sz w:val="28"/>
                <w:szCs w:val="28"/>
              </w:rPr>
              <w:t xml:space="preserve">2) по источникам финансирования: </w:t>
            </w:r>
          </w:p>
          <w:p w14:paraId="576730A6" w14:textId="77777777" w:rsidR="001139A5" w:rsidRPr="001F5CD8" w:rsidRDefault="001139A5" w:rsidP="005204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5CD8">
              <w:rPr>
                <w:sz w:val="28"/>
                <w:szCs w:val="28"/>
              </w:rPr>
              <w:t>а) средства местного бюджета по годам реализации:</w:t>
            </w:r>
          </w:p>
          <w:p w14:paraId="5CD06498" w14:textId="54267FA5" w:rsidR="00E24068" w:rsidRPr="001F5CD8" w:rsidRDefault="00E24068" w:rsidP="00806D90">
            <w:pPr>
              <w:autoSpaceDE w:val="0"/>
              <w:autoSpaceDN w:val="0"/>
              <w:adjustRightInd w:val="0"/>
              <w:ind w:firstLine="377"/>
              <w:jc w:val="both"/>
              <w:rPr>
                <w:rFonts w:cs="Calibri"/>
                <w:sz w:val="28"/>
                <w:szCs w:val="28"/>
              </w:rPr>
            </w:pPr>
            <w:r w:rsidRPr="001F5CD8">
              <w:rPr>
                <w:sz w:val="28"/>
                <w:szCs w:val="28"/>
              </w:rPr>
              <w:t>202</w:t>
            </w:r>
            <w:r w:rsidR="00FA581C" w:rsidRPr="001F5CD8">
              <w:rPr>
                <w:sz w:val="28"/>
                <w:szCs w:val="28"/>
              </w:rPr>
              <w:t>7</w:t>
            </w:r>
            <w:r w:rsidRPr="001F5CD8">
              <w:rPr>
                <w:sz w:val="28"/>
                <w:szCs w:val="28"/>
              </w:rPr>
              <w:t xml:space="preserve"> год – </w:t>
            </w:r>
            <w:r w:rsidR="001F5CD8" w:rsidRPr="001F5CD8">
              <w:rPr>
                <w:sz w:val="28"/>
                <w:szCs w:val="28"/>
              </w:rPr>
              <w:t>14 109,889</w:t>
            </w:r>
            <w:r w:rsidR="00FA581C" w:rsidRPr="001F5CD8">
              <w:rPr>
                <w:sz w:val="28"/>
                <w:szCs w:val="28"/>
              </w:rPr>
              <w:t xml:space="preserve"> </w:t>
            </w:r>
            <w:r w:rsidRPr="001F5CD8">
              <w:rPr>
                <w:sz w:val="28"/>
                <w:szCs w:val="28"/>
              </w:rPr>
              <w:t>тыс. руб.</w:t>
            </w:r>
          </w:p>
        </w:tc>
      </w:tr>
    </w:tbl>
    <w:p w14:paraId="4A7ABCFC" w14:textId="1343BCE6" w:rsidR="001139A5" w:rsidRDefault="001139A5" w:rsidP="00E3504C">
      <w:pPr>
        <w:ind w:firstLine="851"/>
        <w:jc w:val="right"/>
        <w:rPr>
          <w:color w:val="000000"/>
          <w:sz w:val="28"/>
          <w:szCs w:val="28"/>
        </w:rPr>
      </w:pPr>
      <w:r w:rsidRPr="004853FF">
        <w:rPr>
          <w:color w:val="000000"/>
          <w:sz w:val="28"/>
          <w:szCs w:val="28"/>
        </w:rPr>
        <w:t>»;</w:t>
      </w:r>
    </w:p>
    <w:bookmarkEnd w:id="34"/>
    <w:p w14:paraId="768ED754" w14:textId="5B0E2B41" w:rsidR="00711712" w:rsidRPr="006D5CC8" w:rsidRDefault="00711712" w:rsidP="006E5969">
      <w:pPr>
        <w:ind w:firstLine="709"/>
        <w:jc w:val="both"/>
        <w:rPr>
          <w:bCs/>
          <w:color w:val="000000"/>
          <w:sz w:val="28"/>
          <w:szCs w:val="28"/>
        </w:rPr>
      </w:pPr>
      <w:r w:rsidRPr="006D5CC8">
        <w:rPr>
          <w:color w:val="000000"/>
          <w:sz w:val="28"/>
          <w:szCs w:val="28"/>
        </w:rPr>
        <w:t>1.</w:t>
      </w:r>
      <w:r w:rsidR="006D5CC8">
        <w:rPr>
          <w:color w:val="000000"/>
          <w:sz w:val="28"/>
          <w:szCs w:val="28"/>
        </w:rPr>
        <w:t>1</w:t>
      </w:r>
      <w:r w:rsidR="008F5956">
        <w:rPr>
          <w:color w:val="000000"/>
          <w:sz w:val="28"/>
          <w:szCs w:val="28"/>
        </w:rPr>
        <w:t>1</w:t>
      </w:r>
      <w:r w:rsidRPr="006D5CC8">
        <w:rPr>
          <w:color w:val="000000"/>
          <w:sz w:val="28"/>
          <w:szCs w:val="28"/>
        </w:rPr>
        <w:t xml:space="preserve">. в </w:t>
      </w:r>
      <w:r w:rsidRPr="006D5CC8">
        <w:rPr>
          <w:bCs/>
          <w:color w:val="000000"/>
          <w:sz w:val="28"/>
          <w:szCs w:val="28"/>
        </w:rPr>
        <w:t>разделе 1 (Паспорт подпрограммы муниципальной программы</w:t>
      </w:r>
      <w:r w:rsidR="006D5CC8">
        <w:rPr>
          <w:bCs/>
          <w:color w:val="000000"/>
          <w:sz w:val="28"/>
          <w:szCs w:val="28"/>
        </w:rPr>
        <w:t xml:space="preserve"> «</w:t>
      </w:r>
      <w:r w:rsidR="006D5CC8" w:rsidRPr="006D5CC8">
        <w:rPr>
          <w:bCs/>
          <w:color w:val="000000"/>
          <w:sz w:val="28"/>
          <w:szCs w:val="28"/>
        </w:rPr>
        <w:t>Градостроительная политика на территории Черемховского районного муниципального образования</w:t>
      </w:r>
      <w:r w:rsidR="006D5CC8">
        <w:rPr>
          <w:bCs/>
          <w:color w:val="000000"/>
          <w:sz w:val="28"/>
          <w:szCs w:val="28"/>
        </w:rPr>
        <w:t>»</w:t>
      </w:r>
      <w:r w:rsidRPr="006D5CC8">
        <w:rPr>
          <w:bCs/>
          <w:color w:val="000000"/>
          <w:sz w:val="28"/>
          <w:szCs w:val="28"/>
        </w:rPr>
        <w:t>)</w:t>
      </w:r>
      <w:r w:rsidRPr="006D5CC8">
        <w:rPr>
          <w:color w:val="000000"/>
          <w:sz w:val="28"/>
          <w:szCs w:val="28"/>
        </w:rPr>
        <w:t xml:space="preserve"> </w:t>
      </w:r>
      <w:r w:rsidRPr="006D5CC8">
        <w:rPr>
          <w:bCs/>
          <w:color w:val="000000"/>
          <w:sz w:val="28"/>
          <w:szCs w:val="28"/>
        </w:rPr>
        <w:t>приложения 5 к Муниципальной программе:</w:t>
      </w:r>
    </w:p>
    <w:p w14:paraId="6977B73F" w14:textId="56B2A544" w:rsidR="00DB209F" w:rsidRPr="00DB209F" w:rsidRDefault="00711712" w:rsidP="006E5969">
      <w:pPr>
        <w:ind w:firstLine="709"/>
        <w:jc w:val="both"/>
        <w:rPr>
          <w:bCs/>
          <w:color w:val="000000"/>
          <w:sz w:val="28"/>
          <w:szCs w:val="28"/>
        </w:rPr>
      </w:pPr>
      <w:r w:rsidRPr="006D5CC8">
        <w:rPr>
          <w:bCs/>
          <w:color w:val="000000"/>
          <w:sz w:val="28"/>
          <w:szCs w:val="28"/>
        </w:rPr>
        <w:t>1.</w:t>
      </w:r>
      <w:r w:rsidR="006D5CC8">
        <w:rPr>
          <w:bCs/>
          <w:color w:val="000000"/>
          <w:sz w:val="28"/>
          <w:szCs w:val="28"/>
        </w:rPr>
        <w:t>1</w:t>
      </w:r>
      <w:r w:rsidR="008F5956">
        <w:rPr>
          <w:bCs/>
          <w:color w:val="000000"/>
          <w:sz w:val="28"/>
          <w:szCs w:val="28"/>
        </w:rPr>
        <w:t>1</w:t>
      </w:r>
      <w:r w:rsidRPr="006D5CC8">
        <w:rPr>
          <w:bCs/>
          <w:color w:val="000000"/>
          <w:sz w:val="28"/>
          <w:szCs w:val="28"/>
        </w:rPr>
        <w:t xml:space="preserve">.1. </w:t>
      </w:r>
      <w:r w:rsidR="00DB209F" w:rsidRPr="00DB209F">
        <w:rPr>
          <w:bCs/>
          <w:color w:val="000000"/>
          <w:sz w:val="28"/>
          <w:szCs w:val="28"/>
        </w:rPr>
        <w:t>позицию «Задачи</w:t>
      </w:r>
      <w:r w:rsidR="00DB209F">
        <w:rPr>
          <w:bCs/>
          <w:color w:val="000000"/>
          <w:sz w:val="28"/>
          <w:szCs w:val="28"/>
        </w:rPr>
        <w:t xml:space="preserve"> </w:t>
      </w:r>
      <w:r w:rsidR="00DB209F" w:rsidRPr="00DB209F">
        <w:rPr>
          <w:bCs/>
          <w:color w:val="000000"/>
          <w:sz w:val="28"/>
          <w:szCs w:val="28"/>
        </w:rPr>
        <w:t>подпрограммы» изложить в следующей редакции:</w:t>
      </w:r>
    </w:p>
    <w:p w14:paraId="4840510A" w14:textId="77777777" w:rsidR="0054766C" w:rsidRPr="0054766C" w:rsidRDefault="0054766C" w:rsidP="0054766C">
      <w:pPr>
        <w:jc w:val="both"/>
        <w:rPr>
          <w:bCs/>
          <w:color w:val="000000"/>
          <w:sz w:val="28"/>
          <w:szCs w:val="28"/>
        </w:rPr>
      </w:pPr>
      <w:r w:rsidRPr="0054766C">
        <w:rPr>
          <w:bCs/>
          <w:color w:val="000000"/>
          <w:sz w:val="28"/>
          <w:szCs w:val="28"/>
        </w:rPr>
        <w:t>«</w:t>
      </w:r>
    </w:p>
    <w:tbl>
      <w:tblPr>
        <w:tblStyle w:val="aa"/>
        <w:tblW w:w="9776" w:type="dxa"/>
        <w:tblInd w:w="0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54766C" w:rsidRPr="0054766C" w14:paraId="5F8CB286" w14:textId="77777777" w:rsidTr="00BF7FD5">
        <w:trPr>
          <w:trHeight w:val="74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B24D" w14:textId="77777777" w:rsidR="0054766C" w:rsidRPr="0054766C" w:rsidRDefault="0054766C" w:rsidP="005476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4766C">
              <w:rPr>
                <w:bCs/>
                <w:color w:val="000000"/>
                <w:sz w:val="28"/>
                <w:szCs w:val="28"/>
              </w:rPr>
              <w:t>Задачи</w:t>
            </w:r>
          </w:p>
          <w:p w14:paraId="6671C007" w14:textId="2925068C" w:rsidR="0054766C" w:rsidRPr="0054766C" w:rsidRDefault="0054766C" w:rsidP="005476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4766C">
              <w:rPr>
                <w:bCs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4998" w14:textId="69876F14" w:rsidR="0054766C" w:rsidRPr="00CF7FB2" w:rsidRDefault="0054766C" w:rsidP="00CC7A7E">
            <w:pPr>
              <w:pStyle w:val="aff1"/>
              <w:numPr>
                <w:ilvl w:val="0"/>
                <w:numId w:val="43"/>
              </w:numPr>
              <w:ind w:left="33" w:firstLine="142"/>
              <w:jc w:val="both"/>
              <w:rPr>
                <w:bCs/>
                <w:color w:val="000000"/>
                <w:sz w:val="28"/>
                <w:szCs w:val="28"/>
              </w:rPr>
            </w:pPr>
            <w:r w:rsidRPr="00CC7A7E">
              <w:rPr>
                <w:sz w:val="28"/>
                <w:szCs w:val="28"/>
              </w:rPr>
              <w:t>Корректировка, в соответствии с действующим законодательством, Схемы территориального планирования Черемховского районного муниципального образования</w:t>
            </w:r>
            <w:r w:rsidR="00CC7A7E">
              <w:rPr>
                <w:sz w:val="28"/>
                <w:szCs w:val="28"/>
              </w:rPr>
              <w:t>.</w:t>
            </w:r>
          </w:p>
          <w:p w14:paraId="2A502448" w14:textId="6F2AC71D" w:rsidR="00CC7A7E" w:rsidRPr="00CC7A7E" w:rsidRDefault="00CF7FB2" w:rsidP="00CF7FB2">
            <w:pPr>
              <w:pStyle w:val="aff1"/>
              <w:numPr>
                <w:ilvl w:val="0"/>
                <w:numId w:val="43"/>
              </w:numPr>
              <w:ind w:left="33" w:firstLine="142"/>
              <w:jc w:val="both"/>
              <w:rPr>
                <w:bCs/>
                <w:color w:val="000000"/>
                <w:sz w:val="28"/>
                <w:szCs w:val="28"/>
              </w:rPr>
            </w:pPr>
            <w:bookmarkStart w:id="35" w:name="_Hlk180151049"/>
            <w:r w:rsidRPr="00CF7FB2">
              <w:rPr>
                <w:bCs/>
                <w:color w:val="000000"/>
                <w:sz w:val="28"/>
                <w:szCs w:val="28"/>
              </w:rPr>
              <w:t>Корректировка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20078" w:rsidRPr="00020078">
              <w:rPr>
                <w:bCs/>
                <w:color w:val="000000"/>
                <w:sz w:val="28"/>
                <w:szCs w:val="28"/>
              </w:rPr>
              <w:t>генеральны</w:t>
            </w:r>
            <w:r w:rsidR="00020078">
              <w:rPr>
                <w:bCs/>
                <w:color w:val="000000"/>
                <w:sz w:val="28"/>
                <w:szCs w:val="28"/>
              </w:rPr>
              <w:t>х</w:t>
            </w:r>
            <w:r w:rsidR="00020078" w:rsidRPr="00020078">
              <w:rPr>
                <w:bCs/>
                <w:color w:val="000000"/>
                <w:sz w:val="28"/>
                <w:szCs w:val="28"/>
              </w:rPr>
              <w:t xml:space="preserve"> план</w:t>
            </w:r>
            <w:r w:rsidR="00020078">
              <w:rPr>
                <w:bCs/>
                <w:color w:val="000000"/>
                <w:sz w:val="28"/>
                <w:szCs w:val="28"/>
              </w:rPr>
              <w:t>ов</w:t>
            </w:r>
            <w:r w:rsidR="00020078" w:rsidRPr="00020078">
              <w:rPr>
                <w:bCs/>
                <w:color w:val="000000"/>
                <w:sz w:val="28"/>
                <w:szCs w:val="28"/>
              </w:rPr>
              <w:t xml:space="preserve"> и правил землепользования и застройки</w:t>
            </w:r>
            <w:r w:rsidR="0002007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17A14">
              <w:rPr>
                <w:bCs/>
                <w:color w:val="000000"/>
                <w:sz w:val="28"/>
                <w:szCs w:val="28"/>
              </w:rPr>
              <w:t xml:space="preserve">территорий </w:t>
            </w:r>
            <w:r w:rsidR="00020078">
              <w:rPr>
                <w:bCs/>
                <w:color w:val="000000"/>
                <w:sz w:val="28"/>
                <w:szCs w:val="28"/>
              </w:rPr>
              <w:t>сельских поселений Черемховского районного муниципального образования</w:t>
            </w:r>
            <w:r w:rsidR="00AC52C9">
              <w:rPr>
                <w:bCs/>
                <w:color w:val="000000"/>
                <w:sz w:val="28"/>
                <w:szCs w:val="28"/>
              </w:rPr>
              <w:t>.</w:t>
            </w:r>
            <w:bookmarkEnd w:id="35"/>
          </w:p>
        </w:tc>
      </w:tr>
    </w:tbl>
    <w:p w14:paraId="33A9ACC0" w14:textId="77777777" w:rsidR="0054766C" w:rsidRPr="0054766C" w:rsidRDefault="0054766C" w:rsidP="006E5969">
      <w:pPr>
        <w:ind w:firstLine="709"/>
        <w:jc w:val="right"/>
        <w:rPr>
          <w:bCs/>
          <w:color w:val="000000"/>
          <w:sz w:val="28"/>
          <w:szCs w:val="28"/>
        </w:rPr>
      </w:pPr>
      <w:r w:rsidRPr="0054766C">
        <w:rPr>
          <w:bCs/>
          <w:color w:val="000000"/>
          <w:sz w:val="28"/>
          <w:szCs w:val="28"/>
        </w:rPr>
        <w:t>»;</w:t>
      </w:r>
    </w:p>
    <w:p w14:paraId="52A64C0F" w14:textId="72554F88" w:rsidR="00FA3BFA" w:rsidRPr="00FA3BFA" w:rsidRDefault="00FA3BFA" w:rsidP="006E59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8F595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.2. позицию «</w:t>
      </w:r>
      <w:r w:rsidRPr="00FA3BFA">
        <w:rPr>
          <w:color w:val="000000"/>
          <w:sz w:val="28"/>
          <w:szCs w:val="28"/>
        </w:rPr>
        <w:t>Перечень основных мероприятий подпрограммы</w:t>
      </w:r>
      <w:r>
        <w:rPr>
          <w:color w:val="000000"/>
          <w:sz w:val="28"/>
          <w:szCs w:val="28"/>
        </w:rPr>
        <w:t xml:space="preserve">» </w:t>
      </w:r>
      <w:r w:rsidRPr="00FA3BFA">
        <w:rPr>
          <w:color w:val="000000"/>
          <w:sz w:val="28"/>
          <w:szCs w:val="28"/>
        </w:rPr>
        <w:t>изложить в следующей редакции:</w:t>
      </w:r>
    </w:p>
    <w:p w14:paraId="50C0B297" w14:textId="77777777" w:rsidR="00FA3BFA" w:rsidRPr="00FA3BFA" w:rsidRDefault="00FA3BFA" w:rsidP="00FA3BFA">
      <w:pPr>
        <w:jc w:val="both"/>
        <w:rPr>
          <w:color w:val="000000"/>
          <w:sz w:val="28"/>
          <w:szCs w:val="28"/>
        </w:rPr>
      </w:pPr>
      <w:bookmarkStart w:id="36" w:name="_Hlk178602728"/>
      <w:r w:rsidRPr="00FA3BFA">
        <w:rPr>
          <w:color w:val="000000"/>
          <w:sz w:val="28"/>
          <w:szCs w:val="28"/>
        </w:rPr>
        <w:t>«</w:t>
      </w:r>
    </w:p>
    <w:tbl>
      <w:tblPr>
        <w:tblStyle w:val="aa"/>
        <w:tblW w:w="9776" w:type="dxa"/>
        <w:tblInd w:w="0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FA3BFA" w:rsidRPr="00FA3BFA" w14:paraId="0B66DEA1" w14:textId="77777777" w:rsidTr="00BF7FD5">
        <w:trPr>
          <w:trHeight w:val="94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E37" w14:textId="233681CE" w:rsidR="00FA3BFA" w:rsidRPr="00FA3BFA" w:rsidRDefault="00FA3BFA" w:rsidP="00FA3BFA">
            <w:pPr>
              <w:ind w:firstLine="22"/>
              <w:jc w:val="center"/>
              <w:rPr>
                <w:color w:val="000000"/>
                <w:sz w:val="28"/>
                <w:szCs w:val="28"/>
              </w:rPr>
            </w:pPr>
            <w:bookmarkStart w:id="37" w:name="_Hlk180152002"/>
            <w:r w:rsidRPr="00E37DBB">
              <w:rPr>
                <w:rStyle w:val="11"/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A4C7" w14:textId="3413CB5A" w:rsidR="00FA3BFA" w:rsidRDefault="00124A65" w:rsidP="00BE6184">
            <w:pPr>
              <w:ind w:firstLine="31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124A65">
              <w:rPr>
                <w:color w:val="000000"/>
                <w:sz w:val="28"/>
                <w:szCs w:val="28"/>
              </w:rPr>
              <w:t>Внесение изменений в Схему территориального планирования Черемховского районного муниципального образования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1E61076F" w14:textId="4CECD0D1" w:rsidR="00124A65" w:rsidRPr="00FA3BFA" w:rsidRDefault="00124A65" w:rsidP="00BE6184">
            <w:pPr>
              <w:ind w:firstLine="31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Внесение изменений в генеральные планы и правила землепользования и застройки.</w:t>
            </w:r>
          </w:p>
        </w:tc>
      </w:tr>
    </w:tbl>
    <w:bookmarkEnd w:id="37"/>
    <w:p w14:paraId="04778DE6" w14:textId="0E58378D" w:rsidR="00FA3BFA" w:rsidRDefault="00FA3BFA" w:rsidP="00FA3BFA">
      <w:pPr>
        <w:ind w:firstLine="851"/>
        <w:jc w:val="right"/>
        <w:rPr>
          <w:color w:val="000000"/>
          <w:sz w:val="28"/>
          <w:szCs w:val="28"/>
        </w:rPr>
      </w:pPr>
      <w:r w:rsidRPr="00FA3BFA">
        <w:rPr>
          <w:color w:val="000000"/>
          <w:sz w:val="28"/>
          <w:szCs w:val="28"/>
        </w:rPr>
        <w:t>»;</w:t>
      </w:r>
    </w:p>
    <w:p w14:paraId="691409FB" w14:textId="1A68E853" w:rsidR="00C30FAA" w:rsidRPr="00C30FAA" w:rsidRDefault="00C30FAA" w:rsidP="006E59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8F595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.3. </w:t>
      </w:r>
      <w:r w:rsidRPr="00C30FAA">
        <w:rPr>
          <w:color w:val="000000"/>
          <w:sz w:val="28"/>
          <w:szCs w:val="28"/>
        </w:rPr>
        <w:t xml:space="preserve">в позиции «Сроки реализации Подпрограммы» цифры «2026» заменить цифрами «2027»; </w:t>
      </w:r>
    </w:p>
    <w:bookmarkEnd w:id="36"/>
    <w:p w14:paraId="116D675E" w14:textId="75A8F676" w:rsidR="006D5CC8" w:rsidRPr="006D5CC8" w:rsidRDefault="00711712" w:rsidP="006E596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6D5CC8">
        <w:rPr>
          <w:color w:val="000000"/>
          <w:sz w:val="28"/>
          <w:szCs w:val="28"/>
        </w:rPr>
        <w:t>1</w:t>
      </w:r>
      <w:r w:rsidR="008F595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C30FA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bookmarkStart w:id="38" w:name="_Hlk178602204"/>
      <w:r w:rsidRPr="00363DDB">
        <w:rPr>
          <w:sz w:val="28"/>
          <w:szCs w:val="28"/>
        </w:rPr>
        <w:t xml:space="preserve">позицию </w:t>
      </w:r>
      <w:r w:rsidRPr="00363DDB">
        <w:rPr>
          <w:bCs/>
          <w:sz w:val="28"/>
          <w:szCs w:val="28"/>
        </w:rPr>
        <w:t xml:space="preserve">«Объем и источники финансирования подпрограммы» </w:t>
      </w:r>
      <w:bookmarkStart w:id="39" w:name="_Hlk178601925"/>
      <w:r w:rsidR="006D5CC8" w:rsidRPr="00363DDB">
        <w:rPr>
          <w:sz w:val="28"/>
          <w:szCs w:val="28"/>
        </w:rPr>
        <w:t>изложить в следующей редакции</w:t>
      </w:r>
      <w:r w:rsidR="006D5CC8" w:rsidRPr="006D5CC8">
        <w:rPr>
          <w:sz w:val="28"/>
          <w:szCs w:val="28"/>
        </w:rPr>
        <w:t>:</w:t>
      </w:r>
    </w:p>
    <w:p w14:paraId="0CFCC29E" w14:textId="77777777" w:rsidR="00711712" w:rsidRDefault="00711712" w:rsidP="006E5969">
      <w:pPr>
        <w:ind w:firstLine="709"/>
        <w:rPr>
          <w:color w:val="000000"/>
          <w:sz w:val="28"/>
          <w:szCs w:val="28"/>
        </w:rPr>
      </w:pPr>
      <w:r w:rsidRPr="00FB6B5F">
        <w:rPr>
          <w:color w:val="000000"/>
          <w:sz w:val="28"/>
          <w:szCs w:val="28"/>
        </w:rPr>
        <w:t>«</w:t>
      </w:r>
    </w:p>
    <w:tbl>
      <w:tblPr>
        <w:tblStyle w:val="aa"/>
        <w:tblW w:w="9776" w:type="dxa"/>
        <w:tblInd w:w="0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6D5CC8" w14:paraId="0B408903" w14:textId="77777777" w:rsidTr="00BF7FD5">
        <w:trPr>
          <w:trHeight w:val="942"/>
        </w:trPr>
        <w:tc>
          <w:tcPr>
            <w:tcW w:w="2405" w:type="dxa"/>
            <w:shd w:val="clear" w:color="auto" w:fill="auto"/>
          </w:tcPr>
          <w:p w14:paraId="57C2DFAB" w14:textId="77777777" w:rsidR="006D5CC8" w:rsidRPr="00BD69A6" w:rsidRDefault="006D5CC8" w:rsidP="006D5CC8">
            <w:pPr>
              <w:widowControl w:val="0"/>
              <w:jc w:val="center"/>
              <w:rPr>
                <w:rFonts w:cs="Calibri"/>
                <w:sz w:val="28"/>
                <w:szCs w:val="28"/>
              </w:rPr>
            </w:pPr>
            <w:r w:rsidRPr="001262C8">
              <w:rPr>
                <w:color w:val="000000"/>
                <w:sz w:val="28"/>
                <w:szCs w:val="28"/>
                <w:shd w:val="clear" w:color="auto" w:fill="FFFFFF"/>
                <w:lang w:eastAsia="x-none"/>
              </w:rPr>
              <w:t xml:space="preserve">Объем и источники финансирования </w:t>
            </w:r>
            <w:r w:rsidRPr="00DB3BF7">
              <w:rPr>
                <w:color w:val="000000"/>
                <w:sz w:val="28"/>
                <w:szCs w:val="28"/>
                <w:shd w:val="clear" w:color="auto" w:fill="FFFFFF"/>
              </w:rPr>
              <w:t>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B619" w14:textId="77777777" w:rsidR="006D5CC8" w:rsidRPr="00090CA6" w:rsidRDefault="006D5CC8" w:rsidP="006D5CC8">
            <w:pPr>
              <w:numPr>
                <w:ilvl w:val="0"/>
                <w:numId w:val="12"/>
              </w:numPr>
              <w:tabs>
                <w:tab w:val="left" w:pos="377"/>
              </w:tabs>
              <w:jc w:val="both"/>
              <w:rPr>
                <w:sz w:val="28"/>
                <w:szCs w:val="28"/>
              </w:rPr>
            </w:pPr>
            <w:r w:rsidRPr="00090CA6">
              <w:rPr>
                <w:sz w:val="28"/>
                <w:szCs w:val="28"/>
              </w:rPr>
              <w:t>по годам реализации:</w:t>
            </w:r>
          </w:p>
          <w:p w14:paraId="27CF85FF" w14:textId="77777777" w:rsidR="006D5CC8" w:rsidRPr="00090CA6" w:rsidRDefault="006D5CC8" w:rsidP="006D5CC8">
            <w:pPr>
              <w:widowControl w:val="0"/>
              <w:tabs>
                <w:tab w:val="left" w:pos="318"/>
              </w:tabs>
              <w:ind w:firstLine="34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90CA6">
              <w:rPr>
                <w:color w:val="000000"/>
                <w:sz w:val="28"/>
                <w:szCs w:val="28"/>
                <w:shd w:val="clear" w:color="auto" w:fill="FFFFFF"/>
              </w:rPr>
              <w:t>2018 год – 100,000 тыс. руб.;</w:t>
            </w:r>
          </w:p>
          <w:p w14:paraId="5F5441DB" w14:textId="77777777" w:rsidR="006D5CC8" w:rsidRPr="00090CA6" w:rsidRDefault="006D5CC8" w:rsidP="006D5CC8">
            <w:pPr>
              <w:widowControl w:val="0"/>
              <w:tabs>
                <w:tab w:val="left" w:pos="318"/>
              </w:tabs>
              <w:ind w:firstLine="33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90CA6">
              <w:rPr>
                <w:color w:val="000000"/>
                <w:sz w:val="28"/>
                <w:szCs w:val="28"/>
                <w:shd w:val="clear" w:color="auto" w:fill="FFFFFF"/>
              </w:rPr>
              <w:t>2020 год – 100,000 тыс. руб.;</w:t>
            </w:r>
          </w:p>
          <w:p w14:paraId="3E6F4D91" w14:textId="2359C0B4" w:rsidR="006D5CC8" w:rsidRPr="00090CA6" w:rsidRDefault="006D5CC8" w:rsidP="006D5CC8">
            <w:pPr>
              <w:widowControl w:val="0"/>
              <w:tabs>
                <w:tab w:val="left" w:pos="318"/>
              </w:tabs>
              <w:ind w:firstLine="33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90CA6">
              <w:rPr>
                <w:color w:val="000000"/>
                <w:sz w:val="28"/>
                <w:szCs w:val="28"/>
                <w:shd w:val="clear" w:color="auto" w:fill="FFFFFF"/>
              </w:rPr>
              <w:t>2024 год – 539,300 тыс. руб.</w:t>
            </w:r>
            <w:r w:rsidR="00866760" w:rsidRPr="00090CA6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6D4651FC" w14:textId="34578DA7" w:rsidR="00866760" w:rsidRPr="00090CA6" w:rsidRDefault="00866760" w:rsidP="00866760">
            <w:pPr>
              <w:widowControl w:val="0"/>
              <w:tabs>
                <w:tab w:val="left" w:pos="318"/>
              </w:tabs>
              <w:ind w:firstLine="33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90CA6">
              <w:rPr>
                <w:color w:val="000000"/>
                <w:sz w:val="28"/>
                <w:szCs w:val="28"/>
                <w:shd w:val="clear" w:color="auto" w:fill="FFFFFF"/>
              </w:rPr>
              <w:t xml:space="preserve">2025 год – </w:t>
            </w:r>
            <w:r w:rsidR="00090CA6" w:rsidRPr="00090CA6">
              <w:rPr>
                <w:color w:val="000000"/>
                <w:sz w:val="28"/>
                <w:szCs w:val="28"/>
                <w:shd w:val="clear" w:color="auto" w:fill="FFFFFF"/>
              </w:rPr>
              <w:t>248,000</w:t>
            </w:r>
            <w:r w:rsidRPr="00090CA6">
              <w:rPr>
                <w:color w:val="00000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231F2A1F" w14:textId="6275E7BB" w:rsidR="00866760" w:rsidRPr="00090CA6" w:rsidRDefault="00866760" w:rsidP="00866760">
            <w:pPr>
              <w:widowControl w:val="0"/>
              <w:tabs>
                <w:tab w:val="left" w:pos="318"/>
              </w:tabs>
              <w:ind w:firstLine="33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90CA6">
              <w:rPr>
                <w:color w:val="000000"/>
                <w:sz w:val="28"/>
                <w:szCs w:val="28"/>
                <w:shd w:val="clear" w:color="auto" w:fill="FFFFFF"/>
              </w:rPr>
              <w:t xml:space="preserve">2026 год – </w:t>
            </w:r>
            <w:r w:rsidR="00090CA6" w:rsidRPr="00090CA6">
              <w:rPr>
                <w:color w:val="000000"/>
                <w:sz w:val="28"/>
                <w:szCs w:val="28"/>
                <w:shd w:val="clear" w:color="auto" w:fill="FFFFFF"/>
              </w:rPr>
              <w:t>144,000</w:t>
            </w:r>
            <w:r w:rsidRPr="00090CA6">
              <w:rPr>
                <w:color w:val="00000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218644B0" w14:textId="2FAB65F7" w:rsidR="00866760" w:rsidRPr="00090CA6" w:rsidRDefault="00866760" w:rsidP="00866760">
            <w:pPr>
              <w:widowControl w:val="0"/>
              <w:tabs>
                <w:tab w:val="left" w:pos="318"/>
              </w:tabs>
              <w:ind w:firstLine="33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90CA6">
              <w:rPr>
                <w:color w:val="000000"/>
                <w:sz w:val="28"/>
                <w:szCs w:val="28"/>
                <w:shd w:val="clear" w:color="auto" w:fill="FFFFFF"/>
              </w:rPr>
              <w:t xml:space="preserve">2027 год – </w:t>
            </w:r>
            <w:r w:rsidR="00090CA6" w:rsidRPr="00090CA6">
              <w:rPr>
                <w:color w:val="000000"/>
                <w:sz w:val="28"/>
                <w:szCs w:val="28"/>
                <w:shd w:val="clear" w:color="auto" w:fill="FFFFFF"/>
              </w:rPr>
              <w:t>216,000</w:t>
            </w:r>
            <w:r w:rsidRPr="00090CA6">
              <w:rPr>
                <w:color w:val="000000"/>
                <w:sz w:val="28"/>
                <w:szCs w:val="28"/>
                <w:shd w:val="clear" w:color="auto" w:fill="FFFFFF"/>
              </w:rPr>
              <w:t xml:space="preserve"> тыс. руб.</w:t>
            </w:r>
          </w:p>
          <w:p w14:paraId="4EFF99CD" w14:textId="77777777" w:rsidR="006D5CC8" w:rsidRPr="00090CA6" w:rsidRDefault="006D5CC8" w:rsidP="006D5CC8">
            <w:pPr>
              <w:jc w:val="both"/>
              <w:rPr>
                <w:sz w:val="28"/>
                <w:szCs w:val="28"/>
              </w:rPr>
            </w:pPr>
            <w:r w:rsidRPr="00090CA6">
              <w:rPr>
                <w:sz w:val="28"/>
                <w:szCs w:val="28"/>
              </w:rPr>
              <w:lastRenderedPageBreak/>
              <w:t xml:space="preserve">2) по источникам финансирования: </w:t>
            </w:r>
          </w:p>
          <w:p w14:paraId="3EBC3D6A" w14:textId="77777777" w:rsidR="006D5CC8" w:rsidRPr="00090CA6" w:rsidRDefault="006D5CC8" w:rsidP="006D5CC8">
            <w:pPr>
              <w:jc w:val="both"/>
              <w:rPr>
                <w:sz w:val="28"/>
                <w:szCs w:val="28"/>
              </w:rPr>
            </w:pPr>
            <w:r w:rsidRPr="00090CA6">
              <w:rPr>
                <w:sz w:val="28"/>
                <w:szCs w:val="28"/>
              </w:rPr>
              <w:t>а) средства местного бюджета по годам реализации:</w:t>
            </w:r>
          </w:p>
          <w:p w14:paraId="568CF395" w14:textId="77777777" w:rsidR="006D5CC8" w:rsidRPr="00090CA6" w:rsidRDefault="006D5CC8" w:rsidP="006D5CC8">
            <w:pPr>
              <w:ind w:firstLine="377"/>
              <w:jc w:val="both"/>
              <w:rPr>
                <w:sz w:val="28"/>
                <w:szCs w:val="28"/>
              </w:rPr>
            </w:pPr>
            <w:r w:rsidRPr="00090CA6">
              <w:rPr>
                <w:sz w:val="28"/>
                <w:szCs w:val="28"/>
              </w:rPr>
              <w:t>2018 год – 100,000 тыс. руб.;</w:t>
            </w:r>
          </w:p>
          <w:p w14:paraId="7869806E" w14:textId="77777777" w:rsidR="006D5CC8" w:rsidRPr="00090CA6" w:rsidRDefault="006D5CC8" w:rsidP="006D5CC8">
            <w:pPr>
              <w:autoSpaceDE w:val="0"/>
              <w:autoSpaceDN w:val="0"/>
              <w:adjustRightInd w:val="0"/>
              <w:spacing w:line="276" w:lineRule="auto"/>
              <w:ind w:firstLine="370"/>
              <w:jc w:val="both"/>
              <w:rPr>
                <w:sz w:val="28"/>
                <w:szCs w:val="28"/>
              </w:rPr>
            </w:pPr>
            <w:r w:rsidRPr="00090CA6">
              <w:rPr>
                <w:sz w:val="28"/>
                <w:szCs w:val="28"/>
              </w:rPr>
              <w:t>2020 год – 100,000 тыс. руб.;</w:t>
            </w:r>
          </w:p>
          <w:p w14:paraId="3B950948" w14:textId="77777777" w:rsidR="006D5CC8" w:rsidRPr="00090CA6" w:rsidRDefault="006D5CC8" w:rsidP="006D5CC8">
            <w:pPr>
              <w:autoSpaceDE w:val="0"/>
              <w:autoSpaceDN w:val="0"/>
              <w:adjustRightInd w:val="0"/>
              <w:ind w:firstLine="377"/>
              <w:jc w:val="both"/>
              <w:rPr>
                <w:sz w:val="28"/>
                <w:szCs w:val="28"/>
              </w:rPr>
            </w:pPr>
            <w:r w:rsidRPr="00090CA6">
              <w:rPr>
                <w:sz w:val="28"/>
                <w:szCs w:val="28"/>
              </w:rPr>
              <w:t xml:space="preserve">2024 год – </w:t>
            </w:r>
            <w:r w:rsidRPr="00090CA6">
              <w:rPr>
                <w:color w:val="000000"/>
                <w:sz w:val="28"/>
                <w:szCs w:val="28"/>
                <w:shd w:val="clear" w:color="auto" w:fill="FFFFFF"/>
              </w:rPr>
              <w:t xml:space="preserve">539,300 </w:t>
            </w:r>
            <w:r w:rsidRPr="00090CA6">
              <w:rPr>
                <w:sz w:val="28"/>
                <w:szCs w:val="28"/>
              </w:rPr>
              <w:t>тыс. руб.</w:t>
            </w:r>
            <w:r w:rsidR="00866760" w:rsidRPr="00090CA6">
              <w:rPr>
                <w:sz w:val="28"/>
                <w:szCs w:val="28"/>
              </w:rPr>
              <w:t>;</w:t>
            </w:r>
          </w:p>
          <w:p w14:paraId="39D995D6" w14:textId="77777777" w:rsidR="00090CA6" w:rsidRPr="00090CA6" w:rsidRDefault="00090CA6" w:rsidP="00090CA6">
            <w:pPr>
              <w:widowControl w:val="0"/>
              <w:tabs>
                <w:tab w:val="left" w:pos="318"/>
              </w:tabs>
              <w:ind w:firstLine="33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90CA6">
              <w:rPr>
                <w:color w:val="000000"/>
                <w:sz w:val="28"/>
                <w:szCs w:val="28"/>
                <w:shd w:val="clear" w:color="auto" w:fill="FFFFFF"/>
              </w:rPr>
              <w:t>2025 год – 248,000 тыс. руб.;</w:t>
            </w:r>
          </w:p>
          <w:p w14:paraId="6B55FA72" w14:textId="77777777" w:rsidR="00090CA6" w:rsidRPr="00090CA6" w:rsidRDefault="00090CA6" w:rsidP="00090CA6">
            <w:pPr>
              <w:widowControl w:val="0"/>
              <w:tabs>
                <w:tab w:val="left" w:pos="318"/>
              </w:tabs>
              <w:ind w:firstLine="33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90CA6">
              <w:rPr>
                <w:color w:val="000000"/>
                <w:sz w:val="28"/>
                <w:szCs w:val="28"/>
                <w:shd w:val="clear" w:color="auto" w:fill="FFFFFF"/>
              </w:rPr>
              <w:t>2026 год – 144,000 тыс. руб.;</w:t>
            </w:r>
          </w:p>
          <w:p w14:paraId="734DD064" w14:textId="5EDDC796" w:rsidR="00866760" w:rsidRPr="00090CA6" w:rsidRDefault="00090CA6" w:rsidP="00090CA6">
            <w:pPr>
              <w:widowControl w:val="0"/>
              <w:tabs>
                <w:tab w:val="left" w:pos="318"/>
              </w:tabs>
              <w:ind w:firstLine="336"/>
              <w:jc w:val="both"/>
              <w:rPr>
                <w:rFonts w:cs="Calibri"/>
                <w:sz w:val="28"/>
                <w:szCs w:val="28"/>
              </w:rPr>
            </w:pPr>
            <w:r w:rsidRPr="00090CA6">
              <w:rPr>
                <w:color w:val="000000"/>
                <w:sz w:val="28"/>
                <w:szCs w:val="28"/>
                <w:shd w:val="clear" w:color="auto" w:fill="FFFFFF"/>
              </w:rPr>
              <w:t>2027 год – 216,000 тыс. руб.</w:t>
            </w:r>
          </w:p>
        </w:tc>
      </w:tr>
    </w:tbl>
    <w:p w14:paraId="45D4F528" w14:textId="65CE30AD" w:rsidR="00711712" w:rsidRDefault="00711712" w:rsidP="00711712">
      <w:pPr>
        <w:ind w:firstLine="851"/>
        <w:jc w:val="right"/>
        <w:rPr>
          <w:color w:val="000000"/>
          <w:sz w:val="28"/>
          <w:szCs w:val="28"/>
        </w:rPr>
      </w:pPr>
      <w:r w:rsidRPr="004853FF">
        <w:rPr>
          <w:color w:val="000000"/>
          <w:sz w:val="28"/>
          <w:szCs w:val="28"/>
        </w:rPr>
        <w:lastRenderedPageBreak/>
        <w:t>»;</w:t>
      </w:r>
    </w:p>
    <w:bookmarkEnd w:id="38"/>
    <w:p w14:paraId="695AD1E6" w14:textId="28F8456F" w:rsidR="00124A65" w:rsidRPr="006D5CC8" w:rsidRDefault="00124A65" w:rsidP="006E596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8F595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E742D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Pr="00C4705E">
        <w:rPr>
          <w:color w:val="000000"/>
          <w:sz w:val="28"/>
          <w:szCs w:val="28"/>
        </w:rPr>
        <w:t>позици</w:t>
      </w:r>
      <w:r>
        <w:rPr>
          <w:color w:val="000000"/>
          <w:sz w:val="28"/>
          <w:szCs w:val="28"/>
        </w:rPr>
        <w:t>ю</w:t>
      </w:r>
      <w:r w:rsidRPr="00C4705E">
        <w:rPr>
          <w:color w:val="000000"/>
          <w:sz w:val="28"/>
          <w:szCs w:val="28"/>
        </w:rPr>
        <w:t xml:space="preserve"> </w:t>
      </w:r>
      <w:r w:rsidRPr="00FB6B5F">
        <w:rPr>
          <w:bCs/>
          <w:color w:val="000000"/>
          <w:sz w:val="28"/>
          <w:szCs w:val="28"/>
        </w:rPr>
        <w:t>«</w:t>
      </w:r>
      <w:r w:rsidR="00AD70DC" w:rsidRPr="00AD70DC">
        <w:rPr>
          <w:bCs/>
          <w:color w:val="000000"/>
          <w:sz w:val="28"/>
          <w:szCs w:val="28"/>
        </w:rPr>
        <w:t>Ожидаемые</w:t>
      </w:r>
      <w:r w:rsidR="00AD70DC">
        <w:rPr>
          <w:bCs/>
          <w:color w:val="000000"/>
          <w:sz w:val="28"/>
          <w:szCs w:val="28"/>
        </w:rPr>
        <w:t xml:space="preserve"> </w:t>
      </w:r>
      <w:r w:rsidR="00AD70DC" w:rsidRPr="00AD70DC">
        <w:rPr>
          <w:bCs/>
          <w:color w:val="000000"/>
          <w:sz w:val="28"/>
          <w:szCs w:val="28"/>
        </w:rPr>
        <w:t>результаты реализации</w:t>
      </w:r>
      <w:r w:rsidR="00AD70DC">
        <w:rPr>
          <w:bCs/>
          <w:color w:val="000000"/>
          <w:sz w:val="28"/>
          <w:szCs w:val="28"/>
        </w:rPr>
        <w:t xml:space="preserve"> </w:t>
      </w:r>
      <w:r w:rsidR="00AD70DC" w:rsidRPr="00AD70DC">
        <w:rPr>
          <w:bCs/>
          <w:color w:val="000000"/>
          <w:sz w:val="28"/>
          <w:szCs w:val="28"/>
        </w:rPr>
        <w:t>подпрограммы</w:t>
      </w:r>
      <w:r>
        <w:rPr>
          <w:bCs/>
          <w:color w:val="000000"/>
          <w:sz w:val="28"/>
          <w:szCs w:val="28"/>
        </w:rPr>
        <w:t xml:space="preserve">» </w:t>
      </w:r>
      <w:r w:rsidRPr="006D5CC8">
        <w:rPr>
          <w:sz w:val="28"/>
          <w:szCs w:val="28"/>
        </w:rPr>
        <w:t>изложить в следующей редакции:</w:t>
      </w:r>
    </w:p>
    <w:p w14:paraId="5C3347AF" w14:textId="77777777" w:rsidR="00124A65" w:rsidRDefault="00124A65" w:rsidP="006E5969">
      <w:pPr>
        <w:ind w:firstLine="709"/>
        <w:rPr>
          <w:color w:val="000000"/>
          <w:sz w:val="28"/>
          <w:szCs w:val="28"/>
        </w:rPr>
      </w:pPr>
      <w:r w:rsidRPr="00FB6B5F">
        <w:rPr>
          <w:color w:val="000000"/>
          <w:sz w:val="28"/>
          <w:szCs w:val="28"/>
        </w:rPr>
        <w:t>«</w:t>
      </w:r>
    </w:p>
    <w:tbl>
      <w:tblPr>
        <w:tblStyle w:val="aa"/>
        <w:tblW w:w="9776" w:type="dxa"/>
        <w:tblInd w:w="0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124A65" w14:paraId="3D896271" w14:textId="77777777" w:rsidTr="00BF7FD5">
        <w:trPr>
          <w:trHeight w:val="942"/>
        </w:trPr>
        <w:tc>
          <w:tcPr>
            <w:tcW w:w="2405" w:type="dxa"/>
            <w:shd w:val="clear" w:color="auto" w:fill="auto"/>
          </w:tcPr>
          <w:p w14:paraId="3FA7D186" w14:textId="77777777" w:rsidR="00AD70DC" w:rsidRPr="00AD70DC" w:rsidRDefault="00AD70DC" w:rsidP="00AD70DC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AD70DC">
              <w:rPr>
                <w:color w:val="000000"/>
                <w:sz w:val="28"/>
                <w:szCs w:val="28"/>
                <w:shd w:val="clear" w:color="auto" w:fill="FFFFFF"/>
              </w:rPr>
              <w:t>Ожидаемые</w:t>
            </w:r>
          </w:p>
          <w:p w14:paraId="241DDC58" w14:textId="77777777" w:rsidR="00AD70DC" w:rsidRPr="00AD70DC" w:rsidRDefault="00AD70DC" w:rsidP="00AD70DC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AD70DC">
              <w:rPr>
                <w:color w:val="000000"/>
                <w:sz w:val="28"/>
                <w:szCs w:val="28"/>
                <w:shd w:val="clear" w:color="auto" w:fill="FFFFFF"/>
              </w:rPr>
              <w:t>результаты реализации</w:t>
            </w:r>
          </w:p>
          <w:p w14:paraId="3651EA54" w14:textId="289AED91" w:rsidR="00124A65" w:rsidRPr="00BD69A6" w:rsidRDefault="00AD70DC" w:rsidP="00AD70DC">
            <w:pPr>
              <w:widowControl w:val="0"/>
              <w:jc w:val="center"/>
              <w:rPr>
                <w:rFonts w:cs="Calibri"/>
                <w:sz w:val="28"/>
                <w:szCs w:val="28"/>
              </w:rPr>
            </w:pPr>
            <w:r w:rsidRPr="00AD70D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EAD8" w14:textId="4391B315" w:rsidR="00AD70DC" w:rsidRPr="00AD70DC" w:rsidRDefault="00AD70DC" w:rsidP="004854E0">
            <w:pPr>
              <w:widowControl w:val="0"/>
              <w:tabs>
                <w:tab w:val="left" w:pos="318"/>
              </w:tabs>
              <w:ind w:firstLine="33"/>
              <w:jc w:val="both"/>
              <w:rPr>
                <w:rFonts w:cs="Calibri"/>
                <w:sz w:val="28"/>
                <w:szCs w:val="28"/>
              </w:rPr>
            </w:pPr>
            <w:r w:rsidRPr="00AD70DC">
              <w:rPr>
                <w:rFonts w:cs="Calibri"/>
                <w:sz w:val="28"/>
                <w:szCs w:val="28"/>
              </w:rPr>
              <w:t xml:space="preserve">1. </w:t>
            </w:r>
            <w:r w:rsidRPr="00AD70DC">
              <w:rPr>
                <w:rFonts w:eastAsia="Calibri"/>
                <w:sz w:val="28"/>
                <w:szCs w:val="28"/>
              </w:rPr>
              <w:t>Утверждение актуальной Схемы территориального планирования</w:t>
            </w:r>
            <w:r w:rsidRPr="00AD70DC">
              <w:rPr>
                <w:rFonts w:cs="Calibri"/>
                <w:sz w:val="28"/>
                <w:szCs w:val="28"/>
              </w:rPr>
              <w:t>.</w:t>
            </w:r>
          </w:p>
          <w:p w14:paraId="6F482391" w14:textId="62752D71" w:rsidR="00124A65" w:rsidRPr="00AD70DC" w:rsidRDefault="00AD70DC" w:rsidP="004854E0">
            <w:pPr>
              <w:widowControl w:val="0"/>
              <w:tabs>
                <w:tab w:val="left" w:pos="318"/>
              </w:tabs>
              <w:ind w:firstLine="33"/>
              <w:jc w:val="both"/>
              <w:rPr>
                <w:rFonts w:cs="Calibri"/>
                <w:sz w:val="28"/>
                <w:szCs w:val="28"/>
              </w:rPr>
            </w:pPr>
            <w:r w:rsidRPr="00AD70DC">
              <w:rPr>
                <w:rFonts w:cs="Calibri"/>
                <w:sz w:val="28"/>
                <w:szCs w:val="28"/>
              </w:rPr>
              <w:t xml:space="preserve">2. Утверждение </w:t>
            </w:r>
            <w:r w:rsidR="00E742DB">
              <w:rPr>
                <w:rFonts w:cs="Calibri"/>
                <w:sz w:val="28"/>
                <w:szCs w:val="28"/>
              </w:rPr>
              <w:t xml:space="preserve">актуальных </w:t>
            </w:r>
            <w:r w:rsidRPr="00AD70DC">
              <w:rPr>
                <w:rFonts w:cs="Calibri"/>
                <w:sz w:val="28"/>
                <w:szCs w:val="28"/>
              </w:rPr>
              <w:t>генеральных планов и правил землепользования и застройки.</w:t>
            </w:r>
          </w:p>
        </w:tc>
      </w:tr>
    </w:tbl>
    <w:p w14:paraId="5A927120" w14:textId="77777777" w:rsidR="00124A65" w:rsidRDefault="00124A65" w:rsidP="00124A65">
      <w:pPr>
        <w:ind w:firstLine="851"/>
        <w:jc w:val="right"/>
        <w:rPr>
          <w:color w:val="000000"/>
          <w:sz w:val="28"/>
          <w:szCs w:val="28"/>
        </w:rPr>
      </w:pPr>
      <w:r w:rsidRPr="004853FF">
        <w:rPr>
          <w:color w:val="000000"/>
          <w:sz w:val="28"/>
          <w:szCs w:val="28"/>
        </w:rPr>
        <w:t>»;</w:t>
      </w:r>
    </w:p>
    <w:p w14:paraId="46F480B8" w14:textId="594ED679" w:rsidR="00284AFA" w:rsidRDefault="002B3DC0" w:rsidP="006E5969">
      <w:pPr>
        <w:ind w:firstLine="709"/>
        <w:jc w:val="both"/>
        <w:rPr>
          <w:color w:val="000000"/>
          <w:sz w:val="28"/>
          <w:szCs w:val="28"/>
        </w:rPr>
      </w:pPr>
      <w:r w:rsidRPr="00CA53EF">
        <w:rPr>
          <w:sz w:val="28"/>
          <w:szCs w:val="28"/>
        </w:rPr>
        <w:t>1.1</w:t>
      </w:r>
      <w:r w:rsidR="008F5956">
        <w:rPr>
          <w:sz w:val="28"/>
          <w:szCs w:val="28"/>
        </w:rPr>
        <w:t>1</w:t>
      </w:r>
      <w:r w:rsidRPr="00CA53EF">
        <w:rPr>
          <w:sz w:val="28"/>
          <w:szCs w:val="28"/>
        </w:rPr>
        <w:t>.</w:t>
      </w:r>
      <w:r w:rsidR="00D4663D" w:rsidRPr="00CA53EF">
        <w:rPr>
          <w:sz w:val="28"/>
          <w:szCs w:val="28"/>
        </w:rPr>
        <w:t>6</w:t>
      </w:r>
      <w:r w:rsidRPr="00CA53EF">
        <w:rPr>
          <w:sz w:val="28"/>
          <w:szCs w:val="28"/>
        </w:rPr>
        <w:t xml:space="preserve">. </w:t>
      </w:r>
      <w:r w:rsidR="00DB209F" w:rsidRPr="00CA53EF">
        <w:rPr>
          <w:bCs/>
          <w:sz w:val="28"/>
          <w:szCs w:val="28"/>
        </w:rPr>
        <w:t xml:space="preserve">раздел 2 (Характеристика </w:t>
      </w:r>
      <w:r w:rsidR="00DB209F" w:rsidRPr="00DB209F">
        <w:rPr>
          <w:bCs/>
          <w:color w:val="000000"/>
          <w:sz w:val="28"/>
          <w:szCs w:val="28"/>
        </w:rPr>
        <w:t xml:space="preserve">текущего состояния сферы реализации </w:t>
      </w:r>
      <w:r w:rsidR="001E6D05">
        <w:rPr>
          <w:bCs/>
          <w:color w:val="000000"/>
          <w:sz w:val="28"/>
          <w:szCs w:val="28"/>
        </w:rPr>
        <w:t>П</w:t>
      </w:r>
      <w:r w:rsidR="00BE6184">
        <w:rPr>
          <w:bCs/>
          <w:color w:val="000000"/>
          <w:sz w:val="28"/>
          <w:szCs w:val="28"/>
        </w:rPr>
        <w:t>од</w:t>
      </w:r>
      <w:r w:rsidR="00DB209F" w:rsidRPr="00DB209F">
        <w:rPr>
          <w:bCs/>
          <w:color w:val="000000"/>
          <w:sz w:val="28"/>
          <w:szCs w:val="28"/>
        </w:rPr>
        <w:t>программы</w:t>
      </w:r>
      <w:r w:rsidR="001E6D05">
        <w:rPr>
          <w:bCs/>
          <w:color w:val="000000"/>
          <w:sz w:val="28"/>
          <w:szCs w:val="28"/>
        </w:rPr>
        <w:t xml:space="preserve"> 5</w:t>
      </w:r>
      <w:r w:rsidR="00DB209F" w:rsidRPr="00DB209F">
        <w:rPr>
          <w:bCs/>
          <w:color w:val="000000"/>
          <w:sz w:val="28"/>
          <w:szCs w:val="28"/>
        </w:rPr>
        <w:t>)</w:t>
      </w:r>
      <w:r w:rsidR="00DB209F" w:rsidRPr="00DB209F">
        <w:rPr>
          <w:color w:val="000000"/>
          <w:sz w:val="28"/>
          <w:szCs w:val="28"/>
        </w:rPr>
        <w:t xml:space="preserve"> </w:t>
      </w:r>
      <w:r w:rsidR="00284AFA" w:rsidRPr="00284AFA">
        <w:rPr>
          <w:color w:val="000000"/>
          <w:sz w:val="28"/>
          <w:szCs w:val="28"/>
        </w:rPr>
        <w:t xml:space="preserve">изложить в редакции приложения </w:t>
      </w:r>
      <w:r w:rsidR="00284AFA">
        <w:rPr>
          <w:color w:val="000000"/>
          <w:sz w:val="28"/>
          <w:szCs w:val="28"/>
        </w:rPr>
        <w:t>1</w:t>
      </w:r>
      <w:r w:rsidR="00284AFA" w:rsidRPr="00284AFA">
        <w:rPr>
          <w:color w:val="000000"/>
          <w:sz w:val="28"/>
          <w:szCs w:val="28"/>
        </w:rPr>
        <w:t xml:space="preserve"> к настоящему постановлению;</w:t>
      </w:r>
    </w:p>
    <w:p w14:paraId="694E20A9" w14:textId="4FA2DDFF" w:rsidR="004A486B" w:rsidRPr="004A486B" w:rsidRDefault="00E80E86" w:rsidP="006E5969">
      <w:pPr>
        <w:ind w:firstLine="709"/>
        <w:jc w:val="both"/>
        <w:rPr>
          <w:color w:val="000000"/>
          <w:sz w:val="28"/>
          <w:szCs w:val="28"/>
        </w:rPr>
      </w:pPr>
      <w:r w:rsidRPr="003B3B5B">
        <w:rPr>
          <w:color w:val="000000"/>
          <w:sz w:val="28"/>
          <w:szCs w:val="28"/>
        </w:rPr>
        <w:t xml:space="preserve">1.11.7. </w:t>
      </w:r>
      <w:r w:rsidR="004A486B" w:rsidRPr="003B3B5B">
        <w:rPr>
          <w:color w:val="000000"/>
          <w:sz w:val="28"/>
          <w:szCs w:val="28"/>
        </w:rPr>
        <w:t>абзац</w:t>
      </w:r>
      <w:r w:rsidR="004A486B" w:rsidRPr="004A486B">
        <w:rPr>
          <w:color w:val="000000"/>
          <w:sz w:val="28"/>
          <w:szCs w:val="28"/>
        </w:rPr>
        <w:t xml:space="preserve"> второй</w:t>
      </w:r>
      <w:r w:rsidR="00981D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раздела 3 (</w:t>
      </w:r>
      <w:r w:rsidRPr="00E80E86">
        <w:rPr>
          <w:color w:val="000000"/>
          <w:sz w:val="28"/>
          <w:szCs w:val="28"/>
        </w:rPr>
        <w:t>Цель и задачи Подпрограммы 5</w:t>
      </w:r>
      <w:r>
        <w:rPr>
          <w:color w:val="000000"/>
          <w:sz w:val="28"/>
          <w:szCs w:val="28"/>
        </w:rPr>
        <w:t>)</w:t>
      </w:r>
      <w:r w:rsidR="00AC52C9">
        <w:rPr>
          <w:color w:val="000000"/>
          <w:sz w:val="28"/>
          <w:szCs w:val="28"/>
        </w:rPr>
        <w:t xml:space="preserve"> </w:t>
      </w:r>
      <w:r w:rsidR="004A486B" w:rsidRPr="004A486B">
        <w:rPr>
          <w:color w:val="000000"/>
          <w:sz w:val="28"/>
          <w:szCs w:val="28"/>
        </w:rPr>
        <w:t>изложить в следующей редакции:</w:t>
      </w:r>
    </w:p>
    <w:p w14:paraId="0E8817AC" w14:textId="4961FADB" w:rsidR="004A486B" w:rsidRPr="004A486B" w:rsidRDefault="00AC52C9" w:rsidP="006E59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A486B" w:rsidRPr="004A486B">
        <w:rPr>
          <w:color w:val="000000"/>
          <w:sz w:val="28"/>
          <w:szCs w:val="28"/>
        </w:rPr>
        <w:t>Для достижения поставленной цели необходимо решение следующ</w:t>
      </w:r>
      <w:r w:rsidR="00981D0A">
        <w:rPr>
          <w:color w:val="000000"/>
          <w:sz w:val="28"/>
          <w:szCs w:val="28"/>
        </w:rPr>
        <w:t>их</w:t>
      </w:r>
      <w:r w:rsidR="004A486B" w:rsidRPr="004A486B">
        <w:rPr>
          <w:color w:val="000000"/>
          <w:sz w:val="28"/>
          <w:szCs w:val="28"/>
        </w:rPr>
        <w:t xml:space="preserve"> задач: </w:t>
      </w:r>
    </w:p>
    <w:p w14:paraId="23AD56D4" w14:textId="1600C7ED" w:rsidR="004A486B" w:rsidRDefault="004A486B" w:rsidP="006E5969">
      <w:pPr>
        <w:ind w:firstLine="709"/>
        <w:jc w:val="both"/>
        <w:rPr>
          <w:color w:val="000000"/>
          <w:sz w:val="28"/>
          <w:szCs w:val="28"/>
        </w:rPr>
      </w:pPr>
      <w:r w:rsidRPr="004A486B">
        <w:rPr>
          <w:color w:val="000000"/>
          <w:sz w:val="28"/>
          <w:szCs w:val="28"/>
        </w:rPr>
        <w:t>1. Корректировка, в соответствии с действующим законодательством, Схемы территориального планирования Черемховского района.</w:t>
      </w:r>
    </w:p>
    <w:p w14:paraId="67E32E67" w14:textId="08BECC51" w:rsidR="00AC52C9" w:rsidRDefault="00AC52C9" w:rsidP="006E596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CF7FB2">
        <w:rPr>
          <w:bCs/>
          <w:color w:val="000000"/>
          <w:sz w:val="28"/>
          <w:szCs w:val="28"/>
        </w:rPr>
        <w:t>Корректировка</w:t>
      </w:r>
      <w:r>
        <w:rPr>
          <w:bCs/>
          <w:color w:val="000000"/>
          <w:sz w:val="28"/>
          <w:szCs w:val="28"/>
        </w:rPr>
        <w:t xml:space="preserve"> </w:t>
      </w:r>
      <w:r w:rsidRPr="00020078">
        <w:rPr>
          <w:bCs/>
          <w:color w:val="000000"/>
          <w:sz w:val="28"/>
          <w:szCs w:val="28"/>
        </w:rPr>
        <w:t>генеральны</w:t>
      </w:r>
      <w:r>
        <w:rPr>
          <w:bCs/>
          <w:color w:val="000000"/>
          <w:sz w:val="28"/>
          <w:szCs w:val="28"/>
        </w:rPr>
        <w:t>х</w:t>
      </w:r>
      <w:r w:rsidRPr="00020078">
        <w:rPr>
          <w:bCs/>
          <w:color w:val="000000"/>
          <w:sz w:val="28"/>
          <w:szCs w:val="28"/>
        </w:rPr>
        <w:t xml:space="preserve"> план</w:t>
      </w:r>
      <w:r>
        <w:rPr>
          <w:bCs/>
          <w:color w:val="000000"/>
          <w:sz w:val="28"/>
          <w:szCs w:val="28"/>
        </w:rPr>
        <w:t>ов</w:t>
      </w:r>
      <w:r w:rsidRPr="00020078">
        <w:rPr>
          <w:bCs/>
          <w:color w:val="000000"/>
          <w:sz w:val="28"/>
          <w:szCs w:val="28"/>
        </w:rPr>
        <w:t xml:space="preserve"> и правил землепользования и застройки</w:t>
      </w:r>
      <w:r>
        <w:rPr>
          <w:bCs/>
          <w:color w:val="000000"/>
          <w:sz w:val="28"/>
          <w:szCs w:val="28"/>
        </w:rPr>
        <w:t xml:space="preserve"> территорий сельских поселений Черемховского районного муниципального образования.</w:t>
      </w:r>
      <w:r w:rsidR="004A486B">
        <w:rPr>
          <w:bCs/>
          <w:color w:val="000000"/>
          <w:sz w:val="28"/>
          <w:szCs w:val="28"/>
        </w:rPr>
        <w:t>»;</w:t>
      </w:r>
    </w:p>
    <w:p w14:paraId="1AB104BD" w14:textId="610FEE9D" w:rsidR="000377A7" w:rsidRDefault="000377A7" w:rsidP="006E596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1.11.8. </w:t>
      </w:r>
      <w:r w:rsidRPr="000377A7">
        <w:rPr>
          <w:bCs/>
          <w:color w:val="000000"/>
          <w:sz w:val="28"/>
          <w:szCs w:val="28"/>
        </w:rPr>
        <w:t xml:space="preserve">абзац </w:t>
      </w:r>
      <w:r>
        <w:rPr>
          <w:bCs/>
          <w:color w:val="000000"/>
          <w:sz w:val="28"/>
          <w:szCs w:val="28"/>
        </w:rPr>
        <w:t>третий</w:t>
      </w:r>
      <w:r w:rsidRPr="000377A7">
        <w:rPr>
          <w:bCs/>
          <w:color w:val="000000"/>
          <w:sz w:val="28"/>
          <w:szCs w:val="28"/>
        </w:rPr>
        <w:t xml:space="preserve"> раздела 3 (Цель и задачи Подпрограммы 5) изложить в следующей редакции:</w:t>
      </w:r>
    </w:p>
    <w:p w14:paraId="68144D12" w14:textId="77777777" w:rsidR="00FE3FE4" w:rsidRPr="00FE3FE4" w:rsidRDefault="00FE3FE4" w:rsidP="006E5969">
      <w:pPr>
        <w:ind w:firstLine="709"/>
        <w:jc w:val="both"/>
        <w:rPr>
          <w:rFonts w:eastAsia="Calibri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>
        <w:rPr>
          <w:sz w:val="28"/>
          <w:szCs w:val="28"/>
        </w:rPr>
        <w:t>Реализация</w:t>
      </w:r>
      <w:r w:rsidRPr="00DB3BF7">
        <w:rPr>
          <w:sz w:val="28"/>
          <w:szCs w:val="28"/>
        </w:rPr>
        <w:t xml:space="preserve"> </w:t>
      </w:r>
      <w:r w:rsidRPr="00FE3FE4">
        <w:rPr>
          <w:rFonts w:eastAsia="Calibri"/>
          <w:sz w:val="28"/>
          <w:szCs w:val="28"/>
        </w:rPr>
        <w:t>Подпрограммы 5 включает основные мероприятия:</w:t>
      </w:r>
    </w:p>
    <w:p w14:paraId="7AF01153" w14:textId="77777777" w:rsidR="003B3B5B" w:rsidRPr="003B3B5B" w:rsidRDefault="003B3B5B" w:rsidP="006E5969">
      <w:pPr>
        <w:ind w:firstLine="709"/>
        <w:jc w:val="both"/>
        <w:rPr>
          <w:rFonts w:eastAsia="Calibri"/>
          <w:sz w:val="28"/>
          <w:szCs w:val="28"/>
        </w:rPr>
      </w:pPr>
      <w:r w:rsidRPr="003B3B5B">
        <w:rPr>
          <w:rFonts w:eastAsia="Calibri"/>
          <w:sz w:val="28"/>
          <w:szCs w:val="28"/>
        </w:rPr>
        <w:t>1. Внесение изменений в Схему территориального планирования Черемховского районного муниципального образования.</w:t>
      </w:r>
    </w:p>
    <w:p w14:paraId="519BA79B" w14:textId="66D5A119" w:rsidR="00FE3FE4" w:rsidRDefault="003B3B5B" w:rsidP="006E5969">
      <w:pPr>
        <w:ind w:firstLine="709"/>
        <w:jc w:val="both"/>
        <w:rPr>
          <w:rFonts w:eastAsia="Calibri"/>
          <w:sz w:val="28"/>
          <w:szCs w:val="28"/>
        </w:rPr>
      </w:pPr>
      <w:r w:rsidRPr="003B3B5B">
        <w:rPr>
          <w:rFonts w:eastAsia="Calibri"/>
          <w:sz w:val="28"/>
          <w:szCs w:val="28"/>
        </w:rPr>
        <w:t>2. Внесение изменений в генеральные планы и правила землепользования и застройки.</w:t>
      </w:r>
    </w:p>
    <w:p w14:paraId="4086B454" w14:textId="04920BAD" w:rsidR="00E80E86" w:rsidRPr="00284AFA" w:rsidRDefault="00FE3FE4" w:rsidP="006E5969">
      <w:pPr>
        <w:ind w:firstLine="709"/>
        <w:jc w:val="both"/>
        <w:rPr>
          <w:color w:val="000000"/>
          <w:sz w:val="28"/>
          <w:szCs w:val="28"/>
        </w:rPr>
      </w:pPr>
      <w:r w:rsidRPr="00FE3FE4">
        <w:rPr>
          <w:rFonts w:eastAsia="Calibri"/>
          <w:sz w:val="28"/>
          <w:szCs w:val="28"/>
        </w:rPr>
        <w:t>В рамках</w:t>
      </w:r>
      <w:r w:rsidR="00314B72">
        <w:rPr>
          <w:rFonts w:eastAsia="Calibri"/>
          <w:sz w:val="28"/>
          <w:szCs w:val="28"/>
        </w:rPr>
        <w:t xml:space="preserve"> </w:t>
      </w:r>
      <w:r w:rsidRPr="00FE3FE4">
        <w:rPr>
          <w:rFonts w:eastAsia="Calibri"/>
          <w:sz w:val="28"/>
          <w:szCs w:val="28"/>
        </w:rPr>
        <w:t>мероприяти</w:t>
      </w:r>
      <w:r w:rsidR="00314B72">
        <w:rPr>
          <w:rFonts w:eastAsia="Calibri"/>
          <w:sz w:val="28"/>
          <w:szCs w:val="28"/>
        </w:rPr>
        <w:t>й</w:t>
      </w:r>
      <w:r w:rsidRPr="00FE3FE4">
        <w:rPr>
          <w:rFonts w:eastAsia="Calibri"/>
          <w:sz w:val="28"/>
          <w:szCs w:val="28"/>
        </w:rPr>
        <w:t xml:space="preserve"> предусмотрена подготовка реестра внесения изменений в Схему территориального планирования </w:t>
      </w:r>
      <w:r w:rsidRPr="00FE3FE4">
        <w:rPr>
          <w:rFonts w:eastAsia="Calibri"/>
          <w:color w:val="000000"/>
          <w:sz w:val="28"/>
          <w:szCs w:val="28"/>
          <w:shd w:val="clear" w:color="auto" w:fill="FFFFFF"/>
        </w:rPr>
        <w:t>Черемховского района</w:t>
      </w:r>
      <w:r w:rsidR="00FD7E9B">
        <w:rPr>
          <w:rFonts w:eastAsia="Calibri"/>
          <w:color w:val="000000"/>
          <w:sz w:val="28"/>
          <w:szCs w:val="28"/>
          <w:shd w:val="clear" w:color="auto" w:fill="FFFFFF"/>
        </w:rPr>
        <w:t>,</w:t>
      </w:r>
      <w:r w:rsidR="009E662F">
        <w:rPr>
          <w:rFonts w:eastAsia="Calibri"/>
          <w:color w:val="000000"/>
          <w:sz w:val="28"/>
          <w:szCs w:val="28"/>
          <w:shd w:val="clear" w:color="auto" w:fill="FFFFFF"/>
        </w:rPr>
        <w:t xml:space="preserve"> корректировка генеральных планов и</w:t>
      </w:r>
      <w:r w:rsidR="009E662F" w:rsidRPr="009E662F">
        <w:rPr>
          <w:rFonts w:eastAsia="Calibri"/>
          <w:color w:val="000000"/>
          <w:sz w:val="28"/>
          <w:szCs w:val="28"/>
          <w:shd w:val="clear" w:color="auto" w:fill="FFFFFF"/>
        </w:rPr>
        <w:t xml:space="preserve"> правил землепользования и застройки муниципальных образований</w:t>
      </w:r>
      <w:r w:rsidR="00213249">
        <w:rPr>
          <w:rFonts w:eastAsia="Calibri"/>
          <w:color w:val="000000"/>
          <w:sz w:val="28"/>
          <w:szCs w:val="28"/>
          <w:shd w:val="clear" w:color="auto" w:fill="FFFFFF"/>
        </w:rPr>
        <w:t>.»</w:t>
      </w:r>
    </w:p>
    <w:p w14:paraId="01262584" w14:textId="47A2EB54" w:rsidR="00FD4626" w:rsidRPr="005214EB" w:rsidRDefault="00FD4626" w:rsidP="006E5969">
      <w:pPr>
        <w:ind w:firstLine="709"/>
        <w:jc w:val="both"/>
        <w:rPr>
          <w:sz w:val="28"/>
          <w:szCs w:val="28"/>
        </w:rPr>
      </w:pPr>
      <w:r w:rsidRPr="005214EB">
        <w:rPr>
          <w:sz w:val="28"/>
          <w:szCs w:val="28"/>
        </w:rPr>
        <w:t>1.1</w:t>
      </w:r>
      <w:r w:rsidR="008F5956">
        <w:rPr>
          <w:sz w:val="28"/>
          <w:szCs w:val="28"/>
        </w:rPr>
        <w:t>1</w:t>
      </w:r>
      <w:r w:rsidRPr="005214EB">
        <w:rPr>
          <w:sz w:val="28"/>
          <w:szCs w:val="28"/>
        </w:rPr>
        <w:t>.</w:t>
      </w:r>
      <w:r w:rsidR="009E2AE0">
        <w:rPr>
          <w:sz w:val="28"/>
          <w:szCs w:val="28"/>
        </w:rPr>
        <w:t>9</w:t>
      </w:r>
      <w:r w:rsidRPr="005214EB">
        <w:rPr>
          <w:sz w:val="28"/>
          <w:szCs w:val="28"/>
        </w:rPr>
        <w:t xml:space="preserve">. </w:t>
      </w:r>
      <w:r w:rsidR="001953EB" w:rsidRPr="001953EB">
        <w:rPr>
          <w:sz w:val="28"/>
          <w:szCs w:val="28"/>
        </w:rPr>
        <w:t xml:space="preserve">абзац </w:t>
      </w:r>
      <w:r w:rsidR="005B0177">
        <w:rPr>
          <w:sz w:val="28"/>
          <w:szCs w:val="28"/>
        </w:rPr>
        <w:t>третий</w:t>
      </w:r>
      <w:r w:rsidRPr="005214EB">
        <w:rPr>
          <w:sz w:val="28"/>
          <w:szCs w:val="28"/>
        </w:rPr>
        <w:t xml:space="preserve"> раздела 4 (Ожидаемые результаты реализации Подпрограммы </w:t>
      </w:r>
      <w:r w:rsidR="005214EB">
        <w:rPr>
          <w:sz w:val="28"/>
          <w:szCs w:val="28"/>
        </w:rPr>
        <w:t>5</w:t>
      </w:r>
      <w:r w:rsidRPr="005214EB">
        <w:rPr>
          <w:sz w:val="28"/>
          <w:szCs w:val="28"/>
        </w:rPr>
        <w:t>) дополнить пункт</w:t>
      </w:r>
      <w:r w:rsidR="005214EB">
        <w:rPr>
          <w:sz w:val="28"/>
          <w:szCs w:val="28"/>
        </w:rPr>
        <w:t>о</w:t>
      </w:r>
      <w:r w:rsidRPr="005214EB">
        <w:rPr>
          <w:sz w:val="28"/>
          <w:szCs w:val="28"/>
        </w:rPr>
        <w:t>м</w:t>
      </w:r>
      <w:r w:rsidR="005214EB">
        <w:rPr>
          <w:sz w:val="28"/>
          <w:szCs w:val="28"/>
        </w:rPr>
        <w:t xml:space="preserve"> </w:t>
      </w:r>
      <w:r w:rsidRPr="005214EB">
        <w:rPr>
          <w:sz w:val="28"/>
          <w:szCs w:val="28"/>
        </w:rPr>
        <w:t>2 следующего содержания:</w:t>
      </w:r>
    </w:p>
    <w:p w14:paraId="2F79F532" w14:textId="77777777" w:rsidR="00FD4626" w:rsidRPr="00FD4626" w:rsidRDefault="00FD4626" w:rsidP="005214EB">
      <w:pPr>
        <w:jc w:val="both"/>
        <w:rPr>
          <w:sz w:val="28"/>
          <w:szCs w:val="28"/>
        </w:rPr>
      </w:pPr>
      <w:r w:rsidRPr="00FD4626">
        <w:rPr>
          <w:sz w:val="28"/>
          <w:szCs w:val="28"/>
        </w:rPr>
        <w:t>«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83"/>
        <w:gridCol w:w="6237"/>
      </w:tblGrid>
      <w:tr w:rsidR="005214EB" w:rsidRPr="00FD4626" w14:paraId="6EB21641" w14:textId="77777777" w:rsidTr="00BF7FD5">
        <w:tc>
          <w:tcPr>
            <w:tcW w:w="648" w:type="dxa"/>
            <w:shd w:val="clear" w:color="auto" w:fill="auto"/>
          </w:tcPr>
          <w:p w14:paraId="74C05A80" w14:textId="12E66706" w:rsidR="00FD4626" w:rsidRPr="00FD4626" w:rsidRDefault="00FD4626" w:rsidP="005214EB">
            <w:pPr>
              <w:ind w:firstLine="851"/>
              <w:jc w:val="center"/>
              <w:rPr>
                <w:sz w:val="28"/>
                <w:szCs w:val="28"/>
              </w:rPr>
            </w:pPr>
            <w:bookmarkStart w:id="40" w:name="_Hlk179198035"/>
            <w:r w:rsidRPr="00FD4626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2783" w:type="dxa"/>
            <w:shd w:val="clear" w:color="auto" w:fill="auto"/>
          </w:tcPr>
          <w:p w14:paraId="125CD5F4" w14:textId="6AE6E720" w:rsidR="00FD4626" w:rsidRPr="00FD4626" w:rsidRDefault="00FD4626" w:rsidP="005214EB">
            <w:pPr>
              <w:jc w:val="center"/>
              <w:rPr>
                <w:bCs/>
                <w:sz w:val="28"/>
                <w:szCs w:val="28"/>
              </w:rPr>
            </w:pPr>
            <w:r w:rsidRPr="00FD4626">
              <w:rPr>
                <w:bCs/>
                <w:sz w:val="28"/>
                <w:szCs w:val="28"/>
              </w:rPr>
              <w:t xml:space="preserve">Уровень выполнения мероприятий </w:t>
            </w:r>
            <w:r w:rsidR="004854E0">
              <w:rPr>
                <w:bCs/>
                <w:sz w:val="28"/>
                <w:szCs w:val="28"/>
              </w:rPr>
              <w:t>по</w:t>
            </w:r>
            <w:r w:rsidR="004854E0" w:rsidRPr="004854E0">
              <w:rPr>
                <w:rFonts w:cs="Calibri"/>
                <w:sz w:val="28"/>
                <w:szCs w:val="28"/>
              </w:rPr>
              <w:t xml:space="preserve"> </w:t>
            </w:r>
            <w:r w:rsidR="004854E0" w:rsidRPr="004854E0">
              <w:rPr>
                <w:bCs/>
                <w:sz w:val="28"/>
                <w:szCs w:val="28"/>
              </w:rPr>
              <w:t>актуал</w:t>
            </w:r>
            <w:r w:rsidR="004854E0">
              <w:rPr>
                <w:bCs/>
                <w:sz w:val="28"/>
                <w:szCs w:val="28"/>
              </w:rPr>
              <w:t xml:space="preserve">изации </w:t>
            </w:r>
            <w:r w:rsidR="004854E0" w:rsidRPr="004854E0">
              <w:rPr>
                <w:bCs/>
                <w:sz w:val="28"/>
                <w:szCs w:val="28"/>
              </w:rPr>
              <w:t>генеральных планов и правил землепользования и застройки</w:t>
            </w:r>
            <w:r w:rsidR="004854E0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237" w:type="dxa"/>
            <w:shd w:val="clear" w:color="auto" w:fill="auto"/>
          </w:tcPr>
          <w:p w14:paraId="0E88ADA9" w14:textId="77777777" w:rsidR="00FD4626" w:rsidRPr="00FD4626" w:rsidRDefault="00FD4626" w:rsidP="00E15471">
            <w:pPr>
              <w:rPr>
                <w:sz w:val="28"/>
                <w:szCs w:val="28"/>
              </w:rPr>
            </w:pPr>
            <w:r w:rsidRPr="00FD4626">
              <w:rPr>
                <w:sz w:val="28"/>
                <w:szCs w:val="28"/>
              </w:rPr>
              <w:t>Показатель рассчитывается по формуле:</w:t>
            </w:r>
          </w:p>
          <w:p w14:paraId="2C7AF2D4" w14:textId="3CE94597" w:rsidR="00FD4626" w:rsidRPr="00FD4626" w:rsidRDefault="00FD4626" w:rsidP="00E15471">
            <w:pPr>
              <w:rPr>
                <w:sz w:val="28"/>
                <w:szCs w:val="28"/>
              </w:rPr>
            </w:pPr>
            <w:proofErr w:type="spellStart"/>
            <w:r w:rsidRPr="00FD4626">
              <w:rPr>
                <w:sz w:val="28"/>
                <w:szCs w:val="28"/>
              </w:rPr>
              <w:t>К</w:t>
            </w:r>
            <w:r w:rsidR="003648D8" w:rsidRPr="003648D8">
              <w:rPr>
                <w:sz w:val="18"/>
                <w:szCs w:val="18"/>
              </w:rPr>
              <w:t>Г</w:t>
            </w:r>
            <w:r w:rsidRPr="00FD4626">
              <w:rPr>
                <w:sz w:val="18"/>
                <w:szCs w:val="18"/>
              </w:rPr>
              <w:t>П</w:t>
            </w:r>
            <w:r w:rsidR="003648D8" w:rsidRPr="003648D8">
              <w:rPr>
                <w:sz w:val="18"/>
                <w:szCs w:val="18"/>
              </w:rPr>
              <w:t>и</w:t>
            </w:r>
            <w:r w:rsidRPr="00FD4626">
              <w:rPr>
                <w:sz w:val="18"/>
                <w:szCs w:val="18"/>
              </w:rPr>
              <w:t>П</w:t>
            </w:r>
            <w:r w:rsidR="003648D8" w:rsidRPr="003648D8">
              <w:rPr>
                <w:sz w:val="18"/>
                <w:szCs w:val="18"/>
              </w:rPr>
              <w:t>ЗЗ</w:t>
            </w:r>
            <w:proofErr w:type="spellEnd"/>
            <w:r w:rsidRPr="00FD4626">
              <w:rPr>
                <w:sz w:val="28"/>
                <w:szCs w:val="28"/>
              </w:rPr>
              <w:t xml:space="preserve"> = </w:t>
            </w:r>
            <w:proofErr w:type="spellStart"/>
            <w:r w:rsidRPr="00FD4626">
              <w:rPr>
                <w:sz w:val="28"/>
                <w:szCs w:val="28"/>
              </w:rPr>
              <w:t>Ф</w:t>
            </w:r>
            <w:r w:rsidR="003648D8" w:rsidRPr="003648D8">
              <w:rPr>
                <w:sz w:val="18"/>
                <w:szCs w:val="18"/>
              </w:rPr>
              <w:t>Г</w:t>
            </w:r>
            <w:r w:rsidR="003648D8" w:rsidRPr="00FD4626">
              <w:rPr>
                <w:sz w:val="18"/>
                <w:szCs w:val="18"/>
              </w:rPr>
              <w:t>П</w:t>
            </w:r>
            <w:r w:rsidR="003648D8" w:rsidRPr="003648D8">
              <w:rPr>
                <w:sz w:val="18"/>
                <w:szCs w:val="18"/>
              </w:rPr>
              <w:t>и</w:t>
            </w:r>
            <w:r w:rsidR="003648D8" w:rsidRPr="00FD4626">
              <w:rPr>
                <w:sz w:val="18"/>
                <w:szCs w:val="18"/>
              </w:rPr>
              <w:t>П</w:t>
            </w:r>
            <w:r w:rsidR="003648D8" w:rsidRPr="003648D8">
              <w:rPr>
                <w:sz w:val="18"/>
                <w:szCs w:val="18"/>
              </w:rPr>
              <w:t>ЗЗ</w:t>
            </w:r>
            <w:proofErr w:type="spellEnd"/>
            <w:r w:rsidRPr="00FD4626">
              <w:rPr>
                <w:sz w:val="28"/>
                <w:szCs w:val="28"/>
              </w:rPr>
              <w:t xml:space="preserve">/ </w:t>
            </w:r>
            <w:proofErr w:type="spellStart"/>
            <w:r w:rsidRPr="00FD4626">
              <w:rPr>
                <w:sz w:val="28"/>
                <w:szCs w:val="28"/>
              </w:rPr>
              <w:t>П</w:t>
            </w:r>
            <w:r w:rsidR="003648D8" w:rsidRPr="003648D8">
              <w:rPr>
                <w:sz w:val="18"/>
                <w:szCs w:val="18"/>
              </w:rPr>
              <w:t>Г</w:t>
            </w:r>
            <w:r w:rsidR="003648D8" w:rsidRPr="00FD4626">
              <w:rPr>
                <w:sz w:val="18"/>
                <w:szCs w:val="18"/>
              </w:rPr>
              <w:t>П</w:t>
            </w:r>
            <w:r w:rsidR="003648D8" w:rsidRPr="003648D8">
              <w:rPr>
                <w:sz w:val="18"/>
                <w:szCs w:val="18"/>
              </w:rPr>
              <w:t>и</w:t>
            </w:r>
            <w:r w:rsidR="003648D8" w:rsidRPr="00FD4626">
              <w:rPr>
                <w:sz w:val="18"/>
                <w:szCs w:val="18"/>
              </w:rPr>
              <w:t>П</w:t>
            </w:r>
            <w:r w:rsidR="003648D8" w:rsidRPr="003648D8">
              <w:rPr>
                <w:sz w:val="18"/>
                <w:szCs w:val="18"/>
              </w:rPr>
              <w:t>ЗЗ</w:t>
            </w:r>
            <w:proofErr w:type="spellEnd"/>
            <w:r w:rsidRPr="00FD4626">
              <w:rPr>
                <w:sz w:val="28"/>
                <w:szCs w:val="28"/>
              </w:rPr>
              <w:t>*100%, где</w:t>
            </w:r>
          </w:p>
          <w:p w14:paraId="03C27EF8" w14:textId="1C3F240D" w:rsidR="00FD4626" w:rsidRPr="00FD4626" w:rsidRDefault="00FD4626" w:rsidP="00E15471">
            <w:pPr>
              <w:rPr>
                <w:sz w:val="28"/>
                <w:szCs w:val="28"/>
              </w:rPr>
            </w:pPr>
            <w:proofErr w:type="spellStart"/>
            <w:r w:rsidRPr="00FD4626">
              <w:rPr>
                <w:sz w:val="28"/>
                <w:szCs w:val="28"/>
              </w:rPr>
              <w:t>Ф</w:t>
            </w:r>
            <w:r w:rsidR="003648D8" w:rsidRPr="003648D8">
              <w:rPr>
                <w:sz w:val="18"/>
                <w:szCs w:val="18"/>
              </w:rPr>
              <w:t>Г</w:t>
            </w:r>
            <w:r w:rsidR="003648D8" w:rsidRPr="00FD4626">
              <w:rPr>
                <w:sz w:val="18"/>
                <w:szCs w:val="18"/>
              </w:rPr>
              <w:t>П</w:t>
            </w:r>
            <w:r w:rsidR="003648D8" w:rsidRPr="003648D8">
              <w:rPr>
                <w:sz w:val="18"/>
                <w:szCs w:val="18"/>
              </w:rPr>
              <w:t>и</w:t>
            </w:r>
            <w:r w:rsidR="003648D8" w:rsidRPr="00FD4626">
              <w:rPr>
                <w:sz w:val="18"/>
                <w:szCs w:val="18"/>
              </w:rPr>
              <w:t>П</w:t>
            </w:r>
            <w:r w:rsidR="003648D8" w:rsidRPr="003648D8">
              <w:rPr>
                <w:sz w:val="18"/>
                <w:szCs w:val="18"/>
              </w:rPr>
              <w:t>ЗЗ</w:t>
            </w:r>
            <w:proofErr w:type="spellEnd"/>
            <w:r w:rsidRPr="00FD4626">
              <w:rPr>
                <w:sz w:val="28"/>
                <w:szCs w:val="28"/>
              </w:rPr>
              <w:t xml:space="preserve"> – фактическое количество</w:t>
            </w:r>
            <w:r w:rsidR="003648D8">
              <w:rPr>
                <w:sz w:val="28"/>
                <w:szCs w:val="28"/>
              </w:rPr>
              <w:t xml:space="preserve"> выполненных</w:t>
            </w:r>
            <w:r w:rsidRPr="00FD4626">
              <w:rPr>
                <w:sz w:val="28"/>
                <w:szCs w:val="28"/>
              </w:rPr>
              <w:t xml:space="preserve"> </w:t>
            </w:r>
            <w:r w:rsidR="00E15471">
              <w:rPr>
                <w:sz w:val="28"/>
                <w:szCs w:val="28"/>
              </w:rPr>
              <w:t xml:space="preserve">за отчетный период </w:t>
            </w:r>
            <w:r w:rsidRPr="00FD4626">
              <w:rPr>
                <w:sz w:val="28"/>
                <w:szCs w:val="28"/>
              </w:rPr>
              <w:t>мероприятий</w:t>
            </w:r>
            <w:r w:rsidR="003648D8">
              <w:rPr>
                <w:sz w:val="28"/>
                <w:szCs w:val="28"/>
              </w:rPr>
              <w:t xml:space="preserve"> по </w:t>
            </w:r>
            <w:r w:rsidR="003648D8" w:rsidRPr="003648D8">
              <w:rPr>
                <w:bCs/>
                <w:sz w:val="28"/>
                <w:szCs w:val="28"/>
              </w:rPr>
              <w:t>актуализации генеральных планов и правил землепользования и застройки</w:t>
            </w:r>
            <w:r w:rsidRPr="00FD4626">
              <w:rPr>
                <w:sz w:val="28"/>
                <w:szCs w:val="28"/>
              </w:rPr>
              <w:t xml:space="preserve">, </w:t>
            </w:r>
            <w:proofErr w:type="spellStart"/>
            <w:r w:rsidRPr="00FD4626">
              <w:rPr>
                <w:sz w:val="28"/>
                <w:szCs w:val="28"/>
              </w:rPr>
              <w:t>ед</w:t>
            </w:r>
            <w:proofErr w:type="spellEnd"/>
            <w:r w:rsidRPr="00FD4626">
              <w:rPr>
                <w:sz w:val="28"/>
                <w:szCs w:val="28"/>
              </w:rPr>
              <w:t xml:space="preserve">; </w:t>
            </w:r>
          </w:p>
          <w:p w14:paraId="578D9C4D" w14:textId="185094F3" w:rsidR="00FD4626" w:rsidRPr="00FD4626" w:rsidRDefault="00FD4626" w:rsidP="00E15471">
            <w:pPr>
              <w:rPr>
                <w:sz w:val="28"/>
                <w:szCs w:val="28"/>
              </w:rPr>
            </w:pPr>
            <w:proofErr w:type="spellStart"/>
            <w:r w:rsidRPr="00FD4626">
              <w:rPr>
                <w:sz w:val="28"/>
                <w:szCs w:val="28"/>
              </w:rPr>
              <w:t>П</w:t>
            </w:r>
            <w:r w:rsidR="003648D8" w:rsidRPr="003648D8">
              <w:rPr>
                <w:sz w:val="18"/>
                <w:szCs w:val="18"/>
              </w:rPr>
              <w:t>Г</w:t>
            </w:r>
            <w:r w:rsidR="003648D8" w:rsidRPr="00FD4626">
              <w:rPr>
                <w:sz w:val="18"/>
                <w:szCs w:val="18"/>
              </w:rPr>
              <w:t>П</w:t>
            </w:r>
            <w:r w:rsidR="003648D8" w:rsidRPr="003648D8">
              <w:rPr>
                <w:sz w:val="18"/>
                <w:szCs w:val="18"/>
              </w:rPr>
              <w:t>и</w:t>
            </w:r>
            <w:r w:rsidR="003648D8" w:rsidRPr="00FD4626">
              <w:rPr>
                <w:sz w:val="18"/>
                <w:szCs w:val="18"/>
              </w:rPr>
              <w:t>П</w:t>
            </w:r>
            <w:r w:rsidR="003648D8" w:rsidRPr="003648D8">
              <w:rPr>
                <w:sz w:val="18"/>
                <w:szCs w:val="18"/>
              </w:rPr>
              <w:t>ЗЗ</w:t>
            </w:r>
            <w:proofErr w:type="spellEnd"/>
            <w:r w:rsidRPr="00FD4626">
              <w:rPr>
                <w:sz w:val="28"/>
                <w:szCs w:val="28"/>
              </w:rPr>
              <w:t xml:space="preserve"> - количество мероприятий, направленных на </w:t>
            </w:r>
            <w:r w:rsidR="00E15471" w:rsidRPr="00E15471">
              <w:rPr>
                <w:bCs/>
                <w:sz w:val="28"/>
                <w:szCs w:val="28"/>
              </w:rPr>
              <w:t>актуализаци</w:t>
            </w:r>
            <w:r w:rsidR="00E15471">
              <w:rPr>
                <w:bCs/>
                <w:sz w:val="28"/>
                <w:szCs w:val="28"/>
              </w:rPr>
              <w:t>ю</w:t>
            </w:r>
            <w:r w:rsidR="00E15471" w:rsidRPr="00E15471">
              <w:rPr>
                <w:bCs/>
                <w:sz w:val="28"/>
                <w:szCs w:val="28"/>
              </w:rPr>
              <w:t xml:space="preserve"> генеральных планов и правил землепользования и застройки</w:t>
            </w:r>
            <w:r w:rsidRPr="00FD4626">
              <w:rPr>
                <w:bCs/>
                <w:sz w:val="28"/>
                <w:szCs w:val="28"/>
              </w:rPr>
              <w:t>,</w:t>
            </w:r>
            <w:r w:rsidR="0056047B">
              <w:rPr>
                <w:sz w:val="28"/>
                <w:szCs w:val="28"/>
              </w:rPr>
              <w:t xml:space="preserve"> </w:t>
            </w:r>
            <w:r w:rsidR="0056047B" w:rsidRPr="0056047B">
              <w:rPr>
                <w:bCs/>
                <w:sz w:val="28"/>
                <w:szCs w:val="28"/>
              </w:rPr>
              <w:t>запланированных на текущий год</w:t>
            </w:r>
            <w:r w:rsidR="0056047B">
              <w:rPr>
                <w:bCs/>
                <w:sz w:val="28"/>
                <w:szCs w:val="28"/>
              </w:rPr>
              <w:t>,</w:t>
            </w:r>
            <w:r w:rsidRPr="00FD4626">
              <w:rPr>
                <w:bCs/>
                <w:sz w:val="28"/>
                <w:szCs w:val="28"/>
              </w:rPr>
              <w:t xml:space="preserve"> ед.</w:t>
            </w:r>
          </w:p>
        </w:tc>
      </w:tr>
    </w:tbl>
    <w:bookmarkEnd w:id="40"/>
    <w:p w14:paraId="20C48CCA" w14:textId="77777777" w:rsidR="00FD4626" w:rsidRPr="00FD4626" w:rsidRDefault="00FD4626" w:rsidP="005214EB">
      <w:pPr>
        <w:ind w:firstLine="851"/>
        <w:jc w:val="right"/>
        <w:rPr>
          <w:sz w:val="28"/>
          <w:szCs w:val="28"/>
        </w:rPr>
      </w:pPr>
      <w:r w:rsidRPr="00FD4626">
        <w:rPr>
          <w:sz w:val="28"/>
          <w:szCs w:val="28"/>
        </w:rPr>
        <w:t>»;</w:t>
      </w:r>
    </w:p>
    <w:p w14:paraId="5BF8323F" w14:textId="23A8FDB5" w:rsidR="004444C7" w:rsidRDefault="00E15471" w:rsidP="006E5969">
      <w:pPr>
        <w:ind w:firstLine="709"/>
        <w:jc w:val="both"/>
        <w:rPr>
          <w:sz w:val="28"/>
          <w:szCs w:val="28"/>
        </w:rPr>
      </w:pPr>
      <w:r w:rsidRPr="00E15471">
        <w:rPr>
          <w:sz w:val="28"/>
          <w:szCs w:val="28"/>
        </w:rPr>
        <w:t>1.1</w:t>
      </w:r>
      <w:r w:rsidR="008F5956">
        <w:rPr>
          <w:sz w:val="28"/>
          <w:szCs w:val="28"/>
        </w:rPr>
        <w:t>2</w:t>
      </w:r>
      <w:r w:rsidRPr="00E15471">
        <w:rPr>
          <w:sz w:val="28"/>
          <w:szCs w:val="28"/>
        </w:rPr>
        <w:t>.</w:t>
      </w:r>
      <w:r w:rsidR="003C64DA">
        <w:rPr>
          <w:sz w:val="28"/>
          <w:szCs w:val="28"/>
        </w:rPr>
        <w:t xml:space="preserve"> </w:t>
      </w:r>
      <w:r w:rsidR="004444C7" w:rsidRPr="004444C7">
        <w:rPr>
          <w:sz w:val="28"/>
          <w:szCs w:val="28"/>
        </w:rPr>
        <w:t xml:space="preserve">приложение 6 к Муниципальной программе (Объем и источники финансирования муниципальной программы) считать приложением 7 и изложить в редакции приложения </w:t>
      </w:r>
      <w:r w:rsidR="00BA256E">
        <w:rPr>
          <w:sz w:val="28"/>
          <w:szCs w:val="28"/>
        </w:rPr>
        <w:t>2</w:t>
      </w:r>
      <w:r w:rsidR="004444C7" w:rsidRPr="004444C7">
        <w:rPr>
          <w:sz w:val="28"/>
          <w:szCs w:val="28"/>
        </w:rPr>
        <w:t xml:space="preserve"> к настоящему постановлению;</w:t>
      </w:r>
    </w:p>
    <w:bookmarkEnd w:id="39"/>
    <w:p w14:paraId="1F4FFB65" w14:textId="27D33CE2" w:rsidR="004444C7" w:rsidRDefault="0066269A" w:rsidP="006E5969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2E43C1">
        <w:rPr>
          <w:color w:val="000000"/>
          <w:sz w:val="28"/>
          <w:szCs w:val="28"/>
        </w:rPr>
        <w:t>1.</w:t>
      </w:r>
      <w:r w:rsidR="004444C7" w:rsidRPr="002E43C1">
        <w:rPr>
          <w:color w:val="000000"/>
          <w:sz w:val="28"/>
          <w:szCs w:val="28"/>
        </w:rPr>
        <w:t>1</w:t>
      </w:r>
      <w:r w:rsidR="002E43C1" w:rsidRPr="002E43C1">
        <w:rPr>
          <w:color w:val="000000"/>
          <w:sz w:val="28"/>
          <w:szCs w:val="28"/>
        </w:rPr>
        <w:t>3</w:t>
      </w:r>
      <w:r w:rsidRPr="002E43C1">
        <w:rPr>
          <w:color w:val="000000"/>
          <w:sz w:val="28"/>
          <w:szCs w:val="28"/>
        </w:rPr>
        <w:t>.</w:t>
      </w:r>
      <w:r w:rsidRPr="004D414A">
        <w:rPr>
          <w:color w:val="000000"/>
          <w:sz w:val="28"/>
          <w:szCs w:val="28"/>
        </w:rPr>
        <w:t xml:space="preserve"> приложени</w:t>
      </w:r>
      <w:r w:rsidR="004D414A" w:rsidRPr="004D414A">
        <w:rPr>
          <w:color w:val="000000"/>
          <w:sz w:val="28"/>
          <w:szCs w:val="28"/>
        </w:rPr>
        <w:t>е</w:t>
      </w:r>
      <w:r w:rsidR="00C421B7">
        <w:rPr>
          <w:color w:val="000000"/>
          <w:sz w:val="28"/>
          <w:szCs w:val="28"/>
        </w:rPr>
        <w:t xml:space="preserve"> </w:t>
      </w:r>
      <w:r w:rsidRPr="004D414A">
        <w:rPr>
          <w:color w:val="000000"/>
          <w:sz w:val="28"/>
          <w:szCs w:val="28"/>
        </w:rPr>
        <w:t>7 к Муниципальной программе (</w:t>
      </w:r>
      <w:r w:rsidR="003C48FC" w:rsidRPr="004D414A">
        <w:rPr>
          <w:color w:val="000000"/>
          <w:sz w:val="28"/>
          <w:szCs w:val="28"/>
        </w:rPr>
        <w:t>Показатели результативности</w:t>
      </w:r>
      <w:r w:rsidRPr="0066269A">
        <w:rPr>
          <w:color w:val="000000"/>
          <w:sz w:val="28"/>
          <w:szCs w:val="28"/>
        </w:rPr>
        <w:t xml:space="preserve"> муниципальной программы)</w:t>
      </w:r>
      <w:r w:rsidR="00865157" w:rsidRPr="00865157">
        <w:rPr>
          <w:color w:val="000000"/>
          <w:sz w:val="28"/>
          <w:szCs w:val="28"/>
        </w:rPr>
        <w:t xml:space="preserve"> </w:t>
      </w:r>
      <w:r w:rsidR="00EC2312" w:rsidRPr="00EC2312">
        <w:rPr>
          <w:color w:val="000000"/>
          <w:sz w:val="28"/>
          <w:szCs w:val="28"/>
        </w:rPr>
        <w:t xml:space="preserve">считать приложением </w:t>
      </w:r>
      <w:r w:rsidR="00EC2312">
        <w:rPr>
          <w:color w:val="000000"/>
          <w:sz w:val="28"/>
          <w:szCs w:val="28"/>
        </w:rPr>
        <w:t>8</w:t>
      </w:r>
      <w:r w:rsidR="00EC2312" w:rsidRPr="00EC2312">
        <w:rPr>
          <w:color w:val="000000"/>
          <w:sz w:val="28"/>
          <w:szCs w:val="28"/>
        </w:rPr>
        <w:t xml:space="preserve"> и </w:t>
      </w:r>
      <w:bookmarkStart w:id="41" w:name="_Hlk178760396"/>
      <w:r w:rsidR="004D414A" w:rsidRPr="004D414A">
        <w:rPr>
          <w:color w:val="000000"/>
          <w:sz w:val="28"/>
          <w:szCs w:val="28"/>
        </w:rPr>
        <w:t xml:space="preserve">изложить в редакции приложения </w:t>
      </w:r>
      <w:r w:rsidR="00BA256E">
        <w:rPr>
          <w:color w:val="000000"/>
          <w:sz w:val="28"/>
          <w:szCs w:val="28"/>
        </w:rPr>
        <w:t>3</w:t>
      </w:r>
      <w:r w:rsidR="004D414A" w:rsidRPr="004D414A">
        <w:rPr>
          <w:color w:val="000000"/>
          <w:sz w:val="28"/>
          <w:szCs w:val="28"/>
        </w:rPr>
        <w:t xml:space="preserve"> к настоящему постановлению</w:t>
      </w:r>
      <w:r w:rsidR="004444C7">
        <w:rPr>
          <w:color w:val="000000"/>
          <w:sz w:val="28"/>
          <w:szCs w:val="28"/>
        </w:rPr>
        <w:t>;</w:t>
      </w:r>
    </w:p>
    <w:bookmarkEnd w:id="41"/>
    <w:p w14:paraId="14FF2C6C" w14:textId="6DD38523" w:rsidR="004444C7" w:rsidRPr="004444C7" w:rsidRDefault="004444C7" w:rsidP="006E5969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2E43C1">
        <w:rPr>
          <w:color w:val="000000"/>
          <w:sz w:val="28"/>
          <w:szCs w:val="28"/>
        </w:rPr>
        <w:t>4</w:t>
      </w:r>
      <w:r w:rsidR="0022706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4444C7">
        <w:rPr>
          <w:color w:val="000000"/>
          <w:sz w:val="28"/>
          <w:szCs w:val="28"/>
        </w:rPr>
        <w:t xml:space="preserve">дополнить Муниципальную программу приложением 6, изложив его в редакции приложения </w:t>
      </w:r>
      <w:r w:rsidR="00BA256E">
        <w:rPr>
          <w:color w:val="000000"/>
          <w:sz w:val="28"/>
          <w:szCs w:val="28"/>
        </w:rPr>
        <w:t>4</w:t>
      </w:r>
      <w:r w:rsidRPr="004444C7">
        <w:rPr>
          <w:color w:val="000000"/>
          <w:sz w:val="28"/>
          <w:szCs w:val="28"/>
        </w:rPr>
        <w:t xml:space="preserve"> к настоящему постановлению</w:t>
      </w:r>
      <w:r>
        <w:rPr>
          <w:color w:val="000000"/>
          <w:sz w:val="28"/>
          <w:szCs w:val="28"/>
        </w:rPr>
        <w:t>.</w:t>
      </w:r>
    </w:p>
    <w:p w14:paraId="258C5794" w14:textId="66A78427" w:rsidR="00C86C71" w:rsidRPr="00EC2312" w:rsidRDefault="00927427" w:rsidP="006E596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00CD1">
        <w:rPr>
          <w:color w:val="000000"/>
          <w:sz w:val="28"/>
          <w:szCs w:val="28"/>
        </w:rPr>
        <w:t xml:space="preserve">. </w:t>
      </w:r>
      <w:r w:rsidR="00C86C71" w:rsidRPr="00D140FD">
        <w:rPr>
          <w:color w:val="000000"/>
          <w:sz w:val="28"/>
          <w:szCs w:val="28"/>
        </w:rPr>
        <w:t xml:space="preserve">Отделу организационной </w:t>
      </w:r>
      <w:r w:rsidR="00C86C71" w:rsidRPr="006E1C06">
        <w:rPr>
          <w:color w:val="000000"/>
          <w:sz w:val="28"/>
          <w:szCs w:val="28"/>
        </w:rPr>
        <w:t xml:space="preserve">работы </w:t>
      </w:r>
      <w:r w:rsidR="00C86C71" w:rsidRPr="006E1C06">
        <w:rPr>
          <w:sz w:val="28"/>
          <w:szCs w:val="28"/>
        </w:rPr>
        <w:t>(</w:t>
      </w:r>
      <w:r w:rsidR="001953EB">
        <w:rPr>
          <w:sz w:val="28"/>
          <w:szCs w:val="28"/>
        </w:rPr>
        <w:t>Коломеец Ю.А</w:t>
      </w:r>
      <w:r w:rsidR="006E1C06" w:rsidRPr="006E1C06">
        <w:rPr>
          <w:sz w:val="28"/>
          <w:szCs w:val="28"/>
        </w:rPr>
        <w:t>.):</w:t>
      </w:r>
    </w:p>
    <w:p w14:paraId="14088CF4" w14:textId="5AAA95B9" w:rsidR="00C86C71" w:rsidRPr="00D140FD" w:rsidRDefault="00927427" w:rsidP="006E59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807C7">
        <w:rPr>
          <w:color w:val="000000"/>
          <w:sz w:val="28"/>
          <w:szCs w:val="28"/>
        </w:rPr>
        <w:t xml:space="preserve">.1. </w:t>
      </w:r>
      <w:r w:rsidR="0078510B">
        <w:rPr>
          <w:color w:val="000000"/>
          <w:sz w:val="28"/>
          <w:szCs w:val="28"/>
        </w:rPr>
        <w:t>н</w:t>
      </w:r>
      <w:r w:rsidR="007807C7">
        <w:rPr>
          <w:color w:val="000000"/>
          <w:sz w:val="28"/>
          <w:szCs w:val="28"/>
        </w:rPr>
        <w:t xml:space="preserve">аправить </w:t>
      </w:r>
      <w:r w:rsidR="007807C7" w:rsidRPr="007807C7">
        <w:rPr>
          <w:color w:val="000000"/>
          <w:sz w:val="28"/>
          <w:szCs w:val="28"/>
        </w:rPr>
        <w:t>на опубликование настоящее постановление в газету «Мое село, край Черемховский» и разместить на официальном сайте Черемховского районного муниципального образования</w:t>
      </w:r>
      <w:r w:rsidR="0078510B">
        <w:rPr>
          <w:color w:val="000000"/>
          <w:sz w:val="28"/>
          <w:szCs w:val="28"/>
        </w:rPr>
        <w:t>;</w:t>
      </w:r>
    </w:p>
    <w:p w14:paraId="27142B5C" w14:textId="105E3C4A" w:rsidR="00C86C71" w:rsidRDefault="00927427" w:rsidP="006E5969">
      <w:pPr>
        <w:tabs>
          <w:tab w:val="left" w:pos="779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86C71" w:rsidRPr="00D140FD">
        <w:rPr>
          <w:color w:val="000000"/>
          <w:sz w:val="28"/>
          <w:szCs w:val="28"/>
        </w:rPr>
        <w:t xml:space="preserve">.2. </w:t>
      </w:r>
      <w:r w:rsidR="0078510B">
        <w:rPr>
          <w:color w:val="000000"/>
          <w:sz w:val="28"/>
          <w:szCs w:val="28"/>
        </w:rPr>
        <w:t>в</w:t>
      </w:r>
      <w:r w:rsidR="00C86C71" w:rsidRPr="00D140FD">
        <w:rPr>
          <w:color w:val="000000"/>
          <w:sz w:val="28"/>
          <w:szCs w:val="28"/>
        </w:rPr>
        <w:t xml:space="preserve">нести информационную справку в оригинал постановления </w:t>
      </w:r>
      <w:r w:rsidR="007D2260" w:rsidRPr="00D140FD">
        <w:rPr>
          <w:color w:val="000000"/>
          <w:sz w:val="28"/>
          <w:szCs w:val="28"/>
        </w:rPr>
        <w:t xml:space="preserve">администрации Черемховского районного муниципального </w:t>
      </w:r>
      <w:r w:rsidR="00A84D02">
        <w:rPr>
          <w:color w:val="000000"/>
          <w:sz w:val="28"/>
          <w:szCs w:val="28"/>
        </w:rPr>
        <w:t>образования от</w:t>
      </w:r>
      <w:r w:rsidR="008A740D">
        <w:rPr>
          <w:color w:val="000000"/>
          <w:sz w:val="28"/>
          <w:szCs w:val="28"/>
        </w:rPr>
        <w:t xml:space="preserve"> </w:t>
      </w:r>
      <w:r w:rsidR="008A740D" w:rsidRPr="008A740D">
        <w:rPr>
          <w:color w:val="000000"/>
          <w:sz w:val="28"/>
          <w:szCs w:val="28"/>
        </w:rPr>
        <w:t>13 ноября 2017 год</w:t>
      </w:r>
      <w:r w:rsidR="008A740D">
        <w:rPr>
          <w:color w:val="000000"/>
          <w:sz w:val="28"/>
          <w:szCs w:val="28"/>
        </w:rPr>
        <w:t>а</w:t>
      </w:r>
      <w:r w:rsidR="008A740D" w:rsidRPr="008A740D">
        <w:rPr>
          <w:color w:val="000000"/>
          <w:sz w:val="28"/>
          <w:szCs w:val="28"/>
        </w:rPr>
        <w:t xml:space="preserve"> </w:t>
      </w:r>
      <w:r w:rsidR="00A84D02">
        <w:rPr>
          <w:color w:val="000000"/>
          <w:sz w:val="28"/>
          <w:szCs w:val="28"/>
        </w:rPr>
        <w:t>№ 667</w:t>
      </w:r>
      <w:r w:rsidR="007D2260">
        <w:rPr>
          <w:color w:val="000000"/>
          <w:sz w:val="28"/>
          <w:szCs w:val="28"/>
        </w:rPr>
        <w:t xml:space="preserve"> </w:t>
      </w:r>
      <w:r w:rsidR="00C86C71" w:rsidRPr="00D140FD">
        <w:rPr>
          <w:color w:val="000000"/>
          <w:sz w:val="28"/>
          <w:szCs w:val="28"/>
        </w:rPr>
        <w:t xml:space="preserve">о </w:t>
      </w:r>
      <w:r w:rsidR="00986EBE" w:rsidRPr="00126936">
        <w:rPr>
          <w:sz w:val="28"/>
          <w:szCs w:val="28"/>
        </w:rPr>
        <w:t>дате внесения</w:t>
      </w:r>
      <w:r w:rsidR="00C86C71" w:rsidRPr="00D140FD">
        <w:rPr>
          <w:color w:val="000000"/>
          <w:sz w:val="28"/>
          <w:szCs w:val="28"/>
        </w:rPr>
        <w:t xml:space="preserve"> в него изменений настоящим постановлением.</w:t>
      </w:r>
    </w:p>
    <w:p w14:paraId="23F8490D" w14:textId="18556282" w:rsidR="00572398" w:rsidRPr="00D140FD" w:rsidRDefault="00572398" w:rsidP="006E5969">
      <w:pPr>
        <w:tabs>
          <w:tab w:val="left" w:pos="779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после дня его официального опубликования, но не ранее 1 января 2025 года.</w:t>
      </w:r>
    </w:p>
    <w:p w14:paraId="4BD01D2C" w14:textId="0870185B" w:rsidR="00767754" w:rsidRDefault="00572398" w:rsidP="006E59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86C71" w:rsidRPr="00D140FD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</w:t>
      </w:r>
      <w:r w:rsidR="00767754" w:rsidRPr="00767754">
        <w:rPr>
          <w:color w:val="000000"/>
          <w:sz w:val="28"/>
          <w:szCs w:val="28"/>
        </w:rPr>
        <w:t xml:space="preserve">на </w:t>
      </w:r>
      <w:r w:rsidR="00B50C94">
        <w:rPr>
          <w:color w:val="000000"/>
          <w:sz w:val="28"/>
          <w:szCs w:val="28"/>
        </w:rPr>
        <w:t xml:space="preserve">и.о. </w:t>
      </w:r>
      <w:r w:rsidR="007807C7" w:rsidRPr="00B50C94">
        <w:rPr>
          <w:color w:val="000000"/>
          <w:sz w:val="28"/>
          <w:szCs w:val="28"/>
        </w:rPr>
        <w:t xml:space="preserve">заместителя </w:t>
      </w:r>
      <w:r w:rsidR="00767754" w:rsidRPr="00B50C94">
        <w:rPr>
          <w:color w:val="000000"/>
          <w:sz w:val="28"/>
          <w:szCs w:val="28"/>
        </w:rPr>
        <w:t xml:space="preserve">мэра </w:t>
      </w:r>
      <w:r w:rsidR="0046325F" w:rsidRPr="00B50C94">
        <w:rPr>
          <w:color w:val="000000"/>
          <w:sz w:val="28"/>
          <w:szCs w:val="28"/>
        </w:rPr>
        <w:t>по вопросам жизнеобеспечения</w:t>
      </w:r>
      <w:r w:rsidR="00E7244F" w:rsidRPr="00B50C94">
        <w:rPr>
          <w:color w:val="000000"/>
          <w:sz w:val="28"/>
          <w:szCs w:val="28"/>
        </w:rPr>
        <w:t>.</w:t>
      </w:r>
    </w:p>
    <w:p w14:paraId="743619F4" w14:textId="455AD838" w:rsidR="0075363D" w:rsidRDefault="0075363D" w:rsidP="002B40B3">
      <w:pPr>
        <w:ind w:firstLine="851"/>
        <w:jc w:val="both"/>
        <w:rPr>
          <w:color w:val="000000"/>
          <w:sz w:val="28"/>
          <w:szCs w:val="28"/>
        </w:rPr>
      </w:pPr>
    </w:p>
    <w:p w14:paraId="4925B44F" w14:textId="31766271" w:rsidR="00CA53EF" w:rsidRDefault="00CA53EF" w:rsidP="002B40B3">
      <w:pPr>
        <w:ind w:firstLine="851"/>
        <w:jc w:val="both"/>
        <w:rPr>
          <w:color w:val="000000"/>
          <w:sz w:val="28"/>
          <w:szCs w:val="28"/>
        </w:rPr>
      </w:pPr>
    </w:p>
    <w:p w14:paraId="25AB4B5D" w14:textId="77777777" w:rsidR="000239A3" w:rsidRDefault="000239A3" w:rsidP="002B40B3">
      <w:pPr>
        <w:ind w:firstLine="851"/>
        <w:jc w:val="both"/>
        <w:rPr>
          <w:color w:val="000000"/>
          <w:sz w:val="28"/>
          <w:szCs w:val="28"/>
        </w:rPr>
      </w:pPr>
    </w:p>
    <w:p w14:paraId="7A5FA4DE" w14:textId="0A3BADAA" w:rsidR="000239A3" w:rsidRDefault="000239A3" w:rsidP="000239A3">
      <w:pPr>
        <w:jc w:val="both"/>
        <w:rPr>
          <w:sz w:val="28"/>
          <w:szCs w:val="28"/>
        </w:rPr>
      </w:pPr>
      <w:r w:rsidRPr="00637D61">
        <w:rPr>
          <w:sz w:val="28"/>
          <w:szCs w:val="28"/>
        </w:rPr>
        <w:t>Мэр района</w:t>
      </w:r>
      <w:r w:rsidRPr="00D41A3E">
        <w:rPr>
          <w:spacing w:val="6400"/>
          <w:sz w:val="28"/>
          <w:szCs w:val="28"/>
        </w:rPr>
        <w:t xml:space="preserve">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Марач</w:t>
      </w:r>
      <w:proofErr w:type="spellEnd"/>
    </w:p>
    <w:p w14:paraId="2E8210E0" w14:textId="4ECE2B1B" w:rsidR="000239A3" w:rsidRDefault="000239A3" w:rsidP="000239A3">
      <w:pPr>
        <w:jc w:val="right"/>
        <w:rPr>
          <w:sz w:val="28"/>
          <w:szCs w:val="28"/>
        </w:rPr>
      </w:pPr>
    </w:p>
    <w:p w14:paraId="56587A75" w14:textId="1B5EB791" w:rsidR="000239A3" w:rsidRDefault="000239A3" w:rsidP="000239A3">
      <w:pPr>
        <w:jc w:val="right"/>
        <w:rPr>
          <w:sz w:val="28"/>
          <w:szCs w:val="28"/>
        </w:rPr>
      </w:pPr>
    </w:p>
    <w:p w14:paraId="1BB50015" w14:textId="09D0E745" w:rsidR="000239A3" w:rsidRDefault="000239A3" w:rsidP="000239A3">
      <w:pPr>
        <w:jc w:val="right"/>
        <w:rPr>
          <w:sz w:val="28"/>
          <w:szCs w:val="28"/>
        </w:rPr>
      </w:pPr>
    </w:p>
    <w:p w14:paraId="2E44FA0A" w14:textId="27391F69" w:rsidR="000239A3" w:rsidRDefault="000239A3" w:rsidP="000239A3">
      <w:pPr>
        <w:jc w:val="right"/>
        <w:rPr>
          <w:sz w:val="28"/>
          <w:szCs w:val="28"/>
        </w:rPr>
      </w:pPr>
    </w:p>
    <w:p w14:paraId="5576C773" w14:textId="48CE6B7B" w:rsidR="000239A3" w:rsidRDefault="000239A3" w:rsidP="000239A3">
      <w:pPr>
        <w:jc w:val="right"/>
        <w:rPr>
          <w:sz w:val="28"/>
          <w:szCs w:val="28"/>
        </w:rPr>
      </w:pPr>
    </w:p>
    <w:p w14:paraId="31FE2C52" w14:textId="7EF70912" w:rsidR="000239A3" w:rsidRDefault="000239A3" w:rsidP="000239A3">
      <w:pPr>
        <w:jc w:val="right"/>
        <w:rPr>
          <w:sz w:val="28"/>
          <w:szCs w:val="28"/>
        </w:rPr>
      </w:pPr>
    </w:p>
    <w:p w14:paraId="6623FC16" w14:textId="0D8ABE46" w:rsidR="000239A3" w:rsidRDefault="000239A3" w:rsidP="000239A3">
      <w:pPr>
        <w:jc w:val="right"/>
        <w:rPr>
          <w:sz w:val="28"/>
          <w:szCs w:val="28"/>
        </w:rPr>
      </w:pPr>
    </w:p>
    <w:p w14:paraId="1EB23496" w14:textId="359817F7" w:rsidR="000239A3" w:rsidRDefault="000239A3" w:rsidP="000239A3">
      <w:pPr>
        <w:jc w:val="right"/>
        <w:rPr>
          <w:sz w:val="28"/>
          <w:szCs w:val="28"/>
        </w:rPr>
      </w:pPr>
    </w:p>
    <w:p w14:paraId="26DC1E6C" w14:textId="77777777" w:rsidR="000239A3" w:rsidRPr="00FE6BEF" w:rsidRDefault="000239A3" w:rsidP="000239A3">
      <w:pPr>
        <w:jc w:val="right"/>
        <w:rPr>
          <w:sz w:val="28"/>
          <w:szCs w:val="28"/>
        </w:rPr>
      </w:pPr>
    </w:p>
    <w:p w14:paraId="770DE629" w14:textId="2B76747D" w:rsidR="00C0754F" w:rsidRPr="0019547E" w:rsidRDefault="0044206E" w:rsidP="000239A3">
      <w:pPr>
        <w:jc w:val="right"/>
        <w:rPr>
          <w:vanish/>
          <w:color w:val="FFFFFF" w:themeColor="background1"/>
          <w:sz w:val="28"/>
          <w:szCs w:val="28"/>
        </w:rPr>
      </w:pPr>
      <w:r w:rsidRPr="0019547E">
        <w:rPr>
          <w:color w:val="FFFFFF" w:themeColor="background1"/>
          <w:sz w:val="28"/>
          <w:szCs w:val="28"/>
        </w:rPr>
        <w:t>Е.А. Артёмов</w:t>
      </w:r>
    </w:p>
    <w:p w14:paraId="6386B119" w14:textId="12842CB7" w:rsidR="00284AFA" w:rsidRPr="00A379AD" w:rsidRDefault="00284AFA" w:rsidP="00284AFA">
      <w:pPr>
        <w:tabs>
          <w:tab w:val="left" w:pos="6300"/>
        </w:tabs>
        <w:jc w:val="right"/>
        <w:rPr>
          <w:rFonts w:cs="Calibri"/>
          <w:sz w:val="28"/>
          <w:szCs w:val="28"/>
        </w:rPr>
      </w:pPr>
      <w:r w:rsidRPr="00A379AD">
        <w:rPr>
          <w:rFonts w:cs="Calibri"/>
          <w:sz w:val="28"/>
          <w:szCs w:val="28"/>
        </w:rPr>
        <w:lastRenderedPageBreak/>
        <w:t xml:space="preserve">Приложение </w:t>
      </w:r>
      <w:r>
        <w:rPr>
          <w:rFonts w:cs="Calibri"/>
          <w:sz w:val="28"/>
          <w:szCs w:val="28"/>
        </w:rPr>
        <w:t>1</w:t>
      </w:r>
    </w:p>
    <w:p w14:paraId="4144F8CE" w14:textId="77777777" w:rsidR="00284AFA" w:rsidRPr="00A379AD" w:rsidRDefault="00284AFA" w:rsidP="00284AFA">
      <w:pPr>
        <w:tabs>
          <w:tab w:val="left" w:pos="6300"/>
        </w:tabs>
        <w:jc w:val="right"/>
        <w:rPr>
          <w:rFonts w:cs="Calibri"/>
          <w:sz w:val="28"/>
          <w:szCs w:val="28"/>
        </w:rPr>
      </w:pPr>
      <w:r w:rsidRPr="00A379AD">
        <w:rPr>
          <w:rFonts w:cs="Calibri"/>
          <w:sz w:val="28"/>
          <w:szCs w:val="28"/>
        </w:rPr>
        <w:t>к постановлению администрации Черемховского</w:t>
      </w:r>
    </w:p>
    <w:p w14:paraId="0E09BFD2" w14:textId="77777777" w:rsidR="00284AFA" w:rsidRPr="00A379AD" w:rsidRDefault="00284AFA" w:rsidP="00284AFA">
      <w:pPr>
        <w:tabs>
          <w:tab w:val="left" w:pos="6300"/>
        </w:tabs>
        <w:jc w:val="right"/>
        <w:rPr>
          <w:rFonts w:cs="Calibri"/>
          <w:sz w:val="28"/>
          <w:szCs w:val="28"/>
        </w:rPr>
      </w:pPr>
      <w:r w:rsidRPr="00A379AD">
        <w:rPr>
          <w:rFonts w:cs="Calibri"/>
          <w:sz w:val="28"/>
          <w:szCs w:val="28"/>
        </w:rPr>
        <w:t xml:space="preserve"> районного муниципального образования</w:t>
      </w:r>
    </w:p>
    <w:p w14:paraId="27108B9F" w14:textId="02DA9C73" w:rsidR="00284AFA" w:rsidRPr="00A379AD" w:rsidRDefault="000239A3" w:rsidP="00284AFA">
      <w:pPr>
        <w:tabs>
          <w:tab w:val="left" w:pos="6300"/>
        </w:tabs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от 24.10.2024 № 994-п</w:t>
      </w:r>
    </w:p>
    <w:p w14:paraId="40C90C4F" w14:textId="77777777" w:rsidR="00284AFA" w:rsidRPr="000239A3" w:rsidRDefault="00284AFA" w:rsidP="000239A3">
      <w:pPr>
        <w:tabs>
          <w:tab w:val="left" w:pos="6300"/>
        </w:tabs>
        <w:ind w:firstLine="709"/>
        <w:jc w:val="both"/>
        <w:rPr>
          <w:rFonts w:cs="Calibri"/>
          <w:sz w:val="28"/>
          <w:szCs w:val="28"/>
        </w:rPr>
      </w:pPr>
    </w:p>
    <w:p w14:paraId="7BD965BA" w14:textId="215EF943" w:rsidR="00284AFA" w:rsidRPr="000239A3" w:rsidRDefault="00284AFA" w:rsidP="00284AFA">
      <w:pPr>
        <w:jc w:val="center"/>
        <w:rPr>
          <w:rFonts w:eastAsia="Calibri"/>
          <w:sz w:val="28"/>
          <w:szCs w:val="28"/>
          <w:lang w:eastAsia="en-US"/>
        </w:rPr>
      </w:pPr>
      <w:r w:rsidRPr="000239A3">
        <w:rPr>
          <w:rFonts w:eastAsia="Calibri"/>
          <w:sz w:val="28"/>
          <w:szCs w:val="28"/>
          <w:shd w:val="clear" w:color="auto" w:fill="FFFFFF"/>
        </w:rPr>
        <w:t xml:space="preserve">Раздел 2. Характеристика текущего состояния сферы реализации </w:t>
      </w:r>
      <w:r w:rsidRPr="000239A3">
        <w:rPr>
          <w:rFonts w:eastAsia="Calibri"/>
          <w:sz w:val="28"/>
          <w:szCs w:val="28"/>
          <w:lang w:eastAsia="en-US"/>
        </w:rPr>
        <w:t>Подпрограммы 5</w:t>
      </w:r>
    </w:p>
    <w:p w14:paraId="313926D1" w14:textId="77777777" w:rsidR="00284AFA" w:rsidRPr="000239A3" w:rsidRDefault="00284AFA" w:rsidP="000239A3">
      <w:pPr>
        <w:tabs>
          <w:tab w:val="left" w:pos="1377"/>
        </w:tabs>
        <w:ind w:firstLine="709"/>
        <w:jc w:val="both"/>
        <w:rPr>
          <w:rFonts w:eastAsia="Calibri"/>
        </w:rPr>
      </w:pPr>
    </w:p>
    <w:p w14:paraId="510E3FB6" w14:textId="0F4C245F" w:rsidR="001E6D05" w:rsidRPr="000239A3" w:rsidRDefault="001E6D05" w:rsidP="000239A3">
      <w:pPr>
        <w:ind w:firstLine="709"/>
        <w:jc w:val="both"/>
        <w:rPr>
          <w:rFonts w:eastAsia="Calibri"/>
          <w:sz w:val="28"/>
          <w:szCs w:val="28"/>
        </w:rPr>
      </w:pPr>
      <w:r w:rsidRPr="000239A3">
        <w:rPr>
          <w:rFonts w:eastAsia="Calibri"/>
          <w:sz w:val="28"/>
          <w:szCs w:val="28"/>
        </w:rPr>
        <w:t>Инструментами регулирования градостроительной деятельности являются территориальное планирование</w:t>
      </w:r>
      <w:r w:rsidR="008C2FEB" w:rsidRPr="000239A3">
        <w:rPr>
          <w:rFonts w:eastAsia="Calibri"/>
          <w:sz w:val="28"/>
          <w:szCs w:val="28"/>
        </w:rPr>
        <w:t xml:space="preserve"> и</w:t>
      </w:r>
      <w:r w:rsidRPr="000239A3">
        <w:rPr>
          <w:rFonts w:eastAsia="Calibri"/>
          <w:sz w:val="28"/>
          <w:szCs w:val="28"/>
        </w:rPr>
        <w:t xml:space="preserve"> градостроительное зонирование, обеспечивающие устойчивое развитие территории путем сбалансированного учета экологических, экономических, социальных, инженерно-технических и иных факторов.</w:t>
      </w:r>
    </w:p>
    <w:p w14:paraId="2AAF1C49" w14:textId="7099BF1D" w:rsidR="001E6D05" w:rsidRPr="000239A3" w:rsidRDefault="001E6D05" w:rsidP="000239A3">
      <w:pPr>
        <w:ind w:firstLine="709"/>
        <w:jc w:val="both"/>
        <w:rPr>
          <w:rFonts w:eastAsia="Calibri"/>
          <w:sz w:val="28"/>
          <w:szCs w:val="28"/>
        </w:rPr>
      </w:pPr>
      <w:r w:rsidRPr="000239A3">
        <w:rPr>
          <w:rFonts w:eastAsia="Calibri"/>
          <w:sz w:val="28"/>
          <w:szCs w:val="28"/>
        </w:rPr>
        <w:t>Внесение изменений в СТП Черемховского района необходимо для приведения схемы в соответствие с изменениями, внесенными за период с 2012 по 20</w:t>
      </w:r>
      <w:r w:rsidR="008C2FEB" w:rsidRPr="000239A3">
        <w:rPr>
          <w:rFonts w:eastAsia="Calibri"/>
          <w:sz w:val="28"/>
          <w:szCs w:val="28"/>
        </w:rPr>
        <w:t>24</w:t>
      </w:r>
      <w:r w:rsidRPr="000239A3">
        <w:rPr>
          <w:rFonts w:eastAsia="Calibri"/>
          <w:sz w:val="28"/>
          <w:szCs w:val="28"/>
        </w:rPr>
        <w:t xml:space="preserve"> годы в законодательство Российской Федерации и Иркутской области, а также утвержденными Схемой территориального планирования Российской Федерации, Схемой территориального планирования Иркутской области, генеральными планами муниципальных образований Черемховского района. </w:t>
      </w:r>
    </w:p>
    <w:p w14:paraId="25F2AF16" w14:textId="77777777" w:rsidR="008C2FEB" w:rsidRPr="000239A3" w:rsidRDefault="008C2FEB" w:rsidP="000239A3">
      <w:pPr>
        <w:ind w:firstLine="709"/>
        <w:jc w:val="both"/>
        <w:rPr>
          <w:rFonts w:eastAsia="Calibri"/>
          <w:sz w:val="28"/>
          <w:szCs w:val="28"/>
        </w:rPr>
      </w:pPr>
      <w:r w:rsidRPr="000239A3">
        <w:rPr>
          <w:rFonts w:eastAsia="Calibri"/>
          <w:sz w:val="28"/>
          <w:szCs w:val="28"/>
        </w:rPr>
        <w:t>Корректировка генеральных планов и правил землепользования и застройки муниципальных образований обеспечивает актуализацию стратегических аспектов комплексного развития территорий муниципальных образований, учитывает широкий спектр направлений, включая выбор социально-экономических, экологических и иных векторов преобразования территории поселения. Материалы генеральных планов и правил землепользования и застройки учитывают существующее и перспективное зонирование территорий, направленное на обеспечение благоприятной среды жизнедеятельности, защиту территорий от воздействия чрезвычайных ситуаций природного и техногенного характера, предотвращения чрезмерной концентрации населения и производства, загрязнений окружающей среды, охрану и использование охраняемых природных территорий, ландшафтов, сельскохозяйственных земель и лесных угодий.</w:t>
      </w:r>
    </w:p>
    <w:p w14:paraId="07B6F74E" w14:textId="5E8FF95C" w:rsidR="008C2FEB" w:rsidRPr="000239A3" w:rsidRDefault="001E6D05" w:rsidP="000239A3">
      <w:pPr>
        <w:ind w:firstLine="709"/>
        <w:jc w:val="both"/>
        <w:rPr>
          <w:rFonts w:eastAsia="Calibri"/>
          <w:sz w:val="28"/>
          <w:szCs w:val="28"/>
        </w:rPr>
      </w:pPr>
      <w:r w:rsidRPr="000239A3">
        <w:rPr>
          <w:rFonts w:eastAsia="Calibri"/>
          <w:sz w:val="28"/>
          <w:szCs w:val="28"/>
        </w:rPr>
        <w:t xml:space="preserve">Отсутствие взаимосвязанных мероприятий в СТП Черемховского района, в том числе по объектам федерального и регионального значения, планирующихся на территории Черемховского района, может препятствовать развитию, как муниципального образования, так и региона в целом. </w:t>
      </w:r>
      <w:r w:rsidR="008C2FEB" w:rsidRPr="000239A3">
        <w:rPr>
          <w:rFonts w:eastAsia="Calibri"/>
          <w:sz w:val="28"/>
          <w:szCs w:val="28"/>
        </w:rPr>
        <w:t>А отсутствие актуальных генеральных планов и правил землепользования и застройки препятствует развитию территорий, в том числе привлечению инвесторов для экономического роста территории, вхождению муниципальных образований в программы комплексного развития территорий.</w:t>
      </w:r>
    </w:p>
    <w:p w14:paraId="252F8F49" w14:textId="0AF82993" w:rsidR="001E6D05" w:rsidRPr="000239A3" w:rsidRDefault="001E6D05" w:rsidP="000239A3">
      <w:pPr>
        <w:ind w:firstLine="709"/>
        <w:jc w:val="both"/>
        <w:rPr>
          <w:rFonts w:eastAsia="Calibri"/>
          <w:sz w:val="28"/>
          <w:szCs w:val="28"/>
        </w:rPr>
      </w:pPr>
      <w:r w:rsidRPr="000239A3">
        <w:rPr>
          <w:rFonts w:eastAsia="Calibri"/>
          <w:sz w:val="28"/>
          <w:szCs w:val="28"/>
        </w:rPr>
        <w:t xml:space="preserve">Реализация Подпрограммы позволит осуществлять комплексное управление развитием территорий района, обеспечивающее качество </w:t>
      </w:r>
      <w:r w:rsidRPr="000239A3">
        <w:rPr>
          <w:rFonts w:eastAsia="Calibri"/>
          <w:sz w:val="28"/>
          <w:szCs w:val="28"/>
        </w:rPr>
        <w:lastRenderedPageBreak/>
        <w:t>управленческих решений, повышение эффективности управления земельными ресурсами.</w:t>
      </w:r>
    </w:p>
    <w:p w14:paraId="7F4D35C9" w14:textId="76F1E280" w:rsidR="001E6D05" w:rsidRPr="000239A3" w:rsidRDefault="001E6D05" w:rsidP="00284AFA">
      <w:pPr>
        <w:tabs>
          <w:tab w:val="left" w:pos="1377"/>
        </w:tabs>
        <w:rPr>
          <w:rFonts w:eastAsia="Calibri"/>
        </w:rPr>
        <w:sectPr w:rsidR="001E6D05" w:rsidRPr="000239A3" w:rsidSect="006E5969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23C057D" w14:textId="77777777" w:rsidR="000239A3" w:rsidRPr="000239A3" w:rsidRDefault="000239A3" w:rsidP="000239A3">
      <w:pPr>
        <w:tabs>
          <w:tab w:val="left" w:pos="6300"/>
        </w:tabs>
        <w:jc w:val="right"/>
        <w:rPr>
          <w:rFonts w:cs="Calibri"/>
          <w:sz w:val="28"/>
          <w:szCs w:val="28"/>
        </w:rPr>
      </w:pPr>
      <w:r w:rsidRPr="000239A3">
        <w:rPr>
          <w:rFonts w:cs="Calibri"/>
          <w:sz w:val="28"/>
          <w:szCs w:val="28"/>
        </w:rPr>
        <w:lastRenderedPageBreak/>
        <w:t>Приложение 2</w:t>
      </w:r>
    </w:p>
    <w:p w14:paraId="23AB3FBD" w14:textId="77777777" w:rsidR="000239A3" w:rsidRPr="000239A3" w:rsidRDefault="000239A3" w:rsidP="000239A3">
      <w:pPr>
        <w:tabs>
          <w:tab w:val="left" w:pos="6300"/>
        </w:tabs>
        <w:jc w:val="right"/>
        <w:rPr>
          <w:rFonts w:cs="Calibri"/>
          <w:sz w:val="28"/>
          <w:szCs w:val="28"/>
        </w:rPr>
      </w:pPr>
      <w:r w:rsidRPr="000239A3">
        <w:rPr>
          <w:rFonts w:cs="Calibri"/>
          <w:sz w:val="28"/>
          <w:szCs w:val="28"/>
        </w:rPr>
        <w:t>к постановлению администрации Черемховского</w:t>
      </w:r>
    </w:p>
    <w:p w14:paraId="7BB8F964" w14:textId="77777777" w:rsidR="000239A3" w:rsidRPr="000239A3" w:rsidRDefault="000239A3" w:rsidP="000239A3">
      <w:pPr>
        <w:tabs>
          <w:tab w:val="left" w:pos="6300"/>
        </w:tabs>
        <w:jc w:val="right"/>
        <w:rPr>
          <w:rFonts w:cs="Calibri"/>
          <w:sz w:val="28"/>
          <w:szCs w:val="28"/>
        </w:rPr>
      </w:pPr>
      <w:r w:rsidRPr="000239A3">
        <w:rPr>
          <w:rFonts w:cs="Calibri"/>
          <w:sz w:val="28"/>
          <w:szCs w:val="28"/>
        </w:rPr>
        <w:t xml:space="preserve"> районного муниципального образования</w:t>
      </w:r>
    </w:p>
    <w:p w14:paraId="2AA16640" w14:textId="60BEB26D" w:rsidR="000239A3" w:rsidRDefault="000239A3" w:rsidP="000239A3">
      <w:pPr>
        <w:tabs>
          <w:tab w:val="left" w:pos="1020"/>
        </w:tabs>
        <w:ind w:right="-28"/>
        <w:jc w:val="right"/>
        <w:rPr>
          <w:rFonts w:eastAsia="Calibri"/>
          <w:sz w:val="28"/>
          <w:szCs w:val="28"/>
        </w:rPr>
      </w:pPr>
      <w:r>
        <w:rPr>
          <w:rFonts w:cs="Calibri"/>
          <w:sz w:val="28"/>
          <w:szCs w:val="28"/>
        </w:rPr>
        <w:t>от 24.10.2024 № 994-п</w:t>
      </w:r>
    </w:p>
    <w:p w14:paraId="7E725026" w14:textId="77777777" w:rsidR="000239A3" w:rsidRDefault="000239A3" w:rsidP="00362E57">
      <w:pPr>
        <w:tabs>
          <w:tab w:val="left" w:pos="1020"/>
        </w:tabs>
        <w:ind w:right="-28"/>
        <w:jc w:val="right"/>
        <w:rPr>
          <w:rFonts w:eastAsia="Calibri"/>
          <w:sz w:val="28"/>
          <w:szCs w:val="28"/>
        </w:rPr>
      </w:pPr>
    </w:p>
    <w:p w14:paraId="79EFA62E" w14:textId="0CDC6744" w:rsidR="00F81B59" w:rsidRPr="000239A3" w:rsidRDefault="00F81B59" w:rsidP="00362E57">
      <w:pPr>
        <w:tabs>
          <w:tab w:val="left" w:pos="1020"/>
        </w:tabs>
        <w:ind w:right="-28"/>
        <w:jc w:val="right"/>
        <w:rPr>
          <w:rFonts w:eastAsia="Calibri"/>
          <w:sz w:val="28"/>
          <w:szCs w:val="28"/>
        </w:rPr>
      </w:pPr>
      <w:r w:rsidRPr="000239A3">
        <w:rPr>
          <w:rFonts w:eastAsia="Calibri"/>
          <w:sz w:val="28"/>
          <w:szCs w:val="28"/>
        </w:rPr>
        <w:t xml:space="preserve">Приложение </w:t>
      </w:r>
      <w:r w:rsidR="00774B2E" w:rsidRPr="000239A3">
        <w:rPr>
          <w:rFonts w:eastAsia="Calibri"/>
          <w:sz w:val="28"/>
          <w:szCs w:val="28"/>
        </w:rPr>
        <w:t>7</w:t>
      </w:r>
    </w:p>
    <w:p w14:paraId="79C7269F" w14:textId="77777777" w:rsidR="00F81B59" w:rsidRPr="000239A3" w:rsidRDefault="00F81B59" w:rsidP="00F81B59">
      <w:pPr>
        <w:jc w:val="right"/>
        <w:rPr>
          <w:rFonts w:eastAsia="Calibri"/>
          <w:sz w:val="28"/>
          <w:szCs w:val="28"/>
        </w:rPr>
      </w:pPr>
      <w:r w:rsidRPr="000239A3">
        <w:rPr>
          <w:rFonts w:eastAsia="Calibri"/>
          <w:sz w:val="28"/>
          <w:szCs w:val="28"/>
        </w:rPr>
        <w:t>к муниципальной программе «Жилищно-коммунальный</w:t>
      </w:r>
    </w:p>
    <w:p w14:paraId="6821A1F6" w14:textId="7A797970" w:rsidR="00F81B59" w:rsidRPr="000239A3" w:rsidRDefault="00F81B59" w:rsidP="00F81B59">
      <w:pPr>
        <w:jc w:val="right"/>
        <w:rPr>
          <w:rFonts w:eastAsia="Calibri"/>
          <w:sz w:val="28"/>
          <w:szCs w:val="28"/>
        </w:rPr>
      </w:pPr>
      <w:r w:rsidRPr="000239A3">
        <w:rPr>
          <w:rFonts w:eastAsia="Calibri"/>
          <w:sz w:val="28"/>
          <w:szCs w:val="28"/>
        </w:rPr>
        <w:t xml:space="preserve"> комплекс и развитие инфраструктуры в Черемховском</w:t>
      </w:r>
    </w:p>
    <w:p w14:paraId="6D4F527A" w14:textId="0ECFD911" w:rsidR="00F81B59" w:rsidRPr="000239A3" w:rsidRDefault="00F81B59" w:rsidP="00F81B59">
      <w:pPr>
        <w:pStyle w:val="formattexttoplevel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eastAsia="Calibri"/>
          <w:sz w:val="28"/>
          <w:szCs w:val="28"/>
        </w:rPr>
      </w:pPr>
      <w:r w:rsidRPr="000239A3">
        <w:rPr>
          <w:rFonts w:eastAsia="Calibri"/>
          <w:sz w:val="28"/>
          <w:szCs w:val="28"/>
        </w:rPr>
        <w:t>районном муниципальном образовании»</w:t>
      </w:r>
    </w:p>
    <w:p w14:paraId="171BF2AE" w14:textId="77777777" w:rsidR="00F81B59" w:rsidRPr="000239A3" w:rsidRDefault="00F81B59" w:rsidP="000239A3">
      <w:pPr>
        <w:pStyle w:val="formattexttoplevel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rFonts w:eastAsia="Calibri"/>
          <w:sz w:val="28"/>
          <w:szCs w:val="28"/>
        </w:rPr>
      </w:pPr>
    </w:p>
    <w:p w14:paraId="477B4A96" w14:textId="77777777" w:rsidR="007C103D" w:rsidRPr="000239A3" w:rsidRDefault="007C103D" w:rsidP="007C103D">
      <w:pPr>
        <w:shd w:val="clear" w:color="auto" w:fill="FFFFFF"/>
        <w:spacing w:line="263" w:lineRule="atLeast"/>
        <w:jc w:val="center"/>
        <w:textAlignment w:val="baseline"/>
        <w:rPr>
          <w:sz w:val="22"/>
          <w:szCs w:val="22"/>
          <w:shd w:val="clear" w:color="auto" w:fill="FFFFFF"/>
          <w:lang w:eastAsia="en-US"/>
        </w:rPr>
      </w:pPr>
      <w:r w:rsidRPr="000239A3">
        <w:rPr>
          <w:sz w:val="22"/>
          <w:szCs w:val="22"/>
          <w:shd w:val="clear" w:color="auto" w:fill="FFFFFF"/>
          <w:lang w:eastAsia="en-US"/>
        </w:rPr>
        <w:t>ОБЪЕМ И ИСТОЧНИКИ ФИНАНСИРОВАНИЯ МУНИЦИПАЛЬНОЙ ПРОГРАММЫ</w:t>
      </w:r>
    </w:p>
    <w:p w14:paraId="5FE9429E" w14:textId="77777777" w:rsidR="007C103D" w:rsidRPr="000239A3" w:rsidRDefault="007C103D" w:rsidP="000239A3">
      <w:pPr>
        <w:shd w:val="clear" w:color="auto" w:fill="FFFFFF"/>
        <w:spacing w:line="263" w:lineRule="atLeast"/>
        <w:ind w:firstLine="709"/>
        <w:jc w:val="both"/>
        <w:textAlignment w:val="baseline"/>
        <w:rPr>
          <w:sz w:val="22"/>
          <w:szCs w:val="22"/>
          <w:shd w:val="clear" w:color="auto" w:fill="FFFFFF"/>
          <w:lang w:eastAsia="en-US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1417"/>
        <w:gridCol w:w="1276"/>
        <w:gridCol w:w="1012"/>
        <w:gridCol w:w="1113"/>
        <w:gridCol w:w="993"/>
        <w:gridCol w:w="971"/>
        <w:gridCol w:w="21"/>
        <w:gridCol w:w="992"/>
        <w:gridCol w:w="1096"/>
        <w:gridCol w:w="1134"/>
        <w:gridCol w:w="992"/>
        <w:gridCol w:w="992"/>
        <w:gridCol w:w="1031"/>
      </w:tblGrid>
      <w:tr w:rsidR="007C103D" w:rsidRPr="000239A3" w14:paraId="55328007" w14:textId="77777777" w:rsidTr="007C103D">
        <w:trPr>
          <w:trHeight w:val="43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2AD975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п/п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2893CCA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9201484" w14:textId="77777777" w:rsidR="007C103D" w:rsidRPr="000239A3" w:rsidRDefault="007C103D" w:rsidP="007C103D">
            <w:pPr>
              <w:widowControl w:val="0"/>
              <w:spacing w:line="260" w:lineRule="exact"/>
              <w:ind w:left="-104" w:right="-114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Ответственный исполнитель, соисполнитель, участник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EBFD59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Источник финансового обеспечения</w:t>
            </w:r>
          </w:p>
        </w:tc>
        <w:tc>
          <w:tcPr>
            <w:tcW w:w="10347" w:type="dxa"/>
            <w:gridSpan w:val="11"/>
            <w:shd w:val="clear" w:color="auto" w:fill="auto"/>
            <w:vAlign w:val="center"/>
          </w:tcPr>
          <w:p w14:paraId="50728A5A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Объем финансирования муниципальной программы по годам, тыс. руб.</w:t>
            </w:r>
          </w:p>
        </w:tc>
      </w:tr>
      <w:tr w:rsidR="007C103D" w:rsidRPr="000239A3" w14:paraId="5F312947" w14:textId="77777777" w:rsidTr="007C103D">
        <w:trPr>
          <w:trHeight w:val="641"/>
        </w:trPr>
        <w:tc>
          <w:tcPr>
            <w:tcW w:w="568" w:type="dxa"/>
            <w:vMerge/>
            <w:shd w:val="clear" w:color="auto" w:fill="auto"/>
            <w:vAlign w:val="center"/>
          </w:tcPr>
          <w:p w14:paraId="0D66648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C2AB28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D0EF28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17BF67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4BAA4A8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 xml:space="preserve">2018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0CF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 xml:space="preserve">2019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4DD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 xml:space="preserve">2020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3E9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 xml:space="preserve">2021 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3E7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 xml:space="preserve">2022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CD8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5E0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418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E19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2026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E44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2027</w:t>
            </w:r>
          </w:p>
        </w:tc>
      </w:tr>
      <w:tr w:rsidR="007C103D" w:rsidRPr="000239A3" w14:paraId="0FF428B3" w14:textId="77777777" w:rsidTr="007C103D">
        <w:trPr>
          <w:trHeight w:val="423"/>
        </w:trPr>
        <w:tc>
          <w:tcPr>
            <w:tcW w:w="15735" w:type="dxa"/>
            <w:gridSpan w:val="15"/>
            <w:shd w:val="clear" w:color="auto" w:fill="auto"/>
            <w:vAlign w:val="center"/>
          </w:tcPr>
          <w:p w14:paraId="7C09685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0239A3">
              <w:rPr>
                <w:sz w:val="18"/>
                <w:szCs w:val="18"/>
                <w:shd w:val="clear" w:color="auto" w:fill="FFFFFF"/>
                <w:lang w:eastAsia="en-US"/>
              </w:rPr>
              <w:t>Муниципальная программа «Жилищно-коммунальный комплекс и развитие инфраструктуры в Черемховском районном муниципальном образовании»</w:t>
            </w:r>
          </w:p>
        </w:tc>
      </w:tr>
      <w:tr w:rsidR="007C103D" w:rsidRPr="000239A3" w14:paraId="3E78B0B1" w14:textId="77777777" w:rsidTr="007C103D">
        <w:trPr>
          <w:trHeight w:val="41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4CA07E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47EA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C6C8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УЖКХ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BA5A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E46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87 466,064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888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136 491,793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857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highlight w:val="yellow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25 996,237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934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highlight w:val="yellow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23 578,110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0C01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31 262,505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AC52BA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116 787,678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7CF6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159 481,061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5FD0" w14:textId="687E65F2" w:rsidR="007C103D" w:rsidRPr="000239A3" w:rsidRDefault="00B6573C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91 353,185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98E3" w14:textId="7E0B6A8E" w:rsidR="007C103D" w:rsidRPr="000239A3" w:rsidRDefault="00B6573C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25 219,255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0CA4" w14:textId="285F9C65" w:rsidR="007C103D" w:rsidRPr="000239A3" w:rsidRDefault="00B6573C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33 107,476</w:t>
            </w:r>
          </w:p>
        </w:tc>
      </w:tr>
      <w:tr w:rsidR="007C103D" w:rsidRPr="000239A3" w14:paraId="48087735" w14:textId="77777777" w:rsidTr="00D612AA">
        <w:trPr>
          <w:trHeight w:val="506"/>
        </w:trPr>
        <w:tc>
          <w:tcPr>
            <w:tcW w:w="568" w:type="dxa"/>
            <w:vMerge/>
            <w:shd w:val="clear" w:color="auto" w:fill="auto"/>
            <w:vAlign w:val="center"/>
          </w:tcPr>
          <w:p w14:paraId="371F4A3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F30F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5FC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2C4A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C1F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12 835,313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F0B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13 118,476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CF8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6 939,837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7F6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6 965,800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3A10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15 744,605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FB5BCB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18 524,367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DE1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color w:val="000000"/>
                <w:sz w:val="16"/>
                <w:szCs w:val="16"/>
              </w:rPr>
              <w:t>41 909,161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FC7D" w14:textId="20757F45" w:rsidR="007C103D" w:rsidRPr="000239A3" w:rsidRDefault="00B6573C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25 908,085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2E36" w14:textId="47DAB0F4" w:rsidR="007C103D" w:rsidRPr="000239A3" w:rsidRDefault="00B6573C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22 702,255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AF8D" w14:textId="5ABFAB52" w:rsidR="007C103D" w:rsidRPr="000239A3" w:rsidRDefault="00B6573C" w:rsidP="007C103D">
            <w:pPr>
              <w:widowControl w:val="0"/>
              <w:spacing w:line="260" w:lineRule="exact"/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0239A3">
              <w:rPr>
                <w:color w:val="000000"/>
                <w:sz w:val="16"/>
                <w:szCs w:val="16"/>
              </w:rPr>
              <w:t>30 590,476</w:t>
            </w:r>
          </w:p>
        </w:tc>
      </w:tr>
      <w:tr w:rsidR="007C103D" w:rsidRPr="000239A3" w14:paraId="3528AB68" w14:textId="77777777" w:rsidTr="00D612AA">
        <w:trPr>
          <w:trHeight w:val="542"/>
        </w:trPr>
        <w:tc>
          <w:tcPr>
            <w:tcW w:w="568" w:type="dxa"/>
            <w:vMerge/>
            <w:shd w:val="clear" w:color="auto" w:fill="auto"/>
            <w:vAlign w:val="center"/>
          </w:tcPr>
          <w:p w14:paraId="07D214E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9BEC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F41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2237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835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74 630,751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F8B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123 373,317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BF2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19 056,400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D42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16 612,310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6957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15 517,900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C51B48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51 614,611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69E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color w:val="000000"/>
                <w:sz w:val="16"/>
                <w:szCs w:val="16"/>
              </w:rPr>
              <w:t>70 923,200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61A4" w14:textId="54447963" w:rsidR="007C103D" w:rsidRPr="000239A3" w:rsidRDefault="00B6573C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65 445,100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9630" w14:textId="436E0652" w:rsidR="007C103D" w:rsidRPr="000239A3" w:rsidRDefault="00B6573C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2 517,000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7F75" w14:textId="14FB6F61" w:rsidR="007C103D" w:rsidRPr="000239A3" w:rsidRDefault="00B6573C" w:rsidP="007C103D">
            <w:pPr>
              <w:widowControl w:val="0"/>
              <w:spacing w:line="260" w:lineRule="exact"/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0239A3">
              <w:rPr>
                <w:color w:val="000000"/>
                <w:sz w:val="16"/>
                <w:szCs w:val="16"/>
              </w:rPr>
              <w:t>2 517,000</w:t>
            </w:r>
          </w:p>
        </w:tc>
      </w:tr>
      <w:tr w:rsidR="007C103D" w:rsidRPr="000239A3" w14:paraId="5A70FA62" w14:textId="77777777" w:rsidTr="00D612AA">
        <w:trPr>
          <w:trHeight w:val="578"/>
        </w:trPr>
        <w:tc>
          <w:tcPr>
            <w:tcW w:w="568" w:type="dxa"/>
            <w:vMerge/>
            <w:shd w:val="clear" w:color="auto" w:fill="auto"/>
            <w:vAlign w:val="center"/>
          </w:tcPr>
          <w:p w14:paraId="7444910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7C374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275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02F0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771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BF9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D97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14C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8BD86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38FA091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46 648,700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C769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val="en-US" w:eastAsia="en-US"/>
              </w:rPr>
              <w:t>46 648</w:t>
            </w: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,</w:t>
            </w:r>
            <w:r w:rsidRPr="000239A3">
              <w:rPr>
                <w:rFonts w:cs="Calibri"/>
                <w:sz w:val="16"/>
                <w:szCs w:val="16"/>
                <w:shd w:val="clear" w:color="auto" w:fill="FFFFFF"/>
                <w:lang w:val="en-US" w:eastAsia="en-US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B0D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045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6E7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C103D" w:rsidRPr="000239A3" w14:paraId="5E6640F0" w14:textId="77777777" w:rsidTr="007C103D">
        <w:trPr>
          <w:trHeight w:val="38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B425BE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1.</w:t>
            </w:r>
          </w:p>
        </w:tc>
        <w:tc>
          <w:tcPr>
            <w:tcW w:w="1516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0EF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 xml:space="preserve">Подпрограмма 1.  «Устойчивое развитие сельских территорий Черемховского районного муниципального образования» </w:t>
            </w:r>
          </w:p>
        </w:tc>
      </w:tr>
      <w:tr w:rsidR="007C103D" w:rsidRPr="000239A3" w14:paraId="070AFE41" w14:textId="77777777" w:rsidTr="007C103D">
        <w:trPr>
          <w:trHeight w:val="463"/>
        </w:trPr>
        <w:tc>
          <w:tcPr>
            <w:tcW w:w="568" w:type="dxa"/>
            <w:vMerge/>
            <w:shd w:val="clear" w:color="auto" w:fill="auto"/>
            <w:vAlign w:val="center"/>
          </w:tcPr>
          <w:p w14:paraId="13D62E1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590A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 по</w:t>
            </w:r>
          </w:p>
          <w:p w14:paraId="6D6B93F2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Подпрограмме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9769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УЖКХ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7195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443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3 737,175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9DD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5 089,243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D22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3 229,075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744AB6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142,891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606FC12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211,048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A525E0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96 919,941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BA8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color w:val="000000"/>
                <w:sz w:val="16"/>
                <w:szCs w:val="16"/>
              </w:rPr>
              <w:t>134 209,186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30B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color w:val="000000"/>
                <w:sz w:val="16"/>
                <w:szCs w:val="16"/>
              </w:rPr>
              <w:t>47 377,933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E9B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color w:val="000000"/>
                <w:sz w:val="16"/>
                <w:szCs w:val="16"/>
              </w:rPr>
              <w:t>339,933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20B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color w:val="000000"/>
                <w:sz w:val="16"/>
                <w:szCs w:val="16"/>
              </w:rPr>
            </w:pPr>
            <w:r w:rsidRPr="000239A3">
              <w:rPr>
                <w:color w:val="000000"/>
                <w:sz w:val="16"/>
                <w:szCs w:val="16"/>
              </w:rPr>
              <w:t>339,933</w:t>
            </w:r>
          </w:p>
        </w:tc>
      </w:tr>
      <w:tr w:rsidR="007C103D" w:rsidRPr="000239A3" w14:paraId="1845E9D2" w14:textId="77777777" w:rsidTr="00D612AA">
        <w:trPr>
          <w:trHeight w:val="463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8C64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44C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40B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6036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D16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348,375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674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89,243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F8D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129,075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1D56AA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142,891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336A8AD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211,048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95D876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3 399,041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CC8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19 154,286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CA1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3 162,233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513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339,933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465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339,933</w:t>
            </w:r>
          </w:p>
        </w:tc>
      </w:tr>
      <w:tr w:rsidR="007C103D" w:rsidRPr="000239A3" w14:paraId="2A6863F3" w14:textId="77777777" w:rsidTr="00D612AA">
        <w:trPr>
          <w:trHeight w:val="427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27E6F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9A9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9A6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2B73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9FF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3 388,800 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86C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5 000,000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D91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3 100,000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7C0BAB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07C823D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414111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46 872,200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E10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color w:val="000000"/>
                <w:sz w:val="16"/>
                <w:szCs w:val="16"/>
              </w:rPr>
              <w:t>68 406,200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519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color w:val="000000"/>
                <w:sz w:val="16"/>
                <w:szCs w:val="16"/>
              </w:rPr>
              <w:t>44 215,700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EB9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E29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C103D" w:rsidRPr="000239A3" w14:paraId="33893CFF" w14:textId="77777777" w:rsidTr="00D612AA">
        <w:trPr>
          <w:trHeight w:val="561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F1CA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D43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C3E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67A9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7BC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288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668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49DB9FC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098CAC1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4B304A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46 648,700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AF7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color w:val="000000"/>
                <w:sz w:val="16"/>
                <w:szCs w:val="16"/>
              </w:rPr>
              <w:t>46 648,700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73F8" w14:textId="0CECA0F3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E81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322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C103D" w:rsidRPr="000239A3" w14:paraId="04774847" w14:textId="77777777" w:rsidTr="00D612AA">
        <w:trPr>
          <w:trHeight w:val="4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C94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271A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Основное мероприятие 1.</w:t>
            </w:r>
          </w:p>
          <w:p w14:paraId="7740D6A6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lastRenderedPageBreak/>
              <w:t>Комплексное обустройство населенных пунктов объектами социальной и инженерной инфраструктуры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A614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05D6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C1E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color w:val="000000"/>
                <w:sz w:val="16"/>
                <w:szCs w:val="16"/>
              </w:rPr>
              <w:t>3 627,200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889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5 000,000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FD1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 xml:space="preserve">3 125,007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90E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2E04F28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0ED9857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96 602,996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8D8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133 754,309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69F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47 038,000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722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45E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</w:tr>
      <w:tr w:rsidR="007C103D" w:rsidRPr="000239A3" w14:paraId="467F83D7" w14:textId="77777777" w:rsidTr="00D612AA">
        <w:trPr>
          <w:trHeight w:val="5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819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67BB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3DBC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361B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775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color w:val="000000"/>
                <w:sz w:val="16"/>
                <w:szCs w:val="16"/>
              </w:rPr>
              <w:t>238,400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DE2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A22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25,007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1CA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62AD7A9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34444AE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3 082,096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FA5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color w:val="000000"/>
                <w:sz w:val="16"/>
                <w:szCs w:val="16"/>
              </w:rPr>
              <w:t>18 699,409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440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color w:val="000000"/>
                <w:sz w:val="16"/>
                <w:szCs w:val="16"/>
              </w:rPr>
              <w:t>2 822,300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ABE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EEE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C103D" w:rsidRPr="000239A3" w14:paraId="5F4B0711" w14:textId="77777777" w:rsidTr="00D612AA">
        <w:trPr>
          <w:trHeight w:val="43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9A1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F731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F688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902D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073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color w:val="000000"/>
                <w:sz w:val="16"/>
                <w:szCs w:val="16"/>
              </w:rPr>
              <w:t>3 388,800</w:t>
            </w:r>
            <w:r w:rsidRPr="000239A3">
              <w:rPr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559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5 000,000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894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3 100,000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F87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42DA78A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52535CB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46 872,200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74E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color w:val="000000"/>
                <w:sz w:val="16"/>
                <w:szCs w:val="16"/>
              </w:rPr>
              <w:t>68 406,200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AF8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color w:val="000000"/>
                <w:sz w:val="16"/>
                <w:szCs w:val="16"/>
              </w:rPr>
              <w:t>44 215,700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EAE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E0E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C103D" w:rsidRPr="000239A3" w14:paraId="4905B0D8" w14:textId="77777777" w:rsidTr="00D612AA">
        <w:trPr>
          <w:trHeight w:val="5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F3A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939A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372F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07C6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20F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0B6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60C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8D2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639C4A6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DE0728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46 648,700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71FC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val="en-US" w:eastAsia="en-US"/>
              </w:rPr>
              <w:t>46 648</w:t>
            </w: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,</w:t>
            </w:r>
            <w:r w:rsidRPr="000239A3">
              <w:rPr>
                <w:rFonts w:cs="Calibri"/>
                <w:sz w:val="16"/>
                <w:szCs w:val="16"/>
                <w:shd w:val="clear" w:color="auto" w:fill="FFFFFF"/>
                <w:lang w:val="en-US" w:eastAsia="en-US"/>
              </w:rPr>
              <w:t>700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A004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D8D95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</w:tcPr>
          <w:p w14:paraId="5C15BD2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C103D" w:rsidRPr="000239A3" w14:paraId="42E4B17E" w14:textId="77777777" w:rsidTr="007C103D">
        <w:trPr>
          <w:trHeight w:val="5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331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1.1.1.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1DC0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Мероприятие 1.</w:t>
            </w:r>
          </w:p>
          <w:p w14:paraId="1311164F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Развитие сети плоскостных спортивных сооружений в рамках реализации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9A16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УЖКХ АЧРМО, АЧРМО (отдел сельского хозяйства)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F91D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8D1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color w:val="000000"/>
                <w:sz w:val="16"/>
                <w:szCs w:val="16"/>
              </w:rPr>
              <w:t>3 627,200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ECF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A7A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94C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272615C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B1DF5F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72D96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0C27C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5FD15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</w:tcPr>
          <w:p w14:paraId="0BEDF53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C103D" w:rsidRPr="000239A3" w14:paraId="7695FF30" w14:textId="77777777" w:rsidTr="007C103D">
        <w:trPr>
          <w:trHeight w:val="69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144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AC89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C017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EE4C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BF7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color w:val="000000"/>
                <w:sz w:val="16"/>
                <w:szCs w:val="16"/>
              </w:rPr>
              <w:t>238,400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FFC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87A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B54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263FAFA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4415B7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60173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66769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E1274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</w:tcPr>
          <w:p w14:paraId="54AC71C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C103D" w:rsidRPr="000239A3" w14:paraId="255C7549" w14:textId="77777777" w:rsidTr="007C103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C61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C26B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36CC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053B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691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color w:val="000000"/>
                <w:sz w:val="16"/>
                <w:szCs w:val="16"/>
              </w:rPr>
              <w:t>3</w:t>
            </w:r>
            <w:r w:rsidRPr="000239A3">
              <w:rPr>
                <w:sz w:val="16"/>
                <w:szCs w:val="16"/>
              </w:rPr>
              <w:t> 388,800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B48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88B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F29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7594FBA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F86C7A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A61BE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8A06E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36868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</w:tcPr>
          <w:p w14:paraId="7FD4E4D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C103D" w:rsidRPr="000239A3" w14:paraId="1B02A232" w14:textId="77777777" w:rsidTr="00D612AA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2F2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1.1.2.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0AB8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Мероприятие 2.</w:t>
            </w:r>
          </w:p>
          <w:p w14:paraId="60571D38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Развитие сети общеобразовательных организаций в сельской местности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C829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УЖКХ АЧРМО, отдел образования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8611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045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EA2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C4D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2AE6454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5EFD6DD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3B6BCD4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AE5C5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E0C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1F3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8B4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</w:tr>
      <w:tr w:rsidR="007C103D" w:rsidRPr="000239A3" w14:paraId="1CE93684" w14:textId="77777777" w:rsidTr="00D612AA">
        <w:trPr>
          <w:trHeight w:val="5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209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4009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9606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4EA7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3AD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A36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509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0E5407E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48BFE83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053D0BE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FF83E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F19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CC7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75B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</w:tr>
      <w:tr w:rsidR="007C103D" w:rsidRPr="000239A3" w14:paraId="7E90D5A2" w14:textId="77777777" w:rsidTr="00D612AA">
        <w:trPr>
          <w:trHeight w:val="5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268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1.1.3.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6BFF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Мероприятие 3.</w:t>
            </w:r>
          </w:p>
          <w:p w14:paraId="01681D1C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Проектирование Новостроевского сельского клуба,</w:t>
            </w:r>
          </w:p>
          <w:p w14:paraId="12317E3C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пос. Новостройка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8D15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УЖКХ АЧРМО, отдел по культуре и библиотечному обслуживанию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0FF9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7B2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E93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5 000,000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D76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3 125,007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E8CE1F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5DC54A8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4C9AED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44F04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C2B7F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189FC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</w:tcPr>
          <w:p w14:paraId="4FB56FD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C103D" w:rsidRPr="000239A3" w14:paraId="3CA52746" w14:textId="77777777" w:rsidTr="00D612AA">
        <w:trPr>
          <w:trHeight w:val="4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A71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9497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3508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3505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D4B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1AE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956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25,007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A180C5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679DBFE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9D8663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D5857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6E4FB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F51AE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</w:tcPr>
          <w:p w14:paraId="3B15568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C103D" w:rsidRPr="000239A3" w14:paraId="08BD29C2" w14:textId="77777777" w:rsidTr="00D612AA">
        <w:trPr>
          <w:trHeight w:val="4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850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BDF5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1402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4674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8CB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E66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5 000,000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96B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3 100,000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B52263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7991205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F9275F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C4157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7756E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4EE23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</w:tcPr>
          <w:p w14:paraId="3B495E8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C103D" w:rsidRPr="000239A3" w14:paraId="02B8B8D5" w14:textId="77777777" w:rsidTr="00D612AA">
        <w:trPr>
          <w:trHeight w:val="4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A57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1.1.4.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4DC1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Мероприятие 4.</w:t>
            </w:r>
          </w:p>
          <w:p w14:paraId="4277B86F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Строительство сельского клуба в п. Новостройка Черемховского района Иркутской области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5391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УЖКХ АЧРМО, отдел по культуре и библиотечному обслуживанию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A1F7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54B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2EC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300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4561A0A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4D5C5F4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81,820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BBF633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63 194,570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DC83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63 190,828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799D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A6749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</w:tcPr>
          <w:p w14:paraId="75D4E09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C103D" w:rsidRPr="000239A3" w14:paraId="436EC8D5" w14:textId="77777777" w:rsidTr="00D612AA">
        <w:trPr>
          <w:trHeight w:val="5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6AD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95E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765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A1B8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F4B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545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606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2D8EF82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60D2A94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81,820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CB458E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996,270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3E03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992,528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DD50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62642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</w:tcPr>
          <w:p w14:paraId="05A91A9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C103D" w:rsidRPr="000239A3" w14:paraId="3A694F4A" w14:textId="77777777" w:rsidTr="00D612AA">
        <w:trPr>
          <w:trHeight w:val="54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7E6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116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5EC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75DC21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A8E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0B6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162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07ECFA5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294C8E1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8F48BF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15 549,600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B04C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15 549,600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E35C6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5BA20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</w:tcPr>
          <w:p w14:paraId="3A6471A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C103D" w:rsidRPr="000239A3" w14:paraId="37A6CAFE" w14:textId="77777777" w:rsidTr="00D612AA">
        <w:trPr>
          <w:trHeight w:val="42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9D2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CD4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47E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BD241C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330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03F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D65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3342310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0D60A61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FD0056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46 648,700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B82A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val="en-US" w:eastAsia="en-US"/>
              </w:rPr>
              <w:t>46 648</w:t>
            </w: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,</w:t>
            </w:r>
            <w:r w:rsidRPr="000239A3">
              <w:rPr>
                <w:rFonts w:cs="Calibri"/>
                <w:sz w:val="16"/>
                <w:szCs w:val="16"/>
                <w:shd w:val="clear" w:color="auto" w:fill="FFFFFF"/>
                <w:lang w:val="en-US" w:eastAsia="en-US"/>
              </w:rPr>
              <w:t>700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10D4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E71BF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</w:tcPr>
          <w:p w14:paraId="5B28649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C103D" w:rsidRPr="000239A3" w14:paraId="2D81DB9A" w14:textId="77777777" w:rsidTr="00D612AA">
        <w:trPr>
          <w:trHeight w:val="41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549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4"/>
                <w:szCs w:val="14"/>
                <w:shd w:val="clear" w:color="auto" w:fill="FFFFFF"/>
                <w:lang w:eastAsia="en-US"/>
              </w:rPr>
              <w:t>1.1.5.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9799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Мероприятие 5.</w:t>
            </w:r>
          </w:p>
          <w:p w14:paraId="136F764B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Капитальный ремонт нежилого здания для МКУ ДО «ДШИ»                             р.п. Михайловка Черемховского района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C715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УЖКХ АЧРМО, отдел по культуре и библиотечному обслуживанию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2E13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404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D88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B31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090F89D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3426F88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561A536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33 322,000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F4F6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56 595,866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5A48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47 038,000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5391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</w:tcPr>
          <w:p w14:paraId="10FBF8B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C103D" w:rsidRPr="000239A3" w14:paraId="2F072239" w14:textId="77777777" w:rsidTr="00D612AA">
        <w:trPr>
          <w:trHeight w:val="42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693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BE72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F63A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EE9B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7A9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C06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097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0E87743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7D8344E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FF7AF6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1 999,400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0FFE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3 739,266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6E41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2 822,300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91AA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</w:tcPr>
          <w:p w14:paraId="42E0396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C103D" w:rsidRPr="000239A3" w14:paraId="7839858F" w14:textId="77777777" w:rsidTr="00D612AA">
        <w:trPr>
          <w:trHeight w:val="4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BD9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7437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2438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2A41B2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433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C6D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A1E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79193AE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57F50F1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F511D0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31 322,600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290E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52 856,600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E746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44 215,700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4052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</w:tcPr>
          <w:p w14:paraId="7497A24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C103D" w:rsidRPr="000239A3" w14:paraId="4969C207" w14:textId="77777777" w:rsidTr="00D612AA">
        <w:trPr>
          <w:trHeight w:val="718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5C43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  <w:shd w:val="clear" w:color="auto" w:fill="FFFFFF"/>
                <w:lang w:eastAsia="en-US"/>
              </w:rPr>
              <w:t>1.1.6.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6841F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Мероприятие 6.</w:t>
            </w:r>
          </w:p>
          <w:p w14:paraId="34076DEF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 xml:space="preserve">Технологическое присоединение к сетям инженерной инфраструктуры нежилого здания МКУ ДО «ДШИ»                             </w:t>
            </w: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lastRenderedPageBreak/>
              <w:t>р.п. Михайловка Черемховского района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1270B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lastRenderedPageBreak/>
              <w:t>УЖКХ АЧРМО, отдел по культуре и библиотечному обслуживанию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93D5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2D1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B07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938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14:paraId="25FC9B2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66D808D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08D827B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86,426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78DB9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45,000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8C311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743993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</w:tcPr>
          <w:p w14:paraId="7759C1B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C103D" w:rsidRPr="000239A3" w14:paraId="4873747B" w14:textId="77777777" w:rsidTr="007C103D">
        <w:trPr>
          <w:trHeight w:val="4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56F1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2C7EC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CA68B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D512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04A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6BD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EEC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14:paraId="0459E95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0859660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8ACEA7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86,426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AFC9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45,000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828C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C306B6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</w:tcPr>
          <w:p w14:paraId="3895087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C103D" w:rsidRPr="000239A3" w14:paraId="67411F0A" w14:textId="77777777" w:rsidTr="007C103D">
        <w:trPr>
          <w:trHeight w:val="67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8810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  <w:shd w:val="clear" w:color="auto" w:fill="FFFFFF"/>
                <w:lang w:eastAsia="en-US"/>
              </w:rPr>
              <w:t>1.1.7.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BEEB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Мероприятие 7.</w:t>
            </w:r>
          </w:p>
          <w:p w14:paraId="34280621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Дополнительное инструментальное обследование нежилого здания МКУ ДО «ДШИ»                             р.п. Михайловка Черемховского района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FE1C6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УЖКХ АЧРМО, отдел по культуре и библиотечному обслуживанию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5534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717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0B8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ED3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14:paraId="5278598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6E0E9F3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1FFC29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D84BF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290,000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6C59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73694D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</w:tcPr>
          <w:p w14:paraId="13F98A7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C103D" w:rsidRPr="000239A3" w14:paraId="0E40053F" w14:textId="77777777" w:rsidTr="007C103D">
        <w:trPr>
          <w:trHeight w:val="5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0A47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331CA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9FF2E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57A9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C0F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A40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09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14:paraId="25E3B81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2C1AC93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1AA5071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0CB55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290,000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96DF1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8F87C0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</w:tcPr>
          <w:p w14:paraId="6FBBAF4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C103D" w:rsidRPr="000239A3" w14:paraId="0EFBFFD7" w14:textId="77777777" w:rsidTr="007C103D">
        <w:trPr>
          <w:trHeight w:val="70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5FC4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  <w:shd w:val="clear" w:color="auto" w:fill="FFFFFF"/>
                <w:lang w:eastAsia="en-US"/>
              </w:rPr>
              <w:t>1.1.8.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B368F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Мероприятие 8.</w:t>
            </w:r>
          </w:p>
          <w:p w14:paraId="70E8E9D5" w14:textId="46D21BC2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 xml:space="preserve">Внесение изменений в проектно-сметную документацию по капитальному ремонту нежилого здания МКУ ДО «ДШИ» </w:t>
            </w:r>
            <w:r w:rsidR="0061158A" w:rsidRPr="000239A3">
              <w:rPr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р.п. Михайловка Черемховского района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F8126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УЖКХ АЧРМО, отдел по культуре и библиотечному обслуживанию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5085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BD4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56A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4D9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14:paraId="0CA21B7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420443C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38A8EED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DF041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330,000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AC043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B29F45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</w:tcPr>
          <w:p w14:paraId="038E8E7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C103D" w:rsidRPr="000239A3" w14:paraId="2476EB05" w14:textId="77777777" w:rsidTr="007C103D">
        <w:trPr>
          <w:trHeight w:val="53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28CB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CDF09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529AC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7750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0B0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287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184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14:paraId="3F543A7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1D53775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616207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E8699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330,000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7C96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567594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</w:tcPr>
          <w:p w14:paraId="08D9BEB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C103D" w:rsidRPr="000239A3" w14:paraId="0B4B7C7F" w14:textId="77777777" w:rsidTr="007C103D">
        <w:trPr>
          <w:trHeight w:val="789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2E58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  <w:shd w:val="clear" w:color="auto" w:fill="FFFFFF"/>
                <w:lang w:eastAsia="en-US"/>
              </w:rPr>
              <w:t>1.1.9.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D17AF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Мероприятие 9.</w:t>
            </w:r>
          </w:p>
          <w:p w14:paraId="011256AB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Устройство противопожарных резервуаров в рамках мероприятия по строительству сельского клуба в п. Новостройка Черемховского района Иркутской области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37EAE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УЖКХ АЧРМО, отдел по культуре и библиотечному обслуживанию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9CE9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6D1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BC8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CD2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14:paraId="504934E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237F2C5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0D4650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33FD6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 xml:space="preserve">13 668,000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8D460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EC4BD8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</w:tcPr>
          <w:p w14:paraId="5CA6EFD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C103D" w:rsidRPr="000239A3" w14:paraId="1EC7AD49" w14:textId="77777777" w:rsidTr="007C103D">
        <w:trPr>
          <w:trHeight w:val="7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3DDD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35D4C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F09AB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D5E4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4D8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8C7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6E5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14:paraId="5184EEA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73C44E7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D03F8B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6A30B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13 668,000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BD65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CB9A23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</w:tcPr>
          <w:p w14:paraId="4891DC9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C103D" w:rsidRPr="000239A3" w14:paraId="4E0133D6" w14:textId="77777777" w:rsidTr="007C103D">
        <w:trPr>
          <w:trHeight w:val="82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9C6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1.2.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7E20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Основное мероприятие 2.</w:t>
            </w:r>
          </w:p>
          <w:p w14:paraId="1306445B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Поощрение лучших работающих в агропромышленном комплексе трудовых коллективов и передовых работников за высокие производственные показатели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0968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АЧРМО (отдел сельского хозяйства)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DD62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C32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109,975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A51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89,243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D2E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104,068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B67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112,891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F4A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</w:rPr>
              <w:t>107,599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01972C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86,426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25A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110,049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ED4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110,049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A6F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110,049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143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110,049</w:t>
            </w:r>
          </w:p>
        </w:tc>
      </w:tr>
      <w:tr w:rsidR="007C103D" w:rsidRPr="000239A3" w14:paraId="6BE1EB30" w14:textId="77777777" w:rsidTr="007C103D">
        <w:trPr>
          <w:trHeight w:val="83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841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318A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4F47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2FF6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A9A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109,975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9D0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89,243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ECF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104,068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9EA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112,891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98D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</w:rPr>
              <w:t>107,599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BE4A6A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86,426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2B6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110,049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6E6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110,049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0FE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110,049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107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110,049</w:t>
            </w:r>
          </w:p>
        </w:tc>
      </w:tr>
      <w:tr w:rsidR="007C103D" w:rsidRPr="000239A3" w14:paraId="1519489A" w14:textId="77777777" w:rsidTr="007C103D">
        <w:trPr>
          <w:trHeight w:val="56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8C9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1.2.1.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7C4F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Мероприятие 1.</w:t>
            </w:r>
          </w:p>
          <w:p w14:paraId="47DBBB6A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Проведение районного трудового соревнования (конкурса) в сфере агропромышленного комплекса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ADBE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АЧРМО (отдел сельского хозяйства)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42DD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074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109,975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22D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89,243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ED2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104,068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4F6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112,891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18E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</w:rPr>
              <w:t>107,599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505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87,061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38C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110,049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D03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110,049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7DB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110,049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A3B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110,049</w:t>
            </w:r>
          </w:p>
        </w:tc>
      </w:tr>
      <w:tr w:rsidR="007C103D" w:rsidRPr="000239A3" w14:paraId="1BA54F7D" w14:textId="77777777" w:rsidTr="007C103D">
        <w:trPr>
          <w:trHeight w:val="5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059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ADA0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B44E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04BA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3F1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109,975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485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89,243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376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104,068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808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112,891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3B7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</w:rPr>
              <w:t>107,599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746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87,061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8F0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110,049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FA8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110,049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96E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110,049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6DF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110,049</w:t>
            </w:r>
          </w:p>
        </w:tc>
      </w:tr>
      <w:tr w:rsidR="007C103D" w:rsidRPr="000239A3" w14:paraId="32889371" w14:textId="77777777" w:rsidTr="007C103D">
        <w:trPr>
          <w:trHeight w:val="70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3A5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1.3.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E8FA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Основное мероприятие 3.</w:t>
            </w:r>
          </w:p>
          <w:p w14:paraId="3B5A9776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Поощрение общественных инициатив для активизации деятельности территориального общественного самоуправления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5F23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АЧРМО (отдел организационной работы)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9051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3BA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79C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36F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3E4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30,000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0B9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</w:rPr>
              <w:t>103,449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E1D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87,061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D97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344,828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134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229,884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A11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229,884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FE1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229,884</w:t>
            </w:r>
          </w:p>
        </w:tc>
      </w:tr>
      <w:tr w:rsidR="007C103D" w:rsidRPr="000239A3" w14:paraId="022F6664" w14:textId="77777777" w:rsidTr="007C103D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118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E3E1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F52B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68EF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6B6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E1F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F6F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E54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30,000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CDB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</w:rPr>
              <w:t>103,449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12C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87,061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884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344,828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B41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229,884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853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229,884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03D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229,884</w:t>
            </w:r>
          </w:p>
        </w:tc>
      </w:tr>
      <w:tr w:rsidR="007C103D" w:rsidRPr="000239A3" w14:paraId="2EFED51D" w14:textId="77777777" w:rsidTr="007C103D">
        <w:trPr>
          <w:trHeight w:val="83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B38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1.3.1.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8B3A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Мероприятие 1.</w:t>
            </w:r>
          </w:p>
          <w:p w14:paraId="60FD1599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 xml:space="preserve">Проведение конкурса «Лучший проект территориального </w:t>
            </w:r>
            <w:r w:rsidRPr="000239A3">
              <w:rPr>
                <w:sz w:val="16"/>
                <w:szCs w:val="16"/>
              </w:rPr>
              <w:lastRenderedPageBreak/>
              <w:t>общественного самоуправления на территории Черемховского районного муниципального образования».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6D24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lastRenderedPageBreak/>
              <w:t>АЧРМО (отдел организационной работы)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E0C2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54C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627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031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681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30,000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449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</w:rPr>
              <w:t>103,449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804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229,884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878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344,828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13A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229,884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41C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229,884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9EB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229,884</w:t>
            </w:r>
          </w:p>
        </w:tc>
      </w:tr>
      <w:tr w:rsidR="007C103D" w:rsidRPr="000239A3" w14:paraId="76EA676E" w14:textId="77777777" w:rsidTr="007C103D">
        <w:trPr>
          <w:trHeight w:val="8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773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CC2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9C5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5BD8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794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BD4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81B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232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30,000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12B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</w:rPr>
              <w:t>103,449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FE7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229,884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5BC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344,828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740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229,884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19D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229,884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6EE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229,884</w:t>
            </w:r>
          </w:p>
        </w:tc>
      </w:tr>
      <w:tr w:rsidR="007C103D" w:rsidRPr="000239A3" w14:paraId="0AC9FA61" w14:textId="77777777" w:rsidTr="007C103D">
        <w:trPr>
          <w:trHeight w:val="34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98EE1E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highlight w:val="yellow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2.</w:t>
            </w:r>
          </w:p>
        </w:tc>
        <w:tc>
          <w:tcPr>
            <w:tcW w:w="15167" w:type="dxa"/>
            <w:gridSpan w:val="14"/>
            <w:shd w:val="clear" w:color="auto" w:fill="auto"/>
            <w:vAlign w:val="center"/>
          </w:tcPr>
          <w:p w14:paraId="197DD10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Подпрограмма 2.  «Охрана окружающей среды на территории Черемховского районного муниципального образования»</w:t>
            </w:r>
          </w:p>
        </w:tc>
      </w:tr>
      <w:tr w:rsidR="007C103D" w:rsidRPr="000239A3" w14:paraId="7F00CAA7" w14:textId="77777777" w:rsidTr="00D612AA">
        <w:trPr>
          <w:trHeight w:val="520"/>
        </w:trPr>
        <w:tc>
          <w:tcPr>
            <w:tcW w:w="568" w:type="dxa"/>
            <w:vMerge/>
            <w:shd w:val="clear" w:color="auto" w:fill="auto"/>
            <w:vAlign w:val="center"/>
          </w:tcPr>
          <w:p w14:paraId="01970B1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5A5D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Всего по Подпрограмме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5ACE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УЖКХ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7EF1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CD9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66 533,006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5B2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112 098,900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4CA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1 902,908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243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2 003,300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313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</w:rPr>
              <w:t>3 174,876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05B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5 060,420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2B4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7 645,673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3A28" w14:textId="2A01B28C" w:rsidR="007C103D" w:rsidRPr="000239A3" w:rsidRDefault="00B6573C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26 786,843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D192" w14:textId="5FE4EFEF" w:rsidR="007C103D" w:rsidRPr="000239A3" w:rsidRDefault="00B6573C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8 123,843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9AFF" w14:textId="46E6ED82" w:rsidR="007C103D" w:rsidRPr="000239A3" w:rsidRDefault="00B6573C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8 223,843</w:t>
            </w:r>
          </w:p>
        </w:tc>
      </w:tr>
      <w:tr w:rsidR="007C103D" w:rsidRPr="000239A3" w14:paraId="72CA16E0" w14:textId="77777777" w:rsidTr="00D612AA">
        <w:trPr>
          <w:trHeight w:val="542"/>
        </w:trPr>
        <w:tc>
          <w:tcPr>
            <w:tcW w:w="568" w:type="dxa"/>
            <w:vMerge/>
            <w:shd w:val="clear" w:color="auto" w:fill="auto"/>
            <w:vAlign w:val="center"/>
          </w:tcPr>
          <w:p w14:paraId="5C6B545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75FC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F8FF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2E2C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182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5 321,555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D65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6 683,600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256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41,408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605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EE4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892,076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F41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2 690,720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9BC4D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5 128,673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B50CF" w14:textId="19011751" w:rsidR="007C103D" w:rsidRPr="000239A3" w:rsidRDefault="00B6573C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5 557,443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7F3D5" w14:textId="6EC079FF" w:rsidR="007C103D" w:rsidRPr="000239A3" w:rsidRDefault="00B6573C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5 606,843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5121C08" w14:textId="1C4FC7F2" w:rsidR="007C103D" w:rsidRPr="000239A3" w:rsidRDefault="00B6573C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5 706,843</w:t>
            </w:r>
          </w:p>
        </w:tc>
      </w:tr>
      <w:tr w:rsidR="007C103D" w:rsidRPr="000239A3" w14:paraId="7F809B81" w14:textId="77777777" w:rsidTr="00D612AA">
        <w:trPr>
          <w:trHeight w:val="564"/>
        </w:trPr>
        <w:tc>
          <w:tcPr>
            <w:tcW w:w="568" w:type="dxa"/>
            <w:vMerge/>
            <w:shd w:val="clear" w:color="auto" w:fill="auto"/>
            <w:vAlign w:val="center"/>
          </w:tcPr>
          <w:p w14:paraId="4DDC838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2769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B36B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0CA1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409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61 211,451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0BB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105 415,300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648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1 861,500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B07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2 003,300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9C4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</w:rPr>
              <w:t>2 282,800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C5E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2 369,700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09A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2 517,000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4A9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21 229,400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9DE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2 517,000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B9D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2 517,000</w:t>
            </w:r>
          </w:p>
        </w:tc>
      </w:tr>
      <w:tr w:rsidR="007C103D" w:rsidRPr="000239A3" w14:paraId="297A0C29" w14:textId="77777777" w:rsidTr="00D612AA">
        <w:trPr>
          <w:trHeight w:val="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AB7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8531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Основное мероприятие 1.</w:t>
            </w:r>
          </w:p>
          <w:p w14:paraId="2A8F9E24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Капитальные вложения в объекты муниципальной собственности в сфере охраны окружающей среды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8FEF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УЖКХ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C140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B70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33 972,000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537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111 393,900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D01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72A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383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CE8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51F97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DD388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CF7B0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</w:tcPr>
          <w:p w14:paraId="7DAE798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C103D" w:rsidRPr="000239A3" w14:paraId="1DED20D4" w14:textId="77777777" w:rsidTr="00D612AA">
        <w:trPr>
          <w:trHeight w:val="42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572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B62D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BBBB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D78A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A47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4 361,000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798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6 683,600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9D3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368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5E5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EBA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0145C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DFA50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CB22C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</w:tcPr>
          <w:p w14:paraId="1B015A2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C103D" w:rsidRPr="000239A3" w14:paraId="4EED4925" w14:textId="77777777" w:rsidTr="00D612AA">
        <w:trPr>
          <w:trHeight w:val="5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2C8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E8EB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3E9D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CC34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9F1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29 611,000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F1A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104 710,300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35C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6C3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27C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3D0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8A2F0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3BB77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FA8E2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</w:tcPr>
          <w:p w14:paraId="302D24E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C103D" w:rsidRPr="000239A3" w14:paraId="5F578ADC" w14:textId="77777777" w:rsidTr="00D612AA">
        <w:trPr>
          <w:trHeight w:val="43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F62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2.1.1.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C965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Мероприятие 1.</w:t>
            </w:r>
          </w:p>
          <w:p w14:paraId="4AE40222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Капитальные вложения в объекты муниципальной собственности в сфере охраны окружающей среды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9D6E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УЖКХ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5EF3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6FE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33 972,000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289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111 393,900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DE0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DDC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CAA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3A7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04FAF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1C773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16A70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</w:tcPr>
          <w:p w14:paraId="6713029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C103D" w:rsidRPr="000239A3" w14:paraId="0A3B03D4" w14:textId="77777777" w:rsidTr="00D612AA">
        <w:trPr>
          <w:trHeight w:val="5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0D9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04E5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9C41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6C5C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044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4 361,000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DF3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6 683,600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855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1DF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71E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CD2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4554F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DA9B1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7BD29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</w:tcPr>
          <w:p w14:paraId="574B990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C103D" w:rsidRPr="000239A3" w14:paraId="15408155" w14:textId="77777777" w:rsidTr="00D612AA">
        <w:trPr>
          <w:trHeight w:val="5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A4C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01B7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B5C0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72B8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F34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29 611,000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D7E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104 710,300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316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3C5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ABC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C68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68974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80A37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0CAF5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</w:tcPr>
          <w:p w14:paraId="2AAEF6D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C103D" w:rsidRPr="000239A3" w14:paraId="2B7B3CB4" w14:textId="77777777" w:rsidTr="007A6E6A">
        <w:trPr>
          <w:trHeight w:val="42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4A9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1284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Основное мероприятие 2.</w:t>
            </w:r>
          </w:p>
          <w:p w14:paraId="31832A5F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Снижение негативного влияния отходов на состояние окружающей среды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3EE1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УЖКХ АЧРМО, администрации поселений 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F258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BAB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32 018,506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C06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A83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41,408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385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82D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892,076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94D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2 685,720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B10A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2 993,873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AEB1A" w14:textId="3EB119D0" w:rsidR="007C103D" w:rsidRPr="000239A3" w:rsidRDefault="00B6573C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24 253,843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A17C5" w14:textId="3FF3C710" w:rsidR="007C103D" w:rsidRPr="000239A3" w:rsidRDefault="00B6573C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5 590,843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24E9371" w14:textId="13F4589F" w:rsidR="007C103D" w:rsidRPr="000239A3" w:rsidRDefault="00B6573C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5 590,843</w:t>
            </w:r>
          </w:p>
        </w:tc>
      </w:tr>
      <w:tr w:rsidR="00B6573C" w:rsidRPr="000239A3" w14:paraId="1EB7789C" w14:textId="77777777" w:rsidTr="007A6E6A">
        <w:trPr>
          <w:trHeight w:val="5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9963" w14:textId="77777777" w:rsidR="00B6573C" w:rsidRPr="000239A3" w:rsidRDefault="00B6573C" w:rsidP="00B6573C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3631" w14:textId="77777777" w:rsidR="00B6573C" w:rsidRPr="000239A3" w:rsidRDefault="00B6573C" w:rsidP="00B6573C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DDBA" w14:textId="77777777" w:rsidR="00B6573C" w:rsidRPr="000239A3" w:rsidRDefault="00B6573C" w:rsidP="00B6573C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FFEF" w14:textId="77777777" w:rsidR="00B6573C" w:rsidRPr="000239A3" w:rsidRDefault="00B6573C" w:rsidP="00B6573C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6C15" w14:textId="77777777" w:rsidR="00B6573C" w:rsidRPr="000239A3" w:rsidRDefault="00B6573C" w:rsidP="00B6573C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960,555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4FFF" w14:textId="77777777" w:rsidR="00B6573C" w:rsidRPr="000239A3" w:rsidRDefault="00B6573C" w:rsidP="00B6573C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D8D6" w14:textId="77777777" w:rsidR="00B6573C" w:rsidRPr="000239A3" w:rsidRDefault="00B6573C" w:rsidP="00B6573C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41,408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2C23" w14:textId="77777777" w:rsidR="00B6573C" w:rsidRPr="000239A3" w:rsidRDefault="00B6573C" w:rsidP="00B6573C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FC81" w14:textId="77777777" w:rsidR="00B6573C" w:rsidRPr="000239A3" w:rsidRDefault="00B6573C" w:rsidP="00B6573C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892,076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A6C6" w14:textId="77777777" w:rsidR="00B6573C" w:rsidRPr="000239A3" w:rsidRDefault="00B6573C" w:rsidP="00B6573C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2 685,720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6BF77" w14:textId="77777777" w:rsidR="00B6573C" w:rsidRPr="000239A3" w:rsidRDefault="00B6573C" w:rsidP="00B6573C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2 993,873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C014A" w14:textId="40757DD0" w:rsidR="00B6573C" w:rsidRPr="000239A3" w:rsidRDefault="00B6573C" w:rsidP="00B6573C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5 541,443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A2B2D" w14:textId="5E78124E" w:rsidR="00B6573C" w:rsidRPr="000239A3" w:rsidRDefault="00B6573C" w:rsidP="00B6573C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5 590,843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F175F7F" w14:textId="3F63141A" w:rsidR="00B6573C" w:rsidRPr="000239A3" w:rsidRDefault="00B6573C" w:rsidP="00B6573C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5 590,843</w:t>
            </w:r>
          </w:p>
        </w:tc>
      </w:tr>
      <w:tr w:rsidR="007C103D" w:rsidRPr="000239A3" w14:paraId="64C54AAC" w14:textId="77777777" w:rsidTr="007A6E6A">
        <w:trPr>
          <w:trHeight w:val="5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BA9B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C684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99B0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9F6C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CBB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31 057,951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673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BD5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7EF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5A5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881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2EA55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89675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18 712,400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4EA76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1478439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7C103D" w:rsidRPr="000239A3" w14:paraId="23EE8915" w14:textId="77777777" w:rsidTr="007A6E6A">
        <w:trPr>
          <w:trHeight w:val="55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946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2.2.1.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3CA8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Мероприятие 1.</w:t>
            </w:r>
          </w:p>
          <w:p w14:paraId="5066D6C4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Мероприятия по сбору, транспортированию и утилизации (захоронение) твердых коммунальных отходов с несанкционированных мест размещения отходов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FFF6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УЖКХ АЧРМО, администрации поселений 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4346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DC8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32 018,506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EEF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889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41,408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D80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6AC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892,076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180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2 685,720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8A62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2 993,873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1BD9D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19 963,700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0467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1 300,700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71B789A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1 300,700</w:t>
            </w:r>
          </w:p>
        </w:tc>
      </w:tr>
      <w:tr w:rsidR="007C103D" w:rsidRPr="000239A3" w14:paraId="439A5445" w14:textId="77777777" w:rsidTr="007C103D">
        <w:trPr>
          <w:trHeight w:val="5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BC01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2FE1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A973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6B09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EBF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960,555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6FA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E68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41,408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FEF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24B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892,076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418C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2 685,720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C7E5D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2 993,873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87BD9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1 251,300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63E0EF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1 300,700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EB93E5E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1 300,700</w:t>
            </w:r>
          </w:p>
        </w:tc>
      </w:tr>
      <w:tr w:rsidR="007C103D" w:rsidRPr="000239A3" w14:paraId="1527DC75" w14:textId="77777777" w:rsidTr="00BB516F">
        <w:trPr>
          <w:trHeight w:val="56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B6C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D6B9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364C" w14:textId="77777777" w:rsidR="007C103D" w:rsidRPr="000239A3" w:rsidRDefault="007C103D" w:rsidP="007C103D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D933" w14:textId="77777777" w:rsidR="007C103D" w:rsidRPr="000239A3" w:rsidRDefault="007C103D" w:rsidP="007C103D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6055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31 057,951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587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F6C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7F84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BB47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61D8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A06726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A1E1D0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18 712,400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0CD92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0FBB07D3" w14:textId="77777777" w:rsidR="007C103D" w:rsidRPr="000239A3" w:rsidRDefault="007C103D" w:rsidP="007C103D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4912CA" w:rsidRPr="000239A3" w14:paraId="44E5AB0F" w14:textId="77777777" w:rsidTr="00BB516F">
        <w:trPr>
          <w:trHeight w:val="43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634A" w14:textId="2C6EB5B4" w:rsidR="004912CA" w:rsidRPr="000239A3" w:rsidRDefault="004912CA" w:rsidP="004912CA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  <w:shd w:val="clear" w:color="auto" w:fill="FFFFFF"/>
                <w:lang w:eastAsia="en-US"/>
              </w:rPr>
              <w:t>2.2.2.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279E" w14:textId="4450DD6D" w:rsidR="004912CA" w:rsidRPr="000239A3" w:rsidRDefault="004912CA" w:rsidP="004912CA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Мероприятие 2.</w:t>
            </w:r>
          </w:p>
          <w:p w14:paraId="1FF7DF2F" w14:textId="076AEC96" w:rsidR="004912CA" w:rsidRPr="000239A3" w:rsidRDefault="004912CA" w:rsidP="004912CA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 xml:space="preserve">Содержание мест (площадок) накопления </w:t>
            </w: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lastRenderedPageBreak/>
              <w:t xml:space="preserve">твердых коммунальных отходов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C4A0" w14:textId="3E8A6159" w:rsidR="004912CA" w:rsidRPr="000239A3" w:rsidRDefault="004912CA" w:rsidP="004912CA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lastRenderedPageBreak/>
              <w:t>УЖКХ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EA97" w14:textId="7BF73BA0" w:rsidR="004912CA" w:rsidRPr="000239A3" w:rsidRDefault="004912CA" w:rsidP="004912CA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9319" w14:textId="77777777" w:rsidR="004912CA" w:rsidRPr="000239A3" w:rsidRDefault="004912CA" w:rsidP="004912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1AAC" w14:textId="77777777" w:rsidR="004912CA" w:rsidRPr="000239A3" w:rsidRDefault="004912CA" w:rsidP="004912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43D" w14:textId="77777777" w:rsidR="004912CA" w:rsidRPr="000239A3" w:rsidRDefault="004912CA" w:rsidP="004912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6422" w14:textId="77777777" w:rsidR="004912CA" w:rsidRPr="000239A3" w:rsidRDefault="004912CA" w:rsidP="004912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7398" w14:textId="77777777" w:rsidR="004912CA" w:rsidRPr="000239A3" w:rsidRDefault="004912CA" w:rsidP="004912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892D" w14:textId="77777777" w:rsidR="004912CA" w:rsidRPr="000239A3" w:rsidRDefault="004912CA" w:rsidP="004912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376009" w14:textId="77777777" w:rsidR="004912CA" w:rsidRPr="000239A3" w:rsidRDefault="004912CA" w:rsidP="004912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6C0732" w14:textId="7781B8F6" w:rsidR="004912CA" w:rsidRPr="000239A3" w:rsidRDefault="00FD68CA" w:rsidP="004912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4 289,843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CDF67" w14:textId="51CB86A7" w:rsidR="004912CA" w:rsidRPr="000239A3" w:rsidRDefault="00FD68CA" w:rsidP="004912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4 289,843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6F3753F" w14:textId="3DE8B9E8" w:rsidR="004912CA" w:rsidRPr="000239A3" w:rsidRDefault="00FD68CA" w:rsidP="004912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4 289,843</w:t>
            </w:r>
          </w:p>
        </w:tc>
      </w:tr>
      <w:tr w:rsidR="00FD68CA" w:rsidRPr="000239A3" w14:paraId="4FA95572" w14:textId="77777777" w:rsidTr="004912CA">
        <w:trPr>
          <w:trHeight w:val="45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28A1" w14:textId="77777777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7B95" w14:textId="77777777" w:rsidR="00FD68CA" w:rsidRPr="000239A3" w:rsidRDefault="00FD68CA" w:rsidP="00FD68CA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EDD4" w14:textId="77777777" w:rsidR="00FD68CA" w:rsidRPr="000239A3" w:rsidRDefault="00FD68CA" w:rsidP="00FD68CA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AAAB" w14:textId="56B76AC0" w:rsidR="00FD68CA" w:rsidRPr="000239A3" w:rsidRDefault="00FD68CA" w:rsidP="00FD68CA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34FE" w14:textId="77777777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CA12" w14:textId="77777777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C731" w14:textId="77777777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748D" w14:textId="77777777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FF38" w14:textId="77777777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D173" w14:textId="77777777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0D0BE8" w14:textId="77777777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8EA909" w14:textId="67E75C9B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4 289,843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F78B5F" w14:textId="31D88791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4 289,843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9AA91D4" w14:textId="5AD596AC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4 289,843</w:t>
            </w:r>
          </w:p>
        </w:tc>
      </w:tr>
      <w:tr w:rsidR="004912CA" w:rsidRPr="000239A3" w14:paraId="0EF26CD6" w14:textId="77777777" w:rsidTr="00BB516F">
        <w:trPr>
          <w:trHeight w:val="53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D1AE" w14:textId="77777777" w:rsidR="004912CA" w:rsidRPr="000239A3" w:rsidRDefault="004912CA" w:rsidP="004912CA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BCD4" w14:textId="77777777" w:rsidR="004912CA" w:rsidRPr="000239A3" w:rsidRDefault="004912CA" w:rsidP="004912CA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E8D6" w14:textId="77777777" w:rsidR="004912CA" w:rsidRPr="000239A3" w:rsidRDefault="004912CA" w:rsidP="004912CA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08BA" w14:textId="55872AE1" w:rsidR="004912CA" w:rsidRPr="000239A3" w:rsidRDefault="004912CA" w:rsidP="004912CA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76C6" w14:textId="77777777" w:rsidR="004912CA" w:rsidRPr="000239A3" w:rsidRDefault="004912CA" w:rsidP="004912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7466" w14:textId="77777777" w:rsidR="004912CA" w:rsidRPr="000239A3" w:rsidRDefault="004912CA" w:rsidP="004912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7188" w14:textId="77777777" w:rsidR="004912CA" w:rsidRPr="000239A3" w:rsidRDefault="004912CA" w:rsidP="004912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2746" w14:textId="77777777" w:rsidR="004912CA" w:rsidRPr="000239A3" w:rsidRDefault="004912CA" w:rsidP="004912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A376" w14:textId="77777777" w:rsidR="004912CA" w:rsidRPr="000239A3" w:rsidRDefault="004912CA" w:rsidP="004912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C998" w14:textId="77777777" w:rsidR="004912CA" w:rsidRPr="000239A3" w:rsidRDefault="004912CA" w:rsidP="004912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AC36D" w14:textId="77777777" w:rsidR="004912CA" w:rsidRPr="000239A3" w:rsidRDefault="004912CA" w:rsidP="004912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582C80" w14:textId="77777777" w:rsidR="004912CA" w:rsidRPr="000239A3" w:rsidRDefault="004912CA" w:rsidP="004912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B006BC" w14:textId="77777777" w:rsidR="004912CA" w:rsidRPr="000239A3" w:rsidRDefault="004912CA" w:rsidP="004912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5AFF4B23" w14:textId="77777777" w:rsidR="004912CA" w:rsidRPr="000239A3" w:rsidRDefault="004912CA" w:rsidP="004912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D73549" w:rsidRPr="000239A3" w14:paraId="29D9FCD4" w14:textId="77777777" w:rsidTr="00D73549">
        <w:trPr>
          <w:trHeight w:val="56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CFBA" w14:textId="084A7B08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  <w:shd w:val="clear" w:color="auto" w:fill="FFFFFF"/>
                <w:lang w:eastAsia="en-US"/>
              </w:rPr>
              <w:t>2.2.3.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9092" w14:textId="00603F59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Мероприятие 3.</w:t>
            </w:r>
          </w:p>
          <w:p w14:paraId="37FF0357" w14:textId="4A2F1EBB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Реализация иных мероприятий, направленных на исполнение законодательства в сфере обращения с отходами производства и потребления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E23E" w14:textId="47D9F8EC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УЖКХ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42DC" w14:textId="00CC6AB2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BFB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FE55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E795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1DC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AB7D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B898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F3856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5250C9" w14:textId="66DABB3F" w:rsidR="00D73549" w:rsidRPr="000239A3" w:rsidRDefault="00FD68CA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0,300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1EC9C" w14:textId="41EDD109" w:rsidR="00D73549" w:rsidRPr="000239A3" w:rsidRDefault="00FD68CA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0,300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B0F025A" w14:textId="718B1B4F" w:rsidR="00D73549" w:rsidRPr="000239A3" w:rsidRDefault="00FD68CA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0,300</w:t>
            </w:r>
          </w:p>
        </w:tc>
      </w:tr>
      <w:tr w:rsidR="00FD68CA" w:rsidRPr="000239A3" w14:paraId="79EA3E7A" w14:textId="77777777" w:rsidTr="00D73549">
        <w:trPr>
          <w:trHeight w:val="55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2B75" w14:textId="77777777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E432" w14:textId="77777777" w:rsidR="00FD68CA" w:rsidRPr="000239A3" w:rsidRDefault="00FD68CA" w:rsidP="00FD68CA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30F3" w14:textId="77777777" w:rsidR="00FD68CA" w:rsidRPr="000239A3" w:rsidRDefault="00FD68CA" w:rsidP="00FD68CA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AB7F" w14:textId="3D25E091" w:rsidR="00FD68CA" w:rsidRPr="000239A3" w:rsidRDefault="00FD68CA" w:rsidP="00FD68CA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2371" w14:textId="77777777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8D01" w14:textId="77777777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28DF" w14:textId="77777777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ADC2" w14:textId="77777777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AE89" w14:textId="77777777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AD69" w14:textId="77777777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D287B6" w14:textId="77777777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AD209D" w14:textId="495F431F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0,300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91C85" w14:textId="669EDDE4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0,300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C581354" w14:textId="77B367AA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0,300</w:t>
            </w:r>
          </w:p>
        </w:tc>
      </w:tr>
      <w:tr w:rsidR="00D73549" w:rsidRPr="000239A3" w14:paraId="4A879E77" w14:textId="77777777" w:rsidTr="007C103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BAAB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FEC7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C4CD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C244" w14:textId="7124F3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9AB8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73E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ACCB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E614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4A2F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BA66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28C647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4B68F0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057C2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3079C50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D73549" w:rsidRPr="000239A3" w14:paraId="682B28B2" w14:textId="77777777" w:rsidTr="007C103D">
        <w:trPr>
          <w:trHeight w:val="5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2DD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CFC5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Основное мероприятие 3.</w:t>
            </w:r>
          </w:p>
          <w:p w14:paraId="153A836C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Осуществление отдельных областных государственных полномочий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8B53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8E65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AF1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542,500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7746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1 159,200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6635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1 861,500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FEC9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2 003,300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1E57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2 282,800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C7B9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2 369,700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CF0F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2 517,000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DE5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2 517,000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062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2 517,000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4949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2 517,000</w:t>
            </w:r>
          </w:p>
        </w:tc>
      </w:tr>
      <w:tr w:rsidR="00D73549" w:rsidRPr="000239A3" w14:paraId="27428158" w14:textId="77777777" w:rsidTr="00BB516F">
        <w:trPr>
          <w:trHeight w:val="61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10D4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6F87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7811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FED7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4FB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542,500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7ECF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1 159,200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C3E9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1 861,500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8D19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2 003,300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CE8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2 282,800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C23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2 369,700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FE17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2 517,000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9C16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2 517,000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C8C4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2 517,000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D9B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2 517,000</w:t>
            </w:r>
          </w:p>
        </w:tc>
      </w:tr>
      <w:tr w:rsidR="00D73549" w:rsidRPr="000239A3" w14:paraId="41F72EFD" w14:textId="77777777" w:rsidTr="007C103D">
        <w:trPr>
          <w:trHeight w:val="859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D43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2.3.1.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84F1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Мероприятие 1.</w:t>
            </w:r>
          </w:p>
          <w:p w14:paraId="6AD30384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Осуществление отдельных областных государственных полномочий в сфере обращения с безнадзорными собаками и кошками в Иркутской области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C36F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УЖКХ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4321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1F9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542,500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563F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1 159,200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A01B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1 861,500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F0F8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2 003,300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26AD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2 282,800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606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2 369,700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8FE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2 517,000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8360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2 517,000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F58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2 517,000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4AF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2 517,000</w:t>
            </w:r>
          </w:p>
        </w:tc>
      </w:tr>
      <w:tr w:rsidR="00D73549" w:rsidRPr="000239A3" w14:paraId="6F0B6DFC" w14:textId="77777777" w:rsidTr="007C103D">
        <w:trPr>
          <w:trHeight w:val="5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7567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D3ED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E6F7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7097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290B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542,500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832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1 159,200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630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1 861,500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3C9D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2 003,300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45E7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2 282,800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73D9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2 369,700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503B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2 517,000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BFC6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2 517,000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EEAF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2 517,000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B506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2 517,000</w:t>
            </w:r>
          </w:p>
        </w:tc>
      </w:tr>
      <w:tr w:rsidR="00D73549" w:rsidRPr="000239A3" w14:paraId="0815BCBF" w14:textId="77777777" w:rsidTr="00BB516F">
        <w:trPr>
          <w:trHeight w:val="46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4F57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  <w:shd w:val="clear" w:color="auto" w:fill="FFFFFF"/>
                <w:lang w:eastAsia="en-US"/>
              </w:rPr>
              <w:t>2.4.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7A91" w14:textId="77777777" w:rsidR="00D73549" w:rsidRPr="000239A3" w:rsidRDefault="00D73549" w:rsidP="00D73549">
            <w:pPr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Основное мероприятие 4.</w:t>
            </w:r>
          </w:p>
          <w:p w14:paraId="4B9A1532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</w:rPr>
              <w:t>Выплата компенсации за причинение морального вреда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F734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7024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DE6F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1B7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A271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9195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D460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3925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2B38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B099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D2B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CCE7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</w:tr>
      <w:tr w:rsidR="00D73549" w:rsidRPr="000239A3" w14:paraId="1DA810F4" w14:textId="77777777" w:rsidTr="00727057">
        <w:trPr>
          <w:trHeight w:val="4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A48F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CC21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E116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CD54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DC2B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307D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2790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BEB1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5E0D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D2B8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A6F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8467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523D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BA8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</w:tr>
      <w:tr w:rsidR="00D73549" w:rsidRPr="000239A3" w14:paraId="53A7AF43" w14:textId="77777777" w:rsidTr="007C103D">
        <w:trPr>
          <w:trHeight w:val="58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208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  <w:shd w:val="clear" w:color="auto" w:fill="FFFFFF"/>
                <w:lang w:eastAsia="en-US"/>
              </w:rPr>
              <w:t>2.4.1.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BF1B" w14:textId="77777777" w:rsidR="00D73549" w:rsidRPr="000239A3" w:rsidRDefault="00D73549" w:rsidP="00D73549">
            <w:pPr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Мероприятие 1.</w:t>
            </w:r>
          </w:p>
          <w:p w14:paraId="09A02848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</w:rPr>
              <w:t>Выплата компенсации за причинение морального вреда на основании вступившего в законную силу решения суда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11D8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7472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FF3F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F8D1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371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BDB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8E3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BC28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505B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766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CC06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E44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</w:tr>
      <w:tr w:rsidR="00D73549" w:rsidRPr="000239A3" w14:paraId="15BAFD7E" w14:textId="77777777" w:rsidTr="00BB516F">
        <w:trPr>
          <w:trHeight w:val="59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7DC5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E600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7C5E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1158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25B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125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1955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9769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8690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1FF9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6F3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8AEB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3AB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E35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</w:tr>
      <w:tr w:rsidR="00D73549" w:rsidRPr="000239A3" w14:paraId="0BE4BA72" w14:textId="77777777" w:rsidTr="007E2B24">
        <w:trPr>
          <w:trHeight w:val="58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7FBF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  <w:shd w:val="clear" w:color="auto" w:fill="FFFFFF"/>
                <w:lang w:eastAsia="en-US"/>
              </w:rPr>
              <w:t>2.5.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64D7" w14:textId="77777777" w:rsidR="00D73549" w:rsidRPr="000239A3" w:rsidRDefault="00D73549" w:rsidP="00D73549">
            <w:pPr>
              <w:pStyle w:val="ab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Основное мероприятие 5.</w:t>
            </w:r>
          </w:p>
          <w:p w14:paraId="346032F0" w14:textId="6206614C" w:rsidR="00D73549" w:rsidRPr="000239A3" w:rsidRDefault="00D73549" w:rsidP="00D73549">
            <w:pPr>
              <w:pStyle w:val="ab"/>
              <w:jc w:val="center"/>
              <w:rPr>
                <w:sz w:val="16"/>
                <w:szCs w:val="16"/>
                <w:highlight w:val="yellow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Осуществление мероприятий по предотвращению негативного воздействия вод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F6E7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F454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106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5F96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CB1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35A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6BE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8375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0ED9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2 134,800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7186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0196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C484" w14:textId="40E9DB4A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100,000</w:t>
            </w:r>
          </w:p>
        </w:tc>
      </w:tr>
      <w:tr w:rsidR="00D73549" w:rsidRPr="000239A3" w14:paraId="42E9A592" w14:textId="77777777" w:rsidTr="00BB516F">
        <w:trPr>
          <w:trHeight w:val="54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6D9F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59AB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E2AA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8307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7345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DBBB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8195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F324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86E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B85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920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2 134,800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63B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8A3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398E" w14:textId="7C89D063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100,000</w:t>
            </w:r>
          </w:p>
        </w:tc>
      </w:tr>
      <w:tr w:rsidR="00D73549" w:rsidRPr="000239A3" w14:paraId="0DEB7123" w14:textId="77777777" w:rsidTr="007E2B24">
        <w:trPr>
          <w:trHeight w:val="599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B998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  <w:shd w:val="clear" w:color="auto" w:fill="FFFFFF"/>
                <w:lang w:eastAsia="en-US"/>
              </w:rPr>
              <w:t>2.5.1.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9CAA" w14:textId="77777777" w:rsidR="00D73549" w:rsidRPr="000239A3" w:rsidRDefault="00D73549" w:rsidP="00D73549">
            <w:pPr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Мероприятие 1.</w:t>
            </w:r>
          </w:p>
          <w:p w14:paraId="45BE4F86" w14:textId="51ECDCC1" w:rsidR="00D73549" w:rsidRPr="000239A3" w:rsidRDefault="00D73549" w:rsidP="00D73549">
            <w:pPr>
              <w:pStyle w:val="ab"/>
              <w:jc w:val="center"/>
              <w:rPr>
                <w:sz w:val="16"/>
                <w:szCs w:val="16"/>
                <w:highlight w:val="yellow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Организация деятельности по определению соответствия гидротехнических сооружений критериям безопасности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B41A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1CEB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242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FD7B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52CB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FA0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E46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7E2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F76F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2 134,800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145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7410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87B1" w14:textId="6AB3F181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100,000</w:t>
            </w:r>
          </w:p>
        </w:tc>
      </w:tr>
      <w:tr w:rsidR="00D73549" w:rsidRPr="000239A3" w14:paraId="21A0206C" w14:textId="77777777" w:rsidTr="00BB516F">
        <w:trPr>
          <w:trHeight w:val="26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0B68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5765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8387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909C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7DD9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CB1F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1D34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55E5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EB5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18F7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8EFB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2 134,800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DF17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6020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A59D" w14:textId="30DB20C6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100,000</w:t>
            </w:r>
          </w:p>
        </w:tc>
      </w:tr>
      <w:tr w:rsidR="00FD68CA" w:rsidRPr="000239A3" w14:paraId="7FD382CE" w14:textId="77777777" w:rsidTr="00BB516F">
        <w:trPr>
          <w:trHeight w:val="5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F44C" w14:textId="02B50A8B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  <w:shd w:val="clear" w:color="auto" w:fill="FFFFFF"/>
                <w:lang w:eastAsia="en-US"/>
              </w:rPr>
              <w:t>2.5.2.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D003" w14:textId="42E2C1F2" w:rsidR="00FD68CA" w:rsidRPr="000239A3" w:rsidRDefault="00FD68CA" w:rsidP="00FD68CA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Мероприятие 2.</w:t>
            </w:r>
          </w:p>
          <w:p w14:paraId="19DAF7EE" w14:textId="0B060C1A" w:rsidR="00FD68CA" w:rsidRPr="000239A3" w:rsidRDefault="00FD68CA" w:rsidP="00FD68CA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Мониторинг качества воды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0C6B" w14:textId="77777777" w:rsidR="00FD68CA" w:rsidRPr="000239A3" w:rsidRDefault="00FD68CA" w:rsidP="00FD68CA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АЧРМО</w:t>
            </w:r>
          </w:p>
          <w:p w14:paraId="006623BB" w14:textId="020AF8F9" w:rsidR="00FD68CA" w:rsidRPr="000239A3" w:rsidRDefault="00FD68CA" w:rsidP="00FD68CA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 xml:space="preserve"> (отдел ГОиЧС)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6E3C" w14:textId="5F3D7BAF" w:rsidR="00FD68CA" w:rsidRPr="000239A3" w:rsidRDefault="00FD68CA" w:rsidP="00FD68CA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E191" w14:textId="77777777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63DF" w14:textId="77777777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46F0" w14:textId="77777777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58BB" w14:textId="77777777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B4DC" w14:textId="77777777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14DD" w14:textId="77777777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644A" w14:textId="77777777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240E" w14:textId="3CF04EFF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F744" w14:textId="06579C19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16,000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BECD" w14:textId="1059662A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16,000</w:t>
            </w:r>
          </w:p>
        </w:tc>
      </w:tr>
      <w:tr w:rsidR="00FD68CA" w:rsidRPr="000239A3" w14:paraId="7483C468" w14:textId="77777777" w:rsidTr="00BB516F">
        <w:trPr>
          <w:trHeight w:val="5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0BD9" w14:textId="77777777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7D23" w14:textId="77777777" w:rsidR="00FD68CA" w:rsidRPr="000239A3" w:rsidRDefault="00FD68CA" w:rsidP="00FD68CA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AAEA" w14:textId="4099AE22" w:rsidR="00FD68CA" w:rsidRPr="000239A3" w:rsidRDefault="00FD68CA" w:rsidP="00FD68CA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AEF2" w14:textId="54BED0A6" w:rsidR="00FD68CA" w:rsidRPr="000239A3" w:rsidRDefault="00FD68CA" w:rsidP="00FD68CA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4EE2" w14:textId="77777777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0D30" w14:textId="77777777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E984" w14:textId="77777777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4930" w14:textId="77777777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A748" w14:textId="77777777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3DEA" w14:textId="77777777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FBCC" w14:textId="77777777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8704" w14:textId="6A136D5E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9059" w14:textId="6A0C229A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16,000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95C0" w14:textId="35C91CDF" w:rsidR="00FD68CA" w:rsidRPr="000239A3" w:rsidRDefault="00FD68CA" w:rsidP="00FD68CA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16,000</w:t>
            </w:r>
          </w:p>
        </w:tc>
      </w:tr>
      <w:tr w:rsidR="00D73549" w:rsidRPr="000239A3" w14:paraId="39270F26" w14:textId="77777777" w:rsidTr="00BB516F">
        <w:trPr>
          <w:trHeight w:val="42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08A568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3.</w:t>
            </w:r>
          </w:p>
        </w:tc>
        <w:tc>
          <w:tcPr>
            <w:tcW w:w="151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35E9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 xml:space="preserve">Подпрограмма 3. «Энергосбережение и повышение энергетической эффективности на территории Черемховского районного муниципального образования» </w:t>
            </w:r>
          </w:p>
        </w:tc>
      </w:tr>
      <w:tr w:rsidR="00D73549" w:rsidRPr="000239A3" w14:paraId="6E1B950F" w14:textId="77777777" w:rsidTr="009A5F56">
        <w:trPr>
          <w:trHeight w:val="551"/>
        </w:trPr>
        <w:tc>
          <w:tcPr>
            <w:tcW w:w="568" w:type="dxa"/>
            <w:vMerge/>
            <w:shd w:val="clear" w:color="auto" w:fill="auto"/>
            <w:vAlign w:val="center"/>
          </w:tcPr>
          <w:p w14:paraId="2A7D070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C322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Всего по подпрограмме 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A12D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УЖКХ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3388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CFB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494,000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2548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1 054,870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07A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287,355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A35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592,567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AB8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264,107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2F7D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449,180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C47F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1 149,556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202A" w14:textId="2A1880BB" w:rsidR="00D73549" w:rsidRPr="000239A3" w:rsidRDefault="00BF0841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2 476,529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D7E7" w14:textId="45A6D0BA" w:rsidR="00D73549" w:rsidRPr="000239A3" w:rsidRDefault="00BF0841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2 587,920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A14B" w14:textId="0616001B" w:rsidR="00D73549" w:rsidRPr="000239A3" w:rsidRDefault="00BF0841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963,000</w:t>
            </w:r>
          </w:p>
        </w:tc>
      </w:tr>
      <w:tr w:rsidR="00BF0841" w:rsidRPr="000239A3" w14:paraId="6DB4A655" w14:textId="77777777" w:rsidTr="009A5F56">
        <w:trPr>
          <w:trHeight w:val="559"/>
        </w:trPr>
        <w:tc>
          <w:tcPr>
            <w:tcW w:w="568" w:type="dxa"/>
            <w:vMerge/>
            <w:shd w:val="clear" w:color="auto" w:fill="auto"/>
            <w:vAlign w:val="center"/>
          </w:tcPr>
          <w:p w14:paraId="33323FFC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70CD" w14:textId="77777777" w:rsidR="00BF0841" w:rsidRPr="000239A3" w:rsidRDefault="00BF0841" w:rsidP="00BF0841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4289" w14:textId="77777777" w:rsidR="00BF0841" w:rsidRPr="000239A3" w:rsidRDefault="00BF0841" w:rsidP="00BF0841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6858" w14:textId="77777777" w:rsidR="00BF0841" w:rsidRPr="000239A3" w:rsidRDefault="00BF0841" w:rsidP="00BF0841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EB5B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494,000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F7C6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1 054,870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2832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287,355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C1A8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592,567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2C6A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264,107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A4F0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449,180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8180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1 149,556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DE26" w14:textId="15563F09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2 476,529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18B2" w14:textId="7578CF94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2 587,920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23AE" w14:textId="36C04D56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963,000</w:t>
            </w:r>
          </w:p>
        </w:tc>
      </w:tr>
      <w:tr w:rsidR="00BF0841" w:rsidRPr="000239A3" w14:paraId="4DE9E694" w14:textId="77777777" w:rsidTr="009A5F56">
        <w:trPr>
          <w:trHeight w:val="68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0473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91DC" w14:textId="77777777" w:rsidR="00BF0841" w:rsidRPr="000239A3" w:rsidRDefault="00BF0841" w:rsidP="00BF0841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Основное мероприятие 1. Содействие в реализации мероприятий в области энергосбережения и повышения энергетической эффективности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75D9" w14:textId="77777777" w:rsidR="00BF0841" w:rsidRPr="000239A3" w:rsidRDefault="00BF0841" w:rsidP="00BF0841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отдел образования, отдел по культуре и библиотечному обслуживанию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BFE8" w14:textId="77777777" w:rsidR="00BF0841" w:rsidRPr="000239A3" w:rsidRDefault="00BF0841" w:rsidP="00BF0841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D1FD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492,800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C547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1053,270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23FC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287,355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69AB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592,567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86E9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72,650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5E8D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449,180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331E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1 149,556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F551" w14:textId="41AA7541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2 476,529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0229" w14:textId="49068CDD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2 587,920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C1A6" w14:textId="6D793CC5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963,000</w:t>
            </w:r>
          </w:p>
        </w:tc>
      </w:tr>
      <w:tr w:rsidR="00BF0841" w:rsidRPr="000239A3" w14:paraId="5199C4F7" w14:textId="77777777" w:rsidTr="009A5F56">
        <w:trPr>
          <w:trHeight w:val="7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9D79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FF67" w14:textId="77777777" w:rsidR="00BF0841" w:rsidRPr="000239A3" w:rsidRDefault="00BF0841" w:rsidP="00BF0841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E118" w14:textId="77777777" w:rsidR="00BF0841" w:rsidRPr="000239A3" w:rsidRDefault="00BF0841" w:rsidP="00BF0841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24EC" w14:textId="77777777" w:rsidR="00BF0841" w:rsidRPr="000239A3" w:rsidRDefault="00BF0841" w:rsidP="00BF0841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24FD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492,800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BAAE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1053,270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649A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287,355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350D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592,567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E3AD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72,650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4748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449,180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4A0F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1 149,556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DE10" w14:textId="7E10D60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2 476,529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09FE" w14:textId="7E675752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2 587,920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2A9E" w14:textId="2440FC82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963,000</w:t>
            </w:r>
          </w:p>
        </w:tc>
      </w:tr>
      <w:tr w:rsidR="00BF0841" w:rsidRPr="000239A3" w14:paraId="3984643F" w14:textId="77777777" w:rsidTr="00572398">
        <w:trPr>
          <w:trHeight w:val="84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2235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3.1.1.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0300" w14:textId="77777777" w:rsidR="00BF0841" w:rsidRPr="000239A3" w:rsidRDefault="00BF0841" w:rsidP="00BF0841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Мероприятие 1.</w:t>
            </w:r>
          </w:p>
          <w:p w14:paraId="10AEF63D" w14:textId="77777777" w:rsidR="00BF0841" w:rsidRPr="000239A3" w:rsidRDefault="00BF0841" w:rsidP="00BF0841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Реализация направлений расходов основного мероприятия подпрограммы муниципальной программы, а также непрограмных направлений расходов органов местного самоуправления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3078" w14:textId="77777777" w:rsidR="00BF0841" w:rsidRPr="000239A3" w:rsidRDefault="00BF0841" w:rsidP="00BF0841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УЖКХ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28CF" w14:textId="77777777" w:rsidR="00BF0841" w:rsidRPr="000239A3" w:rsidRDefault="00BF0841" w:rsidP="00BF0841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7666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492,800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1CB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1053,270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A14F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287,355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485E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592,567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EA95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72,650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24F5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449,180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98C8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1 149,556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F8F7" w14:textId="08DE4CBD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2 476,529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DA11" w14:textId="61848A9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2 587,920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C32E" w14:textId="1EE7CA02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963,000</w:t>
            </w:r>
          </w:p>
        </w:tc>
      </w:tr>
      <w:tr w:rsidR="00BF0841" w:rsidRPr="000239A3" w14:paraId="6B0F3CAB" w14:textId="77777777" w:rsidTr="00572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A8FF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FC87" w14:textId="77777777" w:rsidR="00BF0841" w:rsidRPr="000239A3" w:rsidRDefault="00BF0841" w:rsidP="00BF0841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A23A" w14:textId="77777777" w:rsidR="00BF0841" w:rsidRPr="000239A3" w:rsidRDefault="00BF0841" w:rsidP="00BF0841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8D72" w14:textId="77777777" w:rsidR="00BF0841" w:rsidRPr="000239A3" w:rsidRDefault="00BF0841" w:rsidP="00BF0841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2A5A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492,800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93AA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1053,270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B9D9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287,355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928D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592,567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E118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72,650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468F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449,180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CAEB" w14:textId="77777777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1 149,556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7395" w14:textId="585D8C11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2 476,529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0FA5" w14:textId="77B0ADC4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2 587,920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F1B9" w14:textId="3E3A147B" w:rsidR="00BF0841" w:rsidRPr="000239A3" w:rsidRDefault="00BF0841" w:rsidP="00BF0841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963,000</w:t>
            </w:r>
          </w:p>
        </w:tc>
      </w:tr>
      <w:tr w:rsidR="00D73549" w:rsidRPr="000239A3" w14:paraId="7201094E" w14:textId="77777777" w:rsidTr="007C103D">
        <w:trPr>
          <w:trHeight w:val="10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4CB4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3.2.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747A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Основное мероприятие 2. Создание системы мониторинга, информационного и методического обеспечения мероприятий по энергосбережению и повышению энергетической эффективности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330E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УЖКХ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658C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6DF1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1,200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BEB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8E28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3FB1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34C1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A694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6D2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847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F41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C930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</w:tr>
      <w:tr w:rsidR="00D73549" w:rsidRPr="000239A3" w14:paraId="233CDAE8" w14:textId="77777777" w:rsidTr="007C103D">
        <w:trPr>
          <w:trHeight w:val="6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F17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47DE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C1FF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563C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2CB6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1,200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382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271F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C7FF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65A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1768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B2F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B04D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5144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68A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</w:tr>
      <w:tr w:rsidR="00D73549" w:rsidRPr="000239A3" w14:paraId="40A4EA8F" w14:textId="77777777" w:rsidTr="009A5F56">
        <w:trPr>
          <w:trHeight w:val="12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B7C4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3.2.1.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D0F7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Мероприятие 1.</w:t>
            </w:r>
          </w:p>
          <w:p w14:paraId="533169D2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Реализация направлений расходов основного мероприятия подпрограммы муниципальной программы, а также непрограмных направлений расходов органов местного самоуправления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922E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АЧРМО,</w:t>
            </w:r>
          </w:p>
          <w:p w14:paraId="35B5AFF9" w14:textId="7E7138E0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 xml:space="preserve">отдел образования, отдел по культуре и библиотечному обслуживанию, отдел </w:t>
            </w:r>
            <w:proofErr w:type="spellStart"/>
            <w:proofErr w:type="gramStart"/>
            <w:r w:rsidRPr="000239A3">
              <w:rPr>
                <w:sz w:val="16"/>
                <w:szCs w:val="16"/>
              </w:rPr>
              <w:t>информацион</w:t>
            </w:r>
            <w:r w:rsidR="00F31450" w:rsidRPr="000239A3">
              <w:rPr>
                <w:sz w:val="16"/>
                <w:szCs w:val="16"/>
              </w:rPr>
              <w:t>-</w:t>
            </w:r>
            <w:r w:rsidRPr="000239A3">
              <w:rPr>
                <w:sz w:val="16"/>
                <w:szCs w:val="16"/>
              </w:rPr>
              <w:t>ных</w:t>
            </w:r>
            <w:proofErr w:type="spellEnd"/>
            <w:proofErr w:type="gramEnd"/>
            <w:r w:rsidRPr="000239A3">
              <w:rPr>
                <w:sz w:val="16"/>
                <w:szCs w:val="16"/>
              </w:rPr>
              <w:t xml:space="preserve">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C551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7071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1,200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8BD9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D3C8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723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FB5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9546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4F5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475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13C0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6E3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</w:tr>
      <w:tr w:rsidR="00D73549" w:rsidRPr="000239A3" w14:paraId="45240D77" w14:textId="77777777" w:rsidTr="007C103D">
        <w:trPr>
          <w:trHeight w:val="9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45F8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02A7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860C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8235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EADF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1,200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28A8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95F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E666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A894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0138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97D0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D191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7AB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E266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</w:tr>
      <w:tr w:rsidR="00D73549" w:rsidRPr="000239A3" w14:paraId="448203B9" w14:textId="77777777" w:rsidTr="007C103D">
        <w:trPr>
          <w:trHeight w:val="41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32560BB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4.</w:t>
            </w:r>
          </w:p>
        </w:tc>
        <w:tc>
          <w:tcPr>
            <w:tcW w:w="15167" w:type="dxa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FC98E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 xml:space="preserve">Подпрограмма 4. «Обеспечение реализации муниципальной программы и прочие мероприятия в области жилищно-коммунального хозяйства» </w:t>
            </w:r>
          </w:p>
        </w:tc>
      </w:tr>
      <w:tr w:rsidR="00D73549" w:rsidRPr="000239A3" w14:paraId="30F7CBD1" w14:textId="77777777" w:rsidTr="009A5F56">
        <w:trPr>
          <w:trHeight w:val="581"/>
        </w:trPr>
        <w:tc>
          <w:tcPr>
            <w:tcW w:w="568" w:type="dxa"/>
            <w:vMerge/>
            <w:shd w:val="clear" w:color="auto" w:fill="auto"/>
            <w:vAlign w:val="center"/>
          </w:tcPr>
          <w:p w14:paraId="4AD5A015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113C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Всего по подпрограмме 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E8D7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УЖКХ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42DE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1DE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16 601,883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ABA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18 248,780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9D28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20 476,899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DFC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20 839,352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6DE6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27 612,747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F3C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14 358,137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463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15 881,646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DB83" w14:textId="5D7E2ED7" w:rsidR="00D73549" w:rsidRPr="000239A3" w:rsidRDefault="00DE642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14 463,880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E0EB" w14:textId="6243A68B" w:rsidR="00D73549" w:rsidRPr="000239A3" w:rsidRDefault="00DE642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14 023,559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7747" w14:textId="5E719765" w:rsidR="00D73549" w:rsidRPr="000239A3" w:rsidRDefault="00DE642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14 109,889</w:t>
            </w:r>
          </w:p>
        </w:tc>
      </w:tr>
      <w:tr w:rsidR="00DE6429" w:rsidRPr="000239A3" w14:paraId="038924E0" w14:textId="77777777" w:rsidTr="009A5F56">
        <w:trPr>
          <w:trHeight w:val="534"/>
        </w:trPr>
        <w:tc>
          <w:tcPr>
            <w:tcW w:w="568" w:type="dxa"/>
            <w:vMerge/>
            <w:shd w:val="clear" w:color="auto" w:fill="auto"/>
            <w:vAlign w:val="center"/>
          </w:tcPr>
          <w:p w14:paraId="2D52CF6B" w14:textId="77777777" w:rsidR="00DE6429" w:rsidRPr="000239A3" w:rsidRDefault="00DE6429" w:rsidP="00DE642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0214" w14:textId="77777777" w:rsidR="00DE6429" w:rsidRPr="000239A3" w:rsidRDefault="00DE6429" w:rsidP="00DE642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9AAC" w14:textId="77777777" w:rsidR="00DE6429" w:rsidRPr="000239A3" w:rsidRDefault="00DE6429" w:rsidP="00DE642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976A" w14:textId="77777777" w:rsidR="00DE6429" w:rsidRPr="000239A3" w:rsidRDefault="00DE6429" w:rsidP="00DE642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C308" w14:textId="77777777" w:rsidR="00DE6429" w:rsidRPr="000239A3" w:rsidRDefault="00DE6429" w:rsidP="00DE642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6 571,383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D7C2" w14:textId="77777777" w:rsidR="00DE6429" w:rsidRPr="000239A3" w:rsidRDefault="00DE6429" w:rsidP="00DE642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5 290,763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FCC1" w14:textId="77777777" w:rsidR="00DE6429" w:rsidRPr="000239A3" w:rsidRDefault="00DE6429" w:rsidP="00DE642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6 381,999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3255" w14:textId="77777777" w:rsidR="00DE6429" w:rsidRPr="000239A3" w:rsidRDefault="00DE6429" w:rsidP="00DE642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6 230,342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C5E4" w14:textId="77777777" w:rsidR="00DE6429" w:rsidRPr="000239A3" w:rsidRDefault="00DE6429" w:rsidP="00DE642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14 377,374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7B98" w14:textId="77777777" w:rsidR="00DE6429" w:rsidRPr="000239A3" w:rsidRDefault="00DE6429" w:rsidP="00DE642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11 985,426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3FCC" w14:textId="77777777" w:rsidR="00DE6429" w:rsidRPr="000239A3" w:rsidRDefault="00DE6429" w:rsidP="00DE642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15 881,646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5D2F" w14:textId="1A94A42F" w:rsidR="00DE6429" w:rsidRPr="000239A3" w:rsidRDefault="00DE6429" w:rsidP="00DE642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14 463,880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B960" w14:textId="536B70BF" w:rsidR="00DE6429" w:rsidRPr="000239A3" w:rsidRDefault="00DE6429" w:rsidP="00DE642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14 023,559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87E5" w14:textId="5BD128C6" w:rsidR="00DE6429" w:rsidRPr="000239A3" w:rsidRDefault="00DE6429" w:rsidP="00DE642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14 109,889</w:t>
            </w:r>
          </w:p>
        </w:tc>
      </w:tr>
      <w:tr w:rsidR="00D73549" w:rsidRPr="000239A3" w14:paraId="53CFA0E7" w14:textId="77777777" w:rsidTr="009A5F56">
        <w:trPr>
          <w:trHeight w:val="569"/>
        </w:trPr>
        <w:tc>
          <w:tcPr>
            <w:tcW w:w="568" w:type="dxa"/>
            <w:vMerge/>
            <w:shd w:val="clear" w:color="auto" w:fill="auto"/>
            <w:vAlign w:val="center"/>
          </w:tcPr>
          <w:p w14:paraId="3F58603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2832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CB53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FBBA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00D6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10 030,500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EBA8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12 958,017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64A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14 094,900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EFC0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14 609,010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8DB6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13 235,100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6DB6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2 372,711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BCD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D9F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288D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AED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</w:tr>
      <w:tr w:rsidR="00D73549" w:rsidRPr="000239A3" w14:paraId="104BD1D4" w14:textId="77777777" w:rsidTr="009A5F56">
        <w:trPr>
          <w:trHeight w:val="5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B308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4.1.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1014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Основное мероприятие 1.</w:t>
            </w:r>
          </w:p>
          <w:p w14:paraId="616E7E65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Муниципальное управление в области жилищно-коммунального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CC32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УЖКХ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9366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85D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6 571,383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AED8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7 046,080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8C94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8 975,999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0120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8 849,652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1007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10 818,880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A97F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9 741,078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3585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10 728,841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F49F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8 738,024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78A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8 381,980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EF3E" w14:textId="4C0B7143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8 382,958</w:t>
            </w:r>
          </w:p>
        </w:tc>
      </w:tr>
      <w:tr w:rsidR="00D73549" w:rsidRPr="000239A3" w14:paraId="308BF015" w14:textId="77777777" w:rsidTr="009A5F56">
        <w:trPr>
          <w:trHeight w:val="55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5D40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32AC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C2D5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30C1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51F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6 571,383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B2F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5 290,763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C08F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6 381,999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153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6 230,342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2AE7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8 361,880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D6E7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8 234,367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46D8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10 728,841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87A9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8 738,024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4B4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8 381,980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46B2" w14:textId="2735E763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8 382,958</w:t>
            </w:r>
          </w:p>
        </w:tc>
      </w:tr>
      <w:tr w:rsidR="00D73549" w:rsidRPr="000239A3" w14:paraId="53779E69" w14:textId="77777777" w:rsidTr="009A5F56">
        <w:trPr>
          <w:trHeight w:val="5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322B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5B9C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4E27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303E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A0F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0,000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6FCF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1 755,317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1066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2 594,000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D55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2 619,310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7FD1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2 457,000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5AC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1 506,711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722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4745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117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9FC9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</w:tr>
      <w:tr w:rsidR="00D73549" w:rsidRPr="000239A3" w14:paraId="212B5928" w14:textId="77777777" w:rsidTr="009A5F56">
        <w:trPr>
          <w:trHeight w:val="56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0B6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4.1.1.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E993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Мероприятие 1.</w:t>
            </w:r>
          </w:p>
          <w:p w14:paraId="1874A736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915E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УЖКХ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9950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8DE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6 571,383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53F4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7 046,080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7A8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8 975,999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54E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8 849,652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02E8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10 818,880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4CF6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9 741,078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2235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10 728,841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FE8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8 738,024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94F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8 381,980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D753" w14:textId="4AD0FE73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8 382,958</w:t>
            </w:r>
          </w:p>
        </w:tc>
      </w:tr>
      <w:tr w:rsidR="00D73549" w:rsidRPr="000239A3" w14:paraId="6A094017" w14:textId="77777777" w:rsidTr="009A5F56">
        <w:trPr>
          <w:trHeight w:val="53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0A6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0395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2485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07C5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B10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6 571,383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8C86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5 290,763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9F49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6 381,999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8C9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6 230,342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156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8 361,880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5334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8 234,367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BC71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10 728,841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30F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8 738,024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300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8 381,980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64E3" w14:textId="7AB32CB3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8 382,958</w:t>
            </w:r>
          </w:p>
        </w:tc>
      </w:tr>
      <w:tr w:rsidR="00D73549" w:rsidRPr="000239A3" w14:paraId="28874E15" w14:textId="77777777" w:rsidTr="009A5F56">
        <w:trPr>
          <w:trHeight w:val="5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9435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BE00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CC83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6E24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4FE4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0,000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BE7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1 755,317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8107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2 594,000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A530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2 619,310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EC64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2 457,000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B3E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1 506,711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D32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124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139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D50F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</w:tr>
      <w:tr w:rsidR="00D73549" w:rsidRPr="000239A3" w14:paraId="4729D6B7" w14:textId="77777777" w:rsidTr="009A5F56">
        <w:trPr>
          <w:trHeight w:val="54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46DB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4.2.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277C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Основное мероприятие 2.</w:t>
            </w:r>
          </w:p>
          <w:p w14:paraId="2179976A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Осуществление отдельных областных государственных полномочий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8F67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УЖКХ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50B6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3E59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10 030,500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82EB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11 202,700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601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11 500,900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245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11 989,700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9F8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10 778,100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200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C82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D7A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3181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D890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</w:tr>
      <w:tr w:rsidR="00D73549" w:rsidRPr="000239A3" w14:paraId="277E9B5B" w14:textId="77777777" w:rsidTr="009A5F56">
        <w:trPr>
          <w:trHeight w:val="7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127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D704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A897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9786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D46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10 030,500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923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11 202,700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F17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11 500,900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809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11 989,700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53C9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10 778,100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1691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9CA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B22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E1C0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838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</w:tr>
      <w:tr w:rsidR="00D73549" w:rsidRPr="000239A3" w14:paraId="72C26763" w14:textId="77777777" w:rsidTr="007C103D">
        <w:trPr>
          <w:trHeight w:val="114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B186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4.2.1.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35BF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Мероприятие 1.</w:t>
            </w:r>
          </w:p>
          <w:p w14:paraId="282FD8F3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Содержание и обеспечение деятельности муниципальных служащих, осуществляющих областные государственные полномочия по предоставлению гражданам субсидий на оплату жилых помещений и коммунальных услуг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9FCB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УЖКХ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0D74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0BC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908,000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EB8B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982,700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F3B5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1 234,800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5A25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1 309,700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0CC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1 459,100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88F0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13DD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D35D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549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6C2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</w:tr>
      <w:tr w:rsidR="00D73549" w:rsidRPr="000239A3" w14:paraId="6A039E6D" w14:textId="77777777" w:rsidTr="007C103D">
        <w:trPr>
          <w:trHeight w:val="111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42F8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DD44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43E2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0833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50D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908,000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FAEF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982,700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9C2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1 234,800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A11D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1 309,700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AA6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1 459,100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1016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D278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FB18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95B9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910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</w:tr>
      <w:tr w:rsidR="00D73549" w:rsidRPr="000239A3" w14:paraId="1160423A" w14:textId="77777777" w:rsidTr="00C4053D">
        <w:trPr>
          <w:trHeight w:val="718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9B5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4.2.2.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D125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Мероприятие 2.</w:t>
            </w:r>
          </w:p>
          <w:p w14:paraId="67913F2C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66CE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УЖКХ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D549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334D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9 122,500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EC6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10 220,000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5C86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10 266,100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29E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10 680,000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E5E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9 319,000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5D4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949B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B9C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CFDB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CAFD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</w:tr>
      <w:tr w:rsidR="00D73549" w:rsidRPr="000239A3" w14:paraId="1B55BB57" w14:textId="77777777" w:rsidTr="00C4053D">
        <w:trPr>
          <w:trHeight w:val="7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5747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1F14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0567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10AA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383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9 122,500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F2D7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10 220,000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F4BF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10 266,100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5100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10 680,000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5288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9 319,000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E39B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6DA1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756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E2C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3374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</w:tr>
      <w:tr w:rsidR="00D73549" w:rsidRPr="000239A3" w14:paraId="0267E453" w14:textId="77777777" w:rsidTr="009A5F56">
        <w:trPr>
          <w:trHeight w:val="83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B60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4"/>
                <w:szCs w:val="14"/>
              </w:rPr>
              <w:lastRenderedPageBreak/>
              <w:t>4.3.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C21B" w14:textId="77777777" w:rsidR="00D73549" w:rsidRPr="000239A3" w:rsidRDefault="00D73549" w:rsidP="00D73549">
            <w:pPr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Основное</w:t>
            </w:r>
          </w:p>
          <w:p w14:paraId="07A72DD3" w14:textId="77777777" w:rsidR="00D73549" w:rsidRPr="000239A3" w:rsidRDefault="00D73549" w:rsidP="00D73549">
            <w:pPr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Мероприятие 3.</w:t>
            </w:r>
          </w:p>
          <w:p w14:paraId="3395AAFB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Осуществление полномочий по благоустройству территорий поселений, переданных в рамках соглашений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22EC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</w:rPr>
              <w:t>УЖКХ АЧРМО, отдел культуры и библиотечного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7301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BAD7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9CE6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18BF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0E2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0C45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6 015,494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7094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E2D8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1C5B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CF7D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D0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</w:tr>
      <w:tr w:rsidR="00D73549" w:rsidRPr="000239A3" w14:paraId="196523A5" w14:textId="77777777" w:rsidTr="009A5F56">
        <w:trPr>
          <w:trHeight w:val="8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FB86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2670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7099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9C96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FBD6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164F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BF2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D917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4CF4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6 015,494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016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F726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5208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E5F4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B4C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</w:tr>
      <w:tr w:rsidR="00D73549" w:rsidRPr="000239A3" w14:paraId="6D7348B8" w14:textId="77777777" w:rsidTr="009A5F56">
        <w:trPr>
          <w:trHeight w:val="70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3E7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4"/>
                <w:szCs w:val="14"/>
              </w:rPr>
              <w:t>4.3.1.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418A" w14:textId="77777777" w:rsidR="00D73549" w:rsidRPr="000239A3" w:rsidRDefault="00D73549" w:rsidP="00D73549">
            <w:pPr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Мероприятие 1.</w:t>
            </w:r>
          </w:p>
          <w:p w14:paraId="44DE15D6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Благоустройство территории, прилегающей к МКУК «МКЦ АЧРМО» в п. Михайловка Черемховского района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9041" w14:textId="77777777" w:rsidR="00D73549" w:rsidRPr="000239A3" w:rsidRDefault="00D73549" w:rsidP="00D73549">
            <w:pPr>
              <w:jc w:val="center"/>
              <w:rPr>
                <w:rFonts w:cs="Calibri"/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УЖКХ АЧРМО, отдел культуры и</w:t>
            </w:r>
          </w:p>
          <w:p w14:paraId="58C2DB76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</w:rPr>
              <w:t>библиотечного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3381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BC71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406B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555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9A71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A9B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6 015,494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4C1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E50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237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613B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EC2D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</w:tr>
      <w:tr w:rsidR="00D73549" w:rsidRPr="000239A3" w14:paraId="1696107F" w14:textId="77777777" w:rsidTr="009A5F56">
        <w:trPr>
          <w:trHeight w:val="69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BAE5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CD5D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5176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EC30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E2D9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90F4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8655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2C5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E28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6 015,494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EAE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814B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05FF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C2C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C04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</w:tr>
      <w:tr w:rsidR="00D73549" w:rsidRPr="000239A3" w14:paraId="0EDB6085" w14:textId="77777777" w:rsidTr="009A5F56">
        <w:trPr>
          <w:trHeight w:val="55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8D7D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4"/>
                <w:szCs w:val="14"/>
                <w:shd w:val="clear" w:color="auto" w:fill="FFFFFF"/>
                <w:lang w:eastAsia="en-US"/>
              </w:rPr>
              <w:t>4.4.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B47A" w14:textId="77777777" w:rsidR="00D73549" w:rsidRPr="000239A3" w:rsidRDefault="00D73549" w:rsidP="00D73549">
            <w:pPr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Основное мероприятие 4.</w:t>
            </w:r>
          </w:p>
          <w:p w14:paraId="3CB36B69" w14:textId="77777777" w:rsidR="00D73549" w:rsidRPr="000239A3" w:rsidRDefault="00D73549" w:rsidP="00D73549">
            <w:pPr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Финансовое обеспечение деятельности</w:t>
            </w:r>
          </w:p>
          <w:p w14:paraId="4A2C72BC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МКУ «Проект-</w:t>
            </w:r>
            <w:proofErr w:type="spellStart"/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сметСервис</w:t>
            </w:r>
            <w:proofErr w:type="spellEnd"/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7D1A" w14:textId="77777777" w:rsidR="00D73549" w:rsidRPr="000239A3" w:rsidRDefault="00D73549" w:rsidP="00D73549">
            <w:pPr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УЖКХ АЧРМО, МКУ «Проект-смет</w:t>
            </w:r>
          </w:p>
          <w:p w14:paraId="2CDE0A04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Сервис»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FE70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F75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7B1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B039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466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08F9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1D75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4 617,059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0C0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5 127,805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A855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4 160,756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853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3 996,679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767D" w14:textId="153C6D59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4 002,231</w:t>
            </w:r>
          </w:p>
        </w:tc>
      </w:tr>
      <w:tr w:rsidR="00D73549" w:rsidRPr="000239A3" w14:paraId="00D477A2" w14:textId="77777777" w:rsidTr="009A5F56">
        <w:trPr>
          <w:trHeight w:val="5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904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E176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2928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D3B4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50A5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A2E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82E1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D637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EC1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648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3 751,059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5249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5 127,805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84E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4 160,756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39BD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3 996,679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BFA2" w14:textId="2346A482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4 002,231</w:t>
            </w:r>
          </w:p>
        </w:tc>
      </w:tr>
      <w:tr w:rsidR="00D73549" w:rsidRPr="000239A3" w14:paraId="4D974461" w14:textId="77777777" w:rsidTr="009A5F56">
        <w:trPr>
          <w:trHeight w:val="7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23CB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0774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B0F4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42E1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7B17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1AE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6847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68B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6D1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47C6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866,000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30B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1E97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5F7F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6068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</w:tr>
      <w:tr w:rsidR="00D73549" w:rsidRPr="000239A3" w14:paraId="4DC13A4D" w14:textId="77777777" w:rsidTr="009A5F56">
        <w:trPr>
          <w:trHeight w:val="53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2BD5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4"/>
                <w:szCs w:val="14"/>
                <w:shd w:val="clear" w:color="auto" w:fill="FFFFFF"/>
                <w:lang w:eastAsia="en-US"/>
              </w:rPr>
              <w:t>4.4.1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681D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Мероприятие 1. Обеспечение деятельности муниципального учреждения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034B" w14:textId="77777777" w:rsidR="00D73549" w:rsidRPr="000239A3" w:rsidRDefault="00D73549" w:rsidP="00D73549">
            <w:pPr>
              <w:jc w:val="center"/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УЖКХ АЧРМО, МКУ «Проект-смет</w:t>
            </w:r>
          </w:p>
          <w:p w14:paraId="23071729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  <w:shd w:val="clear" w:color="auto" w:fill="FFFFFF"/>
                <w:lang w:eastAsia="en-US"/>
              </w:rPr>
              <w:t>Сервис»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3B3C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679B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73F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59C0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CE00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B921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0CD1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4 617,059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8200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5 040,805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E5D6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4 160,756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002F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3 996,679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E2D0" w14:textId="5DAD4725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4 002,231</w:t>
            </w:r>
          </w:p>
        </w:tc>
      </w:tr>
      <w:tr w:rsidR="00D73549" w:rsidRPr="000239A3" w14:paraId="1C1FDD59" w14:textId="77777777" w:rsidTr="009A5F56">
        <w:trPr>
          <w:trHeight w:val="5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75D1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7E3D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9D2F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08A9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2D8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C691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898F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0777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5C3D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5B51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3 751,059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ED04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5 040,805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B44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4 160,756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E5DD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3 996,679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F461" w14:textId="20A07BCB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4 002,231</w:t>
            </w:r>
          </w:p>
        </w:tc>
      </w:tr>
      <w:tr w:rsidR="00D73549" w:rsidRPr="000239A3" w14:paraId="08B5F8D6" w14:textId="77777777" w:rsidTr="009A5F56">
        <w:trPr>
          <w:trHeight w:val="55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5AF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F2C6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7A7C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B7BE" w14:textId="77777777" w:rsidR="00D73549" w:rsidRPr="000239A3" w:rsidRDefault="00D73549" w:rsidP="00D73549">
            <w:pPr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E5E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1F7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1F4D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7A0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589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BB9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rFonts w:cs="Calibri"/>
                <w:sz w:val="16"/>
                <w:szCs w:val="16"/>
              </w:rPr>
              <w:t>866,000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A468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17D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F084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EE90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</w:tr>
      <w:tr w:rsidR="00D73549" w:rsidRPr="000239A3" w14:paraId="00DA3CB5" w14:textId="77777777" w:rsidTr="00C4053D">
        <w:trPr>
          <w:trHeight w:val="56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DA25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  <w:shd w:val="clear" w:color="auto" w:fill="FFFFFF"/>
                <w:lang w:eastAsia="en-US"/>
              </w:rPr>
              <w:t>4.4.2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A451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Мероприятие 2.</w:t>
            </w:r>
          </w:p>
          <w:p w14:paraId="0A64A054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Профессиональная подготовка и повышение квалификации кадров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7561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УЖКХ АЧРМО, МКУ «Проект-смет</w:t>
            </w:r>
          </w:p>
          <w:p w14:paraId="090EF34B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Сервис»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2AB0" w14:textId="77777777" w:rsidR="00D73549" w:rsidRPr="000239A3" w:rsidRDefault="00D73549" w:rsidP="00D73549">
            <w:pPr>
              <w:jc w:val="center"/>
              <w:rPr>
                <w:rFonts w:cs="Calibri"/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5C61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E927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570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966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577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EA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2555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87,000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F9EE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074F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589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</w:tr>
      <w:tr w:rsidR="00D73549" w:rsidRPr="000239A3" w14:paraId="3820CA44" w14:textId="77777777" w:rsidTr="007C103D">
        <w:trPr>
          <w:trHeight w:val="5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8BA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2DDC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3733" w14:textId="77777777" w:rsidR="00D73549" w:rsidRPr="000239A3" w:rsidRDefault="00D73549" w:rsidP="00D73549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771D" w14:textId="77777777" w:rsidR="00D73549" w:rsidRPr="000239A3" w:rsidRDefault="00D73549" w:rsidP="00D73549">
            <w:pPr>
              <w:jc w:val="center"/>
              <w:rPr>
                <w:rFonts w:cs="Calibri"/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A0B3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D4F5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A45A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F985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4194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9192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80D5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87,000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2959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F720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5E84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</w:tr>
      <w:tr w:rsidR="00F4382E" w:rsidRPr="000239A3" w14:paraId="1180DFE3" w14:textId="77777777" w:rsidTr="00916D91">
        <w:trPr>
          <w:trHeight w:val="659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6426" w14:textId="77777777" w:rsidR="00F4382E" w:rsidRPr="000239A3" w:rsidRDefault="00F4382E" w:rsidP="00F4382E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4"/>
                <w:szCs w:val="14"/>
              </w:rPr>
              <w:t>4.5.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F0A7" w14:textId="77777777" w:rsidR="00F4382E" w:rsidRPr="000239A3" w:rsidRDefault="00F4382E" w:rsidP="00F4382E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Основное мероприятие 5.</w:t>
            </w:r>
          </w:p>
          <w:p w14:paraId="280F1142" w14:textId="77777777" w:rsidR="00F4382E" w:rsidRPr="000239A3" w:rsidRDefault="00F4382E" w:rsidP="00F4382E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Реализация полномочий органов местного самоуправления в отношении имущества, находящегося в муниципальной собственности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DB9A" w14:textId="77777777" w:rsidR="00F4382E" w:rsidRPr="000239A3" w:rsidRDefault="00F4382E" w:rsidP="00F4382E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</w:rPr>
              <w:t>УЖКХ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9FDB" w14:textId="77777777" w:rsidR="00F4382E" w:rsidRPr="000239A3" w:rsidRDefault="00F4382E" w:rsidP="00F4382E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402B" w14:textId="77777777" w:rsidR="00F4382E" w:rsidRPr="000239A3" w:rsidRDefault="00F4382E" w:rsidP="00F4382E">
            <w:pPr>
              <w:widowControl w:val="0"/>
              <w:spacing w:line="260" w:lineRule="exact"/>
              <w:ind w:right="20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8086" w14:textId="77777777" w:rsidR="00F4382E" w:rsidRPr="000239A3" w:rsidRDefault="00F4382E" w:rsidP="00F4382E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526C" w14:textId="77777777" w:rsidR="00F4382E" w:rsidRPr="000239A3" w:rsidRDefault="00F4382E" w:rsidP="00F4382E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C67C" w14:textId="77777777" w:rsidR="00F4382E" w:rsidRPr="000239A3" w:rsidRDefault="00F4382E" w:rsidP="00F4382E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674D" w14:textId="77777777" w:rsidR="00F4382E" w:rsidRPr="000239A3" w:rsidRDefault="00F4382E" w:rsidP="00F4382E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D029" w14:textId="77777777" w:rsidR="00F4382E" w:rsidRPr="000239A3" w:rsidRDefault="00F4382E" w:rsidP="00F4382E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90E9" w14:textId="77777777" w:rsidR="00F4382E" w:rsidRPr="000239A3" w:rsidRDefault="00F4382E" w:rsidP="00F4382E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F038" w14:textId="301F18A2" w:rsidR="00F4382E" w:rsidRPr="000239A3" w:rsidRDefault="00F4382E" w:rsidP="00F4382E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1 565,100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6950" w14:textId="7EB64B6F" w:rsidR="00F4382E" w:rsidRPr="000239A3" w:rsidRDefault="00F4382E" w:rsidP="00F4382E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1 644,900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FB27" w14:textId="641AC8BB" w:rsidR="00F4382E" w:rsidRPr="000239A3" w:rsidRDefault="00F4382E" w:rsidP="00F4382E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1 724,700</w:t>
            </w:r>
          </w:p>
        </w:tc>
      </w:tr>
      <w:tr w:rsidR="00F4382E" w:rsidRPr="000239A3" w14:paraId="13E1EDB3" w14:textId="77777777" w:rsidTr="00916D91">
        <w:trPr>
          <w:trHeight w:val="5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BD57" w14:textId="77777777" w:rsidR="00F4382E" w:rsidRPr="000239A3" w:rsidRDefault="00F4382E" w:rsidP="00F4382E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7D16" w14:textId="77777777" w:rsidR="00F4382E" w:rsidRPr="000239A3" w:rsidRDefault="00F4382E" w:rsidP="00F4382E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7D99" w14:textId="77777777" w:rsidR="00F4382E" w:rsidRPr="000239A3" w:rsidRDefault="00F4382E" w:rsidP="00F4382E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30CC" w14:textId="77777777" w:rsidR="00F4382E" w:rsidRPr="000239A3" w:rsidRDefault="00F4382E" w:rsidP="00F4382E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D042" w14:textId="77777777" w:rsidR="00F4382E" w:rsidRPr="000239A3" w:rsidRDefault="00F4382E" w:rsidP="00F4382E">
            <w:pPr>
              <w:widowControl w:val="0"/>
              <w:spacing w:line="260" w:lineRule="exact"/>
              <w:ind w:right="20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5F1F" w14:textId="77777777" w:rsidR="00F4382E" w:rsidRPr="000239A3" w:rsidRDefault="00F4382E" w:rsidP="00F4382E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1EB8" w14:textId="77777777" w:rsidR="00F4382E" w:rsidRPr="000239A3" w:rsidRDefault="00F4382E" w:rsidP="00F4382E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7FB7" w14:textId="77777777" w:rsidR="00F4382E" w:rsidRPr="000239A3" w:rsidRDefault="00F4382E" w:rsidP="00F4382E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6786" w14:textId="77777777" w:rsidR="00F4382E" w:rsidRPr="000239A3" w:rsidRDefault="00F4382E" w:rsidP="00F4382E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4391" w14:textId="77777777" w:rsidR="00F4382E" w:rsidRPr="000239A3" w:rsidRDefault="00F4382E" w:rsidP="00F4382E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DAE1" w14:textId="77777777" w:rsidR="00F4382E" w:rsidRPr="000239A3" w:rsidRDefault="00F4382E" w:rsidP="00F4382E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D555" w14:textId="38793131" w:rsidR="00F4382E" w:rsidRPr="000239A3" w:rsidRDefault="00F4382E" w:rsidP="00F4382E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1 565,100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17C9" w14:textId="1C60F461" w:rsidR="00F4382E" w:rsidRPr="000239A3" w:rsidRDefault="00F4382E" w:rsidP="00F4382E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1 644,900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6829" w14:textId="4E8BDCF8" w:rsidR="00F4382E" w:rsidRPr="000239A3" w:rsidRDefault="00F4382E" w:rsidP="00F4382E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1 724,700</w:t>
            </w:r>
          </w:p>
        </w:tc>
      </w:tr>
      <w:tr w:rsidR="006D4A03" w:rsidRPr="000239A3" w14:paraId="295D705E" w14:textId="77777777" w:rsidTr="00C4053D">
        <w:trPr>
          <w:trHeight w:val="77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A8B8" w14:textId="77777777" w:rsidR="006D4A03" w:rsidRPr="000239A3" w:rsidRDefault="006D4A03" w:rsidP="006D4A03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4"/>
                <w:szCs w:val="14"/>
              </w:rPr>
              <w:t>4.5.1.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79A2" w14:textId="2A0B27B6" w:rsidR="006D4A03" w:rsidRPr="000239A3" w:rsidRDefault="006D4A03" w:rsidP="006D4A03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 xml:space="preserve">Мероприятие 1. Осуществление мероприятий по эксплуатации и </w:t>
            </w: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lastRenderedPageBreak/>
              <w:t>содержанию имущества, находящегося в муниципальной собственности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E6B5" w14:textId="77777777" w:rsidR="006D4A03" w:rsidRPr="000239A3" w:rsidRDefault="006D4A03" w:rsidP="006D4A03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rFonts w:cs="Calibri"/>
                <w:sz w:val="16"/>
                <w:szCs w:val="16"/>
              </w:rPr>
              <w:lastRenderedPageBreak/>
              <w:t>УЖКХ АЧРМО</w:t>
            </w:r>
          </w:p>
          <w:p w14:paraId="7ED2AA0E" w14:textId="77777777" w:rsidR="006D4A03" w:rsidRPr="000239A3" w:rsidRDefault="006D4A03" w:rsidP="006D4A03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E879" w14:textId="77777777" w:rsidR="006D4A03" w:rsidRPr="000239A3" w:rsidRDefault="006D4A03" w:rsidP="006D4A03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60DF" w14:textId="77777777" w:rsidR="006D4A03" w:rsidRPr="000239A3" w:rsidRDefault="006D4A03" w:rsidP="006D4A03">
            <w:pPr>
              <w:widowControl w:val="0"/>
              <w:spacing w:line="260" w:lineRule="exact"/>
              <w:ind w:right="20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08AE" w14:textId="77777777" w:rsidR="006D4A03" w:rsidRPr="000239A3" w:rsidRDefault="006D4A03" w:rsidP="006D4A03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C17F" w14:textId="77777777" w:rsidR="006D4A03" w:rsidRPr="000239A3" w:rsidRDefault="006D4A03" w:rsidP="006D4A03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E726" w14:textId="77777777" w:rsidR="006D4A03" w:rsidRPr="000239A3" w:rsidRDefault="006D4A03" w:rsidP="006D4A03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779F" w14:textId="77777777" w:rsidR="006D4A03" w:rsidRPr="000239A3" w:rsidRDefault="006D4A03" w:rsidP="006D4A03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C7F0" w14:textId="77777777" w:rsidR="006D4A03" w:rsidRPr="000239A3" w:rsidRDefault="006D4A03" w:rsidP="006D4A03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E601" w14:textId="77777777" w:rsidR="006D4A03" w:rsidRPr="000239A3" w:rsidRDefault="006D4A03" w:rsidP="006D4A03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8775" w14:textId="0C3E6E16" w:rsidR="006D4A03" w:rsidRPr="000239A3" w:rsidRDefault="006D4A03" w:rsidP="006D4A03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1 565,100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7E33" w14:textId="5211E967" w:rsidR="006D4A03" w:rsidRPr="000239A3" w:rsidRDefault="006D4A03" w:rsidP="006D4A03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1 644,900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5D8A" w14:textId="2A6747B3" w:rsidR="006D4A03" w:rsidRPr="000239A3" w:rsidRDefault="006D4A03" w:rsidP="006D4A03">
            <w:pPr>
              <w:pStyle w:val="ab"/>
              <w:jc w:val="center"/>
            </w:pPr>
            <w:r w:rsidRPr="000239A3">
              <w:rPr>
                <w:sz w:val="16"/>
                <w:szCs w:val="16"/>
              </w:rPr>
              <w:t>1 724,700</w:t>
            </w:r>
          </w:p>
        </w:tc>
      </w:tr>
      <w:tr w:rsidR="006D4A03" w:rsidRPr="000239A3" w14:paraId="6191EDAC" w14:textId="77777777" w:rsidTr="00C4053D">
        <w:trPr>
          <w:trHeight w:val="8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9BF2" w14:textId="77777777" w:rsidR="006D4A03" w:rsidRPr="000239A3" w:rsidRDefault="006D4A03" w:rsidP="006D4A03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4590" w14:textId="77777777" w:rsidR="006D4A03" w:rsidRPr="000239A3" w:rsidRDefault="006D4A03" w:rsidP="006D4A03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9D6C" w14:textId="77777777" w:rsidR="006D4A03" w:rsidRPr="000239A3" w:rsidRDefault="006D4A03" w:rsidP="006D4A03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2435" w14:textId="77777777" w:rsidR="006D4A03" w:rsidRPr="000239A3" w:rsidRDefault="006D4A03" w:rsidP="006D4A03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D546" w14:textId="77777777" w:rsidR="006D4A03" w:rsidRPr="000239A3" w:rsidRDefault="006D4A03" w:rsidP="006D4A03">
            <w:pPr>
              <w:widowControl w:val="0"/>
              <w:spacing w:line="260" w:lineRule="exact"/>
              <w:ind w:right="20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DE55" w14:textId="77777777" w:rsidR="006D4A03" w:rsidRPr="000239A3" w:rsidRDefault="006D4A03" w:rsidP="006D4A03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3F1E" w14:textId="77777777" w:rsidR="006D4A03" w:rsidRPr="000239A3" w:rsidRDefault="006D4A03" w:rsidP="006D4A03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2C60" w14:textId="77777777" w:rsidR="006D4A03" w:rsidRPr="000239A3" w:rsidRDefault="006D4A03" w:rsidP="006D4A03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4DD8" w14:textId="77777777" w:rsidR="006D4A03" w:rsidRPr="000239A3" w:rsidRDefault="006D4A03" w:rsidP="006D4A03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31AF" w14:textId="77777777" w:rsidR="006D4A03" w:rsidRPr="000239A3" w:rsidRDefault="006D4A03" w:rsidP="006D4A03">
            <w:pPr>
              <w:widowControl w:val="0"/>
              <w:spacing w:line="260" w:lineRule="exact"/>
              <w:ind w:right="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D4BA" w14:textId="77777777" w:rsidR="006D4A03" w:rsidRPr="000239A3" w:rsidRDefault="006D4A03" w:rsidP="006D4A03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A85B" w14:textId="5736564C" w:rsidR="006D4A03" w:rsidRPr="000239A3" w:rsidRDefault="006D4A03" w:rsidP="006D4A03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1 565,100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7B29" w14:textId="5A998B42" w:rsidR="006D4A03" w:rsidRPr="000239A3" w:rsidRDefault="006D4A03" w:rsidP="006D4A03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1 644,900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8E09" w14:textId="0650A81A" w:rsidR="006D4A03" w:rsidRPr="000239A3" w:rsidRDefault="006D4A03" w:rsidP="006D4A03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1 724,700</w:t>
            </w:r>
          </w:p>
        </w:tc>
      </w:tr>
      <w:tr w:rsidR="00D73549" w:rsidRPr="000239A3" w14:paraId="7EB0EC18" w14:textId="77777777" w:rsidTr="00C4053D">
        <w:trPr>
          <w:trHeight w:val="57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657C9BC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5.</w:t>
            </w:r>
          </w:p>
        </w:tc>
        <w:tc>
          <w:tcPr>
            <w:tcW w:w="15167" w:type="dxa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E2FA80" w14:textId="77777777" w:rsidR="00D73549" w:rsidRPr="000239A3" w:rsidRDefault="00D73549" w:rsidP="00D73549">
            <w:pPr>
              <w:widowControl w:val="0"/>
              <w:spacing w:line="260" w:lineRule="exact"/>
              <w:ind w:right="20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Подпрограмма 5. «Градостроительная политика на территории Черемховского районного муниципального образования»</w:t>
            </w:r>
          </w:p>
        </w:tc>
      </w:tr>
      <w:tr w:rsidR="00AE3135" w:rsidRPr="000239A3" w14:paraId="0235F133" w14:textId="77777777" w:rsidTr="00C4053D">
        <w:trPr>
          <w:trHeight w:val="548"/>
        </w:trPr>
        <w:tc>
          <w:tcPr>
            <w:tcW w:w="568" w:type="dxa"/>
            <w:vMerge/>
            <w:shd w:val="clear" w:color="auto" w:fill="auto"/>
            <w:vAlign w:val="center"/>
          </w:tcPr>
          <w:p w14:paraId="645E4EA0" w14:textId="77777777" w:rsidR="00AE3135" w:rsidRPr="000239A3" w:rsidRDefault="00AE3135" w:rsidP="00AE3135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3E59" w14:textId="77777777" w:rsidR="00AE3135" w:rsidRPr="000239A3" w:rsidRDefault="00AE3135" w:rsidP="00AE3135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Всего по Подпрограмме 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973B" w14:textId="77777777" w:rsidR="00AE3135" w:rsidRPr="000239A3" w:rsidRDefault="00AE3135" w:rsidP="00AE3135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УЖКХ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5D11" w14:textId="77777777" w:rsidR="00AE3135" w:rsidRPr="000239A3" w:rsidRDefault="00AE3135" w:rsidP="00AE3135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3C95" w14:textId="77777777" w:rsidR="00AE3135" w:rsidRPr="000239A3" w:rsidRDefault="00AE3135" w:rsidP="00AE3135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100,000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C6B7" w14:textId="77777777" w:rsidR="00AE3135" w:rsidRPr="000239A3" w:rsidRDefault="00AE3135" w:rsidP="00AE3135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493A" w14:textId="77777777" w:rsidR="00AE3135" w:rsidRPr="000239A3" w:rsidRDefault="00AE3135" w:rsidP="00AE3135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100,000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FB87" w14:textId="77777777" w:rsidR="00AE3135" w:rsidRPr="000239A3" w:rsidRDefault="00AE3135" w:rsidP="00AE3135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527F" w14:textId="77777777" w:rsidR="00AE3135" w:rsidRPr="000239A3" w:rsidRDefault="00AE3135" w:rsidP="00AE3135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8D8E" w14:textId="77777777" w:rsidR="00AE3135" w:rsidRPr="000239A3" w:rsidRDefault="00AE3135" w:rsidP="00AE3135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AB5BFF" w14:textId="3FBA69DD" w:rsidR="00AE3135" w:rsidRPr="000239A3" w:rsidRDefault="00255B04" w:rsidP="00AE3135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539,300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5368D" w14:textId="3B7E7840" w:rsidR="00AE3135" w:rsidRPr="000239A3" w:rsidRDefault="00255B04" w:rsidP="00AE3135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248,000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B53C" w14:textId="5BD733FD" w:rsidR="00AE3135" w:rsidRPr="000239A3" w:rsidRDefault="00255B04" w:rsidP="00AE3135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144,000</w:t>
            </w:r>
          </w:p>
        </w:tc>
        <w:tc>
          <w:tcPr>
            <w:tcW w:w="1031" w:type="dxa"/>
            <w:vAlign w:val="center"/>
          </w:tcPr>
          <w:p w14:paraId="1C479BEF" w14:textId="0D255ADA" w:rsidR="00AE3135" w:rsidRPr="000239A3" w:rsidRDefault="00255B04" w:rsidP="00AE3135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highlight w:val="yellow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216,000</w:t>
            </w:r>
          </w:p>
        </w:tc>
      </w:tr>
      <w:tr w:rsidR="00255B04" w:rsidRPr="000239A3" w14:paraId="294EE8CD" w14:textId="77777777" w:rsidTr="00C4053D">
        <w:trPr>
          <w:trHeight w:val="556"/>
        </w:trPr>
        <w:tc>
          <w:tcPr>
            <w:tcW w:w="568" w:type="dxa"/>
            <w:vMerge/>
            <w:shd w:val="clear" w:color="auto" w:fill="auto"/>
            <w:vAlign w:val="center"/>
          </w:tcPr>
          <w:p w14:paraId="6A72EF0B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57B5" w14:textId="77777777" w:rsidR="00255B04" w:rsidRPr="000239A3" w:rsidRDefault="00255B04" w:rsidP="00255B04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9C03" w14:textId="77777777" w:rsidR="00255B04" w:rsidRPr="000239A3" w:rsidRDefault="00255B04" w:rsidP="00255B04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F017" w14:textId="77777777" w:rsidR="00255B04" w:rsidRPr="000239A3" w:rsidRDefault="00255B04" w:rsidP="00255B04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6365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100,000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E6A5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1053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100,000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0576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5A61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2542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1035602" w14:textId="4A7588D8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539,300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7361B" w14:textId="1A0FA8ED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248,000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B088" w14:textId="65D0597F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highlight w:val="yellow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144,000</w:t>
            </w:r>
          </w:p>
        </w:tc>
        <w:tc>
          <w:tcPr>
            <w:tcW w:w="1031" w:type="dxa"/>
            <w:vAlign w:val="center"/>
          </w:tcPr>
          <w:p w14:paraId="5388270C" w14:textId="5E1E1C76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highlight w:val="yellow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216,000</w:t>
            </w:r>
          </w:p>
        </w:tc>
      </w:tr>
      <w:tr w:rsidR="00255B04" w:rsidRPr="000239A3" w14:paraId="1F9E34CF" w14:textId="77777777" w:rsidTr="00C4053D">
        <w:trPr>
          <w:trHeight w:val="69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DA76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5.1.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C07A" w14:textId="77777777" w:rsidR="00255B04" w:rsidRPr="000239A3" w:rsidRDefault="00255B04" w:rsidP="00255B04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Основное мероприятие 1.</w:t>
            </w:r>
          </w:p>
          <w:p w14:paraId="1816D978" w14:textId="77777777" w:rsidR="00255B04" w:rsidRPr="000239A3" w:rsidRDefault="00255B04" w:rsidP="00255B04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Вн</w:t>
            </w:r>
            <w:r w:rsidRPr="000239A3">
              <w:rPr>
                <w:color w:val="000000"/>
                <w:sz w:val="16"/>
                <w:szCs w:val="16"/>
                <w:shd w:val="clear" w:color="auto" w:fill="FFFFFF"/>
                <w:lang w:eastAsia="x-none"/>
              </w:rPr>
              <w:t>есение изменений в Схему территориального планирования Черемховского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9F92" w14:textId="77777777" w:rsidR="00255B04" w:rsidRPr="000239A3" w:rsidRDefault="00255B04" w:rsidP="00255B04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УЖКХ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68C0" w14:textId="77777777" w:rsidR="00255B04" w:rsidRPr="000239A3" w:rsidRDefault="00255B04" w:rsidP="00255B04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56E2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100,000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DA5E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1FD0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100,000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5C56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06B1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77A9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7D738C" w14:textId="484976FF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539,300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6A417" w14:textId="30F8410A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104,000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E537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vAlign w:val="center"/>
          </w:tcPr>
          <w:p w14:paraId="1513472D" w14:textId="64677CA9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255B04" w:rsidRPr="000239A3" w14:paraId="28308F98" w14:textId="77777777" w:rsidTr="00C4053D">
        <w:trPr>
          <w:trHeight w:val="68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AA2A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D33D" w14:textId="77777777" w:rsidR="00255B04" w:rsidRPr="000239A3" w:rsidRDefault="00255B04" w:rsidP="00255B04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BE07" w14:textId="77777777" w:rsidR="00255B04" w:rsidRPr="000239A3" w:rsidRDefault="00255B04" w:rsidP="00255B04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D77B" w14:textId="77777777" w:rsidR="00255B04" w:rsidRPr="000239A3" w:rsidRDefault="00255B04" w:rsidP="00255B04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415A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100,000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1854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0118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100,000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C07F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AC9E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F321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6C08A4" w14:textId="1BF0EC4D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539,300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43247" w14:textId="00C75A01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104,000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9832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vAlign w:val="center"/>
          </w:tcPr>
          <w:p w14:paraId="14309E2B" w14:textId="71263C14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255B04" w:rsidRPr="000239A3" w14:paraId="2EB10B2E" w14:textId="77777777" w:rsidTr="00C4053D">
        <w:trPr>
          <w:trHeight w:val="69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87FE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</w:rPr>
              <w:t>5.1.1.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09F1" w14:textId="77777777" w:rsidR="00255B04" w:rsidRPr="000239A3" w:rsidRDefault="00255B04" w:rsidP="00255B04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Мероприятие 1.</w:t>
            </w:r>
          </w:p>
          <w:p w14:paraId="23494742" w14:textId="77777777" w:rsidR="00255B04" w:rsidRPr="000239A3" w:rsidRDefault="00255B04" w:rsidP="00255B04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 xml:space="preserve">Подготовка реестра внесения изменений в Схему территориального планирования </w:t>
            </w:r>
            <w:r w:rsidRPr="000239A3">
              <w:rPr>
                <w:color w:val="000000"/>
                <w:sz w:val="16"/>
                <w:szCs w:val="16"/>
                <w:shd w:val="clear" w:color="auto" w:fill="FFFFFF"/>
                <w:lang w:eastAsia="x-none"/>
              </w:rPr>
              <w:t>Черемховского района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673F" w14:textId="77777777" w:rsidR="00255B04" w:rsidRPr="000239A3" w:rsidRDefault="00255B04" w:rsidP="00255B04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УЖКХ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C58A" w14:textId="77777777" w:rsidR="00255B04" w:rsidRPr="000239A3" w:rsidRDefault="00255B04" w:rsidP="00255B04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F6F5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100,000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D4D8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3304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100,000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0468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EF76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4800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B870270" w14:textId="7053ABF2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539,300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565BE" w14:textId="07F01CB9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104,000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08CE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vAlign w:val="center"/>
          </w:tcPr>
          <w:p w14:paraId="4BD7BE6C" w14:textId="62DBBF8D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255B04" w:rsidRPr="000239A3" w14:paraId="08EB58F1" w14:textId="77777777" w:rsidTr="00C4053D">
        <w:trPr>
          <w:trHeight w:val="703"/>
        </w:trPr>
        <w:tc>
          <w:tcPr>
            <w:tcW w:w="568" w:type="dxa"/>
            <w:vMerge/>
            <w:shd w:val="clear" w:color="auto" w:fill="auto"/>
            <w:vAlign w:val="center"/>
          </w:tcPr>
          <w:p w14:paraId="5906A44C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E77A" w14:textId="77777777" w:rsidR="00255B04" w:rsidRPr="000239A3" w:rsidRDefault="00255B04" w:rsidP="00255B04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146E" w14:textId="77777777" w:rsidR="00255B04" w:rsidRPr="000239A3" w:rsidRDefault="00255B04" w:rsidP="00255B04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8305" w14:textId="77777777" w:rsidR="00255B04" w:rsidRPr="000239A3" w:rsidRDefault="00255B04" w:rsidP="00255B04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4675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100,000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E913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270A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100,000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79C2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DA1F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BE84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9148D1F" w14:textId="53F47634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539,300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769674" w14:textId="218A9A09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104,000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E930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vAlign w:val="center"/>
          </w:tcPr>
          <w:p w14:paraId="60DC9274" w14:textId="235080D5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422B6F" w:rsidRPr="000239A3" w14:paraId="0A6B3424" w14:textId="77777777" w:rsidTr="00C4053D">
        <w:trPr>
          <w:trHeight w:val="70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8353598" w14:textId="41B86D11" w:rsidR="00422B6F" w:rsidRPr="000239A3" w:rsidRDefault="00422B6F" w:rsidP="00422B6F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  <w:shd w:val="clear" w:color="auto" w:fill="FFFFFF"/>
                <w:lang w:eastAsia="en-US"/>
              </w:rPr>
              <w:t>5.2.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0C28" w14:textId="7D14D942" w:rsidR="00422B6F" w:rsidRPr="000239A3" w:rsidRDefault="00422B6F" w:rsidP="00422B6F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 xml:space="preserve">Основное мероприятие </w:t>
            </w:r>
            <w:r w:rsidR="00AE3135" w:rsidRPr="000239A3">
              <w:rPr>
                <w:sz w:val="16"/>
                <w:szCs w:val="16"/>
                <w:shd w:val="clear" w:color="auto" w:fill="FFFFFF"/>
                <w:lang w:eastAsia="en-US"/>
              </w:rPr>
              <w:t>2</w:t>
            </w: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.</w:t>
            </w:r>
          </w:p>
          <w:p w14:paraId="2C55FFE1" w14:textId="51B99CF4" w:rsidR="00422B6F" w:rsidRPr="000239A3" w:rsidRDefault="00422B6F" w:rsidP="00422B6F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Вн</w:t>
            </w:r>
            <w:r w:rsidRPr="000239A3">
              <w:rPr>
                <w:color w:val="000000"/>
                <w:sz w:val="16"/>
                <w:szCs w:val="16"/>
                <w:shd w:val="clear" w:color="auto" w:fill="FFFFFF"/>
                <w:lang w:eastAsia="x-none"/>
              </w:rPr>
              <w:t xml:space="preserve">есение изменений в </w:t>
            </w: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генеральные планы и правила землепользования и застройки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5A74" w14:textId="0AD61730" w:rsidR="00B965D6" w:rsidRPr="000239A3" w:rsidRDefault="00422B6F" w:rsidP="00B965D6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УЖКХ АЧРМО</w:t>
            </w:r>
          </w:p>
          <w:p w14:paraId="7A4637B9" w14:textId="1515AFF9" w:rsidR="00422B6F" w:rsidRPr="000239A3" w:rsidRDefault="00422B6F" w:rsidP="00422B6F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9E01" w14:textId="2FC36D20" w:rsidR="00422B6F" w:rsidRPr="000239A3" w:rsidRDefault="00422B6F" w:rsidP="00422B6F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787C" w14:textId="77777777" w:rsidR="00422B6F" w:rsidRPr="000239A3" w:rsidRDefault="00422B6F" w:rsidP="00422B6F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0B14" w14:textId="77777777" w:rsidR="00422B6F" w:rsidRPr="000239A3" w:rsidRDefault="00422B6F" w:rsidP="00422B6F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FCE6" w14:textId="77777777" w:rsidR="00422B6F" w:rsidRPr="000239A3" w:rsidRDefault="00422B6F" w:rsidP="00422B6F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B5FB" w14:textId="77777777" w:rsidR="00422B6F" w:rsidRPr="000239A3" w:rsidRDefault="00422B6F" w:rsidP="00422B6F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4164" w14:textId="77777777" w:rsidR="00422B6F" w:rsidRPr="000239A3" w:rsidRDefault="00422B6F" w:rsidP="00422B6F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5FAF" w14:textId="77777777" w:rsidR="00422B6F" w:rsidRPr="000239A3" w:rsidRDefault="00422B6F" w:rsidP="00422B6F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A6ABEC" w14:textId="77777777" w:rsidR="00422B6F" w:rsidRPr="000239A3" w:rsidRDefault="00422B6F" w:rsidP="00422B6F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1E2D11" w14:textId="6D8210AA" w:rsidR="00422B6F" w:rsidRPr="000239A3" w:rsidRDefault="00255B04" w:rsidP="00422B6F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144,000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9EB8" w14:textId="57749C31" w:rsidR="00422B6F" w:rsidRPr="000239A3" w:rsidRDefault="00255B04" w:rsidP="00422B6F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144,000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E5DD" w14:textId="04C9A03C" w:rsidR="00422B6F" w:rsidRPr="000239A3" w:rsidRDefault="00255B04" w:rsidP="00F213FE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216,000</w:t>
            </w:r>
          </w:p>
        </w:tc>
      </w:tr>
      <w:tr w:rsidR="00255B04" w:rsidRPr="000239A3" w14:paraId="7C228193" w14:textId="77777777" w:rsidTr="00C4053D">
        <w:trPr>
          <w:trHeight w:val="565"/>
        </w:trPr>
        <w:tc>
          <w:tcPr>
            <w:tcW w:w="568" w:type="dxa"/>
            <w:vMerge/>
            <w:shd w:val="clear" w:color="auto" w:fill="auto"/>
            <w:vAlign w:val="center"/>
          </w:tcPr>
          <w:p w14:paraId="14DC1B80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BB51" w14:textId="77777777" w:rsidR="00255B04" w:rsidRPr="000239A3" w:rsidRDefault="00255B04" w:rsidP="00255B04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E6A5" w14:textId="77777777" w:rsidR="00255B04" w:rsidRPr="000239A3" w:rsidRDefault="00255B04" w:rsidP="00255B04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2813" w14:textId="773E33AC" w:rsidR="00255B04" w:rsidRPr="000239A3" w:rsidRDefault="00255B04" w:rsidP="00255B04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3C76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79B9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759D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E5D8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7932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31F5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51F3FBA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DC6D21" w14:textId="3A57385D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144,000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6B6C" w14:textId="3F1A26CB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144,000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DF63" w14:textId="694F1FDF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216,000</w:t>
            </w:r>
          </w:p>
        </w:tc>
      </w:tr>
      <w:tr w:rsidR="00255B04" w:rsidRPr="000239A3" w14:paraId="00CEEA7E" w14:textId="77777777" w:rsidTr="00C4053D">
        <w:trPr>
          <w:trHeight w:val="69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68BEDD6" w14:textId="6A5D2D1D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  <w:shd w:val="clear" w:color="auto" w:fill="FFFFFF"/>
                <w:lang w:eastAsia="en-US"/>
              </w:rPr>
              <w:t>5.2.1.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6015" w14:textId="77777777" w:rsidR="00255B04" w:rsidRPr="000239A3" w:rsidRDefault="00255B04" w:rsidP="00255B04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Мероприятие 1.</w:t>
            </w:r>
          </w:p>
          <w:p w14:paraId="6130016F" w14:textId="4EB1CC70" w:rsidR="00255B04" w:rsidRPr="000239A3" w:rsidRDefault="00255B04" w:rsidP="00255B04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Корректировка генеральных планов и правил землепользования и застройки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49CE" w14:textId="77777777" w:rsidR="00255B04" w:rsidRPr="000239A3" w:rsidRDefault="00255B04" w:rsidP="00255B04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УЖКХ АЧРМО,</w:t>
            </w:r>
          </w:p>
          <w:p w14:paraId="09B3DF3C" w14:textId="20D0349C" w:rsidR="00255B04" w:rsidRPr="000239A3" w:rsidRDefault="00255B04" w:rsidP="00255B04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сельские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C774" w14:textId="70D02B0D" w:rsidR="00255B04" w:rsidRPr="000239A3" w:rsidRDefault="00255B04" w:rsidP="00255B04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91FE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A9D9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A4F4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E42F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93BF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FAD3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90154D6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204399" w14:textId="1B869DF5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144,000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24B7" w14:textId="166681B8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144,000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5C0A" w14:textId="758B2EC8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216,000</w:t>
            </w:r>
          </w:p>
        </w:tc>
      </w:tr>
      <w:tr w:rsidR="00255B04" w:rsidRPr="000239A3" w14:paraId="020EEEA5" w14:textId="77777777" w:rsidTr="00C4053D">
        <w:trPr>
          <w:trHeight w:val="581"/>
        </w:trPr>
        <w:tc>
          <w:tcPr>
            <w:tcW w:w="568" w:type="dxa"/>
            <w:vMerge/>
            <w:shd w:val="clear" w:color="auto" w:fill="auto"/>
            <w:vAlign w:val="center"/>
          </w:tcPr>
          <w:p w14:paraId="1481A8C3" w14:textId="4C3A0EF8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EF4B" w14:textId="327687FA" w:rsidR="00255B04" w:rsidRPr="000239A3" w:rsidRDefault="00255B04" w:rsidP="00255B04">
            <w:pPr>
              <w:jc w:val="center"/>
              <w:rPr>
                <w:sz w:val="16"/>
                <w:szCs w:val="16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01C3" w14:textId="77777777" w:rsidR="00255B04" w:rsidRPr="000239A3" w:rsidRDefault="00255B04" w:rsidP="00255B04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76CC" w14:textId="7D1078BF" w:rsidR="00255B04" w:rsidRPr="000239A3" w:rsidRDefault="00255B04" w:rsidP="00255B04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4B99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FE1B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1D43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69CF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F534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9EEA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413460" w14:textId="77777777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8317A7" w14:textId="778E9EAC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144,000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0DCE" w14:textId="356A1B9B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144,000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4AC9" w14:textId="42B1CB2C" w:rsidR="00255B04" w:rsidRPr="000239A3" w:rsidRDefault="00255B04" w:rsidP="00255B04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216,000</w:t>
            </w:r>
          </w:p>
        </w:tc>
      </w:tr>
      <w:tr w:rsidR="00422B6F" w:rsidRPr="000239A3" w14:paraId="6A7AF64A" w14:textId="77777777" w:rsidTr="00C4053D">
        <w:trPr>
          <w:trHeight w:val="53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A757208" w14:textId="4C72BE8C" w:rsidR="00422B6F" w:rsidRPr="000239A3" w:rsidRDefault="00422B6F" w:rsidP="00422B6F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  <w:shd w:val="clear" w:color="auto" w:fill="FFFFFF"/>
                <w:lang w:eastAsia="en-US"/>
              </w:rPr>
              <w:t>6.</w:t>
            </w:r>
          </w:p>
        </w:tc>
        <w:tc>
          <w:tcPr>
            <w:tcW w:w="1516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615D" w14:textId="60F1AC12" w:rsidR="00422B6F" w:rsidRPr="000239A3" w:rsidRDefault="00422B6F" w:rsidP="00422B6F">
            <w:pPr>
              <w:widowControl w:val="0"/>
              <w:spacing w:line="260" w:lineRule="exact"/>
              <w:ind w:right="20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8"/>
                <w:szCs w:val="18"/>
              </w:rPr>
              <w:t>Подпрограмма 6. «Развитие жилищно-коммунального хозяйства на территории Черемховского районного муниципального образования»</w:t>
            </w:r>
          </w:p>
        </w:tc>
      </w:tr>
      <w:tr w:rsidR="001E50E0" w:rsidRPr="000239A3" w14:paraId="03B4BE78" w14:textId="77777777" w:rsidTr="00C4053D">
        <w:trPr>
          <w:trHeight w:val="470"/>
        </w:trPr>
        <w:tc>
          <w:tcPr>
            <w:tcW w:w="568" w:type="dxa"/>
            <w:vMerge/>
            <w:shd w:val="clear" w:color="auto" w:fill="auto"/>
            <w:vAlign w:val="center"/>
          </w:tcPr>
          <w:p w14:paraId="0A4755FE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B455" w14:textId="35AA6D13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Всего по подпрограмме 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1086" w14:textId="488C053C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УЖКХ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B109" w14:textId="3EB1B1ED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5D44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DFFC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77B4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EDDD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F6FA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976F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1084329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053A76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8E0B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vAlign w:val="center"/>
          </w:tcPr>
          <w:p w14:paraId="2E761949" w14:textId="196C0DA5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9 </w:t>
            </w:r>
            <w:r w:rsidR="003F2DC9" w:rsidRPr="000239A3">
              <w:rPr>
                <w:sz w:val="16"/>
                <w:szCs w:val="16"/>
                <w:shd w:val="clear" w:color="auto" w:fill="FFFFFF"/>
                <w:lang w:eastAsia="en-US"/>
              </w:rPr>
              <w:t>266</w:t>
            </w: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,811</w:t>
            </w:r>
          </w:p>
        </w:tc>
      </w:tr>
      <w:tr w:rsidR="001E50E0" w:rsidRPr="000239A3" w14:paraId="453D5351" w14:textId="77777777" w:rsidTr="00C4053D">
        <w:trPr>
          <w:trHeight w:val="547"/>
        </w:trPr>
        <w:tc>
          <w:tcPr>
            <w:tcW w:w="568" w:type="dxa"/>
            <w:vMerge/>
            <w:shd w:val="clear" w:color="auto" w:fill="auto"/>
            <w:vAlign w:val="center"/>
          </w:tcPr>
          <w:p w14:paraId="47FBB6DE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421C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EF61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59D1" w14:textId="4203B6DA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9140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146C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5AB6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CC09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5FE4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99E0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D40FD84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4A944F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6EFE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vAlign w:val="center"/>
          </w:tcPr>
          <w:p w14:paraId="3B36ED60" w14:textId="64D93695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9 </w:t>
            </w:r>
            <w:r w:rsidR="003F2DC9" w:rsidRPr="000239A3">
              <w:rPr>
                <w:sz w:val="16"/>
                <w:szCs w:val="16"/>
                <w:shd w:val="clear" w:color="auto" w:fill="FFFFFF"/>
                <w:lang w:eastAsia="en-US"/>
              </w:rPr>
              <w:t>266</w:t>
            </w: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,811</w:t>
            </w:r>
          </w:p>
        </w:tc>
      </w:tr>
      <w:tr w:rsidR="001E50E0" w:rsidRPr="000239A3" w14:paraId="70BEC251" w14:textId="77777777" w:rsidTr="00C4053D">
        <w:trPr>
          <w:trHeight w:val="554"/>
        </w:trPr>
        <w:tc>
          <w:tcPr>
            <w:tcW w:w="568" w:type="dxa"/>
            <w:vMerge/>
            <w:shd w:val="clear" w:color="auto" w:fill="auto"/>
            <w:vAlign w:val="center"/>
          </w:tcPr>
          <w:p w14:paraId="5CB2234A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B80F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D9AF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FE4B" w14:textId="238A964C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67E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F20C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7AC5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AB30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1F30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4A9C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F9F1CE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BE28FA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E10D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vAlign w:val="center"/>
          </w:tcPr>
          <w:p w14:paraId="14648E96" w14:textId="4DC94ACB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1E50E0" w:rsidRPr="000239A3" w14:paraId="54E25431" w14:textId="77777777" w:rsidTr="00C4053D">
        <w:trPr>
          <w:trHeight w:val="42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131959C" w14:textId="390CBF6E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bookmarkStart w:id="42" w:name="_Hlk178671341"/>
            <w:r w:rsidRPr="000239A3">
              <w:rPr>
                <w:sz w:val="14"/>
                <w:szCs w:val="14"/>
                <w:shd w:val="clear" w:color="auto" w:fill="FFFFFF"/>
                <w:lang w:eastAsia="en-US"/>
              </w:rPr>
              <w:lastRenderedPageBreak/>
              <w:t>6.1.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F176" w14:textId="77777777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Основное мероприятие 1.</w:t>
            </w:r>
          </w:p>
          <w:p w14:paraId="464568FF" w14:textId="37B424DE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Модернизация, строительство, реконструкция, ремонт и содержание объектов теплоснабжения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EAFB" w14:textId="320E9650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УЖКХ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920D" w14:textId="74A94E28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C1BB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07F1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5655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D40B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89AF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B054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9D3515F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E56E98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A931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vAlign w:val="center"/>
          </w:tcPr>
          <w:p w14:paraId="15F78CD4" w14:textId="60F81684" w:rsidR="001E50E0" w:rsidRPr="000239A3" w:rsidRDefault="001F4CC8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181</w:t>
            </w:r>
            <w:r w:rsidR="00163F56" w:rsidRPr="000239A3">
              <w:rPr>
                <w:sz w:val="16"/>
                <w:szCs w:val="16"/>
                <w:shd w:val="clear" w:color="auto" w:fill="FFFFFF"/>
                <w:lang w:eastAsia="en-US"/>
              </w:rPr>
              <w:t>,125</w:t>
            </w:r>
          </w:p>
        </w:tc>
      </w:tr>
      <w:tr w:rsidR="001E50E0" w:rsidRPr="000239A3" w14:paraId="7A54349F" w14:textId="77777777" w:rsidTr="00C4053D">
        <w:trPr>
          <w:trHeight w:val="428"/>
        </w:trPr>
        <w:tc>
          <w:tcPr>
            <w:tcW w:w="568" w:type="dxa"/>
            <w:vMerge/>
            <w:shd w:val="clear" w:color="auto" w:fill="auto"/>
            <w:vAlign w:val="center"/>
          </w:tcPr>
          <w:p w14:paraId="67A6C7FD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22FC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CA82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901B" w14:textId="1E28563C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1C18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BF14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2D91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0293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6E4A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B8CA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210827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42BA27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38EB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vAlign w:val="center"/>
          </w:tcPr>
          <w:p w14:paraId="6F506589" w14:textId="25F8FD21" w:rsidR="001E50E0" w:rsidRPr="000239A3" w:rsidRDefault="001F4CC8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181</w:t>
            </w:r>
            <w:r w:rsidR="00163F56" w:rsidRPr="000239A3">
              <w:rPr>
                <w:sz w:val="16"/>
                <w:szCs w:val="16"/>
                <w:shd w:val="clear" w:color="auto" w:fill="FFFFFF"/>
                <w:lang w:eastAsia="en-US"/>
              </w:rPr>
              <w:t>,125</w:t>
            </w:r>
          </w:p>
        </w:tc>
      </w:tr>
      <w:tr w:rsidR="001E50E0" w:rsidRPr="000239A3" w14:paraId="78195669" w14:textId="77777777" w:rsidTr="00C4053D">
        <w:trPr>
          <w:trHeight w:val="548"/>
        </w:trPr>
        <w:tc>
          <w:tcPr>
            <w:tcW w:w="568" w:type="dxa"/>
            <w:vMerge/>
            <w:shd w:val="clear" w:color="auto" w:fill="auto"/>
            <w:vAlign w:val="center"/>
          </w:tcPr>
          <w:p w14:paraId="0B73C1B5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FFA9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FE77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EFAD" w14:textId="0C80FF76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8E87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79E0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8659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0DD4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3D7B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6BC1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C969D50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1DC381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039A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vAlign w:val="center"/>
          </w:tcPr>
          <w:p w14:paraId="7AB11FAE" w14:textId="3AB2B6B0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1E50E0" w:rsidRPr="000239A3" w14:paraId="1544B81E" w14:textId="77777777" w:rsidTr="00C4053D">
        <w:trPr>
          <w:trHeight w:val="55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F14F240" w14:textId="0F03FD53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  <w:shd w:val="clear" w:color="auto" w:fill="FFFFFF"/>
                <w:lang w:eastAsia="en-US"/>
              </w:rPr>
              <w:t>6.1.1.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D95E" w14:textId="77777777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Мероприятие 1.</w:t>
            </w:r>
          </w:p>
          <w:p w14:paraId="619E880B" w14:textId="739FC508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Капитальный ремонт сетей теплоснабжения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0582" w14:textId="2547E8B1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УЖКХ АЧРМО,</w:t>
            </w: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Pr="000239A3">
              <w:rPr>
                <w:sz w:val="16"/>
                <w:szCs w:val="16"/>
              </w:rPr>
              <w:t xml:space="preserve">сельские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1B33" w14:textId="294B1A1D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5E9A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0314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D487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3D13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C975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7940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D46DBC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8284D6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E0C7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vAlign w:val="center"/>
          </w:tcPr>
          <w:p w14:paraId="6B7226BB" w14:textId="5C13A5C4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1E50E0" w:rsidRPr="000239A3" w14:paraId="70C13DB3" w14:textId="77777777" w:rsidTr="001F4CC8">
        <w:trPr>
          <w:trHeight w:val="420"/>
        </w:trPr>
        <w:tc>
          <w:tcPr>
            <w:tcW w:w="568" w:type="dxa"/>
            <w:vMerge/>
            <w:shd w:val="clear" w:color="auto" w:fill="auto"/>
            <w:vAlign w:val="center"/>
          </w:tcPr>
          <w:p w14:paraId="085804D5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201E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F658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4078" w14:textId="4135898D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25C4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B8CE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8031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AAF9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DDC3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4A5F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C0F1C2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0771BF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9729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vAlign w:val="center"/>
          </w:tcPr>
          <w:p w14:paraId="69EAD383" w14:textId="78CB34AE" w:rsidR="001E50E0" w:rsidRPr="000239A3" w:rsidRDefault="001E50E0" w:rsidP="00163F56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1E50E0" w:rsidRPr="000239A3" w14:paraId="6E7D98AC" w14:textId="77777777" w:rsidTr="001F4CC8">
        <w:trPr>
          <w:trHeight w:val="427"/>
        </w:trPr>
        <w:tc>
          <w:tcPr>
            <w:tcW w:w="568" w:type="dxa"/>
            <w:vMerge/>
            <w:shd w:val="clear" w:color="auto" w:fill="auto"/>
            <w:vAlign w:val="center"/>
          </w:tcPr>
          <w:p w14:paraId="4068F88F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5B98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A14C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BA9A" w14:textId="3DEAB6D9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5F30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ABF3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63B7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4689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D48E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1CCE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2B0725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BDD708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1769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vAlign w:val="center"/>
          </w:tcPr>
          <w:p w14:paraId="6961F840" w14:textId="089D78FA" w:rsidR="001E50E0" w:rsidRPr="000239A3" w:rsidRDefault="001E50E0" w:rsidP="00163F56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1E50E0" w:rsidRPr="000239A3" w14:paraId="49C1FAAD" w14:textId="77777777" w:rsidTr="001F4CC8">
        <w:trPr>
          <w:trHeight w:val="40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5E4CF32" w14:textId="583047D3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  <w:shd w:val="clear" w:color="auto" w:fill="FFFFFF"/>
                <w:lang w:eastAsia="en-US"/>
              </w:rPr>
              <w:t>6.1.2.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8E3E" w14:textId="71BC285E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Мероприятие 2.</w:t>
            </w:r>
          </w:p>
          <w:p w14:paraId="45EDA022" w14:textId="77735189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Замена котельного и котельно-вспомогательного оборудования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1291" w14:textId="55CB4B2F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УЖКХ АЧРМО, сельские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12D3" w14:textId="4E339868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13CE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6F93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148D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16E7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5FCE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2B0B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08E0A3B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2B4CFA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00F7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vAlign w:val="center"/>
          </w:tcPr>
          <w:p w14:paraId="5872DE2B" w14:textId="5A9A26C5" w:rsidR="001E50E0" w:rsidRPr="000239A3" w:rsidRDefault="00163F56" w:rsidP="00163F56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181,125</w:t>
            </w:r>
          </w:p>
        </w:tc>
      </w:tr>
      <w:tr w:rsidR="001E50E0" w:rsidRPr="000239A3" w14:paraId="2FF6DFD9" w14:textId="77777777" w:rsidTr="001F4CC8">
        <w:trPr>
          <w:trHeight w:val="421"/>
        </w:trPr>
        <w:tc>
          <w:tcPr>
            <w:tcW w:w="568" w:type="dxa"/>
            <w:vMerge/>
            <w:shd w:val="clear" w:color="auto" w:fill="auto"/>
            <w:vAlign w:val="center"/>
          </w:tcPr>
          <w:p w14:paraId="31BA9DA2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2112" w14:textId="77777777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ABD8" w14:textId="77777777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646D" w14:textId="2C6AA287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4CE3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8F83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4F8F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F8EA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0C4A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4048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845FC58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EEB547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41A0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vAlign w:val="center"/>
          </w:tcPr>
          <w:p w14:paraId="58BB9959" w14:textId="1A7E2418" w:rsidR="001E50E0" w:rsidRPr="000239A3" w:rsidRDefault="00163F56" w:rsidP="00163F56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181,125</w:t>
            </w:r>
          </w:p>
        </w:tc>
      </w:tr>
      <w:tr w:rsidR="001E50E0" w:rsidRPr="000239A3" w14:paraId="7F3954CB" w14:textId="77777777" w:rsidTr="001F4CC8">
        <w:trPr>
          <w:trHeight w:val="272"/>
        </w:trPr>
        <w:tc>
          <w:tcPr>
            <w:tcW w:w="568" w:type="dxa"/>
            <w:vMerge/>
            <w:shd w:val="clear" w:color="auto" w:fill="auto"/>
            <w:vAlign w:val="center"/>
          </w:tcPr>
          <w:p w14:paraId="2CF64C9E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197E" w14:textId="77777777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FDA5" w14:textId="77777777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7AFC" w14:textId="11E9D93B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D96E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4088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66A3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7520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147C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93F1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71558D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EBC342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AE4A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3BA0" w14:textId="0EEF1BF2" w:rsidR="001E50E0" w:rsidRPr="000239A3" w:rsidRDefault="001E50E0" w:rsidP="00163F56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1E50E0" w:rsidRPr="000239A3" w14:paraId="75EFDE55" w14:textId="77777777" w:rsidTr="001F4CC8">
        <w:trPr>
          <w:trHeight w:val="46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A30DE53" w14:textId="000B97A0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  <w:shd w:val="clear" w:color="auto" w:fill="FFFFFF"/>
                <w:lang w:eastAsia="en-US"/>
              </w:rPr>
              <w:t>6.2.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C828" w14:textId="156BF593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Основное мероприятие 2.</w:t>
            </w:r>
          </w:p>
          <w:p w14:paraId="3FCE0D37" w14:textId="173C113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Модернизация, строительство, реконструкция, ремонт и содержание объектов водоснабжения и водоотведения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C295" w14:textId="505795DA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УЖКХ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B288" w14:textId="20DCF416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F488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D93F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4FE8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413D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7F5A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7064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0CA9E39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24A7C7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6A8A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0F11" w14:textId="7CAED9D6" w:rsidR="001E50E0" w:rsidRPr="000239A3" w:rsidRDefault="00163F56" w:rsidP="00163F56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8 124,750</w:t>
            </w:r>
          </w:p>
        </w:tc>
      </w:tr>
      <w:tr w:rsidR="001E50E0" w:rsidRPr="000239A3" w14:paraId="2E670643" w14:textId="77777777" w:rsidTr="001F4CC8">
        <w:trPr>
          <w:trHeight w:val="394"/>
        </w:trPr>
        <w:tc>
          <w:tcPr>
            <w:tcW w:w="568" w:type="dxa"/>
            <w:vMerge/>
            <w:shd w:val="clear" w:color="auto" w:fill="auto"/>
            <w:vAlign w:val="center"/>
          </w:tcPr>
          <w:p w14:paraId="0E3156F2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4354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B6F1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3C0E" w14:textId="578CB992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AC58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7BD8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D912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6BF2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E5AC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F19E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DC173C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7434AA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0565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D0E6" w14:textId="237369AF" w:rsidR="001E50E0" w:rsidRPr="000239A3" w:rsidRDefault="00163F56" w:rsidP="00163F56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8 124,750</w:t>
            </w:r>
          </w:p>
        </w:tc>
      </w:tr>
      <w:tr w:rsidR="001E50E0" w:rsidRPr="000239A3" w14:paraId="135076CB" w14:textId="77777777" w:rsidTr="001F4CC8">
        <w:trPr>
          <w:trHeight w:val="431"/>
        </w:trPr>
        <w:tc>
          <w:tcPr>
            <w:tcW w:w="568" w:type="dxa"/>
            <w:vMerge/>
            <w:shd w:val="clear" w:color="auto" w:fill="auto"/>
            <w:vAlign w:val="center"/>
          </w:tcPr>
          <w:p w14:paraId="4167F1CF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7840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1839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2EE6" w14:textId="4CB7FE1D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38D8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AA16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CBE3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784B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8AE5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4F22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8A479F5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E78517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C270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F88F" w14:textId="255EEA68" w:rsidR="001E50E0" w:rsidRPr="000239A3" w:rsidRDefault="001E50E0" w:rsidP="00163F56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1E50E0" w:rsidRPr="000239A3" w14:paraId="45C0D710" w14:textId="77777777" w:rsidTr="001F4CC8">
        <w:trPr>
          <w:trHeight w:val="42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0EA125B" w14:textId="0A49E43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  <w:shd w:val="clear" w:color="auto" w:fill="FFFFFF"/>
                <w:lang w:eastAsia="en-US"/>
              </w:rPr>
              <w:t>6.2.1.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1AA0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Мероприятие 1.</w:t>
            </w:r>
          </w:p>
          <w:p w14:paraId="7ECEE0E8" w14:textId="4684446B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Капитальный ремонт сетей водоснабжения и водоотведения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18CB" w14:textId="66FD9ECC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УЖКХ АЧРМО, сельские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0EF7" w14:textId="63BA1A42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1728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5C6F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CE64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916B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8D78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E5AB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550D05B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55E782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45C2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vAlign w:val="center"/>
          </w:tcPr>
          <w:p w14:paraId="63441404" w14:textId="45F141B6" w:rsidR="001E50E0" w:rsidRPr="000239A3" w:rsidRDefault="00163F56" w:rsidP="00163F56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2 108,250</w:t>
            </w:r>
          </w:p>
        </w:tc>
      </w:tr>
      <w:tr w:rsidR="001E50E0" w:rsidRPr="000239A3" w14:paraId="67A2E11E" w14:textId="77777777" w:rsidTr="00C4053D">
        <w:trPr>
          <w:trHeight w:val="410"/>
        </w:trPr>
        <w:tc>
          <w:tcPr>
            <w:tcW w:w="568" w:type="dxa"/>
            <w:vMerge/>
            <w:shd w:val="clear" w:color="auto" w:fill="auto"/>
            <w:vAlign w:val="center"/>
          </w:tcPr>
          <w:p w14:paraId="12075316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3767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3E0A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D462" w14:textId="758E4099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89C6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200F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C2F6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F857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D216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5D7A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35CFBC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6F44E7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1115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vAlign w:val="center"/>
          </w:tcPr>
          <w:p w14:paraId="38A33130" w14:textId="7137A513" w:rsidR="001E50E0" w:rsidRPr="000239A3" w:rsidRDefault="00163F56" w:rsidP="00163F56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2 108,250</w:t>
            </w:r>
          </w:p>
        </w:tc>
      </w:tr>
      <w:tr w:rsidR="001E50E0" w:rsidRPr="000239A3" w14:paraId="3B7B16F0" w14:textId="77777777" w:rsidTr="001F4CC8">
        <w:trPr>
          <w:trHeight w:val="419"/>
        </w:trPr>
        <w:tc>
          <w:tcPr>
            <w:tcW w:w="568" w:type="dxa"/>
            <w:vMerge/>
            <w:shd w:val="clear" w:color="auto" w:fill="auto"/>
            <w:vAlign w:val="center"/>
          </w:tcPr>
          <w:p w14:paraId="6EA31E34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96B9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E4FD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9714" w14:textId="6D5119A0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AA97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31E8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5CF5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0E60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5DF4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34C1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91A527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79CF96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A89A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vAlign w:val="center"/>
          </w:tcPr>
          <w:p w14:paraId="42D9E035" w14:textId="4E254B04" w:rsidR="001E50E0" w:rsidRPr="000239A3" w:rsidRDefault="001E50E0" w:rsidP="00163F56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1E50E0" w:rsidRPr="000239A3" w14:paraId="5171C5D8" w14:textId="77777777" w:rsidTr="001F4CC8">
        <w:trPr>
          <w:trHeight w:val="41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C2BCC2D" w14:textId="4D5B611D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  <w:shd w:val="clear" w:color="auto" w:fill="FFFFFF"/>
                <w:lang w:eastAsia="en-US"/>
              </w:rPr>
              <w:t>6.2.2.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2819" w14:textId="64BD34A2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Мероприятие 2.</w:t>
            </w:r>
          </w:p>
          <w:p w14:paraId="3744D621" w14:textId="55123C19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 xml:space="preserve">Разработка проектно-сметной документации на строительство (реконструкцию) </w:t>
            </w:r>
            <w:r w:rsidR="00723110" w:rsidRPr="000239A3">
              <w:rPr>
                <w:sz w:val="16"/>
                <w:szCs w:val="16"/>
                <w:shd w:val="clear" w:color="auto" w:fill="FFFFFF"/>
                <w:lang w:eastAsia="en-US"/>
              </w:rPr>
              <w:t xml:space="preserve">объектов </w:t>
            </w: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водоснабжения</w:t>
            </w:r>
            <w:r w:rsidRPr="000239A3">
              <w:rPr>
                <w:sz w:val="16"/>
                <w:szCs w:val="16"/>
              </w:rPr>
              <w:t xml:space="preserve"> </w:t>
            </w: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 xml:space="preserve">и водоотведения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8C86" w14:textId="356AAE39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УЖКХ АЧРМО, сельские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D707" w14:textId="53DAA545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2C64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D41E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49EE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10CA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13B7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108C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413A61F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D8D63E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E057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vAlign w:val="center"/>
          </w:tcPr>
          <w:p w14:paraId="656E3EF2" w14:textId="7E00ECE6" w:rsidR="001E50E0" w:rsidRPr="000239A3" w:rsidRDefault="00F31450" w:rsidP="00163F56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6 016,500</w:t>
            </w:r>
          </w:p>
        </w:tc>
      </w:tr>
      <w:tr w:rsidR="001E50E0" w:rsidRPr="000239A3" w14:paraId="6C99BDF2" w14:textId="77777777" w:rsidTr="001F4CC8">
        <w:trPr>
          <w:trHeight w:val="418"/>
        </w:trPr>
        <w:tc>
          <w:tcPr>
            <w:tcW w:w="568" w:type="dxa"/>
            <w:vMerge/>
            <w:shd w:val="clear" w:color="auto" w:fill="auto"/>
            <w:vAlign w:val="center"/>
          </w:tcPr>
          <w:p w14:paraId="14BFD9F2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D0AA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C2A2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6F29" w14:textId="06032475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351D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5C60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8340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06D1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4E39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D9CC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9D2089A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A0DD34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F05A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vAlign w:val="center"/>
          </w:tcPr>
          <w:p w14:paraId="67DB8C14" w14:textId="2C64489C" w:rsidR="001E50E0" w:rsidRPr="000239A3" w:rsidRDefault="00F31450" w:rsidP="00163F56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6 016,500</w:t>
            </w:r>
          </w:p>
        </w:tc>
      </w:tr>
      <w:tr w:rsidR="001E50E0" w:rsidRPr="000239A3" w14:paraId="297FCB72" w14:textId="77777777" w:rsidTr="00C4053D">
        <w:trPr>
          <w:trHeight w:val="449"/>
        </w:trPr>
        <w:tc>
          <w:tcPr>
            <w:tcW w:w="568" w:type="dxa"/>
            <w:vMerge/>
            <w:shd w:val="clear" w:color="auto" w:fill="auto"/>
            <w:vAlign w:val="center"/>
          </w:tcPr>
          <w:p w14:paraId="6118CF38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7D2D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D50E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4C48" w14:textId="419A4E8E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49F7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3A1D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128C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5E8C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1676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76BF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AEF5AFA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81D746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89F2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vAlign w:val="center"/>
          </w:tcPr>
          <w:p w14:paraId="1AB4E9F3" w14:textId="2110DE48" w:rsidR="001E50E0" w:rsidRPr="000239A3" w:rsidRDefault="001E50E0" w:rsidP="00163F56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1E50E0" w:rsidRPr="000239A3" w14:paraId="1E0A2A0F" w14:textId="77777777" w:rsidTr="001F4CC8">
        <w:trPr>
          <w:trHeight w:val="37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6A578F5" w14:textId="5B253D8E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  <w:shd w:val="clear" w:color="auto" w:fill="FFFFFF"/>
                <w:lang w:eastAsia="en-US"/>
              </w:rPr>
              <w:t>6.2.3.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3A5E" w14:textId="11E5A843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Мероприятие 3.</w:t>
            </w:r>
          </w:p>
          <w:p w14:paraId="551E2B2A" w14:textId="28431A4E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 xml:space="preserve">Строительство (реконструкция) </w:t>
            </w:r>
            <w:r w:rsidR="00723110" w:rsidRPr="000239A3">
              <w:rPr>
                <w:sz w:val="16"/>
                <w:szCs w:val="16"/>
                <w:shd w:val="clear" w:color="auto" w:fill="FFFFFF"/>
                <w:lang w:eastAsia="en-US"/>
              </w:rPr>
              <w:t xml:space="preserve">объектов </w:t>
            </w: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водоснабжения и водоотведения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D423" w14:textId="11AA01E4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 xml:space="preserve">УЖКХ АЧРМО, сельские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E913" w14:textId="23F75D28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7E1B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AF18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0B07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E72F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AF2C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EE32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E8D6D8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86FEC6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D7C2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018C" w14:textId="1F2C2761" w:rsidR="001E50E0" w:rsidRPr="000239A3" w:rsidRDefault="001E50E0" w:rsidP="00163F56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1E50E0" w:rsidRPr="000239A3" w14:paraId="5A6CA240" w14:textId="77777777" w:rsidTr="001F4CC8">
        <w:trPr>
          <w:trHeight w:val="392"/>
        </w:trPr>
        <w:tc>
          <w:tcPr>
            <w:tcW w:w="568" w:type="dxa"/>
            <w:vMerge/>
            <w:shd w:val="clear" w:color="auto" w:fill="auto"/>
            <w:vAlign w:val="center"/>
          </w:tcPr>
          <w:p w14:paraId="06FC3EE5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8892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1769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1732" w14:textId="63BD84D2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C357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A2EB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E1B3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38B7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9028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4569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AEB742F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D4FAE7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42DD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vAlign w:val="center"/>
          </w:tcPr>
          <w:p w14:paraId="2CD3F50C" w14:textId="7BEF890E" w:rsidR="001E50E0" w:rsidRPr="000239A3" w:rsidRDefault="001E50E0" w:rsidP="00163F56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1E50E0" w:rsidRPr="000239A3" w14:paraId="28007E77" w14:textId="77777777" w:rsidTr="001F4CC8">
        <w:trPr>
          <w:trHeight w:val="411"/>
        </w:trPr>
        <w:tc>
          <w:tcPr>
            <w:tcW w:w="568" w:type="dxa"/>
            <w:vMerge/>
            <w:shd w:val="clear" w:color="auto" w:fill="auto"/>
            <w:vAlign w:val="center"/>
          </w:tcPr>
          <w:p w14:paraId="149969BD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2E22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AA36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CDFB" w14:textId="789D5C74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F365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4209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0CAA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B4D7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8934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555A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97B1FC7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7F1D71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2D2D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vAlign w:val="center"/>
          </w:tcPr>
          <w:p w14:paraId="1566E8DF" w14:textId="2F69CF9B" w:rsidR="001E50E0" w:rsidRPr="000239A3" w:rsidRDefault="001E50E0" w:rsidP="00163F56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1F4CC8" w:rsidRPr="000239A3" w14:paraId="76540A54" w14:textId="77777777" w:rsidTr="001F4CC8">
        <w:trPr>
          <w:trHeight w:val="42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60071B3" w14:textId="6C5F201F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  <w:shd w:val="clear" w:color="auto" w:fill="FFFFFF"/>
                <w:lang w:eastAsia="en-US"/>
              </w:rPr>
              <w:t>6.3.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4C5E" w14:textId="3EE5C888" w:rsidR="001F4CC8" w:rsidRPr="000239A3" w:rsidRDefault="001F4CC8" w:rsidP="001F4CC8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Основное мероприятие 3.</w:t>
            </w:r>
          </w:p>
          <w:p w14:paraId="4A16AB08" w14:textId="4EE0E3A4" w:rsidR="001F4CC8" w:rsidRPr="000239A3" w:rsidRDefault="001F4CC8" w:rsidP="001F4CC8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 xml:space="preserve">Реализация иных полномочий в сфере с электро- тепло-, газо- и </w:t>
            </w:r>
            <w:r w:rsidRPr="000239A3">
              <w:rPr>
                <w:sz w:val="16"/>
                <w:szCs w:val="16"/>
              </w:rPr>
              <w:lastRenderedPageBreak/>
              <w:t xml:space="preserve">водоснабжения, водоотведения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24ED" w14:textId="431B9191" w:rsidR="001F4CC8" w:rsidRPr="000239A3" w:rsidRDefault="001F4CC8" w:rsidP="001F4CC8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lastRenderedPageBreak/>
              <w:t>УЖКХ АЧРМО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7BD5" w14:textId="731BF2D1" w:rsidR="001F4CC8" w:rsidRPr="000239A3" w:rsidRDefault="001F4CC8" w:rsidP="001F4CC8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44CB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CBE2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5B8E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2C7E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AE18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C422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F31181B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768FC9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F2E8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vAlign w:val="center"/>
          </w:tcPr>
          <w:p w14:paraId="32515C70" w14:textId="3DE4DC81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948,936</w:t>
            </w:r>
          </w:p>
        </w:tc>
      </w:tr>
      <w:tr w:rsidR="001F4CC8" w:rsidRPr="000239A3" w14:paraId="2655E13E" w14:textId="77777777" w:rsidTr="001F4CC8">
        <w:trPr>
          <w:trHeight w:val="422"/>
        </w:trPr>
        <w:tc>
          <w:tcPr>
            <w:tcW w:w="568" w:type="dxa"/>
            <w:vMerge/>
            <w:shd w:val="clear" w:color="auto" w:fill="auto"/>
            <w:vAlign w:val="center"/>
          </w:tcPr>
          <w:p w14:paraId="111D29F6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7625" w14:textId="77777777" w:rsidR="001F4CC8" w:rsidRPr="000239A3" w:rsidRDefault="001F4CC8" w:rsidP="001F4CC8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309F" w14:textId="77777777" w:rsidR="001F4CC8" w:rsidRPr="000239A3" w:rsidRDefault="001F4CC8" w:rsidP="001F4CC8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3308" w14:textId="123F3982" w:rsidR="001F4CC8" w:rsidRPr="000239A3" w:rsidRDefault="001F4CC8" w:rsidP="001F4CC8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89A0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C984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B9AE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EAD4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9DB6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08A9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78B286A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9A4F70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48F1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vAlign w:val="center"/>
          </w:tcPr>
          <w:p w14:paraId="5F890371" w14:textId="71056ED5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948,936</w:t>
            </w:r>
          </w:p>
        </w:tc>
      </w:tr>
      <w:tr w:rsidR="001E50E0" w:rsidRPr="000239A3" w14:paraId="4EE7DCB4" w14:textId="77777777" w:rsidTr="001F4CC8">
        <w:trPr>
          <w:trHeight w:val="413"/>
        </w:trPr>
        <w:tc>
          <w:tcPr>
            <w:tcW w:w="568" w:type="dxa"/>
            <w:vMerge/>
            <w:shd w:val="clear" w:color="auto" w:fill="auto"/>
            <w:vAlign w:val="center"/>
          </w:tcPr>
          <w:p w14:paraId="47AEBD2C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1CED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5EB5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F87B" w14:textId="1E8DF430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5F67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A84A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0FBA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1B2D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6790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CD76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A01304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06508C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11BB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vAlign w:val="center"/>
          </w:tcPr>
          <w:p w14:paraId="2BAE0AFA" w14:textId="7879E82C" w:rsidR="001E50E0" w:rsidRPr="000239A3" w:rsidRDefault="001E50E0" w:rsidP="00163F56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bookmarkEnd w:id="42"/>
      <w:tr w:rsidR="001F4CC8" w:rsidRPr="000239A3" w14:paraId="09F55F96" w14:textId="77777777" w:rsidTr="001F4CC8">
        <w:trPr>
          <w:trHeight w:val="42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00AD4F6" w14:textId="30777452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  <w:shd w:val="clear" w:color="auto" w:fill="FFFFFF"/>
                <w:lang w:eastAsia="en-US"/>
              </w:rPr>
              <w:t>6.3.1.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1187" w14:textId="77777777" w:rsidR="001F4CC8" w:rsidRPr="000239A3" w:rsidRDefault="001F4CC8" w:rsidP="001F4CC8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Мероприятие 1.</w:t>
            </w:r>
          </w:p>
          <w:p w14:paraId="2A98A69A" w14:textId="0FFB954B" w:rsidR="001F4CC8" w:rsidRPr="000239A3" w:rsidRDefault="001F4CC8" w:rsidP="001F4CC8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bookmarkStart w:id="43" w:name="_Hlk178679154"/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Осуществление мероприятий в области разработки и актуализации схем теплоснабжения, водоснабжения и водоотведения</w:t>
            </w:r>
            <w:bookmarkEnd w:id="43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357E" w14:textId="771DF2FD" w:rsidR="001F4CC8" w:rsidRPr="000239A3" w:rsidRDefault="001F4CC8" w:rsidP="001F4CC8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УЖКХ АЧРМО, сельские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EA8E" w14:textId="35ED5C05" w:rsidR="001F4CC8" w:rsidRPr="000239A3" w:rsidRDefault="001F4CC8" w:rsidP="001F4CC8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23E0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1D7F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51CC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F5F2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21E6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5E5A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4C38ED1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4AC5E3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66C2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23C0" w14:textId="0E35E940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688,936</w:t>
            </w:r>
          </w:p>
        </w:tc>
      </w:tr>
      <w:tr w:rsidR="001F4CC8" w:rsidRPr="000239A3" w14:paraId="38796D75" w14:textId="77777777" w:rsidTr="001F4CC8">
        <w:trPr>
          <w:trHeight w:val="410"/>
        </w:trPr>
        <w:tc>
          <w:tcPr>
            <w:tcW w:w="568" w:type="dxa"/>
            <w:vMerge/>
            <w:shd w:val="clear" w:color="auto" w:fill="auto"/>
            <w:vAlign w:val="center"/>
          </w:tcPr>
          <w:p w14:paraId="2560A103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A751" w14:textId="77777777" w:rsidR="001F4CC8" w:rsidRPr="000239A3" w:rsidRDefault="001F4CC8" w:rsidP="001F4CC8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7CE2" w14:textId="77777777" w:rsidR="001F4CC8" w:rsidRPr="000239A3" w:rsidRDefault="001F4CC8" w:rsidP="001F4CC8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B541" w14:textId="2C8E8A46" w:rsidR="001F4CC8" w:rsidRPr="000239A3" w:rsidRDefault="001F4CC8" w:rsidP="001F4CC8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5F92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3F86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EF92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5922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1D74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DC83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CE45B6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5532D5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D571" w14:textId="77777777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3581" w14:textId="106523EA" w:rsidR="001F4CC8" w:rsidRPr="000239A3" w:rsidRDefault="001F4CC8" w:rsidP="001F4CC8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688,936</w:t>
            </w:r>
          </w:p>
        </w:tc>
      </w:tr>
      <w:tr w:rsidR="001E50E0" w:rsidRPr="000239A3" w14:paraId="5D5296EC" w14:textId="77777777" w:rsidTr="00C4053D">
        <w:trPr>
          <w:trHeight w:val="529"/>
        </w:trPr>
        <w:tc>
          <w:tcPr>
            <w:tcW w:w="568" w:type="dxa"/>
            <w:vMerge/>
            <w:shd w:val="clear" w:color="auto" w:fill="auto"/>
            <w:vAlign w:val="center"/>
          </w:tcPr>
          <w:p w14:paraId="2568E1F2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BC7B" w14:textId="28C06719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A408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AF96" w14:textId="1445C067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B786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8C0F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14E8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F2FB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53D6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0B9C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5E5BD5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F5AD1B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BD85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99EB" w14:textId="131F8095" w:rsidR="001E50E0" w:rsidRPr="000239A3" w:rsidRDefault="001E50E0" w:rsidP="00163F56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1E50E0" w:rsidRPr="000239A3" w14:paraId="32F09F23" w14:textId="77777777" w:rsidTr="008A4528">
        <w:trPr>
          <w:trHeight w:val="57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B4F561B" w14:textId="7EC83A13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  <w:r w:rsidRPr="000239A3">
              <w:rPr>
                <w:sz w:val="14"/>
                <w:szCs w:val="14"/>
                <w:shd w:val="clear" w:color="auto" w:fill="FFFFFF"/>
                <w:lang w:eastAsia="en-US"/>
              </w:rPr>
              <w:t>6.3.2.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18E5" w14:textId="0242B9A3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Мероприятие 2.</w:t>
            </w:r>
          </w:p>
          <w:p w14:paraId="5DA730D5" w14:textId="386B9EBD" w:rsidR="001E50E0" w:rsidRPr="000239A3" w:rsidRDefault="002F736D" w:rsidP="006906C2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</w:rPr>
              <w:t>Приобретение специализированной техники для подвоза воды населению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524A" w14:textId="57DD96F5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 xml:space="preserve">УЖКХ АЧРМО, сельские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C4D6" w14:textId="36C0E97D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2B93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541C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885E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61F4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A562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6EF9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62A4683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DFD366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D8A8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6E62" w14:textId="7D8F9712" w:rsidR="001E50E0" w:rsidRPr="000239A3" w:rsidRDefault="00542EA2" w:rsidP="00163F56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260,000</w:t>
            </w:r>
          </w:p>
        </w:tc>
      </w:tr>
      <w:tr w:rsidR="001E50E0" w:rsidRPr="000239A3" w14:paraId="5115C4A9" w14:textId="77777777" w:rsidTr="008A4528">
        <w:trPr>
          <w:trHeight w:val="545"/>
        </w:trPr>
        <w:tc>
          <w:tcPr>
            <w:tcW w:w="568" w:type="dxa"/>
            <w:vMerge/>
            <w:shd w:val="clear" w:color="auto" w:fill="auto"/>
            <w:vAlign w:val="center"/>
          </w:tcPr>
          <w:p w14:paraId="5415CD04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0158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8695" w14:textId="048408E0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AE0A" w14:textId="648B8D8B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7A0C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E29F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B373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F367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B233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2B11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50AEB2B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EC88BE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BCBD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5EB9" w14:textId="20015DC8" w:rsidR="001E50E0" w:rsidRPr="000239A3" w:rsidRDefault="00542EA2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239A3">
              <w:rPr>
                <w:sz w:val="16"/>
                <w:szCs w:val="16"/>
                <w:shd w:val="clear" w:color="auto" w:fill="FFFFFF"/>
                <w:lang w:eastAsia="en-US"/>
              </w:rPr>
              <w:t>260,000</w:t>
            </w:r>
          </w:p>
        </w:tc>
      </w:tr>
      <w:tr w:rsidR="001E50E0" w:rsidRPr="000239A3" w14:paraId="63ED8FF7" w14:textId="77777777" w:rsidTr="008A4528">
        <w:trPr>
          <w:trHeight w:val="567"/>
        </w:trPr>
        <w:tc>
          <w:tcPr>
            <w:tcW w:w="568" w:type="dxa"/>
            <w:vMerge/>
            <w:shd w:val="clear" w:color="auto" w:fill="auto"/>
            <w:vAlign w:val="center"/>
          </w:tcPr>
          <w:p w14:paraId="4B265EFC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D05A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C843" w14:textId="77777777" w:rsidR="001E50E0" w:rsidRPr="000239A3" w:rsidRDefault="001E50E0" w:rsidP="001E50E0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9BB0" w14:textId="247541A7" w:rsidR="001E50E0" w:rsidRPr="000239A3" w:rsidRDefault="001E50E0" w:rsidP="001E50E0">
            <w:pPr>
              <w:jc w:val="center"/>
              <w:rPr>
                <w:sz w:val="16"/>
                <w:szCs w:val="16"/>
              </w:rPr>
            </w:pPr>
            <w:r w:rsidRPr="000239A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97C4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F219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9640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081D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2BE8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4848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D04ECAB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F80F00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334B" w14:textId="77777777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031" w:type="dxa"/>
            <w:vAlign w:val="center"/>
          </w:tcPr>
          <w:p w14:paraId="7A1071E0" w14:textId="5C9846DF" w:rsidR="001E50E0" w:rsidRPr="000239A3" w:rsidRDefault="001E50E0" w:rsidP="001E50E0">
            <w:pPr>
              <w:widowControl w:val="0"/>
              <w:spacing w:line="260" w:lineRule="exact"/>
              <w:ind w:right="2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</w:tbl>
    <w:p w14:paraId="5A2A3FBD" w14:textId="77777777" w:rsidR="00B965D6" w:rsidRPr="000239A3" w:rsidRDefault="00B965D6" w:rsidP="000239A3">
      <w:pPr>
        <w:shd w:val="clear" w:color="auto" w:fill="FFFFFF"/>
        <w:spacing w:line="263" w:lineRule="atLeast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en-US"/>
        </w:rPr>
      </w:pPr>
      <w:bookmarkStart w:id="44" w:name="_Hlk175672611"/>
    </w:p>
    <w:p w14:paraId="276D1301" w14:textId="77777777" w:rsidR="000239A3" w:rsidRPr="000239A3" w:rsidRDefault="000239A3" w:rsidP="000239A3">
      <w:pPr>
        <w:tabs>
          <w:tab w:val="left" w:pos="6300"/>
        </w:tabs>
        <w:jc w:val="right"/>
        <w:rPr>
          <w:rFonts w:cs="Calibri"/>
          <w:sz w:val="28"/>
          <w:szCs w:val="28"/>
        </w:rPr>
      </w:pPr>
      <w:r w:rsidRPr="000239A3">
        <w:rPr>
          <w:rFonts w:cs="Calibri"/>
          <w:sz w:val="28"/>
          <w:szCs w:val="28"/>
        </w:rPr>
        <w:t>Приложение 3</w:t>
      </w:r>
    </w:p>
    <w:p w14:paraId="1E7ED2E6" w14:textId="77777777" w:rsidR="000239A3" w:rsidRPr="000239A3" w:rsidRDefault="000239A3" w:rsidP="000239A3">
      <w:pPr>
        <w:tabs>
          <w:tab w:val="left" w:pos="6300"/>
        </w:tabs>
        <w:jc w:val="right"/>
        <w:rPr>
          <w:rFonts w:cs="Calibri"/>
          <w:sz w:val="28"/>
          <w:szCs w:val="28"/>
        </w:rPr>
      </w:pPr>
      <w:r w:rsidRPr="000239A3">
        <w:rPr>
          <w:rFonts w:cs="Calibri"/>
          <w:sz w:val="28"/>
          <w:szCs w:val="28"/>
        </w:rPr>
        <w:t>к постановлению администрации Черемховского</w:t>
      </w:r>
    </w:p>
    <w:p w14:paraId="026D8A9D" w14:textId="77777777" w:rsidR="000239A3" w:rsidRPr="000239A3" w:rsidRDefault="000239A3" w:rsidP="000239A3">
      <w:pPr>
        <w:tabs>
          <w:tab w:val="left" w:pos="6300"/>
        </w:tabs>
        <w:jc w:val="right"/>
        <w:rPr>
          <w:rFonts w:cs="Calibri"/>
          <w:sz w:val="28"/>
          <w:szCs w:val="28"/>
        </w:rPr>
      </w:pPr>
      <w:r w:rsidRPr="000239A3">
        <w:rPr>
          <w:rFonts w:cs="Calibri"/>
          <w:sz w:val="28"/>
          <w:szCs w:val="28"/>
        </w:rPr>
        <w:t xml:space="preserve"> районного муниципального образования</w:t>
      </w:r>
    </w:p>
    <w:p w14:paraId="17B8643F" w14:textId="039A62D0" w:rsidR="001F4CC8" w:rsidRPr="000239A3" w:rsidRDefault="000239A3" w:rsidP="000239A3">
      <w:pPr>
        <w:shd w:val="clear" w:color="auto" w:fill="FFFFFF"/>
        <w:spacing w:line="263" w:lineRule="atLeast"/>
        <w:jc w:val="right"/>
        <w:textAlignment w:val="baseline"/>
        <w:rPr>
          <w:sz w:val="28"/>
          <w:szCs w:val="28"/>
          <w:shd w:val="clear" w:color="auto" w:fill="FFFFFF"/>
          <w:lang w:eastAsia="en-US"/>
        </w:rPr>
      </w:pPr>
      <w:r>
        <w:rPr>
          <w:rFonts w:cs="Calibri"/>
          <w:sz w:val="28"/>
          <w:szCs w:val="28"/>
        </w:rPr>
        <w:t>от 24.10.2024 № 994-п</w:t>
      </w:r>
    </w:p>
    <w:p w14:paraId="7E6EB1D5" w14:textId="77777777" w:rsidR="008262D2" w:rsidRPr="000239A3" w:rsidRDefault="008262D2" w:rsidP="000239A3">
      <w:pPr>
        <w:tabs>
          <w:tab w:val="left" w:pos="6300"/>
        </w:tabs>
        <w:jc w:val="right"/>
        <w:rPr>
          <w:rFonts w:cs="Calibri"/>
          <w:sz w:val="28"/>
          <w:szCs w:val="28"/>
        </w:rPr>
      </w:pPr>
      <w:bookmarkStart w:id="45" w:name="_Hlk178670600"/>
      <w:bookmarkEnd w:id="44"/>
    </w:p>
    <w:p w14:paraId="6E585240" w14:textId="7B0EAAFB" w:rsidR="00774B2E" w:rsidRPr="000239A3" w:rsidRDefault="00774B2E" w:rsidP="000239A3">
      <w:pPr>
        <w:tabs>
          <w:tab w:val="left" w:pos="6300"/>
        </w:tabs>
        <w:jc w:val="right"/>
        <w:rPr>
          <w:rFonts w:cs="Calibri"/>
          <w:sz w:val="28"/>
          <w:szCs w:val="28"/>
        </w:rPr>
      </w:pPr>
      <w:r w:rsidRPr="000239A3">
        <w:rPr>
          <w:rFonts w:cs="Calibri"/>
          <w:sz w:val="28"/>
          <w:szCs w:val="28"/>
        </w:rPr>
        <w:t>Приложение 8</w:t>
      </w:r>
    </w:p>
    <w:p w14:paraId="4D585F5B" w14:textId="77777777" w:rsidR="00774B2E" w:rsidRPr="000239A3" w:rsidRDefault="00774B2E" w:rsidP="000239A3">
      <w:pPr>
        <w:jc w:val="right"/>
        <w:rPr>
          <w:sz w:val="28"/>
          <w:szCs w:val="28"/>
        </w:rPr>
      </w:pPr>
      <w:r w:rsidRPr="000239A3">
        <w:rPr>
          <w:sz w:val="28"/>
          <w:szCs w:val="28"/>
        </w:rPr>
        <w:t>к муниципальной программе «Жилищно-коммунальный</w:t>
      </w:r>
    </w:p>
    <w:p w14:paraId="524EF482" w14:textId="155B78AC" w:rsidR="00774B2E" w:rsidRPr="000239A3" w:rsidRDefault="00774B2E" w:rsidP="000239A3">
      <w:pPr>
        <w:jc w:val="right"/>
        <w:rPr>
          <w:sz w:val="28"/>
          <w:szCs w:val="28"/>
        </w:rPr>
      </w:pPr>
      <w:r w:rsidRPr="000239A3">
        <w:rPr>
          <w:sz w:val="28"/>
          <w:szCs w:val="28"/>
        </w:rPr>
        <w:t xml:space="preserve"> комплекс и развитие инфраструктуры в Черемховском</w:t>
      </w:r>
    </w:p>
    <w:p w14:paraId="3A06FFE2" w14:textId="71311627" w:rsidR="00774B2E" w:rsidRPr="000239A3" w:rsidRDefault="00774B2E" w:rsidP="000239A3">
      <w:pPr>
        <w:shd w:val="clear" w:color="auto" w:fill="FFFFFF"/>
        <w:spacing w:line="263" w:lineRule="atLeast"/>
        <w:jc w:val="right"/>
        <w:textAlignment w:val="baseline"/>
        <w:rPr>
          <w:sz w:val="28"/>
          <w:szCs w:val="28"/>
        </w:rPr>
      </w:pPr>
      <w:r w:rsidRPr="000239A3">
        <w:rPr>
          <w:sz w:val="28"/>
          <w:szCs w:val="28"/>
        </w:rPr>
        <w:t>районном муниципальном образовании»</w:t>
      </w:r>
    </w:p>
    <w:bookmarkEnd w:id="45"/>
    <w:p w14:paraId="66E64C45" w14:textId="77777777" w:rsidR="00774B2E" w:rsidRPr="000239A3" w:rsidRDefault="00774B2E" w:rsidP="000239A3">
      <w:pPr>
        <w:widowControl w:val="0"/>
        <w:ind w:right="-1" w:firstLine="709"/>
        <w:jc w:val="both"/>
        <w:rPr>
          <w:shd w:val="clear" w:color="auto" w:fill="FFFFFF"/>
        </w:rPr>
      </w:pPr>
    </w:p>
    <w:p w14:paraId="2C08E363" w14:textId="77777777" w:rsidR="00774B2E" w:rsidRPr="000239A3" w:rsidRDefault="00774B2E" w:rsidP="00774B2E">
      <w:pPr>
        <w:widowControl w:val="0"/>
        <w:jc w:val="center"/>
        <w:rPr>
          <w:sz w:val="22"/>
          <w:szCs w:val="22"/>
          <w:shd w:val="clear" w:color="auto" w:fill="FFFFFF"/>
        </w:rPr>
      </w:pPr>
      <w:r w:rsidRPr="000239A3">
        <w:rPr>
          <w:sz w:val="22"/>
          <w:szCs w:val="22"/>
          <w:shd w:val="clear" w:color="auto" w:fill="FFFFFF"/>
        </w:rPr>
        <w:t>ПОКАЗАТЕЛИ РЕЗУЛЬТАТИВНОСТИ МУНИЦИПАЛЬНОЙ ПРОГРАММЫ</w:t>
      </w:r>
    </w:p>
    <w:p w14:paraId="6C080B27" w14:textId="77777777" w:rsidR="00774B2E" w:rsidRPr="000239A3" w:rsidRDefault="00774B2E" w:rsidP="000239A3">
      <w:pPr>
        <w:widowControl w:val="0"/>
        <w:ind w:firstLine="709"/>
        <w:jc w:val="both"/>
        <w:rPr>
          <w:sz w:val="22"/>
          <w:szCs w:val="22"/>
          <w:shd w:val="clear" w:color="auto" w:fill="FFFFFF"/>
        </w:rPr>
      </w:pP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544"/>
        <w:gridCol w:w="1001"/>
        <w:gridCol w:w="983"/>
        <w:gridCol w:w="1036"/>
        <w:gridCol w:w="993"/>
        <w:gridCol w:w="992"/>
        <w:gridCol w:w="850"/>
        <w:gridCol w:w="59"/>
        <w:gridCol w:w="934"/>
        <w:gridCol w:w="850"/>
        <w:gridCol w:w="47"/>
        <w:gridCol w:w="804"/>
        <w:gridCol w:w="54"/>
        <w:gridCol w:w="942"/>
        <w:gridCol w:w="846"/>
        <w:gridCol w:w="957"/>
        <w:gridCol w:w="7"/>
      </w:tblGrid>
      <w:tr w:rsidR="00D25C6A" w:rsidRPr="000239A3" w14:paraId="46E410BD" w14:textId="000CCE71" w:rsidTr="001D54CE">
        <w:trPr>
          <w:gridAfter w:val="1"/>
          <w:wAfter w:w="7" w:type="dxa"/>
          <w:trHeight w:val="406"/>
        </w:trPr>
        <w:tc>
          <w:tcPr>
            <w:tcW w:w="704" w:type="dxa"/>
            <w:vMerge w:val="restart"/>
            <w:vAlign w:val="center"/>
          </w:tcPr>
          <w:p w14:paraId="0BA0CE3C" w14:textId="77777777" w:rsidR="00D25C6A" w:rsidRPr="000239A3" w:rsidRDefault="00D25C6A" w:rsidP="009F6F2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14:paraId="3314790A" w14:textId="77777777" w:rsidR="00D25C6A" w:rsidRPr="000239A3" w:rsidRDefault="00D25C6A" w:rsidP="009F6F2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Наименование показателя результативности</w:t>
            </w:r>
          </w:p>
        </w:tc>
        <w:tc>
          <w:tcPr>
            <w:tcW w:w="1001" w:type="dxa"/>
            <w:vMerge w:val="restart"/>
            <w:vAlign w:val="center"/>
          </w:tcPr>
          <w:p w14:paraId="337432AD" w14:textId="77777777" w:rsidR="00D25C6A" w:rsidRPr="000239A3" w:rsidRDefault="00D25C6A" w:rsidP="009F6F2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Ед. изм.</w:t>
            </w:r>
          </w:p>
        </w:tc>
        <w:tc>
          <w:tcPr>
            <w:tcW w:w="983" w:type="dxa"/>
            <w:vMerge w:val="restart"/>
            <w:vAlign w:val="center"/>
          </w:tcPr>
          <w:p w14:paraId="0BC8D99D" w14:textId="77777777" w:rsidR="00D25C6A" w:rsidRPr="000239A3" w:rsidRDefault="00D25C6A" w:rsidP="009F6F24">
            <w:pPr>
              <w:jc w:val="center"/>
              <w:rPr>
                <w:sz w:val="20"/>
                <w:szCs w:val="20"/>
              </w:rPr>
            </w:pPr>
            <w:r w:rsidRPr="000239A3">
              <w:rPr>
                <w:sz w:val="20"/>
                <w:szCs w:val="20"/>
              </w:rPr>
              <w:t>Базовое значение за 2017 год</w:t>
            </w:r>
          </w:p>
        </w:tc>
        <w:tc>
          <w:tcPr>
            <w:tcW w:w="9364" w:type="dxa"/>
            <w:gridSpan w:val="13"/>
            <w:vAlign w:val="center"/>
          </w:tcPr>
          <w:p w14:paraId="0658765C" w14:textId="76B2944C" w:rsidR="00D25C6A" w:rsidRPr="000239A3" w:rsidRDefault="00D25C6A" w:rsidP="009F6F2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Планируемое значение по годам</w:t>
            </w:r>
          </w:p>
        </w:tc>
      </w:tr>
      <w:tr w:rsidR="00D25C6A" w:rsidRPr="000239A3" w14:paraId="0155514D" w14:textId="0AC14878" w:rsidTr="001D54CE">
        <w:trPr>
          <w:gridAfter w:val="1"/>
          <w:wAfter w:w="7" w:type="dxa"/>
          <w:trHeight w:val="345"/>
        </w:trPr>
        <w:tc>
          <w:tcPr>
            <w:tcW w:w="704" w:type="dxa"/>
            <w:vMerge/>
            <w:vAlign w:val="center"/>
          </w:tcPr>
          <w:p w14:paraId="3662F096" w14:textId="77777777" w:rsidR="00D25C6A" w:rsidRPr="000239A3" w:rsidRDefault="00D25C6A" w:rsidP="00D25C6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14:paraId="0CB480BD" w14:textId="77777777" w:rsidR="00D25C6A" w:rsidRPr="000239A3" w:rsidRDefault="00D25C6A" w:rsidP="00D25C6A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vMerge/>
            <w:vAlign w:val="center"/>
          </w:tcPr>
          <w:p w14:paraId="03BB88C3" w14:textId="77777777" w:rsidR="00D25C6A" w:rsidRPr="000239A3" w:rsidRDefault="00D25C6A" w:rsidP="00D25C6A">
            <w:pPr>
              <w:rPr>
                <w:sz w:val="22"/>
                <w:szCs w:val="22"/>
              </w:rPr>
            </w:pPr>
          </w:p>
        </w:tc>
        <w:tc>
          <w:tcPr>
            <w:tcW w:w="983" w:type="dxa"/>
            <w:vMerge/>
            <w:vAlign w:val="center"/>
          </w:tcPr>
          <w:p w14:paraId="4C7A59DC" w14:textId="77777777" w:rsidR="00D25C6A" w:rsidRPr="000239A3" w:rsidRDefault="00D25C6A" w:rsidP="00D25C6A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0CD62F88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vAlign w:val="center"/>
          </w:tcPr>
          <w:p w14:paraId="0FEA2962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vAlign w:val="center"/>
          </w:tcPr>
          <w:p w14:paraId="25425830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vAlign w:val="center"/>
          </w:tcPr>
          <w:p w14:paraId="7D3DFD21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2021</w:t>
            </w:r>
          </w:p>
        </w:tc>
        <w:tc>
          <w:tcPr>
            <w:tcW w:w="993" w:type="dxa"/>
            <w:gridSpan w:val="2"/>
            <w:vAlign w:val="center"/>
          </w:tcPr>
          <w:p w14:paraId="4E24D712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  <w:vAlign w:val="center"/>
          </w:tcPr>
          <w:p w14:paraId="765B9F95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gridSpan w:val="2"/>
            <w:vAlign w:val="center"/>
          </w:tcPr>
          <w:p w14:paraId="3406135C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2024</w:t>
            </w:r>
          </w:p>
        </w:tc>
        <w:tc>
          <w:tcPr>
            <w:tcW w:w="996" w:type="dxa"/>
            <w:gridSpan w:val="2"/>
            <w:vAlign w:val="center"/>
          </w:tcPr>
          <w:p w14:paraId="6821908E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2025</w:t>
            </w:r>
          </w:p>
        </w:tc>
        <w:tc>
          <w:tcPr>
            <w:tcW w:w="846" w:type="dxa"/>
            <w:vAlign w:val="center"/>
          </w:tcPr>
          <w:p w14:paraId="6AB37325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2026</w:t>
            </w:r>
          </w:p>
        </w:tc>
        <w:tc>
          <w:tcPr>
            <w:tcW w:w="957" w:type="dxa"/>
            <w:vAlign w:val="center"/>
          </w:tcPr>
          <w:p w14:paraId="3405E8B3" w14:textId="2DE68916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2027</w:t>
            </w:r>
          </w:p>
        </w:tc>
      </w:tr>
      <w:tr w:rsidR="00D25C6A" w:rsidRPr="000239A3" w14:paraId="00FDCF66" w14:textId="77777777" w:rsidTr="001D54CE">
        <w:trPr>
          <w:trHeight w:val="519"/>
        </w:trPr>
        <w:tc>
          <w:tcPr>
            <w:tcW w:w="15603" w:type="dxa"/>
            <w:gridSpan w:val="18"/>
          </w:tcPr>
          <w:p w14:paraId="411C97F1" w14:textId="61BCD8C9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 xml:space="preserve">Муниципальная программа «Жилищно-коммунальный комплекс и развитие инфраструктуры в Черемховском районном муниципальном образовании»  </w:t>
            </w:r>
          </w:p>
        </w:tc>
      </w:tr>
      <w:tr w:rsidR="00F1334B" w:rsidRPr="000239A3" w14:paraId="3C49F658" w14:textId="2E067AB0" w:rsidTr="001D54CE">
        <w:trPr>
          <w:gridAfter w:val="1"/>
          <w:wAfter w:w="7" w:type="dxa"/>
          <w:trHeight w:val="1143"/>
        </w:trPr>
        <w:tc>
          <w:tcPr>
            <w:tcW w:w="704" w:type="dxa"/>
            <w:vAlign w:val="center"/>
          </w:tcPr>
          <w:p w14:paraId="240A28A4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34C5D1FA" w14:textId="77777777" w:rsidR="00F1334B" w:rsidRPr="000239A3" w:rsidRDefault="00F1334B" w:rsidP="00F1334B">
            <w:pPr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Прирост сельского населения, обеспеченного плоскостными спортивными сооружениями (нарастающим итогом)</w:t>
            </w:r>
          </w:p>
        </w:tc>
        <w:tc>
          <w:tcPr>
            <w:tcW w:w="1001" w:type="dxa"/>
            <w:vAlign w:val="center"/>
          </w:tcPr>
          <w:p w14:paraId="24154438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тыс. чел.</w:t>
            </w:r>
          </w:p>
        </w:tc>
        <w:tc>
          <w:tcPr>
            <w:tcW w:w="983" w:type="dxa"/>
            <w:vAlign w:val="center"/>
          </w:tcPr>
          <w:p w14:paraId="5EE6D2C0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vAlign w:val="center"/>
          </w:tcPr>
          <w:p w14:paraId="582FECFF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0,820</w:t>
            </w:r>
          </w:p>
        </w:tc>
        <w:tc>
          <w:tcPr>
            <w:tcW w:w="993" w:type="dxa"/>
            <w:vAlign w:val="center"/>
          </w:tcPr>
          <w:p w14:paraId="41A3E1AE" w14:textId="77777777" w:rsidR="00F1334B" w:rsidRPr="000239A3" w:rsidRDefault="00F1334B" w:rsidP="00F1334B">
            <w:pPr>
              <w:jc w:val="center"/>
              <w:rPr>
                <w:color w:val="FF0000"/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4715B165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264339B9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14:paraId="7C0A335D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2E6169BA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14:paraId="6A21D09F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14:paraId="2E4D4B9D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vAlign w:val="center"/>
          </w:tcPr>
          <w:p w14:paraId="665A966E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57" w:type="dxa"/>
            <w:vAlign w:val="center"/>
          </w:tcPr>
          <w:p w14:paraId="499D717A" w14:textId="60337B16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</w:tr>
      <w:tr w:rsidR="00F1334B" w:rsidRPr="000239A3" w14:paraId="29C81847" w14:textId="3817305C" w:rsidTr="001D54CE">
        <w:trPr>
          <w:gridAfter w:val="1"/>
          <w:wAfter w:w="7" w:type="dxa"/>
          <w:trHeight w:val="708"/>
        </w:trPr>
        <w:tc>
          <w:tcPr>
            <w:tcW w:w="704" w:type="dxa"/>
            <w:vAlign w:val="center"/>
          </w:tcPr>
          <w:p w14:paraId="7C7C5586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48E9E16D" w14:textId="77777777" w:rsidR="00F1334B" w:rsidRPr="000239A3" w:rsidRDefault="00F1334B" w:rsidP="00F1334B">
            <w:pPr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Количество ученических мест в учреждениях образования, введенных в эксплуатацию</w:t>
            </w:r>
          </w:p>
        </w:tc>
        <w:tc>
          <w:tcPr>
            <w:tcW w:w="1001" w:type="dxa"/>
            <w:vAlign w:val="center"/>
          </w:tcPr>
          <w:p w14:paraId="4F79F43B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тыс. ед.</w:t>
            </w:r>
          </w:p>
        </w:tc>
        <w:tc>
          <w:tcPr>
            <w:tcW w:w="983" w:type="dxa"/>
            <w:vAlign w:val="center"/>
          </w:tcPr>
          <w:p w14:paraId="149B48EA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vAlign w:val="center"/>
          </w:tcPr>
          <w:p w14:paraId="2448E571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1B96EEE1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6E484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8946F7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5742F40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456299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1E451D5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14:paraId="5F2458CE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vAlign w:val="center"/>
          </w:tcPr>
          <w:p w14:paraId="106FBD91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57" w:type="dxa"/>
            <w:vAlign w:val="center"/>
          </w:tcPr>
          <w:p w14:paraId="6CA7077F" w14:textId="3205DF3F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</w:tr>
      <w:tr w:rsidR="00F1334B" w:rsidRPr="000239A3" w14:paraId="5EFDCA74" w14:textId="5ED77750" w:rsidTr="001D54CE">
        <w:trPr>
          <w:gridAfter w:val="1"/>
          <w:wAfter w:w="7" w:type="dxa"/>
          <w:trHeight w:val="708"/>
        </w:trPr>
        <w:tc>
          <w:tcPr>
            <w:tcW w:w="704" w:type="dxa"/>
            <w:vAlign w:val="center"/>
          </w:tcPr>
          <w:p w14:paraId="7C5822E6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vAlign w:val="center"/>
          </w:tcPr>
          <w:p w14:paraId="5C3FB9DA" w14:textId="77777777" w:rsidR="00F1334B" w:rsidRPr="000239A3" w:rsidRDefault="00F1334B" w:rsidP="00F1334B">
            <w:pPr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Снижение объема ТБО в связи с вовлечением его в хозяйственный оборот</w:t>
            </w:r>
          </w:p>
        </w:tc>
        <w:tc>
          <w:tcPr>
            <w:tcW w:w="1001" w:type="dxa"/>
            <w:vAlign w:val="center"/>
          </w:tcPr>
          <w:p w14:paraId="13C9DA68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%</w:t>
            </w:r>
          </w:p>
        </w:tc>
        <w:tc>
          <w:tcPr>
            <w:tcW w:w="983" w:type="dxa"/>
            <w:vAlign w:val="center"/>
          </w:tcPr>
          <w:p w14:paraId="41CC8513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vAlign w:val="center"/>
          </w:tcPr>
          <w:p w14:paraId="5E19F3B5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98,5</w:t>
            </w:r>
          </w:p>
        </w:tc>
        <w:tc>
          <w:tcPr>
            <w:tcW w:w="993" w:type="dxa"/>
            <w:vAlign w:val="center"/>
          </w:tcPr>
          <w:p w14:paraId="24A73D5F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97</w:t>
            </w:r>
          </w:p>
        </w:tc>
        <w:tc>
          <w:tcPr>
            <w:tcW w:w="992" w:type="dxa"/>
            <w:vAlign w:val="center"/>
          </w:tcPr>
          <w:p w14:paraId="3EEA3E74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96,9</w:t>
            </w:r>
          </w:p>
        </w:tc>
        <w:tc>
          <w:tcPr>
            <w:tcW w:w="850" w:type="dxa"/>
            <w:vAlign w:val="center"/>
          </w:tcPr>
          <w:p w14:paraId="3B6AB2EB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14:paraId="075EC5DB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59D905EC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14:paraId="75C524BE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14:paraId="271F9073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vAlign w:val="center"/>
          </w:tcPr>
          <w:p w14:paraId="00F55656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57" w:type="dxa"/>
            <w:vAlign w:val="center"/>
          </w:tcPr>
          <w:p w14:paraId="0B0932B9" w14:textId="26524F14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</w:tr>
      <w:tr w:rsidR="00D25C6A" w:rsidRPr="000239A3" w14:paraId="39B7CD94" w14:textId="7AEBA3F1" w:rsidTr="00E86DE2">
        <w:trPr>
          <w:gridAfter w:val="1"/>
          <w:wAfter w:w="7" w:type="dxa"/>
          <w:trHeight w:val="1338"/>
        </w:trPr>
        <w:tc>
          <w:tcPr>
            <w:tcW w:w="704" w:type="dxa"/>
            <w:vAlign w:val="center"/>
          </w:tcPr>
          <w:p w14:paraId="494C9A3C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vAlign w:val="center"/>
          </w:tcPr>
          <w:p w14:paraId="1AC5C9CA" w14:textId="77777777" w:rsidR="00D25C6A" w:rsidRPr="000239A3" w:rsidRDefault="00D25C6A" w:rsidP="00D25C6A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Удельные расходы бюджета ЧРМО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001" w:type="dxa"/>
            <w:vAlign w:val="center"/>
          </w:tcPr>
          <w:p w14:paraId="30DB03A1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тыс. руб./ ед.</w:t>
            </w:r>
          </w:p>
        </w:tc>
        <w:tc>
          <w:tcPr>
            <w:tcW w:w="983" w:type="dxa"/>
            <w:vAlign w:val="center"/>
          </w:tcPr>
          <w:p w14:paraId="5D2708A2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3,7</w:t>
            </w:r>
          </w:p>
        </w:tc>
        <w:tc>
          <w:tcPr>
            <w:tcW w:w="1036" w:type="dxa"/>
            <w:vAlign w:val="center"/>
          </w:tcPr>
          <w:p w14:paraId="3D832431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3,5</w:t>
            </w:r>
          </w:p>
        </w:tc>
        <w:tc>
          <w:tcPr>
            <w:tcW w:w="993" w:type="dxa"/>
            <w:vAlign w:val="center"/>
          </w:tcPr>
          <w:p w14:paraId="6B103082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3,7</w:t>
            </w:r>
          </w:p>
        </w:tc>
        <w:tc>
          <w:tcPr>
            <w:tcW w:w="992" w:type="dxa"/>
            <w:vAlign w:val="center"/>
          </w:tcPr>
          <w:p w14:paraId="6721DAB8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3,7</w:t>
            </w:r>
          </w:p>
        </w:tc>
        <w:tc>
          <w:tcPr>
            <w:tcW w:w="850" w:type="dxa"/>
            <w:vAlign w:val="center"/>
          </w:tcPr>
          <w:p w14:paraId="18D0A97A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3,7</w:t>
            </w:r>
          </w:p>
        </w:tc>
        <w:tc>
          <w:tcPr>
            <w:tcW w:w="993" w:type="dxa"/>
            <w:gridSpan w:val="2"/>
            <w:vAlign w:val="center"/>
          </w:tcPr>
          <w:p w14:paraId="18025EA0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3,7</w:t>
            </w:r>
          </w:p>
        </w:tc>
        <w:tc>
          <w:tcPr>
            <w:tcW w:w="850" w:type="dxa"/>
            <w:vAlign w:val="center"/>
          </w:tcPr>
          <w:p w14:paraId="2DF4E788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3,7</w:t>
            </w:r>
          </w:p>
        </w:tc>
        <w:tc>
          <w:tcPr>
            <w:tcW w:w="851" w:type="dxa"/>
            <w:gridSpan w:val="2"/>
            <w:vAlign w:val="center"/>
          </w:tcPr>
          <w:p w14:paraId="27632A38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3,7</w:t>
            </w:r>
          </w:p>
        </w:tc>
        <w:tc>
          <w:tcPr>
            <w:tcW w:w="996" w:type="dxa"/>
            <w:gridSpan w:val="2"/>
            <w:vAlign w:val="center"/>
          </w:tcPr>
          <w:p w14:paraId="225769B5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3,7</w:t>
            </w:r>
          </w:p>
        </w:tc>
        <w:tc>
          <w:tcPr>
            <w:tcW w:w="846" w:type="dxa"/>
            <w:vAlign w:val="center"/>
          </w:tcPr>
          <w:p w14:paraId="0E7F038C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13,1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CFD525B" w14:textId="3F07370F" w:rsidR="00D25C6A" w:rsidRPr="000239A3" w:rsidRDefault="00F1334B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8,3</w:t>
            </w:r>
          </w:p>
        </w:tc>
      </w:tr>
      <w:tr w:rsidR="00D25C6A" w:rsidRPr="000239A3" w14:paraId="084BAA0A" w14:textId="5D4D45FF" w:rsidTr="001D54CE">
        <w:trPr>
          <w:gridAfter w:val="1"/>
          <w:wAfter w:w="7" w:type="dxa"/>
          <w:trHeight w:val="981"/>
        </w:trPr>
        <w:tc>
          <w:tcPr>
            <w:tcW w:w="704" w:type="dxa"/>
            <w:vAlign w:val="center"/>
          </w:tcPr>
          <w:p w14:paraId="5B5677B0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vAlign w:val="center"/>
          </w:tcPr>
          <w:p w14:paraId="1F3A7B5F" w14:textId="77777777" w:rsidR="00D25C6A" w:rsidRPr="000239A3" w:rsidRDefault="00D25C6A" w:rsidP="00D25C6A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Эффективность предоставления муниципальных услуг, оказываемых специалистами УЖКХ АЧРМО</w:t>
            </w:r>
          </w:p>
        </w:tc>
        <w:tc>
          <w:tcPr>
            <w:tcW w:w="1001" w:type="dxa"/>
            <w:vAlign w:val="center"/>
          </w:tcPr>
          <w:p w14:paraId="219BBC96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%</w:t>
            </w:r>
          </w:p>
        </w:tc>
        <w:tc>
          <w:tcPr>
            <w:tcW w:w="983" w:type="dxa"/>
            <w:vAlign w:val="center"/>
          </w:tcPr>
          <w:p w14:paraId="6E9E8E7F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vAlign w:val="center"/>
          </w:tcPr>
          <w:p w14:paraId="53CD8D54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14:paraId="0FB3BEA3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14:paraId="7DA53500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14:paraId="45EF2D45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  <w:vAlign w:val="center"/>
          </w:tcPr>
          <w:p w14:paraId="03A89C0B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14:paraId="7676FBA7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14:paraId="4DA13592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996" w:type="dxa"/>
            <w:gridSpan w:val="2"/>
            <w:vAlign w:val="center"/>
          </w:tcPr>
          <w:p w14:paraId="3C90FE47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846" w:type="dxa"/>
            <w:vAlign w:val="center"/>
          </w:tcPr>
          <w:p w14:paraId="2177B446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957" w:type="dxa"/>
            <w:vAlign w:val="center"/>
          </w:tcPr>
          <w:p w14:paraId="788338C6" w14:textId="662DB3E1" w:rsidR="00D25C6A" w:rsidRPr="000239A3" w:rsidRDefault="00F1334B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</w:tr>
      <w:tr w:rsidR="00D25C6A" w:rsidRPr="000239A3" w14:paraId="6861E9BF" w14:textId="5D260EC5" w:rsidTr="001D54CE">
        <w:trPr>
          <w:gridAfter w:val="1"/>
          <w:wAfter w:w="7" w:type="dxa"/>
          <w:trHeight w:val="893"/>
        </w:trPr>
        <w:tc>
          <w:tcPr>
            <w:tcW w:w="704" w:type="dxa"/>
            <w:vAlign w:val="center"/>
          </w:tcPr>
          <w:p w14:paraId="59C6F57B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vAlign w:val="center"/>
          </w:tcPr>
          <w:p w14:paraId="40C46433" w14:textId="77777777" w:rsidR="00D25C6A" w:rsidRPr="000239A3" w:rsidRDefault="00D25C6A" w:rsidP="00D25C6A">
            <w:pPr>
              <w:tabs>
                <w:tab w:val="left" w:pos="6120"/>
              </w:tabs>
              <w:rPr>
                <w:sz w:val="22"/>
                <w:szCs w:val="22"/>
                <w:highlight w:val="yellow"/>
                <w:shd w:val="clear" w:color="auto" w:fill="FFFFFF"/>
              </w:rPr>
            </w:pPr>
            <w:r w:rsidRPr="000239A3">
              <w:rPr>
                <w:sz w:val="22"/>
                <w:szCs w:val="22"/>
              </w:rPr>
              <w:t>Уровень результативности работы по внесению изменений в СТП Черемховского района</w:t>
            </w:r>
          </w:p>
        </w:tc>
        <w:tc>
          <w:tcPr>
            <w:tcW w:w="1001" w:type="dxa"/>
            <w:vAlign w:val="center"/>
          </w:tcPr>
          <w:p w14:paraId="4944BD50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%</w:t>
            </w:r>
          </w:p>
        </w:tc>
        <w:tc>
          <w:tcPr>
            <w:tcW w:w="983" w:type="dxa"/>
            <w:vAlign w:val="center"/>
          </w:tcPr>
          <w:p w14:paraId="6D1F7629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vAlign w:val="center"/>
          </w:tcPr>
          <w:p w14:paraId="6B04E366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14:paraId="3594BE76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265B78D4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14:paraId="1E372D31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14:paraId="45CD71EA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14:paraId="7597F1ED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14:paraId="6128FBB8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14:paraId="7C4DADF6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vAlign w:val="center"/>
          </w:tcPr>
          <w:p w14:paraId="4B17BAB1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57" w:type="dxa"/>
            <w:vAlign w:val="center"/>
          </w:tcPr>
          <w:p w14:paraId="18118BBD" w14:textId="6E3F3683" w:rsidR="00D25C6A" w:rsidRPr="000239A3" w:rsidRDefault="00F1334B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</w:tr>
      <w:tr w:rsidR="00F1334B" w:rsidRPr="000239A3" w14:paraId="5C3F70A0" w14:textId="77777777" w:rsidTr="001D54CE">
        <w:trPr>
          <w:gridAfter w:val="1"/>
          <w:wAfter w:w="7" w:type="dxa"/>
          <w:trHeight w:val="878"/>
        </w:trPr>
        <w:tc>
          <w:tcPr>
            <w:tcW w:w="704" w:type="dxa"/>
            <w:vAlign w:val="center"/>
          </w:tcPr>
          <w:p w14:paraId="3D593B09" w14:textId="3D80526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vAlign w:val="center"/>
          </w:tcPr>
          <w:p w14:paraId="233A9E97" w14:textId="653822AC" w:rsidR="00F1334B" w:rsidRPr="000239A3" w:rsidRDefault="008B76EC" w:rsidP="00F1334B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Уровень результативности выполнения плановых ремонтов объектов, оборудования и инженерных сетей</w:t>
            </w:r>
          </w:p>
        </w:tc>
        <w:tc>
          <w:tcPr>
            <w:tcW w:w="1001" w:type="dxa"/>
            <w:vAlign w:val="center"/>
          </w:tcPr>
          <w:p w14:paraId="1AE2C3ED" w14:textId="6C6CFBFF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%</w:t>
            </w:r>
          </w:p>
        </w:tc>
        <w:tc>
          <w:tcPr>
            <w:tcW w:w="983" w:type="dxa"/>
            <w:vAlign w:val="center"/>
          </w:tcPr>
          <w:p w14:paraId="08831000" w14:textId="2C0C5B93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vAlign w:val="center"/>
          </w:tcPr>
          <w:p w14:paraId="27098C9E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4646137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9F25054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00055B9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7E55E52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5602789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4D99200" w14:textId="77777777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09C30509" w14:textId="4301EB65" w:rsidR="00F1334B" w:rsidRPr="000239A3" w:rsidRDefault="00E959B7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846" w:type="dxa"/>
            <w:vAlign w:val="center"/>
          </w:tcPr>
          <w:p w14:paraId="19A4E77D" w14:textId="0134588A" w:rsidR="00F1334B" w:rsidRPr="000239A3" w:rsidRDefault="00E959B7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957" w:type="dxa"/>
            <w:vAlign w:val="center"/>
          </w:tcPr>
          <w:p w14:paraId="6651693F" w14:textId="39D6D589" w:rsidR="00F1334B" w:rsidRPr="000239A3" w:rsidRDefault="00F1334B" w:rsidP="00F1334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</w:tr>
      <w:tr w:rsidR="00D25C6A" w:rsidRPr="000239A3" w14:paraId="388DEB63" w14:textId="77777777" w:rsidTr="001D54CE">
        <w:trPr>
          <w:trHeight w:val="414"/>
        </w:trPr>
        <w:tc>
          <w:tcPr>
            <w:tcW w:w="15603" w:type="dxa"/>
            <w:gridSpan w:val="18"/>
            <w:vAlign w:val="center"/>
          </w:tcPr>
          <w:p w14:paraId="0F512F3D" w14:textId="742A81E9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Подпрограмма 1.  «Устойчивое развитие сельских территорий Черемховского районного муниципального образования»</w:t>
            </w:r>
          </w:p>
        </w:tc>
      </w:tr>
      <w:tr w:rsidR="00D25C6A" w:rsidRPr="000239A3" w14:paraId="79964ACF" w14:textId="77777777" w:rsidTr="001D54CE">
        <w:trPr>
          <w:trHeight w:val="5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FF98" w14:textId="77777777" w:rsidR="00D25C6A" w:rsidRPr="000239A3" w:rsidRDefault="00D25C6A" w:rsidP="00D25C6A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1.1</w:t>
            </w:r>
          </w:p>
        </w:tc>
        <w:tc>
          <w:tcPr>
            <w:tcW w:w="14899" w:type="dxa"/>
            <w:gridSpan w:val="17"/>
            <w:tcBorders>
              <w:left w:val="single" w:sz="4" w:space="0" w:color="auto"/>
            </w:tcBorders>
            <w:vAlign w:val="center"/>
          </w:tcPr>
          <w:p w14:paraId="10D940C4" w14:textId="6DCB2321" w:rsidR="00D25C6A" w:rsidRPr="000239A3" w:rsidRDefault="00D25C6A" w:rsidP="00D25C6A">
            <w:pPr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Задача 1. 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</w:tr>
      <w:tr w:rsidR="00D375AB" w:rsidRPr="000239A3" w14:paraId="3C23EDED" w14:textId="61BE5272" w:rsidTr="001D54CE">
        <w:trPr>
          <w:gridAfter w:val="1"/>
          <w:wAfter w:w="7" w:type="dxa"/>
          <w:trHeight w:val="1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0DC77" w14:textId="77777777" w:rsidR="00D375AB" w:rsidRPr="000239A3" w:rsidRDefault="00D375AB" w:rsidP="00D375AB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1.1.1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22D67F0C" w14:textId="77777777" w:rsidR="00D375AB" w:rsidRPr="000239A3" w:rsidRDefault="00D375AB" w:rsidP="00D375AB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Количество введенных в эксплуатацию плоскостных спортивных сооружений (нарастающим итогом)</w:t>
            </w:r>
          </w:p>
        </w:tc>
        <w:tc>
          <w:tcPr>
            <w:tcW w:w="1001" w:type="dxa"/>
            <w:vAlign w:val="center"/>
          </w:tcPr>
          <w:p w14:paraId="19D4C395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шт.</w:t>
            </w:r>
          </w:p>
        </w:tc>
        <w:tc>
          <w:tcPr>
            <w:tcW w:w="983" w:type="dxa"/>
            <w:vAlign w:val="center"/>
          </w:tcPr>
          <w:p w14:paraId="125FE4E7" w14:textId="77777777" w:rsidR="00D375AB" w:rsidRPr="000239A3" w:rsidRDefault="00D375AB" w:rsidP="00D375AB">
            <w:pPr>
              <w:jc w:val="center"/>
              <w:rPr>
                <w:sz w:val="22"/>
                <w:szCs w:val="22"/>
                <w:lang w:val="en-US"/>
              </w:rPr>
            </w:pPr>
            <w:r w:rsidRPr="000239A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36" w:type="dxa"/>
            <w:vAlign w:val="center"/>
          </w:tcPr>
          <w:p w14:paraId="03DD271F" w14:textId="77777777" w:rsidR="00D375AB" w:rsidRPr="000239A3" w:rsidRDefault="00D375AB" w:rsidP="00D375AB">
            <w:pPr>
              <w:jc w:val="center"/>
              <w:rPr>
                <w:sz w:val="22"/>
                <w:szCs w:val="22"/>
                <w:lang w:val="en-US"/>
              </w:rPr>
            </w:pPr>
            <w:r w:rsidRPr="000239A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56328263" w14:textId="77777777" w:rsidR="00D375AB" w:rsidRPr="000239A3" w:rsidRDefault="00D375AB" w:rsidP="00D375AB">
            <w:pPr>
              <w:jc w:val="center"/>
              <w:rPr>
                <w:color w:val="FF0000"/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6AC0FDA8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08D0133D" w14:textId="77777777" w:rsidR="00D375AB" w:rsidRPr="000239A3" w:rsidRDefault="00D375AB" w:rsidP="00D375AB">
            <w:pPr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14:paraId="317ED2A5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6963C25B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14:paraId="332402AA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14:paraId="0786F2ED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vAlign w:val="center"/>
          </w:tcPr>
          <w:p w14:paraId="5F22264B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57" w:type="dxa"/>
            <w:vAlign w:val="center"/>
          </w:tcPr>
          <w:p w14:paraId="5D6DBD5F" w14:textId="560FCCE4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</w:tr>
      <w:tr w:rsidR="00D375AB" w:rsidRPr="000239A3" w14:paraId="79F2A676" w14:textId="5606DD2C" w:rsidTr="008A4528">
        <w:trPr>
          <w:gridAfter w:val="1"/>
          <w:wAfter w:w="7" w:type="dxa"/>
          <w:trHeight w:val="71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B7F67" w14:textId="77777777" w:rsidR="00D375AB" w:rsidRPr="000239A3" w:rsidRDefault="00D375AB" w:rsidP="00D375AB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1.1.2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3C03783F" w14:textId="77777777" w:rsidR="00D375AB" w:rsidRPr="000239A3" w:rsidRDefault="00D375AB" w:rsidP="00D375AB">
            <w:pPr>
              <w:tabs>
                <w:tab w:val="center" w:pos="5452"/>
                <w:tab w:val="right" w:pos="10205"/>
              </w:tabs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Количество объектов завершенного строительства</w:t>
            </w:r>
          </w:p>
        </w:tc>
        <w:tc>
          <w:tcPr>
            <w:tcW w:w="1001" w:type="dxa"/>
            <w:vAlign w:val="center"/>
          </w:tcPr>
          <w:p w14:paraId="6C28DCF4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ед.</w:t>
            </w:r>
          </w:p>
        </w:tc>
        <w:tc>
          <w:tcPr>
            <w:tcW w:w="983" w:type="dxa"/>
            <w:vAlign w:val="center"/>
          </w:tcPr>
          <w:p w14:paraId="76B17532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vAlign w:val="center"/>
          </w:tcPr>
          <w:p w14:paraId="10EA0969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7D77B990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7516C0E5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04F30D80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14:paraId="7B59A829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399523BB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14:paraId="29889A12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14:paraId="788B75E8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vAlign w:val="center"/>
          </w:tcPr>
          <w:p w14:paraId="19374F87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57" w:type="dxa"/>
            <w:vAlign w:val="center"/>
          </w:tcPr>
          <w:p w14:paraId="605FBDE5" w14:textId="37342F5B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</w:tr>
      <w:tr w:rsidR="00D375AB" w:rsidRPr="000239A3" w14:paraId="6DD0AA48" w14:textId="5404DD05" w:rsidTr="008A4528">
        <w:trPr>
          <w:gridAfter w:val="1"/>
          <w:wAfter w:w="7" w:type="dxa"/>
          <w:trHeight w:val="699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8F473" w14:textId="77777777" w:rsidR="00D375AB" w:rsidRPr="000239A3" w:rsidRDefault="00D375AB" w:rsidP="00D375AB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1.1.3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3FF6DC15" w14:textId="77777777" w:rsidR="00D375AB" w:rsidRPr="000239A3" w:rsidRDefault="00D375AB" w:rsidP="00D375AB">
            <w:pPr>
              <w:tabs>
                <w:tab w:val="center" w:pos="5452"/>
                <w:tab w:val="right" w:pos="10205"/>
              </w:tabs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Количество разработанной ПСД (нарастающим итогом)</w:t>
            </w:r>
          </w:p>
        </w:tc>
        <w:tc>
          <w:tcPr>
            <w:tcW w:w="1001" w:type="dxa"/>
            <w:vAlign w:val="center"/>
          </w:tcPr>
          <w:p w14:paraId="7C65F8A7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шт.</w:t>
            </w:r>
          </w:p>
        </w:tc>
        <w:tc>
          <w:tcPr>
            <w:tcW w:w="983" w:type="dxa"/>
            <w:vAlign w:val="center"/>
          </w:tcPr>
          <w:p w14:paraId="6F011580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vAlign w:val="center"/>
          </w:tcPr>
          <w:p w14:paraId="17A2D300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5C857872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076A9844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1F601CEE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14:paraId="4542A117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282AC5E6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14:paraId="0BF6DA88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14:paraId="182A3BF2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vAlign w:val="center"/>
          </w:tcPr>
          <w:p w14:paraId="274A70A8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57" w:type="dxa"/>
            <w:vAlign w:val="center"/>
          </w:tcPr>
          <w:p w14:paraId="599FF90F" w14:textId="68097871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</w:tr>
      <w:tr w:rsidR="00D375AB" w:rsidRPr="000239A3" w14:paraId="05710A41" w14:textId="69229208" w:rsidTr="008A4528">
        <w:trPr>
          <w:gridAfter w:val="1"/>
          <w:wAfter w:w="7" w:type="dxa"/>
          <w:trHeight w:val="83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17068" w14:textId="77777777" w:rsidR="00D375AB" w:rsidRPr="000239A3" w:rsidRDefault="00D375AB" w:rsidP="00D375AB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1.1.4.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12E2477C" w14:textId="77777777" w:rsidR="00D375AB" w:rsidRPr="000239A3" w:rsidRDefault="00D375AB" w:rsidP="00D375AB">
            <w:pPr>
              <w:tabs>
                <w:tab w:val="center" w:pos="5452"/>
                <w:tab w:val="right" w:pos="10205"/>
              </w:tabs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Количество зданий, в которых завершен капитальный ремонт</w:t>
            </w:r>
          </w:p>
        </w:tc>
        <w:tc>
          <w:tcPr>
            <w:tcW w:w="1001" w:type="dxa"/>
            <w:vAlign w:val="center"/>
          </w:tcPr>
          <w:p w14:paraId="0DDD23B6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шт.</w:t>
            </w:r>
          </w:p>
        </w:tc>
        <w:tc>
          <w:tcPr>
            <w:tcW w:w="983" w:type="dxa"/>
            <w:vAlign w:val="center"/>
          </w:tcPr>
          <w:p w14:paraId="77AFB16A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vAlign w:val="center"/>
          </w:tcPr>
          <w:p w14:paraId="2A362778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7A94F916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4024C0AC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5D004DBD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14:paraId="6FB341E5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4AF3E028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14:paraId="08EB4304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14:paraId="447693D2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vAlign w:val="center"/>
          </w:tcPr>
          <w:p w14:paraId="1411AEF1" w14:textId="77777777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57" w:type="dxa"/>
            <w:vAlign w:val="center"/>
          </w:tcPr>
          <w:p w14:paraId="6E493816" w14:textId="4E5E84B4" w:rsidR="00D375AB" w:rsidRPr="000239A3" w:rsidRDefault="00D375AB" w:rsidP="00D375AB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</w:tr>
      <w:tr w:rsidR="00D375AB" w:rsidRPr="000239A3" w14:paraId="6B764F74" w14:textId="77777777" w:rsidTr="001D54CE">
        <w:trPr>
          <w:trHeight w:val="4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303A7" w14:textId="77777777" w:rsidR="00D375AB" w:rsidRPr="000239A3" w:rsidRDefault="00D375AB" w:rsidP="00D25C6A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14899" w:type="dxa"/>
            <w:gridSpan w:val="17"/>
            <w:tcBorders>
              <w:left w:val="single" w:sz="4" w:space="0" w:color="auto"/>
            </w:tcBorders>
            <w:vAlign w:val="center"/>
          </w:tcPr>
          <w:p w14:paraId="74D005AA" w14:textId="09F99583" w:rsidR="00D375AB" w:rsidRPr="000239A3" w:rsidRDefault="00D375AB" w:rsidP="00D25C6A">
            <w:pPr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Задача 2. Повышение престижа сельскохозяйственных профессий</w:t>
            </w:r>
          </w:p>
        </w:tc>
      </w:tr>
      <w:tr w:rsidR="00D25C6A" w:rsidRPr="000239A3" w14:paraId="0B28B68B" w14:textId="06772F70" w:rsidTr="001D54CE">
        <w:trPr>
          <w:gridAfter w:val="1"/>
          <w:wAfter w:w="7" w:type="dxa"/>
          <w:trHeight w:val="7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095B" w14:textId="08EECF41" w:rsidR="00D25C6A" w:rsidRPr="000239A3" w:rsidRDefault="00D375AB" w:rsidP="00D25C6A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1.2.1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1F1AB769" w14:textId="77777777" w:rsidR="00D25C6A" w:rsidRPr="000239A3" w:rsidRDefault="00D25C6A" w:rsidP="00D25C6A">
            <w:pPr>
              <w:tabs>
                <w:tab w:val="center" w:pos="5452"/>
                <w:tab w:val="right" w:pos="10205"/>
              </w:tabs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Доля участников трудового соревнования (конкурса) в сфере агропромышленного комплекса</w:t>
            </w:r>
          </w:p>
        </w:tc>
        <w:tc>
          <w:tcPr>
            <w:tcW w:w="1001" w:type="dxa"/>
            <w:vAlign w:val="center"/>
          </w:tcPr>
          <w:p w14:paraId="5EFAF855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%</w:t>
            </w:r>
          </w:p>
        </w:tc>
        <w:tc>
          <w:tcPr>
            <w:tcW w:w="983" w:type="dxa"/>
            <w:vAlign w:val="center"/>
          </w:tcPr>
          <w:p w14:paraId="5D15AFC4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vAlign w:val="center"/>
          </w:tcPr>
          <w:p w14:paraId="2404D8B5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vAlign w:val="center"/>
          </w:tcPr>
          <w:p w14:paraId="68FA5DCF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8,5</w:t>
            </w:r>
          </w:p>
        </w:tc>
        <w:tc>
          <w:tcPr>
            <w:tcW w:w="992" w:type="dxa"/>
            <w:vAlign w:val="center"/>
          </w:tcPr>
          <w:p w14:paraId="67EDC808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14:paraId="281FC216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9,5</w:t>
            </w:r>
          </w:p>
        </w:tc>
        <w:tc>
          <w:tcPr>
            <w:tcW w:w="993" w:type="dxa"/>
            <w:gridSpan w:val="2"/>
            <w:vAlign w:val="center"/>
          </w:tcPr>
          <w:p w14:paraId="65657E09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01A11A61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10,5</w:t>
            </w:r>
          </w:p>
        </w:tc>
        <w:tc>
          <w:tcPr>
            <w:tcW w:w="851" w:type="dxa"/>
            <w:gridSpan w:val="2"/>
            <w:vAlign w:val="center"/>
          </w:tcPr>
          <w:p w14:paraId="1C7DBF6D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10,5</w:t>
            </w:r>
          </w:p>
        </w:tc>
        <w:tc>
          <w:tcPr>
            <w:tcW w:w="996" w:type="dxa"/>
            <w:gridSpan w:val="2"/>
            <w:vAlign w:val="center"/>
          </w:tcPr>
          <w:p w14:paraId="1F257751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10,5</w:t>
            </w:r>
          </w:p>
        </w:tc>
        <w:tc>
          <w:tcPr>
            <w:tcW w:w="846" w:type="dxa"/>
            <w:vAlign w:val="center"/>
          </w:tcPr>
          <w:p w14:paraId="7B5F1EAC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10,5</w:t>
            </w:r>
          </w:p>
        </w:tc>
        <w:tc>
          <w:tcPr>
            <w:tcW w:w="957" w:type="dxa"/>
            <w:vAlign w:val="center"/>
          </w:tcPr>
          <w:p w14:paraId="256382BA" w14:textId="0B6A4F8A" w:rsidR="00D25C6A" w:rsidRPr="000239A3" w:rsidRDefault="00D375AB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10,5</w:t>
            </w:r>
          </w:p>
        </w:tc>
      </w:tr>
      <w:tr w:rsidR="00D375AB" w:rsidRPr="000239A3" w14:paraId="010EEC8B" w14:textId="77777777" w:rsidTr="001D54CE">
        <w:trPr>
          <w:trHeight w:val="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FACB7" w14:textId="77777777" w:rsidR="00D375AB" w:rsidRPr="000239A3" w:rsidRDefault="00D375AB" w:rsidP="00D25C6A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1.3</w:t>
            </w:r>
          </w:p>
        </w:tc>
        <w:tc>
          <w:tcPr>
            <w:tcW w:w="14899" w:type="dxa"/>
            <w:gridSpan w:val="17"/>
            <w:tcBorders>
              <w:left w:val="single" w:sz="4" w:space="0" w:color="auto"/>
            </w:tcBorders>
            <w:vAlign w:val="center"/>
          </w:tcPr>
          <w:p w14:paraId="0CC1C77E" w14:textId="759AE565" w:rsidR="00D375AB" w:rsidRPr="000239A3" w:rsidRDefault="00D375AB" w:rsidP="00D25C6A">
            <w:pPr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Задача 3.</w:t>
            </w:r>
            <w:r w:rsidRPr="000239A3"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0239A3">
              <w:rPr>
                <w:sz w:val="22"/>
                <w:szCs w:val="22"/>
              </w:rPr>
              <w:t>Активизация граждан в реализации социально значимых проектов</w:t>
            </w:r>
          </w:p>
        </w:tc>
      </w:tr>
      <w:tr w:rsidR="00D25C6A" w:rsidRPr="000239A3" w14:paraId="550352E8" w14:textId="2D19D5D6" w:rsidTr="001D54CE">
        <w:trPr>
          <w:gridAfter w:val="1"/>
          <w:wAfter w:w="7" w:type="dxa"/>
          <w:trHeight w:val="9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33B7" w14:textId="5CADFC61" w:rsidR="00D25C6A" w:rsidRPr="000239A3" w:rsidRDefault="00D375AB" w:rsidP="00D25C6A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1.3.1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5AEDB531" w14:textId="77777777" w:rsidR="00D25C6A" w:rsidRPr="000239A3" w:rsidRDefault="00D25C6A" w:rsidP="00D25C6A">
            <w:pPr>
              <w:tabs>
                <w:tab w:val="center" w:pos="5452"/>
                <w:tab w:val="right" w:pos="10205"/>
              </w:tabs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Доля населения, вовлеченного в деятельность территориального общественного самоуправления</w:t>
            </w:r>
          </w:p>
        </w:tc>
        <w:tc>
          <w:tcPr>
            <w:tcW w:w="1001" w:type="dxa"/>
            <w:vAlign w:val="center"/>
          </w:tcPr>
          <w:p w14:paraId="6C4D099A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%</w:t>
            </w:r>
          </w:p>
        </w:tc>
        <w:tc>
          <w:tcPr>
            <w:tcW w:w="983" w:type="dxa"/>
            <w:vAlign w:val="center"/>
          </w:tcPr>
          <w:p w14:paraId="62765793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32,3</w:t>
            </w:r>
          </w:p>
        </w:tc>
        <w:tc>
          <w:tcPr>
            <w:tcW w:w="1036" w:type="dxa"/>
            <w:vAlign w:val="center"/>
          </w:tcPr>
          <w:p w14:paraId="710A7B57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3A2AA9BF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11BEE905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63FE161E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39,7</w:t>
            </w:r>
          </w:p>
        </w:tc>
        <w:tc>
          <w:tcPr>
            <w:tcW w:w="993" w:type="dxa"/>
            <w:gridSpan w:val="2"/>
            <w:vAlign w:val="center"/>
          </w:tcPr>
          <w:p w14:paraId="25A36AAC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vAlign w:val="center"/>
          </w:tcPr>
          <w:p w14:paraId="093FFFEF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14:paraId="774A372F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40</w:t>
            </w:r>
          </w:p>
        </w:tc>
        <w:tc>
          <w:tcPr>
            <w:tcW w:w="996" w:type="dxa"/>
            <w:gridSpan w:val="2"/>
            <w:vAlign w:val="center"/>
          </w:tcPr>
          <w:p w14:paraId="7533EB39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40</w:t>
            </w:r>
          </w:p>
        </w:tc>
        <w:tc>
          <w:tcPr>
            <w:tcW w:w="846" w:type="dxa"/>
            <w:vAlign w:val="center"/>
          </w:tcPr>
          <w:p w14:paraId="63D3F24D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40</w:t>
            </w:r>
          </w:p>
        </w:tc>
        <w:tc>
          <w:tcPr>
            <w:tcW w:w="957" w:type="dxa"/>
            <w:vAlign w:val="center"/>
          </w:tcPr>
          <w:p w14:paraId="532D4E9A" w14:textId="50ABBCDE" w:rsidR="00D25C6A" w:rsidRPr="000239A3" w:rsidRDefault="00D375AB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40</w:t>
            </w:r>
          </w:p>
        </w:tc>
      </w:tr>
      <w:tr w:rsidR="00D375AB" w:rsidRPr="000239A3" w14:paraId="6EC355C0" w14:textId="77777777" w:rsidTr="001D54CE">
        <w:trPr>
          <w:trHeight w:val="446"/>
        </w:trPr>
        <w:tc>
          <w:tcPr>
            <w:tcW w:w="15603" w:type="dxa"/>
            <w:gridSpan w:val="18"/>
            <w:vAlign w:val="center"/>
          </w:tcPr>
          <w:p w14:paraId="7B906D70" w14:textId="0C2D5E50" w:rsidR="00D375AB" w:rsidRPr="000239A3" w:rsidRDefault="00D375AB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Подпрограмма 2.  «Охрана окружающей среды на территории Черемховского районного муниципального образования»</w:t>
            </w:r>
          </w:p>
        </w:tc>
      </w:tr>
      <w:tr w:rsidR="00D375AB" w:rsidRPr="000239A3" w14:paraId="5B62CDF7" w14:textId="77777777" w:rsidTr="001D54CE">
        <w:trPr>
          <w:trHeight w:val="3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8E86" w14:textId="77777777" w:rsidR="00D375AB" w:rsidRPr="000239A3" w:rsidRDefault="00D375AB" w:rsidP="00D25C6A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2.1.</w:t>
            </w:r>
          </w:p>
        </w:tc>
        <w:tc>
          <w:tcPr>
            <w:tcW w:w="14899" w:type="dxa"/>
            <w:gridSpan w:val="17"/>
            <w:tcBorders>
              <w:left w:val="single" w:sz="4" w:space="0" w:color="auto"/>
            </w:tcBorders>
            <w:vAlign w:val="center"/>
          </w:tcPr>
          <w:p w14:paraId="41119A8C" w14:textId="4DBF97FC" w:rsidR="00D375AB" w:rsidRPr="000239A3" w:rsidRDefault="00D375AB" w:rsidP="00D25C6A">
            <w:pPr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Задача 1. Строительство полигона твердых бытовых отходов на территории рабочего поселка Михайловка Черемховского района Иркутской области</w:t>
            </w:r>
          </w:p>
        </w:tc>
      </w:tr>
      <w:tr w:rsidR="00296C94" w:rsidRPr="000239A3" w14:paraId="6A250348" w14:textId="2798556C" w:rsidTr="001D54CE">
        <w:trPr>
          <w:gridAfter w:val="1"/>
          <w:wAfter w:w="7" w:type="dxa"/>
          <w:trHeight w:val="15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46627" w14:textId="77777777" w:rsidR="00296C94" w:rsidRPr="000239A3" w:rsidRDefault="00296C94" w:rsidP="00296C94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2.1.1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0A4FD5D1" w14:textId="77777777" w:rsidR="00296C94" w:rsidRPr="000239A3" w:rsidRDefault="00296C94" w:rsidP="00296C94">
            <w:pPr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Площадь полигона твердых бытовых отходов на территории рабочего поселка Михайловка, запланированная к введению в эксплуатацию в результате завершения строительства</w:t>
            </w:r>
          </w:p>
        </w:tc>
        <w:tc>
          <w:tcPr>
            <w:tcW w:w="1001" w:type="dxa"/>
            <w:vAlign w:val="center"/>
          </w:tcPr>
          <w:p w14:paraId="33CA58EA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га</w:t>
            </w:r>
          </w:p>
        </w:tc>
        <w:tc>
          <w:tcPr>
            <w:tcW w:w="983" w:type="dxa"/>
            <w:vAlign w:val="center"/>
          </w:tcPr>
          <w:p w14:paraId="74C1E65E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vAlign w:val="center"/>
          </w:tcPr>
          <w:p w14:paraId="4DAF8A6D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116478</w:t>
            </w:r>
          </w:p>
        </w:tc>
        <w:tc>
          <w:tcPr>
            <w:tcW w:w="993" w:type="dxa"/>
            <w:vAlign w:val="center"/>
          </w:tcPr>
          <w:p w14:paraId="625E4F30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5710CB3D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3A51C518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14:paraId="6E02ECB4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013F9E12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14:paraId="009FC294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14:paraId="0BF8576D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vAlign w:val="center"/>
          </w:tcPr>
          <w:p w14:paraId="513E9D4A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57" w:type="dxa"/>
            <w:vAlign w:val="center"/>
          </w:tcPr>
          <w:p w14:paraId="1A11D6F8" w14:textId="428F3F9A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</w:tr>
      <w:tr w:rsidR="00296C94" w:rsidRPr="000239A3" w14:paraId="76EB3634" w14:textId="3970AD8E" w:rsidTr="001D54CE">
        <w:trPr>
          <w:gridAfter w:val="1"/>
          <w:wAfter w:w="7" w:type="dxa"/>
          <w:trHeight w:val="8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DB5E" w14:textId="77777777" w:rsidR="00296C94" w:rsidRPr="000239A3" w:rsidRDefault="00296C94" w:rsidP="00296C94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2.1.2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611B6270" w14:textId="77777777" w:rsidR="00296C94" w:rsidRPr="000239A3" w:rsidRDefault="00296C94" w:rsidP="00296C94">
            <w:pPr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Количество полигонов твердых бытовых отходов, введенных в эксплуатацию</w:t>
            </w:r>
          </w:p>
        </w:tc>
        <w:tc>
          <w:tcPr>
            <w:tcW w:w="1001" w:type="dxa"/>
            <w:vAlign w:val="center"/>
          </w:tcPr>
          <w:p w14:paraId="729C52DA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шт.</w:t>
            </w:r>
          </w:p>
        </w:tc>
        <w:tc>
          <w:tcPr>
            <w:tcW w:w="983" w:type="dxa"/>
            <w:vAlign w:val="center"/>
          </w:tcPr>
          <w:p w14:paraId="7223722C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vAlign w:val="center"/>
          </w:tcPr>
          <w:p w14:paraId="54E00149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309E3EBD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41D99DBF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54856DFF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14:paraId="1DD99FAA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40CEEFEF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14:paraId="5DD77FFC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14:paraId="2F55D06C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vAlign w:val="center"/>
          </w:tcPr>
          <w:p w14:paraId="0A298BF7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57" w:type="dxa"/>
            <w:vAlign w:val="center"/>
          </w:tcPr>
          <w:p w14:paraId="32BEE2AD" w14:textId="0C87D7AE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</w:tr>
      <w:tr w:rsidR="003C2651" w:rsidRPr="000239A3" w14:paraId="14D37261" w14:textId="77777777" w:rsidTr="001D54CE">
        <w:trPr>
          <w:trHeight w:val="5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8B60ED" w14:textId="77777777" w:rsidR="003C2651" w:rsidRPr="000239A3" w:rsidRDefault="003C2651" w:rsidP="00D25C6A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2.2</w:t>
            </w:r>
          </w:p>
        </w:tc>
        <w:tc>
          <w:tcPr>
            <w:tcW w:w="14899" w:type="dxa"/>
            <w:gridSpan w:val="17"/>
            <w:tcBorders>
              <w:left w:val="single" w:sz="4" w:space="0" w:color="auto"/>
            </w:tcBorders>
            <w:vAlign w:val="center"/>
          </w:tcPr>
          <w:p w14:paraId="56123DA3" w14:textId="600AC244" w:rsidR="003C2651" w:rsidRPr="000239A3" w:rsidRDefault="003C2651" w:rsidP="00D25C6A">
            <w:pPr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Задача 2. Восстановление загрязненных, захламленных территорий, ликвидация ущерба, накопленного в результате хозяйственной деятельности прошлых лет</w:t>
            </w:r>
          </w:p>
        </w:tc>
      </w:tr>
      <w:tr w:rsidR="00296C94" w:rsidRPr="000239A3" w14:paraId="037AEE48" w14:textId="75E4F773" w:rsidTr="001D54CE">
        <w:trPr>
          <w:gridAfter w:val="1"/>
          <w:wAfter w:w="7" w:type="dxa"/>
          <w:trHeight w:val="84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D7B6C1" w14:textId="77777777" w:rsidR="00296C94" w:rsidRPr="000239A3" w:rsidRDefault="00296C94" w:rsidP="00296C94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2.2.1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048AB07B" w14:textId="77777777" w:rsidR="00296C94" w:rsidRPr="000239A3" w:rsidRDefault="00296C94" w:rsidP="00296C94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 xml:space="preserve">Количество ликвидированных мест несанкционированного размещения отходов </w:t>
            </w:r>
          </w:p>
        </w:tc>
        <w:tc>
          <w:tcPr>
            <w:tcW w:w="1001" w:type="dxa"/>
            <w:vAlign w:val="center"/>
          </w:tcPr>
          <w:p w14:paraId="57A11229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шт.</w:t>
            </w:r>
          </w:p>
        </w:tc>
        <w:tc>
          <w:tcPr>
            <w:tcW w:w="983" w:type="dxa"/>
            <w:vAlign w:val="center"/>
          </w:tcPr>
          <w:p w14:paraId="59428091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vAlign w:val="center"/>
          </w:tcPr>
          <w:p w14:paraId="674B1410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14:paraId="464D9E67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2AC2A12C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07ADE0F7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14:paraId="349C1E40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644151C4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14:paraId="38EAC836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14:paraId="220F8AB3" w14:textId="5607F88F" w:rsidR="00296C94" w:rsidRPr="000239A3" w:rsidRDefault="004341D8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vAlign w:val="center"/>
          </w:tcPr>
          <w:p w14:paraId="4948A8A7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</w:t>
            </w:r>
          </w:p>
        </w:tc>
        <w:tc>
          <w:tcPr>
            <w:tcW w:w="957" w:type="dxa"/>
            <w:vAlign w:val="center"/>
          </w:tcPr>
          <w:p w14:paraId="6BF5ECB6" w14:textId="1AF63885" w:rsidR="00296C94" w:rsidRPr="000239A3" w:rsidRDefault="000C67BD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</w:t>
            </w:r>
          </w:p>
        </w:tc>
      </w:tr>
      <w:tr w:rsidR="00296C94" w:rsidRPr="000239A3" w14:paraId="7C73D18C" w14:textId="5486FEB9" w:rsidTr="001D54CE">
        <w:trPr>
          <w:gridAfter w:val="1"/>
          <w:wAfter w:w="7" w:type="dxa"/>
          <w:trHeight w:val="8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EAF1" w14:textId="77777777" w:rsidR="00296C94" w:rsidRPr="000239A3" w:rsidRDefault="00296C94" w:rsidP="00296C94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2.2.2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7D28EE86" w14:textId="77777777" w:rsidR="00296C94" w:rsidRPr="000239A3" w:rsidRDefault="00296C94" w:rsidP="00296C94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Доля несанкционированных мест размещения твёрдых коммунальных отходов (ТКО), на которых произведены маркшейдерские замеры объёмов</w:t>
            </w:r>
          </w:p>
        </w:tc>
        <w:tc>
          <w:tcPr>
            <w:tcW w:w="1001" w:type="dxa"/>
            <w:vAlign w:val="center"/>
          </w:tcPr>
          <w:p w14:paraId="265375C1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%</w:t>
            </w:r>
          </w:p>
        </w:tc>
        <w:tc>
          <w:tcPr>
            <w:tcW w:w="983" w:type="dxa"/>
            <w:vAlign w:val="center"/>
          </w:tcPr>
          <w:p w14:paraId="6AD93651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vAlign w:val="center"/>
          </w:tcPr>
          <w:p w14:paraId="2A05AD06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36CB92BA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3AC8B15A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4048A3FC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14:paraId="3DC7CFAA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30,3</w:t>
            </w:r>
          </w:p>
        </w:tc>
        <w:tc>
          <w:tcPr>
            <w:tcW w:w="850" w:type="dxa"/>
            <w:vAlign w:val="center"/>
          </w:tcPr>
          <w:p w14:paraId="357693C9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14:paraId="2110567F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14:paraId="0AD2FCC3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vAlign w:val="center"/>
          </w:tcPr>
          <w:p w14:paraId="5B378846" w14:textId="77777777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57" w:type="dxa"/>
            <w:vAlign w:val="center"/>
          </w:tcPr>
          <w:p w14:paraId="59E6DBBE" w14:textId="1E9BCA16" w:rsidR="00296C94" w:rsidRPr="000239A3" w:rsidRDefault="00296C94" w:rsidP="00296C94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</w:tr>
      <w:tr w:rsidR="00E959B7" w:rsidRPr="000239A3" w14:paraId="2834AEFA" w14:textId="77777777" w:rsidTr="001D54CE">
        <w:trPr>
          <w:gridAfter w:val="1"/>
          <w:wAfter w:w="7" w:type="dxa"/>
          <w:trHeight w:val="8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95F3" w14:textId="204E366D" w:rsidR="00E959B7" w:rsidRPr="000239A3" w:rsidRDefault="00E959B7" w:rsidP="00E959B7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2.2.3.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68386A0F" w14:textId="1B0B4C3B" w:rsidR="00E959B7" w:rsidRPr="000239A3" w:rsidRDefault="00E959B7" w:rsidP="00E959B7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 xml:space="preserve">Уровень выполнения мероприятий в сфере обращения </w:t>
            </w:r>
            <w:r w:rsidR="00FC3995" w:rsidRPr="000239A3">
              <w:rPr>
                <w:sz w:val="22"/>
                <w:szCs w:val="22"/>
              </w:rPr>
              <w:t>с отходами производства и потребления</w:t>
            </w:r>
          </w:p>
        </w:tc>
        <w:tc>
          <w:tcPr>
            <w:tcW w:w="1001" w:type="dxa"/>
            <w:vAlign w:val="center"/>
          </w:tcPr>
          <w:p w14:paraId="5749B909" w14:textId="65EFE387" w:rsidR="00E959B7" w:rsidRPr="000239A3" w:rsidRDefault="00E959B7" w:rsidP="00E959B7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%</w:t>
            </w:r>
          </w:p>
        </w:tc>
        <w:tc>
          <w:tcPr>
            <w:tcW w:w="983" w:type="dxa"/>
            <w:vAlign w:val="center"/>
          </w:tcPr>
          <w:p w14:paraId="424C6436" w14:textId="3EF8A1E9" w:rsidR="00E959B7" w:rsidRPr="000239A3" w:rsidRDefault="00E959B7" w:rsidP="00E959B7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vAlign w:val="center"/>
          </w:tcPr>
          <w:p w14:paraId="07AD5293" w14:textId="77777777" w:rsidR="00E959B7" w:rsidRPr="000239A3" w:rsidRDefault="00E959B7" w:rsidP="00E959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F45748C" w14:textId="77777777" w:rsidR="00E959B7" w:rsidRPr="000239A3" w:rsidRDefault="00E959B7" w:rsidP="00E959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94D99A" w14:textId="77777777" w:rsidR="00E959B7" w:rsidRPr="000239A3" w:rsidRDefault="00E959B7" w:rsidP="00E959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76CD25E" w14:textId="77777777" w:rsidR="00E959B7" w:rsidRPr="000239A3" w:rsidRDefault="00E959B7" w:rsidP="00E959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4CF4FCC" w14:textId="77777777" w:rsidR="00E959B7" w:rsidRPr="000239A3" w:rsidRDefault="00E959B7" w:rsidP="00E959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034EAF3" w14:textId="77777777" w:rsidR="00E959B7" w:rsidRPr="000239A3" w:rsidRDefault="00E959B7" w:rsidP="00E959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9263BB4" w14:textId="77777777" w:rsidR="00E959B7" w:rsidRPr="000239A3" w:rsidRDefault="00E959B7" w:rsidP="00E959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3ACD308C" w14:textId="13DFDD43" w:rsidR="00E959B7" w:rsidRPr="000239A3" w:rsidRDefault="00E959B7" w:rsidP="00E959B7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846" w:type="dxa"/>
            <w:vAlign w:val="center"/>
          </w:tcPr>
          <w:p w14:paraId="6CCC41A0" w14:textId="0E3820E5" w:rsidR="00E959B7" w:rsidRPr="000239A3" w:rsidRDefault="00E959B7" w:rsidP="00E959B7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957" w:type="dxa"/>
            <w:vAlign w:val="center"/>
          </w:tcPr>
          <w:p w14:paraId="72FE7E00" w14:textId="1A52A498" w:rsidR="00E959B7" w:rsidRPr="000239A3" w:rsidRDefault="00E959B7" w:rsidP="00E959B7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</w:tr>
      <w:tr w:rsidR="00867C97" w:rsidRPr="000239A3" w14:paraId="387F112B" w14:textId="77777777" w:rsidTr="001D54CE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AEC30" w14:textId="77777777" w:rsidR="00867C97" w:rsidRPr="000239A3" w:rsidRDefault="00867C97" w:rsidP="00D25C6A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2.3</w:t>
            </w:r>
          </w:p>
        </w:tc>
        <w:tc>
          <w:tcPr>
            <w:tcW w:w="14899" w:type="dxa"/>
            <w:gridSpan w:val="17"/>
            <w:tcBorders>
              <w:left w:val="single" w:sz="4" w:space="0" w:color="auto"/>
            </w:tcBorders>
            <w:vAlign w:val="center"/>
          </w:tcPr>
          <w:p w14:paraId="29839886" w14:textId="0888EE61" w:rsidR="00867C97" w:rsidRPr="000239A3" w:rsidRDefault="00867C97" w:rsidP="00D25C6A">
            <w:pPr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Задача 3. Сокращение количества безнадзорных животных на территории Черемховского района</w:t>
            </w:r>
          </w:p>
        </w:tc>
      </w:tr>
      <w:tr w:rsidR="00D25C6A" w:rsidRPr="000239A3" w14:paraId="1AA3C4E8" w14:textId="5CE02022" w:rsidTr="001D54CE">
        <w:trPr>
          <w:gridAfter w:val="1"/>
          <w:wAfter w:w="7" w:type="dxa"/>
          <w:trHeight w:val="113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69D8" w14:textId="140DB308" w:rsidR="00D25C6A" w:rsidRPr="000239A3" w:rsidRDefault="00867C97" w:rsidP="00D25C6A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lastRenderedPageBreak/>
              <w:t>2.3.1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266391C2" w14:textId="77777777" w:rsidR="00D25C6A" w:rsidRPr="000239A3" w:rsidRDefault="00D25C6A" w:rsidP="00D25C6A">
            <w:pPr>
              <w:tabs>
                <w:tab w:val="center" w:pos="5452"/>
                <w:tab w:val="right" w:pos="10205"/>
              </w:tabs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Уровень выполнения заявок на отлов безнадзорных животных на территориях поселений Черемховского района</w:t>
            </w:r>
          </w:p>
        </w:tc>
        <w:tc>
          <w:tcPr>
            <w:tcW w:w="1001" w:type="dxa"/>
            <w:vAlign w:val="center"/>
          </w:tcPr>
          <w:p w14:paraId="54DB96EB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%</w:t>
            </w:r>
          </w:p>
        </w:tc>
        <w:tc>
          <w:tcPr>
            <w:tcW w:w="983" w:type="dxa"/>
            <w:vAlign w:val="center"/>
          </w:tcPr>
          <w:p w14:paraId="07398E3D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vAlign w:val="center"/>
          </w:tcPr>
          <w:p w14:paraId="46127DF8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14:paraId="4E777BB1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14:paraId="58D12505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14:paraId="6A8603FC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  <w:vAlign w:val="center"/>
          </w:tcPr>
          <w:p w14:paraId="3253CC37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14:paraId="53CE2283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14:paraId="260ECED6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996" w:type="dxa"/>
            <w:gridSpan w:val="2"/>
            <w:vAlign w:val="center"/>
          </w:tcPr>
          <w:p w14:paraId="2121BA04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846" w:type="dxa"/>
            <w:vAlign w:val="center"/>
          </w:tcPr>
          <w:p w14:paraId="25E9EFDD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957" w:type="dxa"/>
            <w:vAlign w:val="center"/>
          </w:tcPr>
          <w:p w14:paraId="1D3D9EC8" w14:textId="23C71A8F" w:rsidR="00D25C6A" w:rsidRPr="000239A3" w:rsidRDefault="00296C94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</w:tr>
      <w:tr w:rsidR="00867C97" w:rsidRPr="000239A3" w14:paraId="2BB33266" w14:textId="77777777" w:rsidTr="001D54CE">
        <w:trPr>
          <w:trHeight w:val="4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C709" w14:textId="77777777" w:rsidR="00867C97" w:rsidRPr="000239A3" w:rsidRDefault="00867C97" w:rsidP="00D25C6A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2.4</w:t>
            </w:r>
          </w:p>
        </w:tc>
        <w:tc>
          <w:tcPr>
            <w:tcW w:w="14899" w:type="dxa"/>
            <w:gridSpan w:val="17"/>
            <w:tcBorders>
              <w:left w:val="single" w:sz="4" w:space="0" w:color="auto"/>
            </w:tcBorders>
            <w:vAlign w:val="center"/>
          </w:tcPr>
          <w:p w14:paraId="19715414" w14:textId="60011DBF" w:rsidR="00867C97" w:rsidRPr="000239A3" w:rsidRDefault="00867C97" w:rsidP="00D25C6A">
            <w:pPr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Задача 4. Реализация полномочий органов местного самоуправления в отношении водных объектов</w:t>
            </w:r>
          </w:p>
        </w:tc>
      </w:tr>
      <w:tr w:rsidR="00E86DE2" w:rsidRPr="000239A3" w14:paraId="5F90420C" w14:textId="770F009E" w:rsidTr="001D54CE">
        <w:trPr>
          <w:gridAfter w:val="1"/>
          <w:wAfter w:w="7" w:type="dxa"/>
          <w:trHeight w:val="5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3033" w14:textId="77777777" w:rsidR="00E86DE2" w:rsidRPr="000239A3" w:rsidRDefault="00E86DE2" w:rsidP="00E86DE2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2.4.1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06C2D066" w14:textId="77777777" w:rsidR="00E86DE2" w:rsidRPr="000239A3" w:rsidRDefault="00E86DE2" w:rsidP="00E86DE2">
            <w:pPr>
              <w:rPr>
                <w:sz w:val="22"/>
                <w:szCs w:val="22"/>
              </w:rPr>
            </w:pPr>
            <w:r w:rsidRPr="000239A3">
              <w:rPr>
                <w:color w:val="000000"/>
                <w:sz w:val="22"/>
                <w:szCs w:val="22"/>
              </w:rPr>
              <w:t>Количество разработанных деклараций безопасности ГТС</w:t>
            </w:r>
          </w:p>
        </w:tc>
        <w:tc>
          <w:tcPr>
            <w:tcW w:w="1001" w:type="dxa"/>
            <w:vAlign w:val="center"/>
          </w:tcPr>
          <w:p w14:paraId="7AC1918C" w14:textId="77777777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шт.</w:t>
            </w:r>
          </w:p>
        </w:tc>
        <w:tc>
          <w:tcPr>
            <w:tcW w:w="983" w:type="dxa"/>
            <w:vAlign w:val="center"/>
          </w:tcPr>
          <w:p w14:paraId="6EF9A669" w14:textId="77777777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vAlign w:val="center"/>
          </w:tcPr>
          <w:p w14:paraId="7A720267" w14:textId="77777777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2D317CB" w14:textId="77777777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7446949" w14:textId="77777777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6880B9D" w14:textId="77777777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C32346A" w14:textId="77777777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D11B10F" w14:textId="77777777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AC24B51" w14:textId="77777777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14:paraId="2AD0251D" w14:textId="494A5430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vAlign w:val="center"/>
          </w:tcPr>
          <w:p w14:paraId="0E2C9657" w14:textId="438CA48E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57" w:type="dxa"/>
            <w:vAlign w:val="center"/>
          </w:tcPr>
          <w:p w14:paraId="1597B5B2" w14:textId="0591C3BD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</w:tr>
      <w:tr w:rsidR="00507103" w:rsidRPr="000239A3" w14:paraId="2B7C877A" w14:textId="77777777" w:rsidTr="001D54CE">
        <w:trPr>
          <w:gridAfter w:val="1"/>
          <w:wAfter w:w="7" w:type="dxa"/>
          <w:trHeight w:val="5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17FA" w14:textId="4954C0F6" w:rsidR="00507103" w:rsidRPr="000239A3" w:rsidRDefault="00507103" w:rsidP="00507103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2.</w:t>
            </w:r>
            <w:r w:rsidR="00CC2D0B" w:rsidRPr="000239A3">
              <w:rPr>
                <w:sz w:val="18"/>
                <w:szCs w:val="18"/>
              </w:rPr>
              <w:t>4</w:t>
            </w:r>
            <w:r w:rsidRPr="000239A3">
              <w:rPr>
                <w:sz w:val="18"/>
                <w:szCs w:val="18"/>
              </w:rPr>
              <w:t>.2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7B29AE34" w14:textId="5242B9EE" w:rsidR="00507103" w:rsidRPr="000239A3" w:rsidRDefault="00507103" w:rsidP="00507103">
            <w:pPr>
              <w:rPr>
                <w:color w:val="000000"/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Уровень выполнения мероприятий в сфере деятельности по предотвращению негативного воздействия вод</w:t>
            </w:r>
          </w:p>
        </w:tc>
        <w:tc>
          <w:tcPr>
            <w:tcW w:w="1001" w:type="dxa"/>
            <w:vAlign w:val="center"/>
          </w:tcPr>
          <w:p w14:paraId="090CFFAC" w14:textId="79F74D80" w:rsidR="00507103" w:rsidRPr="000239A3" w:rsidRDefault="00507103" w:rsidP="00507103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%</w:t>
            </w:r>
          </w:p>
        </w:tc>
        <w:tc>
          <w:tcPr>
            <w:tcW w:w="983" w:type="dxa"/>
            <w:vAlign w:val="center"/>
          </w:tcPr>
          <w:p w14:paraId="52B929D9" w14:textId="1F65295B" w:rsidR="00507103" w:rsidRPr="000239A3" w:rsidRDefault="00507103" w:rsidP="00507103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vAlign w:val="center"/>
          </w:tcPr>
          <w:p w14:paraId="248744CC" w14:textId="77777777" w:rsidR="00507103" w:rsidRPr="000239A3" w:rsidRDefault="00507103" w:rsidP="005071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4670D37" w14:textId="77777777" w:rsidR="00507103" w:rsidRPr="000239A3" w:rsidRDefault="00507103" w:rsidP="005071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72DF48" w14:textId="77777777" w:rsidR="00507103" w:rsidRPr="000239A3" w:rsidRDefault="00507103" w:rsidP="005071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1ECA100" w14:textId="77777777" w:rsidR="00507103" w:rsidRPr="000239A3" w:rsidRDefault="00507103" w:rsidP="005071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DE960A8" w14:textId="77777777" w:rsidR="00507103" w:rsidRPr="000239A3" w:rsidRDefault="00507103" w:rsidP="005071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D2DD6D5" w14:textId="77777777" w:rsidR="00507103" w:rsidRPr="000239A3" w:rsidRDefault="00507103" w:rsidP="005071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297A65D" w14:textId="77777777" w:rsidR="00507103" w:rsidRPr="000239A3" w:rsidRDefault="00507103" w:rsidP="005071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5ED5F05C" w14:textId="693AEC87" w:rsidR="00507103" w:rsidRPr="000239A3" w:rsidRDefault="00507103" w:rsidP="00507103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846" w:type="dxa"/>
            <w:vAlign w:val="center"/>
          </w:tcPr>
          <w:p w14:paraId="5072EA90" w14:textId="1490EE2F" w:rsidR="00507103" w:rsidRPr="000239A3" w:rsidRDefault="00507103" w:rsidP="00507103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957" w:type="dxa"/>
            <w:vAlign w:val="center"/>
          </w:tcPr>
          <w:p w14:paraId="639D7ACA" w14:textId="170E2D36" w:rsidR="00507103" w:rsidRPr="000239A3" w:rsidRDefault="00507103" w:rsidP="00507103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</w:tr>
      <w:tr w:rsidR="001D6AA4" w:rsidRPr="000239A3" w14:paraId="66F0E931" w14:textId="77777777" w:rsidTr="001D54CE">
        <w:trPr>
          <w:trHeight w:val="670"/>
        </w:trPr>
        <w:tc>
          <w:tcPr>
            <w:tcW w:w="15603" w:type="dxa"/>
            <w:gridSpan w:val="18"/>
            <w:tcBorders>
              <w:top w:val="single" w:sz="4" w:space="0" w:color="auto"/>
            </w:tcBorders>
            <w:vAlign w:val="center"/>
          </w:tcPr>
          <w:p w14:paraId="3C42BA46" w14:textId="782230B9" w:rsidR="001D6AA4" w:rsidRPr="000239A3" w:rsidRDefault="001D6AA4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 xml:space="preserve">Подпрограмма 3. «Энергосбережение и повышение энергетической эффективности на территории Черемховского районного муниципального образования»  </w:t>
            </w:r>
          </w:p>
        </w:tc>
      </w:tr>
      <w:tr w:rsidR="001D6AA4" w:rsidRPr="000239A3" w14:paraId="0BB261C0" w14:textId="77777777" w:rsidTr="001D54CE">
        <w:trPr>
          <w:trHeight w:val="4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EEDDE" w14:textId="77777777" w:rsidR="001D6AA4" w:rsidRPr="000239A3" w:rsidRDefault="001D6AA4" w:rsidP="00D25C6A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3.1</w:t>
            </w:r>
          </w:p>
        </w:tc>
        <w:tc>
          <w:tcPr>
            <w:tcW w:w="14899" w:type="dxa"/>
            <w:gridSpan w:val="17"/>
            <w:tcBorders>
              <w:left w:val="single" w:sz="4" w:space="0" w:color="auto"/>
            </w:tcBorders>
            <w:vAlign w:val="center"/>
          </w:tcPr>
          <w:p w14:paraId="7A683B28" w14:textId="622A2F8C" w:rsidR="001D6AA4" w:rsidRPr="000239A3" w:rsidRDefault="001D6AA4" w:rsidP="00D25C6A">
            <w:pPr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Задача 1. Создание условий для обеспечения энергосбережения и повышения энергетической эффективности в бюджетной сфере</w:t>
            </w:r>
          </w:p>
        </w:tc>
      </w:tr>
      <w:tr w:rsidR="00D25C6A" w:rsidRPr="000239A3" w14:paraId="340F4ACF" w14:textId="4542A99F" w:rsidTr="00E86DE2">
        <w:trPr>
          <w:gridAfter w:val="1"/>
          <w:wAfter w:w="7" w:type="dxa"/>
          <w:trHeight w:val="8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ABBC" w14:textId="66FEAA8F" w:rsidR="00D25C6A" w:rsidRPr="000239A3" w:rsidRDefault="00867C97" w:rsidP="00D25C6A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3.1.1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5F3532D9" w14:textId="77777777" w:rsidR="00D25C6A" w:rsidRPr="000239A3" w:rsidRDefault="00D25C6A" w:rsidP="00D25C6A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Количество мероприятий в области энергосбережения и повышения энергетической эффективности</w:t>
            </w:r>
          </w:p>
        </w:tc>
        <w:tc>
          <w:tcPr>
            <w:tcW w:w="1001" w:type="dxa"/>
            <w:vAlign w:val="center"/>
          </w:tcPr>
          <w:p w14:paraId="16EC89B9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шт.</w:t>
            </w:r>
          </w:p>
        </w:tc>
        <w:tc>
          <w:tcPr>
            <w:tcW w:w="983" w:type="dxa"/>
            <w:vAlign w:val="center"/>
          </w:tcPr>
          <w:p w14:paraId="0B6C3E59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13</w:t>
            </w:r>
          </w:p>
        </w:tc>
        <w:tc>
          <w:tcPr>
            <w:tcW w:w="1036" w:type="dxa"/>
            <w:vAlign w:val="center"/>
          </w:tcPr>
          <w:p w14:paraId="52A0A264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vAlign w:val="center"/>
          </w:tcPr>
          <w:p w14:paraId="7782A9CC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vAlign w:val="center"/>
          </w:tcPr>
          <w:p w14:paraId="6AB8DE49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vAlign w:val="center"/>
          </w:tcPr>
          <w:p w14:paraId="51347501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17</w:t>
            </w:r>
          </w:p>
        </w:tc>
        <w:tc>
          <w:tcPr>
            <w:tcW w:w="993" w:type="dxa"/>
            <w:gridSpan w:val="2"/>
            <w:vAlign w:val="center"/>
          </w:tcPr>
          <w:p w14:paraId="64798313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14:paraId="24A65655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14:paraId="1C4AB9F9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5</w:t>
            </w:r>
          </w:p>
        </w:tc>
        <w:tc>
          <w:tcPr>
            <w:tcW w:w="996" w:type="dxa"/>
            <w:gridSpan w:val="2"/>
            <w:vAlign w:val="center"/>
          </w:tcPr>
          <w:p w14:paraId="79CD36AF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5</w:t>
            </w:r>
          </w:p>
        </w:tc>
        <w:tc>
          <w:tcPr>
            <w:tcW w:w="846" w:type="dxa"/>
            <w:vAlign w:val="center"/>
          </w:tcPr>
          <w:p w14:paraId="50B7BE60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7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9721048" w14:textId="2852B4D8" w:rsidR="00D25C6A" w:rsidRPr="000239A3" w:rsidRDefault="00296C94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8</w:t>
            </w:r>
          </w:p>
        </w:tc>
      </w:tr>
      <w:tr w:rsidR="001D6AA4" w:rsidRPr="000239A3" w14:paraId="3B9F5713" w14:textId="77777777" w:rsidTr="001D54CE">
        <w:trPr>
          <w:trHeight w:val="3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B5AA2F" w14:textId="77777777" w:rsidR="001D6AA4" w:rsidRPr="000239A3" w:rsidRDefault="001D6AA4" w:rsidP="00D25C6A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3.2</w:t>
            </w:r>
          </w:p>
        </w:tc>
        <w:tc>
          <w:tcPr>
            <w:tcW w:w="14899" w:type="dxa"/>
            <w:gridSpan w:val="17"/>
            <w:tcBorders>
              <w:left w:val="single" w:sz="4" w:space="0" w:color="auto"/>
            </w:tcBorders>
            <w:vAlign w:val="center"/>
          </w:tcPr>
          <w:p w14:paraId="594EB5BF" w14:textId="17E753A1" w:rsidR="001D6AA4" w:rsidRPr="000239A3" w:rsidRDefault="001D6AA4" w:rsidP="00D25C6A">
            <w:pPr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Задача 2. Мониторинг, информационное и методическое обеспечение мероприятий по энергосбережению и повышению энергетической эффективности</w:t>
            </w:r>
          </w:p>
        </w:tc>
      </w:tr>
      <w:tr w:rsidR="00D25C6A" w:rsidRPr="000239A3" w14:paraId="71B3C714" w14:textId="6AA03252" w:rsidTr="00E86DE2">
        <w:trPr>
          <w:gridAfter w:val="1"/>
          <w:wAfter w:w="7" w:type="dxa"/>
          <w:trHeight w:val="7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42F3" w14:textId="3C2DAB4A" w:rsidR="00D25C6A" w:rsidRPr="000239A3" w:rsidRDefault="00867C97" w:rsidP="00D25C6A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3.2.1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1F015652" w14:textId="77777777" w:rsidR="00D25C6A" w:rsidRPr="000239A3" w:rsidRDefault="00D25C6A" w:rsidP="00D25C6A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Количество обученных, подготовленных и переподготовленных кадров</w:t>
            </w:r>
          </w:p>
        </w:tc>
        <w:tc>
          <w:tcPr>
            <w:tcW w:w="1001" w:type="dxa"/>
            <w:vAlign w:val="center"/>
          </w:tcPr>
          <w:p w14:paraId="11594CF3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чел.</w:t>
            </w:r>
          </w:p>
        </w:tc>
        <w:tc>
          <w:tcPr>
            <w:tcW w:w="983" w:type="dxa"/>
            <w:vAlign w:val="center"/>
          </w:tcPr>
          <w:p w14:paraId="29E9D2DB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7</w:t>
            </w:r>
          </w:p>
        </w:tc>
        <w:tc>
          <w:tcPr>
            <w:tcW w:w="1036" w:type="dxa"/>
            <w:vAlign w:val="center"/>
          </w:tcPr>
          <w:p w14:paraId="0A4AE777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14:paraId="769E73C7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14:paraId="37CC984C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7</w:t>
            </w:r>
          </w:p>
        </w:tc>
        <w:tc>
          <w:tcPr>
            <w:tcW w:w="909" w:type="dxa"/>
            <w:gridSpan w:val="2"/>
            <w:vAlign w:val="center"/>
          </w:tcPr>
          <w:p w14:paraId="3EFB70F4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7</w:t>
            </w:r>
          </w:p>
        </w:tc>
        <w:tc>
          <w:tcPr>
            <w:tcW w:w="934" w:type="dxa"/>
            <w:vAlign w:val="center"/>
          </w:tcPr>
          <w:p w14:paraId="4F291635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7</w:t>
            </w:r>
          </w:p>
        </w:tc>
        <w:tc>
          <w:tcPr>
            <w:tcW w:w="897" w:type="dxa"/>
            <w:gridSpan w:val="2"/>
            <w:vAlign w:val="center"/>
          </w:tcPr>
          <w:p w14:paraId="7645D9B9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7</w:t>
            </w:r>
          </w:p>
        </w:tc>
        <w:tc>
          <w:tcPr>
            <w:tcW w:w="858" w:type="dxa"/>
            <w:gridSpan w:val="2"/>
            <w:vAlign w:val="center"/>
          </w:tcPr>
          <w:p w14:paraId="70BE92AD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7</w:t>
            </w:r>
          </w:p>
        </w:tc>
        <w:tc>
          <w:tcPr>
            <w:tcW w:w="942" w:type="dxa"/>
            <w:vAlign w:val="center"/>
          </w:tcPr>
          <w:p w14:paraId="5A0DFC72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7</w:t>
            </w:r>
          </w:p>
        </w:tc>
        <w:tc>
          <w:tcPr>
            <w:tcW w:w="846" w:type="dxa"/>
            <w:vAlign w:val="center"/>
          </w:tcPr>
          <w:p w14:paraId="659A7628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4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EB75FFD" w14:textId="07F09498" w:rsidR="00D25C6A" w:rsidRPr="000239A3" w:rsidRDefault="00296C94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6</w:t>
            </w:r>
          </w:p>
        </w:tc>
      </w:tr>
      <w:tr w:rsidR="001D6AA4" w:rsidRPr="000239A3" w14:paraId="44CA1E28" w14:textId="77777777" w:rsidTr="001D54CE">
        <w:trPr>
          <w:trHeight w:val="466"/>
        </w:trPr>
        <w:tc>
          <w:tcPr>
            <w:tcW w:w="15603" w:type="dxa"/>
            <w:gridSpan w:val="18"/>
            <w:tcBorders>
              <w:top w:val="single" w:sz="4" w:space="0" w:color="auto"/>
            </w:tcBorders>
            <w:vAlign w:val="center"/>
          </w:tcPr>
          <w:p w14:paraId="18E92F59" w14:textId="7BEA2B79" w:rsidR="001D6AA4" w:rsidRPr="000239A3" w:rsidRDefault="001D6AA4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Подпрограмма 4. «Обеспечение реализации муниципальной программы и прочие мероприятия в области жилищно-коммунального хозяйства»</w:t>
            </w:r>
          </w:p>
        </w:tc>
      </w:tr>
      <w:tr w:rsidR="001D6AA4" w:rsidRPr="000239A3" w14:paraId="429C274B" w14:textId="77777777" w:rsidTr="001D54CE">
        <w:trPr>
          <w:trHeight w:val="4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C08C" w14:textId="77777777" w:rsidR="001D6AA4" w:rsidRPr="000239A3" w:rsidRDefault="001D6AA4" w:rsidP="00D25C6A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4.1</w:t>
            </w:r>
          </w:p>
        </w:tc>
        <w:tc>
          <w:tcPr>
            <w:tcW w:w="14899" w:type="dxa"/>
            <w:gridSpan w:val="1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2E706F" w14:textId="54234992" w:rsidR="001D6AA4" w:rsidRPr="000239A3" w:rsidRDefault="001D6AA4" w:rsidP="00D25C6A">
            <w:pPr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Задача 1. Создание условий развития и организация деятельности по осуществлению основных полномочий УЖКХ АЧРМО</w:t>
            </w:r>
          </w:p>
        </w:tc>
      </w:tr>
      <w:tr w:rsidR="00D25C6A" w:rsidRPr="000239A3" w14:paraId="5FE34CB8" w14:textId="34E9EAEA" w:rsidTr="001D54CE">
        <w:trPr>
          <w:gridAfter w:val="1"/>
          <w:wAfter w:w="7" w:type="dxa"/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4155" w14:textId="77777777" w:rsidR="00D25C6A" w:rsidRPr="000239A3" w:rsidRDefault="00D25C6A" w:rsidP="00D25C6A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4.1.1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358F5" w14:textId="77777777" w:rsidR="00D25C6A" w:rsidRPr="000239A3" w:rsidRDefault="00D25C6A" w:rsidP="00D25C6A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 xml:space="preserve">Удельные расходы бюджета УЖКХ ЧРМО на </w:t>
            </w:r>
            <w:r w:rsidRPr="000239A3">
              <w:rPr>
                <w:color w:val="000000"/>
                <w:sz w:val="22"/>
                <w:szCs w:val="22"/>
              </w:rPr>
              <w:t>материально-техническое обеспечение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88B3E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%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29401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0,85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4B2F9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0,85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2AE4F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0,86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5DAD9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0,86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9A1FA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0,86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7EA48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0,86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3ACAA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0,86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3CDCC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0,86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AF55C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0,86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393A1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0,09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5F338" w14:textId="59510D30" w:rsidR="00D25C6A" w:rsidRPr="000239A3" w:rsidRDefault="00296C94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0,09</w:t>
            </w:r>
          </w:p>
        </w:tc>
      </w:tr>
      <w:tr w:rsidR="00D25C6A" w:rsidRPr="000239A3" w14:paraId="7B2A7C35" w14:textId="6CB06782" w:rsidTr="001D54CE">
        <w:trPr>
          <w:gridAfter w:val="1"/>
          <w:wAfter w:w="7" w:type="dxa"/>
          <w:trHeight w:val="5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28C1" w14:textId="77777777" w:rsidR="00D25C6A" w:rsidRPr="000239A3" w:rsidRDefault="00D25C6A" w:rsidP="00D25C6A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4.1.2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F3BE5" w14:textId="77777777" w:rsidR="00D25C6A" w:rsidRPr="000239A3" w:rsidRDefault="00D25C6A" w:rsidP="00D25C6A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Количество получателей субсидии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9A7A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чел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835CD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1554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4E080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1600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55F0D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C3350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969BD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1600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A6428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1455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12CF8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14:paraId="30470926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14:paraId="3036D597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vAlign w:val="center"/>
          </w:tcPr>
          <w:p w14:paraId="42ACD314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57" w:type="dxa"/>
            <w:vAlign w:val="center"/>
          </w:tcPr>
          <w:p w14:paraId="467FE0F6" w14:textId="6F99C6F1" w:rsidR="00D25C6A" w:rsidRPr="000239A3" w:rsidRDefault="00296C94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</w:tr>
      <w:tr w:rsidR="00D25C6A" w:rsidRPr="000239A3" w14:paraId="1AD9ADE6" w14:textId="32E60539" w:rsidTr="001D54CE">
        <w:trPr>
          <w:gridAfter w:val="1"/>
          <w:wAfter w:w="7" w:type="dxa"/>
          <w:trHeight w:val="539"/>
        </w:trPr>
        <w:tc>
          <w:tcPr>
            <w:tcW w:w="704" w:type="dxa"/>
            <w:vAlign w:val="center"/>
          </w:tcPr>
          <w:p w14:paraId="27EBE435" w14:textId="77777777" w:rsidR="00D25C6A" w:rsidRPr="000239A3" w:rsidRDefault="00D25C6A" w:rsidP="00D25C6A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4.1.3</w:t>
            </w:r>
          </w:p>
        </w:tc>
        <w:tc>
          <w:tcPr>
            <w:tcW w:w="3544" w:type="dxa"/>
            <w:shd w:val="clear" w:color="auto" w:fill="auto"/>
          </w:tcPr>
          <w:p w14:paraId="1F9E8EE9" w14:textId="77777777" w:rsidR="00D25C6A" w:rsidRPr="000239A3" w:rsidRDefault="00D25C6A" w:rsidP="00D25C6A">
            <w:pPr>
              <w:rPr>
                <w:sz w:val="22"/>
                <w:szCs w:val="22"/>
              </w:rPr>
            </w:pPr>
            <w:r w:rsidRPr="000239A3">
              <w:rPr>
                <w:color w:val="000000"/>
                <w:sz w:val="22"/>
                <w:szCs w:val="22"/>
              </w:rPr>
              <w:t>Эффективность мероприятий, направленных на рациональное использование и содержание имущества, находящегося в муниципальной собственности</w:t>
            </w:r>
          </w:p>
        </w:tc>
        <w:tc>
          <w:tcPr>
            <w:tcW w:w="1001" w:type="dxa"/>
            <w:vAlign w:val="center"/>
          </w:tcPr>
          <w:p w14:paraId="20DD4954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%</w:t>
            </w:r>
          </w:p>
        </w:tc>
        <w:tc>
          <w:tcPr>
            <w:tcW w:w="983" w:type="dxa"/>
            <w:vAlign w:val="center"/>
          </w:tcPr>
          <w:p w14:paraId="6452D655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56B45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12196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26A6F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9F03B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1BAFB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F2E30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B9BBCC9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996" w:type="dxa"/>
            <w:gridSpan w:val="2"/>
            <w:vAlign w:val="center"/>
          </w:tcPr>
          <w:p w14:paraId="70A61A39" w14:textId="7B54BBF5" w:rsidR="00D25C6A" w:rsidRPr="000239A3" w:rsidRDefault="00296C94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846" w:type="dxa"/>
            <w:vAlign w:val="center"/>
          </w:tcPr>
          <w:p w14:paraId="2F48E72E" w14:textId="71931E80" w:rsidR="00D25C6A" w:rsidRPr="000239A3" w:rsidRDefault="00296C94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957" w:type="dxa"/>
            <w:vAlign w:val="center"/>
          </w:tcPr>
          <w:p w14:paraId="3D633CF7" w14:textId="0C6FD97F" w:rsidR="00D25C6A" w:rsidRPr="000239A3" w:rsidRDefault="00296C94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</w:tr>
      <w:tr w:rsidR="001D6AA4" w:rsidRPr="000239A3" w14:paraId="5A0EC33D" w14:textId="77777777" w:rsidTr="001D54CE">
        <w:trPr>
          <w:trHeight w:val="327"/>
        </w:trPr>
        <w:tc>
          <w:tcPr>
            <w:tcW w:w="156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11065" w14:textId="2326A0BB" w:rsidR="001D6AA4" w:rsidRPr="000239A3" w:rsidRDefault="001D6AA4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Подпрограмма 5. «Градостроительная политика на территории Черемховского районного муниципального образования»</w:t>
            </w:r>
          </w:p>
        </w:tc>
      </w:tr>
      <w:tr w:rsidR="001D6AA4" w:rsidRPr="000239A3" w14:paraId="0362A11E" w14:textId="77777777" w:rsidTr="001D54CE">
        <w:trPr>
          <w:trHeight w:val="6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4DF1E" w14:textId="77777777" w:rsidR="001D6AA4" w:rsidRPr="000239A3" w:rsidRDefault="001D6AA4" w:rsidP="00D25C6A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lastRenderedPageBreak/>
              <w:t>5.1</w:t>
            </w:r>
          </w:p>
        </w:tc>
        <w:tc>
          <w:tcPr>
            <w:tcW w:w="14899" w:type="dxa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D04136" w14:textId="03D9AB6A" w:rsidR="001D6AA4" w:rsidRPr="000239A3" w:rsidRDefault="001D6AA4" w:rsidP="00D25C6A">
            <w:pPr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Задача 1. Корректировка, в соответствии с действующим законодательством, Схемы территориального планирования Черемховского районного муниципального образования</w:t>
            </w:r>
          </w:p>
        </w:tc>
      </w:tr>
      <w:tr w:rsidR="00D25C6A" w:rsidRPr="000239A3" w14:paraId="7B8A87C1" w14:textId="7E3B3759" w:rsidTr="001D54CE">
        <w:trPr>
          <w:gridAfter w:val="1"/>
          <w:wAfter w:w="7" w:type="dxa"/>
          <w:trHeight w:val="509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BAFF8" w14:textId="76EE8274" w:rsidR="00D25C6A" w:rsidRPr="000239A3" w:rsidRDefault="00594034" w:rsidP="00D25C6A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5.1.1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162AC684" w14:textId="77777777" w:rsidR="00D25C6A" w:rsidRPr="000239A3" w:rsidRDefault="00D25C6A" w:rsidP="00D25C6A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Количество внесенных изменений в СТП Черемховского района Иркутской области</w:t>
            </w:r>
          </w:p>
        </w:tc>
        <w:tc>
          <w:tcPr>
            <w:tcW w:w="1001" w:type="dxa"/>
            <w:vAlign w:val="center"/>
          </w:tcPr>
          <w:p w14:paraId="020E6E87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шт.</w:t>
            </w:r>
          </w:p>
        </w:tc>
        <w:tc>
          <w:tcPr>
            <w:tcW w:w="983" w:type="dxa"/>
            <w:vAlign w:val="center"/>
          </w:tcPr>
          <w:p w14:paraId="7EB2E9D6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vAlign w:val="center"/>
          </w:tcPr>
          <w:p w14:paraId="30C1AACF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14:paraId="10C29F8B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156F50E5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6A7F19E9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14:paraId="2911ECBE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2FB3FA7C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14:paraId="269D2923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14:paraId="763FDF21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vAlign w:val="center"/>
          </w:tcPr>
          <w:p w14:paraId="0B5FF6C5" w14:textId="77777777" w:rsidR="00D25C6A" w:rsidRPr="000239A3" w:rsidRDefault="00D25C6A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  <w:tc>
          <w:tcPr>
            <w:tcW w:w="957" w:type="dxa"/>
            <w:vAlign w:val="center"/>
          </w:tcPr>
          <w:p w14:paraId="40C75235" w14:textId="67EF9EF2" w:rsidR="00D25C6A" w:rsidRPr="000239A3" w:rsidRDefault="00594034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</w:tr>
      <w:tr w:rsidR="00DB5042" w:rsidRPr="000239A3" w14:paraId="4E8B94D8" w14:textId="77777777" w:rsidTr="001D54CE">
        <w:trPr>
          <w:trHeight w:val="509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EEC1A" w14:textId="59EF0E4B" w:rsidR="00DB5042" w:rsidRPr="000239A3" w:rsidRDefault="00DB5042" w:rsidP="00D25C6A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5.2</w:t>
            </w:r>
          </w:p>
        </w:tc>
        <w:tc>
          <w:tcPr>
            <w:tcW w:w="14899" w:type="dxa"/>
            <w:gridSpan w:val="17"/>
            <w:tcBorders>
              <w:left w:val="single" w:sz="4" w:space="0" w:color="auto"/>
            </w:tcBorders>
            <w:vAlign w:val="center"/>
          </w:tcPr>
          <w:p w14:paraId="20AE01E6" w14:textId="2088D956" w:rsidR="00DB5042" w:rsidRPr="000239A3" w:rsidRDefault="00DB5042" w:rsidP="00DB5042">
            <w:pPr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Задача 1. Корректировка генеральных планов и правил землепользования и застройки территорий сельских поселений Черемховского районного муниципального образования</w:t>
            </w:r>
          </w:p>
        </w:tc>
      </w:tr>
      <w:tr w:rsidR="00594034" w:rsidRPr="000239A3" w14:paraId="5ED2DB1A" w14:textId="77777777" w:rsidTr="001D54CE">
        <w:trPr>
          <w:gridAfter w:val="1"/>
          <w:wAfter w:w="7" w:type="dxa"/>
          <w:trHeight w:val="509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6AB79" w14:textId="12B0CEC0" w:rsidR="00594034" w:rsidRPr="000239A3" w:rsidRDefault="00594034" w:rsidP="00D25C6A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5.</w:t>
            </w:r>
            <w:r w:rsidR="00DB5042" w:rsidRPr="000239A3">
              <w:rPr>
                <w:sz w:val="18"/>
                <w:szCs w:val="18"/>
              </w:rPr>
              <w:t>2.1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346D2271" w14:textId="48CEF011" w:rsidR="00594034" w:rsidRPr="000239A3" w:rsidRDefault="00594034" w:rsidP="00D25C6A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 xml:space="preserve">Уровень выполнения мероприятий по актуализации генеральных планов и правил землепользования и застройки  </w:t>
            </w:r>
          </w:p>
        </w:tc>
        <w:tc>
          <w:tcPr>
            <w:tcW w:w="1001" w:type="dxa"/>
            <w:vAlign w:val="center"/>
          </w:tcPr>
          <w:p w14:paraId="59CF0897" w14:textId="5A2EF501" w:rsidR="00594034" w:rsidRPr="000239A3" w:rsidRDefault="00594034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%</w:t>
            </w:r>
          </w:p>
        </w:tc>
        <w:tc>
          <w:tcPr>
            <w:tcW w:w="983" w:type="dxa"/>
            <w:vAlign w:val="center"/>
          </w:tcPr>
          <w:p w14:paraId="768963E4" w14:textId="77777777" w:rsidR="00594034" w:rsidRPr="000239A3" w:rsidRDefault="00594034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0FCA1645" w14:textId="77777777" w:rsidR="00594034" w:rsidRPr="000239A3" w:rsidRDefault="00594034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6C51308" w14:textId="77777777" w:rsidR="00594034" w:rsidRPr="000239A3" w:rsidRDefault="00594034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177FC10" w14:textId="77777777" w:rsidR="00594034" w:rsidRPr="000239A3" w:rsidRDefault="00594034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30DC9B4" w14:textId="77777777" w:rsidR="00594034" w:rsidRPr="000239A3" w:rsidRDefault="00594034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2FFDAB4" w14:textId="77777777" w:rsidR="00594034" w:rsidRPr="000239A3" w:rsidRDefault="00594034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C75FCD7" w14:textId="77777777" w:rsidR="00594034" w:rsidRPr="000239A3" w:rsidRDefault="00594034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5718898" w14:textId="77777777" w:rsidR="00594034" w:rsidRPr="000239A3" w:rsidRDefault="00594034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3F91E372" w14:textId="4B4B06B7" w:rsidR="00594034" w:rsidRPr="000239A3" w:rsidRDefault="00E959B7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846" w:type="dxa"/>
            <w:vAlign w:val="center"/>
          </w:tcPr>
          <w:p w14:paraId="5ACF570B" w14:textId="1E20964F" w:rsidR="00594034" w:rsidRPr="000239A3" w:rsidRDefault="00E959B7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  <w:tc>
          <w:tcPr>
            <w:tcW w:w="957" w:type="dxa"/>
            <w:vAlign w:val="center"/>
          </w:tcPr>
          <w:p w14:paraId="5F4B1789" w14:textId="78331163" w:rsidR="00594034" w:rsidRPr="000239A3" w:rsidRDefault="00594034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100</w:t>
            </w:r>
          </w:p>
        </w:tc>
      </w:tr>
      <w:tr w:rsidR="00594034" w:rsidRPr="000239A3" w14:paraId="4C4E9BD9" w14:textId="77777777" w:rsidTr="001D54CE">
        <w:trPr>
          <w:trHeight w:val="482"/>
        </w:trPr>
        <w:tc>
          <w:tcPr>
            <w:tcW w:w="15603" w:type="dxa"/>
            <w:gridSpan w:val="18"/>
            <w:tcBorders>
              <w:left w:val="single" w:sz="4" w:space="0" w:color="auto"/>
            </w:tcBorders>
            <w:vAlign w:val="center"/>
          </w:tcPr>
          <w:p w14:paraId="3D60F974" w14:textId="0C2E19E7" w:rsidR="00594034" w:rsidRPr="000239A3" w:rsidRDefault="00594034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Подпрограмма 6. «</w:t>
            </w:r>
            <w:r w:rsidR="007A7D0C" w:rsidRPr="000239A3">
              <w:rPr>
                <w:sz w:val="22"/>
                <w:szCs w:val="22"/>
              </w:rPr>
              <w:t>Развитие жилищно-коммунального хозяйства</w:t>
            </w:r>
            <w:r w:rsidRPr="000239A3">
              <w:rPr>
                <w:sz w:val="22"/>
                <w:szCs w:val="22"/>
              </w:rPr>
              <w:t xml:space="preserve"> Черемховского районного муниципального образования»</w:t>
            </w:r>
          </w:p>
        </w:tc>
      </w:tr>
      <w:tr w:rsidR="007A7D0C" w:rsidRPr="000239A3" w14:paraId="07762277" w14:textId="77777777" w:rsidTr="008A4528">
        <w:trPr>
          <w:trHeight w:val="57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DC352" w14:textId="01B4CB26" w:rsidR="007A7D0C" w:rsidRPr="000239A3" w:rsidRDefault="007A7D0C" w:rsidP="00D25C6A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6.1</w:t>
            </w:r>
          </w:p>
        </w:tc>
        <w:tc>
          <w:tcPr>
            <w:tcW w:w="14899" w:type="dxa"/>
            <w:gridSpan w:val="17"/>
            <w:tcBorders>
              <w:left w:val="single" w:sz="4" w:space="0" w:color="auto"/>
            </w:tcBorders>
            <w:vAlign w:val="center"/>
          </w:tcPr>
          <w:p w14:paraId="3676D27F" w14:textId="69AB5C71" w:rsidR="007A7D0C" w:rsidRPr="000239A3" w:rsidRDefault="007A7D0C" w:rsidP="007A7D0C">
            <w:pPr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 xml:space="preserve">Задача 1. </w:t>
            </w:r>
            <w:r w:rsidR="00492F54" w:rsidRPr="000239A3">
              <w:rPr>
                <w:sz w:val="22"/>
                <w:szCs w:val="22"/>
              </w:rPr>
              <w:t>Осуществление мероприятий по модернизации, строительству, реконструкции, ремонту и содержанию объектов жилищно-коммунального комплекса Черемховского районного муниципального образования</w:t>
            </w:r>
          </w:p>
        </w:tc>
      </w:tr>
      <w:tr w:rsidR="00594034" w:rsidRPr="000239A3" w14:paraId="1E7848CC" w14:textId="77777777" w:rsidTr="001D54CE">
        <w:trPr>
          <w:gridAfter w:val="1"/>
          <w:wAfter w:w="7" w:type="dxa"/>
          <w:trHeight w:val="509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4D7EA" w14:textId="5EBF9709" w:rsidR="00594034" w:rsidRPr="000239A3" w:rsidRDefault="007A7D0C" w:rsidP="00D25C6A">
            <w:pPr>
              <w:jc w:val="center"/>
              <w:rPr>
                <w:sz w:val="18"/>
                <w:szCs w:val="18"/>
              </w:rPr>
            </w:pPr>
            <w:bookmarkStart w:id="46" w:name="_Hlk178772194"/>
            <w:r w:rsidRPr="000239A3">
              <w:rPr>
                <w:sz w:val="18"/>
                <w:szCs w:val="18"/>
              </w:rPr>
              <w:t>6.1.1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6CAC1E0C" w14:textId="621956D9" w:rsidR="00594034" w:rsidRPr="000239A3" w:rsidRDefault="00C24428" w:rsidP="00D25C6A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 xml:space="preserve">Доля </w:t>
            </w:r>
            <w:r w:rsidR="00ED7F4C" w:rsidRPr="000239A3">
              <w:rPr>
                <w:sz w:val="22"/>
                <w:szCs w:val="22"/>
              </w:rPr>
              <w:t xml:space="preserve">инженерных </w:t>
            </w:r>
            <w:r w:rsidRPr="000239A3">
              <w:rPr>
                <w:sz w:val="22"/>
                <w:szCs w:val="22"/>
              </w:rPr>
              <w:t>сетей</w:t>
            </w:r>
            <w:r w:rsidR="00ED7F4C" w:rsidRPr="000239A3">
              <w:rPr>
                <w:sz w:val="22"/>
                <w:szCs w:val="22"/>
              </w:rPr>
              <w:t>, на которых проведен капитальный ремонт</w:t>
            </w:r>
            <w:r w:rsidRPr="000239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1" w:type="dxa"/>
            <w:vAlign w:val="center"/>
          </w:tcPr>
          <w:p w14:paraId="22099DBC" w14:textId="4C4693F3" w:rsidR="00594034" w:rsidRPr="000239A3" w:rsidRDefault="006F2E84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%</w:t>
            </w:r>
          </w:p>
        </w:tc>
        <w:tc>
          <w:tcPr>
            <w:tcW w:w="983" w:type="dxa"/>
            <w:vAlign w:val="center"/>
          </w:tcPr>
          <w:p w14:paraId="65F4F403" w14:textId="77777777" w:rsidR="00594034" w:rsidRPr="000239A3" w:rsidRDefault="00594034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0141F235" w14:textId="77777777" w:rsidR="00594034" w:rsidRPr="000239A3" w:rsidRDefault="00594034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9F589EF" w14:textId="77777777" w:rsidR="00594034" w:rsidRPr="000239A3" w:rsidRDefault="00594034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BB975E2" w14:textId="77777777" w:rsidR="00594034" w:rsidRPr="000239A3" w:rsidRDefault="00594034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4EC3F29" w14:textId="77777777" w:rsidR="00594034" w:rsidRPr="000239A3" w:rsidRDefault="00594034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63FDC7E" w14:textId="77777777" w:rsidR="00594034" w:rsidRPr="000239A3" w:rsidRDefault="00594034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AFA8405" w14:textId="77777777" w:rsidR="00594034" w:rsidRPr="000239A3" w:rsidRDefault="00594034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7A7A123" w14:textId="77777777" w:rsidR="00594034" w:rsidRPr="000239A3" w:rsidRDefault="00594034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54DD9614" w14:textId="77777777" w:rsidR="00594034" w:rsidRPr="000239A3" w:rsidRDefault="00594034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14:paraId="53D3595A" w14:textId="77777777" w:rsidR="00594034" w:rsidRPr="000239A3" w:rsidRDefault="00594034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6E17B499" w14:textId="03F7A7CF" w:rsidR="00594034" w:rsidRPr="000239A3" w:rsidRDefault="00F7196F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0,6</w:t>
            </w:r>
          </w:p>
        </w:tc>
      </w:tr>
      <w:tr w:rsidR="00594034" w:rsidRPr="000239A3" w14:paraId="427F65AF" w14:textId="77777777" w:rsidTr="001D54CE">
        <w:trPr>
          <w:gridAfter w:val="1"/>
          <w:wAfter w:w="7" w:type="dxa"/>
          <w:trHeight w:val="509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B3E50" w14:textId="164F2CE1" w:rsidR="00594034" w:rsidRPr="000239A3" w:rsidRDefault="00ED7F4C" w:rsidP="00D25C6A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6.1.2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77A23B8E" w14:textId="5F966AF6" w:rsidR="00594034" w:rsidRPr="000239A3" w:rsidRDefault="00ED7F4C" w:rsidP="00D25C6A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Количество котельных, в которые приобретено котельное и котельно-вспомогательное оборудование</w:t>
            </w:r>
          </w:p>
        </w:tc>
        <w:tc>
          <w:tcPr>
            <w:tcW w:w="1001" w:type="dxa"/>
            <w:vAlign w:val="center"/>
          </w:tcPr>
          <w:p w14:paraId="25D3B524" w14:textId="4739A0E1" w:rsidR="00594034" w:rsidRPr="000239A3" w:rsidRDefault="00BB40C4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шт.</w:t>
            </w:r>
          </w:p>
        </w:tc>
        <w:tc>
          <w:tcPr>
            <w:tcW w:w="983" w:type="dxa"/>
            <w:vAlign w:val="center"/>
          </w:tcPr>
          <w:p w14:paraId="45D8F7FA" w14:textId="77777777" w:rsidR="00594034" w:rsidRPr="000239A3" w:rsidRDefault="00594034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2FADF9C1" w14:textId="766874F4" w:rsidR="00594034" w:rsidRPr="000239A3" w:rsidRDefault="00594034" w:rsidP="001D54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05322FA" w14:textId="77777777" w:rsidR="00594034" w:rsidRPr="000239A3" w:rsidRDefault="00594034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719DB2" w14:textId="77777777" w:rsidR="00594034" w:rsidRPr="000239A3" w:rsidRDefault="00594034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1BB9D71" w14:textId="77777777" w:rsidR="00594034" w:rsidRPr="000239A3" w:rsidRDefault="00594034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593C17C" w14:textId="77777777" w:rsidR="00594034" w:rsidRPr="000239A3" w:rsidRDefault="00594034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07265D3" w14:textId="77777777" w:rsidR="00594034" w:rsidRPr="000239A3" w:rsidRDefault="00594034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FB916D6" w14:textId="77777777" w:rsidR="00594034" w:rsidRPr="000239A3" w:rsidRDefault="00594034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4AADD8A6" w14:textId="241CA101" w:rsidR="00594034" w:rsidRPr="000239A3" w:rsidRDefault="00594034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14:paraId="0A5D2808" w14:textId="5352A1F9" w:rsidR="00594034" w:rsidRPr="000239A3" w:rsidRDefault="00594034" w:rsidP="00D2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32D57893" w14:textId="03F5CC30" w:rsidR="00594034" w:rsidRPr="000239A3" w:rsidRDefault="006F2E84" w:rsidP="00D25C6A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</w:t>
            </w:r>
          </w:p>
        </w:tc>
      </w:tr>
      <w:tr w:rsidR="00E86DE2" w:rsidRPr="000239A3" w14:paraId="00BE5EB3" w14:textId="77777777" w:rsidTr="001D54CE">
        <w:trPr>
          <w:gridAfter w:val="1"/>
          <w:wAfter w:w="7" w:type="dxa"/>
          <w:trHeight w:val="509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EC67C" w14:textId="1909744E" w:rsidR="00E86DE2" w:rsidRPr="000239A3" w:rsidRDefault="00E86DE2" w:rsidP="00E86DE2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6.1.3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1DE15DF0" w14:textId="72588F35" w:rsidR="00E86DE2" w:rsidRPr="000239A3" w:rsidRDefault="00E86DE2" w:rsidP="00E86DE2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Количество актуализированных схем теплоснабжения, водоснабжения и водоотведения</w:t>
            </w:r>
          </w:p>
        </w:tc>
        <w:tc>
          <w:tcPr>
            <w:tcW w:w="1001" w:type="dxa"/>
            <w:vAlign w:val="center"/>
          </w:tcPr>
          <w:p w14:paraId="69DD8053" w14:textId="62BA5486" w:rsidR="00E86DE2" w:rsidRPr="000239A3" w:rsidRDefault="00BB40C4" w:rsidP="00E86DE2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шт.</w:t>
            </w:r>
          </w:p>
        </w:tc>
        <w:tc>
          <w:tcPr>
            <w:tcW w:w="983" w:type="dxa"/>
            <w:vAlign w:val="center"/>
          </w:tcPr>
          <w:p w14:paraId="7190DC92" w14:textId="77777777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5D6AC6DF" w14:textId="77777777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45C4056" w14:textId="77777777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21D0F97" w14:textId="77777777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FEBE05B" w14:textId="77777777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70AEE5B" w14:textId="77777777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966F719" w14:textId="77777777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E222BFC" w14:textId="77777777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0FFE3B57" w14:textId="767044BA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14:paraId="27373573" w14:textId="79596B24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0C0A4323" w14:textId="715A8547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-</w:t>
            </w:r>
          </w:p>
        </w:tc>
      </w:tr>
      <w:tr w:rsidR="00E86DE2" w:rsidRPr="000239A3" w14:paraId="7E23BCCB" w14:textId="77777777" w:rsidTr="008A4528">
        <w:trPr>
          <w:gridAfter w:val="1"/>
          <w:wAfter w:w="7" w:type="dxa"/>
          <w:trHeight w:val="678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0EA3" w14:textId="4B05DC43" w:rsidR="00E86DE2" w:rsidRPr="000239A3" w:rsidRDefault="00E86DE2" w:rsidP="00E86DE2">
            <w:pPr>
              <w:jc w:val="center"/>
              <w:rPr>
                <w:sz w:val="18"/>
                <w:szCs w:val="18"/>
              </w:rPr>
            </w:pPr>
            <w:r w:rsidRPr="000239A3">
              <w:rPr>
                <w:sz w:val="18"/>
                <w:szCs w:val="18"/>
              </w:rPr>
              <w:t>6.1.4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474E2DED" w14:textId="79741C23" w:rsidR="00E86DE2" w:rsidRPr="000239A3" w:rsidRDefault="00E86DE2" w:rsidP="00E86DE2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 xml:space="preserve">Количество приобретенных водовозок </w:t>
            </w:r>
          </w:p>
        </w:tc>
        <w:tc>
          <w:tcPr>
            <w:tcW w:w="1001" w:type="dxa"/>
            <w:vAlign w:val="center"/>
          </w:tcPr>
          <w:p w14:paraId="1D44A51B" w14:textId="7D3A790E" w:rsidR="00E86DE2" w:rsidRPr="000239A3" w:rsidRDefault="00BB40C4" w:rsidP="00E86DE2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шт.</w:t>
            </w:r>
          </w:p>
        </w:tc>
        <w:tc>
          <w:tcPr>
            <w:tcW w:w="983" w:type="dxa"/>
            <w:vAlign w:val="center"/>
          </w:tcPr>
          <w:p w14:paraId="6D7EC5A3" w14:textId="77777777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3370ED56" w14:textId="77777777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E4DBE1C" w14:textId="77777777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82DEAF" w14:textId="77777777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2A5C759" w14:textId="77777777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CDD9120" w14:textId="77777777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B1552C4" w14:textId="77777777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C14F063" w14:textId="77777777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6A56CEDE" w14:textId="25C4ACB2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14:paraId="1F4B10BD" w14:textId="4C098F20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1DCDE054" w14:textId="16CDF324" w:rsidR="00E86DE2" w:rsidRPr="000239A3" w:rsidRDefault="00E86DE2" w:rsidP="00E86DE2">
            <w:pPr>
              <w:jc w:val="center"/>
              <w:rPr>
                <w:sz w:val="22"/>
                <w:szCs w:val="22"/>
              </w:rPr>
            </w:pPr>
            <w:r w:rsidRPr="000239A3">
              <w:rPr>
                <w:sz w:val="22"/>
                <w:szCs w:val="22"/>
              </w:rPr>
              <w:t>1</w:t>
            </w:r>
          </w:p>
        </w:tc>
      </w:tr>
      <w:bookmarkEnd w:id="46"/>
    </w:tbl>
    <w:p w14:paraId="3E7D91D3" w14:textId="72502D22" w:rsidR="00A379AD" w:rsidRPr="000239A3" w:rsidRDefault="00A379AD" w:rsidP="000239A3">
      <w:pPr>
        <w:shd w:val="clear" w:color="auto" w:fill="FFFFFF"/>
        <w:spacing w:line="263" w:lineRule="atLeast"/>
        <w:jc w:val="right"/>
        <w:textAlignment w:val="baseline"/>
        <w:rPr>
          <w:sz w:val="28"/>
          <w:szCs w:val="28"/>
          <w:shd w:val="clear" w:color="auto" w:fill="FFFFFF"/>
          <w:lang w:eastAsia="en-US"/>
        </w:rPr>
      </w:pPr>
    </w:p>
    <w:p w14:paraId="5F79DB1C" w14:textId="77777777" w:rsidR="00A379AD" w:rsidRPr="000239A3" w:rsidRDefault="00A379AD" w:rsidP="00B014B7">
      <w:pPr>
        <w:shd w:val="clear" w:color="auto" w:fill="FFFFFF"/>
        <w:spacing w:line="263" w:lineRule="atLeast"/>
        <w:jc w:val="center"/>
        <w:textAlignment w:val="baseline"/>
        <w:rPr>
          <w:sz w:val="28"/>
          <w:szCs w:val="28"/>
          <w:shd w:val="clear" w:color="auto" w:fill="FFFFFF"/>
          <w:lang w:eastAsia="en-US"/>
        </w:rPr>
        <w:sectPr w:rsidR="00A379AD" w:rsidRPr="000239A3" w:rsidSect="002A37D5">
          <w:pgSz w:w="16838" w:h="11906" w:orient="landscape"/>
          <w:pgMar w:top="992" w:right="678" w:bottom="425" w:left="737" w:header="709" w:footer="709" w:gutter="0"/>
          <w:pgNumType w:start="12"/>
          <w:cols w:space="708"/>
          <w:titlePg/>
          <w:docGrid w:linePitch="360"/>
        </w:sectPr>
      </w:pPr>
    </w:p>
    <w:p w14:paraId="01008D56" w14:textId="0CC4AD69" w:rsidR="00A379AD" w:rsidRPr="000239A3" w:rsidRDefault="00A379AD" w:rsidP="00A379AD">
      <w:pPr>
        <w:tabs>
          <w:tab w:val="left" w:pos="6300"/>
        </w:tabs>
        <w:jc w:val="right"/>
        <w:rPr>
          <w:rFonts w:cs="Calibri"/>
          <w:sz w:val="28"/>
          <w:szCs w:val="28"/>
        </w:rPr>
      </w:pPr>
      <w:bookmarkStart w:id="47" w:name="_Hlk178760461"/>
      <w:r w:rsidRPr="000239A3">
        <w:rPr>
          <w:rFonts w:cs="Calibri"/>
          <w:sz w:val="28"/>
          <w:szCs w:val="28"/>
        </w:rPr>
        <w:lastRenderedPageBreak/>
        <w:t xml:space="preserve">Приложение </w:t>
      </w:r>
      <w:r w:rsidR="00BA256E" w:rsidRPr="000239A3">
        <w:rPr>
          <w:rFonts w:cs="Calibri"/>
          <w:sz w:val="28"/>
          <w:szCs w:val="28"/>
        </w:rPr>
        <w:t>4</w:t>
      </w:r>
    </w:p>
    <w:p w14:paraId="0D3ABAD1" w14:textId="77777777" w:rsidR="00A379AD" w:rsidRPr="000239A3" w:rsidRDefault="00A379AD" w:rsidP="00A379AD">
      <w:pPr>
        <w:tabs>
          <w:tab w:val="left" w:pos="6300"/>
        </w:tabs>
        <w:jc w:val="right"/>
        <w:rPr>
          <w:rFonts w:cs="Calibri"/>
          <w:sz w:val="28"/>
          <w:szCs w:val="28"/>
        </w:rPr>
      </w:pPr>
      <w:r w:rsidRPr="000239A3">
        <w:rPr>
          <w:rFonts w:cs="Calibri"/>
          <w:sz w:val="28"/>
          <w:szCs w:val="28"/>
        </w:rPr>
        <w:t>к постановлению администрации Черемховского</w:t>
      </w:r>
    </w:p>
    <w:p w14:paraId="211D9B9A" w14:textId="77777777" w:rsidR="00A379AD" w:rsidRPr="000239A3" w:rsidRDefault="00A379AD" w:rsidP="00A379AD">
      <w:pPr>
        <w:tabs>
          <w:tab w:val="left" w:pos="6300"/>
        </w:tabs>
        <w:jc w:val="right"/>
        <w:rPr>
          <w:rFonts w:cs="Calibri"/>
          <w:sz w:val="28"/>
          <w:szCs w:val="28"/>
        </w:rPr>
      </w:pPr>
      <w:r w:rsidRPr="000239A3">
        <w:rPr>
          <w:rFonts w:cs="Calibri"/>
          <w:sz w:val="28"/>
          <w:szCs w:val="28"/>
        </w:rPr>
        <w:t xml:space="preserve"> районного муниципального образования</w:t>
      </w:r>
    </w:p>
    <w:p w14:paraId="07E7205A" w14:textId="0B742AE3" w:rsidR="00A379AD" w:rsidRPr="000239A3" w:rsidRDefault="000239A3" w:rsidP="00A379AD">
      <w:pPr>
        <w:tabs>
          <w:tab w:val="left" w:pos="6300"/>
        </w:tabs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от 24.10.2024 № 994-п</w:t>
      </w:r>
    </w:p>
    <w:p w14:paraId="48D0DDC5" w14:textId="77777777" w:rsidR="00A379AD" w:rsidRPr="000239A3" w:rsidRDefault="00A379AD" w:rsidP="00A379AD">
      <w:pPr>
        <w:tabs>
          <w:tab w:val="left" w:pos="6300"/>
        </w:tabs>
        <w:jc w:val="right"/>
        <w:rPr>
          <w:rFonts w:cs="Calibri"/>
          <w:sz w:val="28"/>
          <w:szCs w:val="28"/>
        </w:rPr>
      </w:pPr>
    </w:p>
    <w:p w14:paraId="677FC4CC" w14:textId="5E382D1E" w:rsidR="0093403B" w:rsidRPr="000239A3" w:rsidRDefault="0093403B" w:rsidP="0093403B">
      <w:pPr>
        <w:tabs>
          <w:tab w:val="left" w:pos="500"/>
        </w:tabs>
        <w:jc w:val="right"/>
        <w:rPr>
          <w:rFonts w:eastAsia="Calibri"/>
          <w:sz w:val="28"/>
          <w:szCs w:val="28"/>
        </w:rPr>
      </w:pPr>
      <w:r w:rsidRPr="000239A3">
        <w:rPr>
          <w:rFonts w:eastAsia="Calibri"/>
          <w:sz w:val="28"/>
          <w:szCs w:val="28"/>
        </w:rPr>
        <w:t>Приложение 6</w:t>
      </w:r>
    </w:p>
    <w:p w14:paraId="2BADB4A1" w14:textId="77777777" w:rsidR="0093403B" w:rsidRPr="000239A3" w:rsidRDefault="0093403B" w:rsidP="0093403B">
      <w:pPr>
        <w:jc w:val="right"/>
        <w:rPr>
          <w:rFonts w:eastAsia="Calibri"/>
          <w:sz w:val="28"/>
          <w:szCs w:val="28"/>
        </w:rPr>
      </w:pPr>
      <w:r w:rsidRPr="000239A3">
        <w:rPr>
          <w:rFonts w:eastAsia="Calibri"/>
          <w:sz w:val="28"/>
          <w:szCs w:val="28"/>
        </w:rPr>
        <w:t>к муниципальной программе «Жилищно-коммунальный</w:t>
      </w:r>
    </w:p>
    <w:p w14:paraId="41F75B41" w14:textId="029DF4D9" w:rsidR="0093403B" w:rsidRPr="000239A3" w:rsidRDefault="0093403B" w:rsidP="0093403B">
      <w:pPr>
        <w:jc w:val="right"/>
        <w:rPr>
          <w:rFonts w:eastAsia="Calibri"/>
          <w:sz w:val="28"/>
          <w:szCs w:val="28"/>
        </w:rPr>
      </w:pPr>
      <w:r w:rsidRPr="000239A3">
        <w:rPr>
          <w:rFonts w:eastAsia="Calibri"/>
          <w:sz w:val="28"/>
          <w:szCs w:val="28"/>
        </w:rPr>
        <w:t xml:space="preserve"> комплекс и развитие инфраструктуры в Черемховском</w:t>
      </w:r>
    </w:p>
    <w:p w14:paraId="4974B37D" w14:textId="77777777" w:rsidR="0093403B" w:rsidRPr="000239A3" w:rsidRDefault="0093403B" w:rsidP="0093403B">
      <w:pPr>
        <w:jc w:val="right"/>
        <w:rPr>
          <w:rFonts w:eastAsia="Calibri"/>
          <w:sz w:val="28"/>
          <w:szCs w:val="28"/>
        </w:rPr>
      </w:pPr>
      <w:r w:rsidRPr="000239A3">
        <w:rPr>
          <w:rFonts w:eastAsia="Calibri"/>
          <w:sz w:val="28"/>
          <w:szCs w:val="28"/>
        </w:rPr>
        <w:t>районном муниципальном образовании»</w:t>
      </w:r>
      <w:bookmarkEnd w:id="47"/>
    </w:p>
    <w:p w14:paraId="1D16AB50" w14:textId="77777777" w:rsidR="0093403B" w:rsidRPr="000239A3" w:rsidRDefault="0093403B" w:rsidP="003D6028">
      <w:pPr>
        <w:ind w:firstLine="709"/>
        <w:rPr>
          <w:rFonts w:eastAsia="Calibri"/>
          <w:sz w:val="20"/>
          <w:szCs w:val="20"/>
        </w:rPr>
      </w:pPr>
    </w:p>
    <w:p w14:paraId="09B6DAEE" w14:textId="77777777" w:rsidR="0093403B" w:rsidRPr="000239A3" w:rsidRDefault="0093403B" w:rsidP="0093403B">
      <w:pPr>
        <w:jc w:val="center"/>
        <w:rPr>
          <w:rFonts w:eastAsia="Calibri"/>
          <w:sz w:val="28"/>
          <w:szCs w:val="28"/>
        </w:rPr>
      </w:pPr>
      <w:r w:rsidRPr="000239A3">
        <w:rPr>
          <w:rFonts w:eastAsia="Calibri"/>
          <w:sz w:val="28"/>
          <w:szCs w:val="28"/>
          <w:shd w:val="clear" w:color="auto" w:fill="FFFFFF"/>
        </w:rPr>
        <w:t xml:space="preserve">Раздел 1. </w:t>
      </w:r>
      <w:r w:rsidRPr="000239A3">
        <w:rPr>
          <w:rFonts w:eastAsia="Calibri"/>
          <w:sz w:val="28"/>
          <w:szCs w:val="28"/>
        </w:rPr>
        <w:t xml:space="preserve">Паспорт </w:t>
      </w:r>
      <w:r w:rsidRPr="000239A3">
        <w:rPr>
          <w:rFonts w:eastAsia="Calibri"/>
          <w:sz w:val="28"/>
          <w:szCs w:val="28"/>
          <w:lang w:eastAsia="en-US"/>
        </w:rPr>
        <w:t xml:space="preserve">подпрограммы </w:t>
      </w:r>
      <w:r w:rsidRPr="000239A3">
        <w:rPr>
          <w:rFonts w:eastAsia="Calibri"/>
          <w:sz w:val="28"/>
          <w:szCs w:val="28"/>
        </w:rPr>
        <w:t>муниципальной программы</w:t>
      </w:r>
    </w:p>
    <w:p w14:paraId="46F99F26" w14:textId="77777777" w:rsidR="0093403B" w:rsidRPr="000239A3" w:rsidRDefault="0093403B" w:rsidP="003D6028">
      <w:pPr>
        <w:widowControl w:val="0"/>
        <w:ind w:right="-52" w:firstLine="709"/>
        <w:jc w:val="both"/>
        <w:rPr>
          <w:rFonts w:eastAsia="Calibri"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707"/>
      </w:tblGrid>
      <w:tr w:rsidR="0093403B" w:rsidRPr="000239A3" w14:paraId="31D42473" w14:textId="77777777" w:rsidTr="000239A3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419A" w14:textId="77777777" w:rsidR="0093403B" w:rsidRPr="000239A3" w:rsidRDefault="0093403B" w:rsidP="0093403B">
            <w:pPr>
              <w:widowControl w:val="0"/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0239A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x-none"/>
              </w:rPr>
              <w:t>Наименование муниципальной программы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B81D" w14:textId="77777777" w:rsidR="0093403B" w:rsidRPr="000239A3" w:rsidRDefault="0093403B" w:rsidP="0093403B">
            <w:pPr>
              <w:jc w:val="both"/>
              <w:rPr>
                <w:rFonts w:eastAsia="Calibri"/>
                <w:sz w:val="28"/>
                <w:szCs w:val="28"/>
              </w:rPr>
            </w:pPr>
            <w:r w:rsidRPr="000239A3">
              <w:rPr>
                <w:rFonts w:eastAsia="Calibri"/>
                <w:sz w:val="28"/>
                <w:szCs w:val="28"/>
              </w:rPr>
              <w:t>«Жилищно-коммунальный комплекс и развитие инфраструктуры в Черемховском районном муниципальном образовании» (далее по тексту - Программа)</w:t>
            </w:r>
          </w:p>
        </w:tc>
      </w:tr>
      <w:tr w:rsidR="0093403B" w:rsidRPr="000239A3" w14:paraId="1D422B7C" w14:textId="77777777" w:rsidTr="000239A3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298B" w14:textId="77777777" w:rsidR="0093403B" w:rsidRPr="000239A3" w:rsidRDefault="0093403B" w:rsidP="0093403B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239A3">
              <w:rPr>
                <w:color w:val="000000"/>
                <w:sz w:val="28"/>
                <w:szCs w:val="28"/>
                <w:shd w:val="clear" w:color="auto" w:fill="FFFFFF"/>
              </w:rPr>
              <w:t xml:space="preserve">Наименование </w:t>
            </w:r>
          </w:p>
          <w:p w14:paraId="06518434" w14:textId="77777777" w:rsidR="0093403B" w:rsidRPr="000239A3" w:rsidRDefault="0093403B" w:rsidP="0093403B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239A3">
              <w:rPr>
                <w:color w:val="000000"/>
                <w:sz w:val="28"/>
                <w:szCs w:val="28"/>
                <w:shd w:val="clear" w:color="auto" w:fill="FFFFFF"/>
              </w:rPr>
              <w:t xml:space="preserve">подпрограммы 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760B" w14:textId="0F8C11C1" w:rsidR="0093403B" w:rsidRPr="000239A3" w:rsidRDefault="0093403B" w:rsidP="0093403B">
            <w:pPr>
              <w:jc w:val="both"/>
              <w:rPr>
                <w:rFonts w:eastAsia="Calibri"/>
                <w:sz w:val="28"/>
                <w:szCs w:val="28"/>
              </w:rPr>
            </w:pPr>
            <w:bookmarkStart w:id="48" w:name="_Hlk178678865"/>
            <w:r w:rsidRPr="000239A3">
              <w:rPr>
                <w:rFonts w:eastAsia="Calibri"/>
                <w:sz w:val="28"/>
                <w:szCs w:val="28"/>
              </w:rPr>
              <w:t>«</w:t>
            </w:r>
            <w:r w:rsidR="000A2340" w:rsidRPr="000239A3">
              <w:rPr>
                <w:rFonts w:eastAsia="Calibri"/>
                <w:sz w:val="28"/>
                <w:szCs w:val="28"/>
              </w:rPr>
              <w:t>Развитие</w:t>
            </w:r>
            <w:r w:rsidRPr="000239A3">
              <w:rPr>
                <w:rFonts w:eastAsia="Calibri"/>
                <w:sz w:val="28"/>
                <w:szCs w:val="28"/>
              </w:rPr>
              <w:t xml:space="preserve"> </w:t>
            </w:r>
            <w:r w:rsidR="000A2340" w:rsidRPr="000239A3">
              <w:rPr>
                <w:rFonts w:eastAsia="Calibri"/>
                <w:sz w:val="28"/>
                <w:szCs w:val="28"/>
              </w:rPr>
              <w:t>жилищ</w:t>
            </w:r>
            <w:bookmarkStart w:id="49" w:name="_GoBack"/>
            <w:bookmarkEnd w:id="49"/>
            <w:r w:rsidR="000A2340" w:rsidRPr="000239A3">
              <w:rPr>
                <w:rFonts w:eastAsia="Calibri"/>
                <w:sz w:val="28"/>
                <w:szCs w:val="28"/>
              </w:rPr>
              <w:t xml:space="preserve">но-коммунального хозяйства </w:t>
            </w:r>
            <w:r w:rsidRPr="000239A3">
              <w:rPr>
                <w:rFonts w:eastAsia="Calibri"/>
                <w:sz w:val="28"/>
                <w:szCs w:val="28"/>
              </w:rPr>
              <w:t xml:space="preserve">Черемховского районного муниципального образования» </w:t>
            </w:r>
            <w:bookmarkEnd w:id="48"/>
            <w:r w:rsidRPr="000239A3">
              <w:rPr>
                <w:rFonts w:eastAsia="Calibri"/>
                <w:sz w:val="28"/>
                <w:szCs w:val="28"/>
              </w:rPr>
              <w:t xml:space="preserve">(далее по тексту – Подпрограмма </w:t>
            </w:r>
            <w:r w:rsidR="000A2340" w:rsidRPr="000239A3">
              <w:rPr>
                <w:rFonts w:eastAsia="Calibri"/>
                <w:sz w:val="28"/>
                <w:szCs w:val="28"/>
              </w:rPr>
              <w:t>6</w:t>
            </w:r>
            <w:r w:rsidRPr="000239A3"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93403B" w:rsidRPr="000239A3" w14:paraId="3B9E1774" w14:textId="77777777" w:rsidTr="000239A3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0353" w14:textId="77777777" w:rsidR="0093403B" w:rsidRPr="000239A3" w:rsidRDefault="0093403B" w:rsidP="0093403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0239A3">
              <w:rPr>
                <w:color w:val="000000"/>
                <w:sz w:val="28"/>
                <w:szCs w:val="28"/>
                <w:shd w:val="clear" w:color="auto" w:fill="FFFFFF"/>
              </w:rPr>
              <w:t>Ответственный исполнитель подпрограммы (соисполнитель</w:t>
            </w:r>
          </w:p>
          <w:p w14:paraId="060B4FC3" w14:textId="77777777" w:rsidR="0093403B" w:rsidRPr="000239A3" w:rsidRDefault="0093403B" w:rsidP="0093403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0239A3">
              <w:rPr>
                <w:color w:val="000000"/>
                <w:sz w:val="28"/>
                <w:szCs w:val="28"/>
                <w:shd w:val="clear" w:color="auto" w:fill="FFFFFF"/>
              </w:rPr>
              <w:t>Программы)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9FB0" w14:textId="77777777" w:rsidR="0093403B" w:rsidRPr="000239A3" w:rsidRDefault="0093403B" w:rsidP="0093403B">
            <w:pPr>
              <w:widowControl w:val="0"/>
              <w:ind w:firstLine="197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0239A3">
              <w:rPr>
                <w:rFonts w:eastAsia="Calibri"/>
                <w:sz w:val="28"/>
                <w:szCs w:val="28"/>
                <w:shd w:val="clear" w:color="auto" w:fill="FFFFFF"/>
              </w:rPr>
              <w:t>Управление жилищно-коммунального хозяйства, строительства, транспорта, связи и экологии администрации Черемховского районного муниципального образования</w:t>
            </w:r>
          </w:p>
        </w:tc>
      </w:tr>
      <w:tr w:rsidR="0093403B" w:rsidRPr="000239A3" w14:paraId="3C5B8DBA" w14:textId="77777777" w:rsidTr="000239A3">
        <w:trPr>
          <w:trHeight w:val="646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8200" w14:textId="77777777" w:rsidR="0093403B" w:rsidRPr="000239A3" w:rsidRDefault="0093403B" w:rsidP="0093403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0239A3">
              <w:rPr>
                <w:color w:val="000000"/>
                <w:sz w:val="28"/>
                <w:szCs w:val="28"/>
                <w:shd w:val="clear" w:color="auto" w:fill="FFFFFF"/>
              </w:rPr>
              <w:t>Участники</w:t>
            </w:r>
          </w:p>
          <w:p w14:paraId="1DE61112" w14:textId="77777777" w:rsidR="0093403B" w:rsidRPr="000239A3" w:rsidRDefault="0093403B" w:rsidP="0093403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0239A3">
              <w:rPr>
                <w:color w:val="000000"/>
                <w:sz w:val="28"/>
                <w:szCs w:val="28"/>
                <w:shd w:val="clear" w:color="auto" w:fill="FFFFFF"/>
              </w:rPr>
              <w:t>подпрограммы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9591" w14:textId="7347C9C4" w:rsidR="0093403B" w:rsidRPr="000239A3" w:rsidRDefault="0093403B" w:rsidP="0093403B">
            <w:pPr>
              <w:widowControl w:val="0"/>
              <w:ind w:left="17" w:firstLine="287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0239A3">
              <w:rPr>
                <w:rFonts w:eastAsia="Calibri"/>
                <w:sz w:val="28"/>
                <w:szCs w:val="28"/>
                <w:shd w:val="clear" w:color="auto" w:fill="FFFFFF"/>
              </w:rPr>
              <w:t xml:space="preserve">УЖКХ АЧРМО (отдел </w:t>
            </w:r>
            <w:r w:rsidR="000A2340" w:rsidRPr="000239A3">
              <w:rPr>
                <w:rFonts w:eastAsia="Calibri"/>
                <w:sz w:val="28"/>
                <w:szCs w:val="28"/>
                <w:shd w:val="clear" w:color="auto" w:fill="FFFFFF"/>
              </w:rPr>
              <w:t>жилищно-коммунального</w:t>
            </w:r>
            <w:r w:rsidRPr="000239A3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хозяйства) </w:t>
            </w:r>
          </w:p>
        </w:tc>
      </w:tr>
      <w:tr w:rsidR="0093403B" w:rsidRPr="000239A3" w14:paraId="601CE286" w14:textId="77777777" w:rsidTr="000239A3">
        <w:trPr>
          <w:trHeight w:val="302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FF4D" w14:textId="77777777" w:rsidR="0093403B" w:rsidRPr="000239A3" w:rsidRDefault="0093403B" w:rsidP="0093403B">
            <w:pPr>
              <w:widowControl w:val="0"/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0239A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x-none"/>
              </w:rPr>
              <w:t>Цель</w:t>
            </w:r>
          </w:p>
          <w:p w14:paraId="3446E193" w14:textId="77777777" w:rsidR="0093403B" w:rsidRPr="000239A3" w:rsidRDefault="0093403B" w:rsidP="0093403B">
            <w:pPr>
              <w:widowControl w:val="0"/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0239A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x-none"/>
              </w:rPr>
              <w:t xml:space="preserve">подпрограммы 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8B83" w14:textId="38F45E66" w:rsidR="0093403B" w:rsidRPr="000239A3" w:rsidRDefault="0093403B" w:rsidP="0093403B">
            <w:pPr>
              <w:widowControl w:val="0"/>
              <w:autoSpaceDE w:val="0"/>
              <w:autoSpaceDN w:val="0"/>
              <w:adjustRightInd w:val="0"/>
              <w:ind w:firstLine="222"/>
              <w:jc w:val="both"/>
              <w:rPr>
                <w:rFonts w:eastAsia="Calibri"/>
                <w:sz w:val="28"/>
                <w:szCs w:val="28"/>
              </w:rPr>
            </w:pPr>
            <w:r w:rsidRPr="000239A3">
              <w:rPr>
                <w:rFonts w:eastAsia="Calibri" w:cs="Arial"/>
                <w:sz w:val="28"/>
                <w:szCs w:val="28"/>
              </w:rPr>
              <w:t xml:space="preserve">Создание условий для устойчивого и комплексного развития территории Черемховского </w:t>
            </w:r>
            <w:r w:rsidRPr="000239A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x-none"/>
              </w:rPr>
              <w:t>районного муниципального образования</w:t>
            </w:r>
            <w:r w:rsidRPr="000239A3">
              <w:rPr>
                <w:rFonts w:eastAsia="Calibri" w:cs="Arial"/>
                <w:sz w:val="28"/>
                <w:szCs w:val="28"/>
              </w:rPr>
              <w:t xml:space="preserve"> в сфере </w:t>
            </w:r>
            <w:r w:rsidR="00C1283F" w:rsidRPr="000239A3">
              <w:rPr>
                <w:rFonts w:eastAsia="Calibri" w:cs="Arial"/>
                <w:sz w:val="28"/>
                <w:szCs w:val="28"/>
              </w:rPr>
              <w:t>жилищно-коммунального хозяйства</w:t>
            </w:r>
          </w:p>
        </w:tc>
      </w:tr>
      <w:tr w:rsidR="0093403B" w:rsidRPr="000239A3" w14:paraId="5312A5CB" w14:textId="77777777" w:rsidTr="000239A3">
        <w:trPr>
          <w:trHeight w:val="66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28E3" w14:textId="77777777" w:rsidR="0093403B" w:rsidRPr="000239A3" w:rsidRDefault="0093403B" w:rsidP="0093403B">
            <w:pPr>
              <w:widowControl w:val="0"/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0239A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x-none"/>
              </w:rPr>
              <w:t>Задачи</w:t>
            </w:r>
          </w:p>
          <w:p w14:paraId="45CC701F" w14:textId="77777777" w:rsidR="0093403B" w:rsidRPr="000239A3" w:rsidRDefault="0093403B" w:rsidP="0093403B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x-none"/>
              </w:rPr>
            </w:pPr>
            <w:r w:rsidRPr="000239A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x-none"/>
              </w:rPr>
              <w:t>подпрограммы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1F11" w14:textId="3C77FE0A" w:rsidR="0093403B" w:rsidRPr="000239A3" w:rsidRDefault="00385AD0" w:rsidP="0093403B">
            <w:pPr>
              <w:widowControl w:val="0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x-none"/>
              </w:rPr>
            </w:pPr>
            <w:bookmarkStart w:id="50" w:name="_Hlk178677517"/>
            <w:r w:rsidRPr="000239A3">
              <w:rPr>
                <w:rFonts w:eastAsia="Calibri"/>
                <w:sz w:val="28"/>
                <w:szCs w:val="28"/>
                <w:shd w:val="clear" w:color="auto" w:fill="FFFFFF"/>
              </w:rPr>
              <w:t>Осуществление мероприятий по модернизации, строительству, реконструкции, ремонту и содержанию объектов</w:t>
            </w:r>
            <w:r w:rsidR="0093403B" w:rsidRPr="000239A3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</w:t>
            </w:r>
            <w:r w:rsidRPr="000239A3">
              <w:rPr>
                <w:rFonts w:eastAsia="Calibri"/>
                <w:sz w:val="28"/>
                <w:szCs w:val="28"/>
                <w:shd w:val="clear" w:color="auto" w:fill="FFFFFF"/>
              </w:rPr>
              <w:t xml:space="preserve">жилищно-коммунального комплекса </w:t>
            </w:r>
            <w:r w:rsidR="0093403B" w:rsidRPr="000239A3">
              <w:rPr>
                <w:rFonts w:eastAsia="Calibri"/>
                <w:sz w:val="28"/>
                <w:szCs w:val="28"/>
                <w:shd w:val="clear" w:color="auto" w:fill="FFFFFF"/>
              </w:rPr>
              <w:t>Черемховского районного муниципального образования</w:t>
            </w:r>
            <w:bookmarkEnd w:id="50"/>
          </w:p>
        </w:tc>
      </w:tr>
      <w:tr w:rsidR="0093403B" w:rsidRPr="000239A3" w14:paraId="7A102FF5" w14:textId="77777777" w:rsidTr="000239A3">
        <w:trPr>
          <w:trHeight w:val="55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35B0" w14:textId="77777777" w:rsidR="0093403B" w:rsidRPr="000239A3" w:rsidRDefault="0093403B" w:rsidP="0093403B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x-none"/>
              </w:rPr>
            </w:pPr>
            <w:r w:rsidRPr="000239A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x-none"/>
              </w:rPr>
              <w:t>Перечень основных мероприятий подпрограммы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C214" w14:textId="240DA8EE" w:rsidR="0093403B" w:rsidRPr="000239A3" w:rsidRDefault="004B3080" w:rsidP="004B3080">
            <w:pPr>
              <w:pStyle w:val="aff1"/>
              <w:widowControl w:val="0"/>
              <w:ind w:left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x-none"/>
              </w:rPr>
            </w:pPr>
            <w:bookmarkStart w:id="51" w:name="_Hlk178677630"/>
            <w:r w:rsidRPr="000239A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x-none"/>
              </w:rPr>
              <w:t xml:space="preserve">1. </w:t>
            </w:r>
            <w:r w:rsidR="00A11A7A" w:rsidRPr="000239A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x-none"/>
              </w:rPr>
              <w:t>Модернизация, строительство, реконструкция, ремонт и содержание объектов теплоснабжения;</w:t>
            </w:r>
          </w:p>
          <w:p w14:paraId="2F07B4EE" w14:textId="244FB0A3" w:rsidR="00A11A7A" w:rsidRPr="000239A3" w:rsidRDefault="004B3080" w:rsidP="004B3080">
            <w:pPr>
              <w:pStyle w:val="aff1"/>
              <w:widowControl w:val="0"/>
              <w:ind w:left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x-none"/>
              </w:rPr>
            </w:pPr>
            <w:r w:rsidRPr="000239A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x-none"/>
              </w:rPr>
              <w:t xml:space="preserve">2. </w:t>
            </w:r>
            <w:r w:rsidR="00A11A7A" w:rsidRPr="000239A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x-none"/>
              </w:rPr>
              <w:t>Модернизация, строительство, реконструкция, ремонт и содержание объектов водоснабжения и водоотведения;</w:t>
            </w:r>
          </w:p>
          <w:p w14:paraId="7E6B6BB6" w14:textId="693C8E2D" w:rsidR="00A11A7A" w:rsidRPr="000239A3" w:rsidRDefault="004B3080" w:rsidP="004B3080">
            <w:pPr>
              <w:pStyle w:val="aff1"/>
              <w:widowControl w:val="0"/>
              <w:ind w:left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x-none"/>
              </w:rPr>
            </w:pPr>
            <w:r w:rsidRPr="000239A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x-none"/>
              </w:rPr>
              <w:t xml:space="preserve">3. </w:t>
            </w:r>
            <w:r w:rsidR="00A11A7A" w:rsidRPr="000239A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x-none"/>
              </w:rPr>
              <w:t>Реализация иных полномочий в сфере с электро- тепло-, газо- и водоснабжения, водоотведения</w:t>
            </w:r>
            <w:bookmarkEnd w:id="51"/>
          </w:p>
        </w:tc>
      </w:tr>
      <w:tr w:rsidR="0093403B" w:rsidRPr="000239A3" w14:paraId="6890F522" w14:textId="77777777" w:rsidTr="000239A3">
        <w:trPr>
          <w:trHeight w:val="553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BA2C" w14:textId="77777777" w:rsidR="0093403B" w:rsidRPr="000239A3" w:rsidRDefault="0093403B" w:rsidP="0093403B">
            <w:pPr>
              <w:widowControl w:val="0"/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0239A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x-none"/>
              </w:rPr>
              <w:t>Сроки реализации</w:t>
            </w:r>
          </w:p>
          <w:p w14:paraId="354F00AD" w14:textId="77777777" w:rsidR="0093403B" w:rsidRPr="000239A3" w:rsidRDefault="0093403B" w:rsidP="0093403B">
            <w:pPr>
              <w:widowControl w:val="0"/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0239A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x-none"/>
              </w:rPr>
              <w:t xml:space="preserve">подпрограммы 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CCC2" w14:textId="3F59E159" w:rsidR="0093403B" w:rsidRPr="000239A3" w:rsidRDefault="0093403B" w:rsidP="0093403B">
            <w:pPr>
              <w:widowControl w:val="0"/>
              <w:ind w:left="342"/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0239A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x-none"/>
              </w:rPr>
              <w:t>20</w:t>
            </w:r>
            <w:r w:rsidR="00385AD0" w:rsidRPr="000239A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x-none"/>
              </w:rPr>
              <w:t>25</w:t>
            </w:r>
            <w:r w:rsidRPr="000239A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x-none"/>
              </w:rPr>
              <w:t>-202</w:t>
            </w:r>
            <w:r w:rsidR="00C1283F" w:rsidRPr="000239A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x-none"/>
              </w:rPr>
              <w:t>7</w:t>
            </w:r>
          </w:p>
        </w:tc>
      </w:tr>
      <w:tr w:rsidR="0093403B" w:rsidRPr="000239A3" w14:paraId="319DEB8E" w14:textId="77777777" w:rsidTr="000239A3">
        <w:trPr>
          <w:trHeight w:val="349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FE35" w14:textId="77777777" w:rsidR="0093403B" w:rsidRPr="000239A3" w:rsidRDefault="0093403B" w:rsidP="0093403B">
            <w:pPr>
              <w:widowControl w:val="0"/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0239A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x-none"/>
              </w:rPr>
              <w:t xml:space="preserve">Объем и источники финансирования подпрограммы 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FD77" w14:textId="58E5AA45" w:rsidR="0093403B" w:rsidRPr="000239A3" w:rsidRDefault="0093403B" w:rsidP="00EF28DF">
            <w:pPr>
              <w:pStyle w:val="aff1"/>
              <w:numPr>
                <w:ilvl w:val="0"/>
                <w:numId w:val="44"/>
              </w:numPr>
              <w:tabs>
                <w:tab w:val="left" w:pos="377"/>
              </w:tabs>
              <w:ind w:hanging="720"/>
              <w:jc w:val="both"/>
              <w:rPr>
                <w:rFonts w:eastAsia="Calibri"/>
                <w:sz w:val="28"/>
                <w:szCs w:val="28"/>
              </w:rPr>
            </w:pPr>
            <w:r w:rsidRPr="000239A3">
              <w:rPr>
                <w:rFonts w:eastAsia="Calibri"/>
                <w:sz w:val="28"/>
                <w:szCs w:val="28"/>
              </w:rPr>
              <w:t>по годам реализации:</w:t>
            </w:r>
          </w:p>
          <w:p w14:paraId="7F873BF1" w14:textId="4612B419" w:rsidR="0093403B" w:rsidRPr="000239A3" w:rsidRDefault="0093403B" w:rsidP="0093403B">
            <w:pPr>
              <w:widowControl w:val="0"/>
              <w:tabs>
                <w:tab w:val="left" w:pos="318"/>
              </w:tabs>
              <w:ind w:firstLine="336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0239A3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202</w:t>
            </w:r>
            <w:r w:rsidR="00EF28DF" w:rsidRPr="000239A3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0239A3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год – </w:t>
            </w:r>
            <w:r w:rsidR="00C3712D" w:rsidRPr="000239A3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9 254,811</w:t>
            </w:r>
            <w:r w:rsidRPr="000239A3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тыс. руб.</w:t>
            </w:r>
          </w:p>
          <w:p w14:paraId="0213809F" w14:textId="77777777" w:rsidR="0093403B" w:rsidRPr="000239A3" w:rsidRDefault="0093403B" w:rsidP="0093403B">
            <w:pPr>
              <w:jc w:val="both"/>
              <w:rPr>
                <w:rFonts w:eastAsia="Calibri"/>
                <w:sz w:val="28"/>
                <w:szCs w:val="28"/>
              </w:rPr>
            </w:pPr>
            <w:r w:rsidRPr="000239A3">
              <w:rPr>
                <w:rFonts w:eastAsia="Calibri"/>
                <w:sz w:val="28"/>
                <w:szCs w:val="28"/>
              </w:rPr>
              <w:t xml:space="preserve">2) по источникам финансирования: </w:t>
            </w:r>
          </w:p>
          <w:p w14:paraId="413A05BD" w14:textId="77777777" w:rsidR="0093403B" w:rsidRPr="000239A3" w:rsidRDefault="0093403B" w:rsidP="0093403B">
            <w:pPr>
              <w:jc w:val="both"/>
              <w:rPr>
                <w:rFonts w:eastAsia="Calibri"/>
                <w:sz w:val="28"/>
                <w:szCs w:val="28"/>
              </w:rPr>
            </w:pPr>
            <w:r w:rsidRPr="000239A3">
              <w:rPr>
                <w:rFonts w:eastAsia="Calibri"/>
                <w:sz w:val="28"/>
                <w:szCs w:val="28"/>
              </w:rPr>
              <w:t>а) средства местного бюджета по годам реализации:</w:t>
            </w:r>
          </w:p>
          <w:p w14:paraId="06BA3C09" w14:textId="24FA820E" w:rsidR="0093403B" w:rsidRPr="000239A3" w:rsidRDefault="0093403B" w:rsidP="0093403B">
            <w:pPr>
              <w:autoSpaceDE w:val="0"/>
              <w:autoSpaceDN w:val="0"/>
              <w:adjustRightInd w:val="0"/>
              <w:spacing w:line="276" w:lineRule="auto"/>
              <w:ind w:firstLine="370"/>
              <w:jc w:val="both"/>
              <w:rPr>
                <w:rFonts w:eastAsia="Calibri" w:cs="Calibri"/>
                <w:sz w:val="28"/>
                <w:szCs w:val="28"/>
                <w:lang w:eastAsia="en-US"/>
              </w:rPr>
            </w:pPr>
            <w:r w:rsidRPr="000239A3">
              <w:rPr>
                <w:rFonts w:eastAsia="Calibri"/>
                <w:sz w:val="28"/>
                <w:szCs w:val="28"/>
              </w:rPr>
              <w:t>202</w:t>
            </w:r>
            <w:r w:rsidR="00EF28DF" w:rsidRPr="000239A3">
              <w:rPr>
                <w:rFonts w:eastAsia="Calibri"/>
                <w:sz w:val="28"/>
                <w:szCs w:val="28"/>
              </w:rPr>
              <w:t>7</w:t>
            </w:r>
            <w:r w:rsidRPr="000239A3">
              <w:rPr>
                <w:rFonts w:eastAsia="Calibri"/>
                <w:sz w:val="28"/>
                <w:szCs w:val="28"/>
              </w:rPr>
              <w:t xml:space="preserve"> год – </w:t>
            </w:r>
            <w:r w:rsidR="00C3712D" w:rsidRPr="000239A3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9 254,811 </w:t>
            </w:r>
            <w:r w:rsidRPr="000239A3">
              <w:rPr>
                <w:rFonts w:eastAsia="Calibri"/>
                <w:sz w:val="28"/>
                <w:szCs w:val="28"/>
              </w:rPr>
              <w:t>тыс. руб.</w:t>
            </w:r>
          </w:p>
        </w:tc>
      </w:tr>
      <w:tr w:rsidR="0093403B" w:rsidRPr="000239A3" w14:paraId="04BF7B80" w14:textId="77777777" w:rsidTr="000239A3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689A" w14:textId="77777777" w:rsidR="0093403B" w:rsidRPr="000239A3" w:rsidRDefault="0093403B" w:rsidP="0093403B">
            <w:pPr>
              <w:widowControl w:val="0"/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0239A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x-none"/>
              </w:rPr>
              <w:t>Ожидаемые</w:t>
            </w:r>
          </w:p>
          <w:p w14:paraId="64539065" w14:textId="77777777" w:rsidR="0093403B" w:rsidRPr="000239A3" w:rsidRDefault="0093403B" w:rsidP="0093403B">
            <w:pPr>
              <w:widowControl w:val="0"/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0239A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x-none"/>
              </w:rPr>
              <w:t xml:space="preserve">результаты </w:t>
            </w:r>
            <w:r w:rsidRPr="000239A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x-none"/>
              </w:rPr>
              <w:lastRenderedPageBreak/>
              <w:t>реализации</w:t>
            </w:r>
          </w:p>
          <w:p w14:paraId="74D75239" w14:textId="77777777" w:rsidR="0093403B" w:rsidRPr="000239A3" w:rsidRDefault="0093403B" w:rsidP="0093403B">
            <w:pPr>
              <w:widowControl w:val="0"/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0239A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x-none"/>
              </w:rPr>
              <w:t xml:space="preserve">подпрограммы 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4FAF" w14:textId="6A208BB4" w:rsidR="0093403B" w:rsidRPr="000239A3" w:rsidRDefault="00EB4B62" w:rsidP="0093403B">
            <w:pPr>
              <w:ind w:left="17"/>
              <w:rPr>
                <w:rFonts w:eastAsia="Calibri"/>
                <w:sz w:val="28"/>
                <w:szCs w:val="28"/>
              </w:rPr>
            </w:pPr>
            <w:r w:rsidRPr="000239A3">
              <w:rPr>
                <w:rFonts w:eastAsia="Calibri"/>
                <w:sz w:val="28"/>
                <w:szCs w:val="28"/>
              </w:rPr>
              <w:lastRenderedPageBreak/>
              <w:t>1</w:t>
            </w:r>
            <w:bookmarkStart w:id="52" w:name="_Hlk178771494"/>
            <w:r w:rsidRPr="000239A3">
              <w:rPr>
                <w:rFonts w:eastAsia="Calibri"/>
                <w:sz w:val="28"/>
                <w:szCs w:val="28"/>
              </w:rPr>
              <w:t xml:space="preserve">. </w:t>
            </w:r>
            <w:r w:rsidR="00957E3A" w:rsidRPr="000239A3">
              <w:rPr>
                <w:rFonts w:eastAsia="Calibri"/>
                <w:sz w:val="28"/>
                <w:szCs w:val="28"/>
              </w:rPr>
              <w:t>Качественное обновление существующей коммунальной системы</w:t>
            </w:r>
            <w:r w:rsidR="00FD7339" w:rsidRPr="000239A3">
              <w:rPr>
                <w:rFonts w:eastAsia="Calibri"/>
                <w:sz w:val="28"/>
                <w:szCs w:val="28"/>
              </w:rPr>
              <w:t>;</w:t>
            </w:r>
          </w:p>
          <w:p w14:paraId="2D43F29F" w14:textId="7D9C58D2" w:rsidR="00FD115B" w:rsidRPr="000239A3" w:rsidRDefault="00EB4B62" w:rsidP="00FD115B">
            <w:pPr>
              <w:ind w:left="17"/>
              <w:rPr>
                <w:rFonts w:eastAsia="Calibri"/>
                <w:sz w:val="28"/>
                <w:szCs w:val="28"/>
              </w:rPr>
            </w:pPr>
            <w:r w:rsidRPr="000239A3">
              <w:rPr>
                <w:rFonts w:eastAsia="Calibri"/>
                <w:sz w:val="28"/>
                <w:szCs w:val="28"/>
              </w:rPr>
              <w:lastRenderedPageBreak/>
              <w:t xml:space="preserve">2. </w:t>
            </w:r>
            <w:r w:rsidR="00FF0BD8" w:rsidRPr="000239A3">
              <w:rPr>
                <w:rFonts w:eastAsia="Calibri"/>
                <w:sz w:val="28"/>
                <w:szCs w:val="28"/>
              </w:rPr>
              <w:t>Получение</w:t>
            </w:r>
            <w:r w:rsidR="00FD115B" w:rsidRPr="000239A3">
              <w:rPr>
                <w:rFonts w:eastAsia="Calibri"/>
                <w:sz w:val="28"/>
                <w:szCs w:val="28"/>
              </w:rPr>
              <w:t xml:space="preserve"> проектно-сметной документации</w:t>
            </w:r>
            <w:r w:rsidR="00A216C4" w:rsidRPr="000239A3">
              <w:rPr>
                <w:rFonts w:eastAsia="Calibri"/>
                <w:sz w:val="28"/>
                <w:szCs w:val="28"/>
              </w:rPr>
              <w:t xml:space="preserve"> на</w:t>
            </w:r>
            <w:r w:rsidR="00FD115B" w:rsidRPr="000239A3">
              <w:rPr>
                <w:rFonts w:eastAsia="Calibri"/>
                <w:sz w:val="28"/>
                <w:szCs w:val="28"/>
              </w:rPr>
              <w:t xml:space="preserve"> строительств</w:t>
            </w:r>
            <w:r w:rsidR="00A216C4" w:rsidRPr="000239A3">
              <w:rPr>
                <w:rFonts w:eastAsia="Calibri"/>
                <w:sz w:val="28"/>
                <w:szCs w:val="28"/>
              </w:rPr>
              <w:t>о</w:t>
            </w:r>
            <w:r w:rsidR="00FD115B" w:rsidRPr="000239A3">
              <w:rPr>
                <w:rFonts w:eastAsia="Calibri"/>
                <w:sz w:val="28"/>
                <w:szCs w:val="28"/>
              </w:rPr>
              <w:t xml:space="preserve"> объектов водоснабжения и водоотведения</w:t>
            </w:r>
            <w:r w:rsidR="00FD7339" w:rsidRPr="000239A3">
              <w:rPr>
                <w:rFonts w:eastAsia="Calibri"/>
                <w:sz w:val="28"/>
                <w:szCs w:val="28"/>
              </w:rPr>
              <w:t>;</w:t>
            </w:r>
          </w:p>
          <w:p w14:paraId="5A288CE5" w14:textId="720867B9" w:rsidR="00EB4B62" w:rsidRPr="000239A3" w:rsidRDefault="00EB4B62" w:rsidP="0093403B">
            <w:pPr>
              <w:ind w:left="17"/>
              <w:rPr>
                <w:rFonts w:eastAsia="Calibri"/>
                <w:sz w:val="28"/>
                <w:szCs w:val="28"/>
              </w:rPr>
            </w:pPr>
            <w:r w:rsidRPr="000239A3">
              <w:rPr>
                <w:rFonts w:eastAsia="Calibri"/>
                <w:sz w:val="28"/>
                <w:szCs w:val="28"/>
              </w:rPr>
              <w:t>3. Актуализация схем теплоснабжения, водоснабжения и водоотведения</w:t>
            </w:r>
            <w:r w:rsidR="00FD7339" w:rsidRPr="000239A3">
              <w:rPr>
                <w:rFonts w:eastAsia="Calibri"/>
                <w:sz w:val="28"/>
                <w:szCs w:val="28"/>
              </w:rPr>
              <w:t>;</w:t>
            </w:r>
          </w:p>
          <w:p w14:paraId="037A4541" w14:textId="478012BA" w:rsidR="0066770E" w:rsidRPr="000239A3" w:rsidRDefault="0066770E" w:rsidP="0093403B">
            <w:pPr>
              <w:ind w:left="17"/>
              <w:rPr>
                <w:rFonts w:eastAsia="Calibri"/>
                <w:sz w:val="28"/>
                <w:szCs w:val="28"/>
              </w:rPr>
            </w:pPr>
            <w:r w:rsidRPr="000239A3">
              <w:rPr>
                <w:rFonts w:eastAsia="Calibri"/>
                <w:sz w:val="28"/>
                <w:szCs w:val="28"/>
              </w:rPr>
              <w:t>4. Приобретение специализированной техники для подвоза воды населению</w:t>
            </w:r>
            <w:bookmarkEnd w:id="52"/>
            <w:r w:rsidR="00FD7339" w:rsidRPr="000239A3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14:paraId="40F18969" w14:textId="6B0F692A" w:rsidR="0093403B" w:rsidRPr="000239A3" w:rsidRDefault="0093403B" w:rsidP="00D33A40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</w:p>
    <w:p w14:paraId="57B58D69" w14:textId="77777777" w:rsidR="00D33A40" w:rsidRDefault="0093403B" w:rsidP="0093403B">
      <w:pPr>
        <w:jc w:val="center"/>
        <w:rPr>
          <w:rFonts w:eastAsia="Calibri"/>
          <w:sz w:val="28"/>
          <w:szCs w:val="28"/>
          <w:shd w:val="clear" w:color="auto" w:fill="FFFFFF"/>
        </w:rPr>
      </w:pPr>
      <w:bookmarkStart w:id="53" w:name="_Hlk178760499"/>
      <w:r w:rsidRPr="000239A3">
        <w:rPr>
          <w:rFonts w:eastAsia="Calibri"/>
          <w:sz w:val="28"/>
          <w:szCs w:val="28"/>
          <w:shd w:val="clear" w:color="auto" w:fill="FFFFFF"/>
        </w:rPr>
        <w:t>Раздел 2. Характеристика текущего состояния сферы реализации</w:t>
      </w:r>
    </w:p>
    <w:p w14:paraId="0D31458F" w14:textId="4FD13740" w:rsidR="0093403B" w:rsidRDefault="0093403B" w:rsidP="0093403B">
      <w:pPr>
        <w:jc w:val="center"/>
        <w:rPr>
          <w:rFonts w:eastAsia="Calibri"/>
          <w:sz w:val="28"/>
          <w:szCs w:val="28"/>
          <w:lang w:eastAsia="en-US"/>
        </w:rPr>
      </w:pPr>
      <w:r w:rsidRPr="000239A3">
        <w:rPr>
          <w:rFonts w:eastAsia="Calibri"/>
          <w:sz w:val="28"/>
          <w:szCs w:val="28"/>
          <w:lang w:eastAsia="en-US"/>
        </w:rPr>
        <w:t xml:space="preserve">Подпрограммы </w:t>
      </w:r>
      <w:r w:rsidR="007D1443" w:rsidRPr="000239A3">
        <w:rPr>
          <w:rFonts w:eastAsia="Calibri"/>
          <w:sz w:val="28"/>
          <w:szCs w:val="28"/>
          <w:lang w:eastAsia="en-US"/>
        </w:rPr>
        <w:t>6</w:t>
      </w:r>
    </w:p>
    <w:p w14:paraId="2841644C" w14:textId="77777777" w:rsidR="00D33A40" w:rsidRPr="000239A3" w:rsidRDefault="00D33A40" w:rsidP="00D33A4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bookmarkEnd w:id="53"/>
    <w:p w14:paraId="404BBC10" w14:textId="50B98072" w:rsidR="004E4285" w:rsidRPr="000239A3" w:rsidRDefault="00262F42" w:rsidP="004E42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239A3">
        <w:rPr>
          <w:rFonts w:eastAsia="Calibri"/>
          <w:sz w:val="28"/>
          <w:szCs w:val="28"/>
          <w:lang w:eastAsia="en-US"/>
        </w:rPr>
        <w:t xml:space="preserve">В составе </w:t>
      </w:r>
      <w:bookmarkStart w:id="54" w:name="_Hlk178933341"/>
      <w:r w:rsidRPr="000239A3">
        <w:rPr>
          <w:rFonts w:eastAsia="Calibri"/>
          <w:sz w:val="28"/>
          <w:szCs w:val="28"/>
          <w:lang w:eastAsia="en-US"/>
        </w:rPr>
        <w:t>Черемховского</w:t>
      </w:r>
      <w:bookmarkEnd w:id="54"/>
      <w:r w:rsidRPr="000239A3">
        <w:rPr>
          <w:rFonts w:eastAsia="Calibri"/>
          <w:sz w:val="28"/>
          <w:szCs w:val="28"/>
          <w:lang w:eastAsia="en-US"/>
        </w:rPr>
        <w:t xml:space="preserve"> районного муниципального образования 1 городское поселение и 17 сельских.</w:t>
      </w:r>
      <w:r w:rsidR="004E4285" w:rsidRPr="000239A3">
        <w:t xml:space="preserve"> </w:t>
      </w:r>
      <w:r w:rsidR="004E4285" w:rsidRPr="000239A3">
        <w:rPr>
          <w:rFonts w:eastAsia="Calibri"/>
          <w:sz w:val="28"/>
          <w:szCs w:val="28"/>
          <w:lang w:eastAsia="en-US"/>
        </w:rPr>
        <w:t xml:space="preserve">На территории сельских поселений </w:t>
      </w:r>
      <w:r w:rsidR="00B23DB5" w:rsidRPr="000239A3">
        <w:rPr>
          <w:rFonts w:eastAsia="Calibri"/>
          <w:sz w:val="28"/>
          <w:szCs w:val="28"/>
          <w:lang w:eastAsia="en-US"/>
        </w:rPr>
        <w:t xml:space="preserve">расположено 98 населенных пунктов. </w:t>
      </w:r>
      <w:r w:rsidR="004E4285" w:rsidRPr="000239A3">
        <w:rPr>
          <w:rFonts w:eastAsia="Calibri"/>
          <w:sz w:val="28"/>
          <w:szCs w:val="28"/>
          <w:lang w:eastAsia="en-US"/>
        </w:rPr>
        <w:t>На 1 января 202</w:t>
      </w:r>
      <w:r w:rsidR="00B23DB5" w:rsidRPr="000239A3">
        <w:rPr>
          <w:rFonts w:eastAsia="Calibri"/>
          <w:sz w:val="28"/>
          <w:szCs w:val="28"/>
          <w:lang w:eastAsia="en-US"/>
        </w:rPr>
        <w:t>4</w:t>
      </w:r>
      <w:r w:rsidR="004E4285" w:rsidRPr="000239A3">
        <w:rPr>
          <w:rFonts w:eastAsia="Calibri"/>
          <w:sz w:val="28"/>
          <w:szCs w:val="28"/>
          <w:lang w:eastAsia="en-US"/>
        </w:rPr>
        <w:t xml:space="preserve"> года численность постоянно проживающего населения </w:t>
      </w:r>
      <w:r w:rsidR="007403EC" w:rsidRPr="000239A3">
        <w:rPr>
          <w:rFonts w:eastAsia="Calibri"/>
          <w:sz w:val="28"/>
          <w:szCs w:val="28"/>
          <w:lang w:eastAsia="en-US"/>
        </w:rPr>
        <w:t>Черемховского р</w:t>
      </w:r>
      <w:r w:rsidR="00585487" w:rsidRPr="000239A3">
        <w:rPr>
          <w:rFonts w:eastAsia="Calibri"/>
          <w:sz w:val="28"/>
          <w:szCs w:val="28"/>
          <w:lang w:eastAsia="en-US"/>
        </w:rPr>
        <w:t xml:space="preserve">айона </w:t>
      </w:r>
      <w:r w:rsidR="004E4285" w:rsidRPr="000239A3">
        <w:rPr>
          <w:rFonts w:eastAsia="Calibri"/>
          <w:sz w:val="28"/>
          <w:szCs w:val="28"/>
          <w:lang w:eastAsia="en-US"/>
        </w:rPr>
        <w:t>состав</w:t>
      </w:r>
      <w:r w:rsidR="00B23DB5" w:rsidRPr="000239A3">
        <w:rPr>
          <w:rFonts w:eastAsia="Calibri"/>
          <w:sz w:val="28"/>
          <w:szCs w:val="28"/>
          <w:lang w:eastAsia="en-US"/>
        </w:rPr>
        <w:t>ила</w:t>
      </w:r>
      <w:r w:rsidR="004E4285" w:rsidRPr="000239A3">
        <w:rPr>
          <w:rFonts w:eastAsia="Calibri"/>
          <w:sz w:val="28"/>
          <w:szCs w:val="28"/>
          <w:lang w:eastAsia="en-US"/>
        </w:rPr>
        <w:t xml:space="preserve"> </w:t>
      </w:r>
      <w:r w:rsidR="00585487" w:rsidRPr="000239A3">
        <w:rPr>
          <w:rFonts w:eastAsia="Calibri"/>
          <w:sz w:val="28"/>
          <w:szCs w:val="28"/>
          <w:lang w:eastAsia="en-US"/>
        </w:rPr>
        <w:t>28339</w:t>
      </w:r>
      <w:r w:rsidR="004E4285" w:rsidRPr="000239A3">
        <w:rPr>
          <w:rFonts w:eastAsia="Calibri"/>
          <w:sz w:val="28"/>
          <w:szCs w:val="28"/>
          <w:lang w:eastAsia="en-US"/>
        </w:rPr>
        <w:t xml:space="preserve"> человек</w:t>
      </w:r>
      <w:r w:rsidR="00585487" w:rsidRPr="000239A3">
        <w:rPr>
          <w:rFonts w:eastAsia="Calibri"/>
          <w:sz w:val="28"/>
          <w:szCs w:val="28"/>
          <w:lang w:eastAsia="en-US"/>
        </w:rPr>
        <w:t>, из них в сельской местности проживает 20862 человека</w:t>
      </w:r>
      <w:r w:rsidR="004E4285" w:rsidRPr="000239A3">
        <w:rPr>
          <w:rFonts w:eastAsia="Calibri"/>
          <w:sz w:val="28"/>
          <w:szCs w:val="28"/>
          <w:lang w:eastAsia="en-US"/>
        </w:rPr>
        <w:t>.</w:t>
      </w:r>
    </w:p>
    <w:p w14:paraId="02F0F776" w14:textId="44FAF410" w:rsidR="00B62F1F" w:rsidRPr="000239A3" w:rsidRDefault="00B62F1F" w:rsidP="00B62F1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239A3">
        <w:rPr>
          <w:rFonts w:eastAsia="Calibri"/>
          <w:i/>
          <w:sz w:val="28"/>
          <w:szCs w:val="28"/>
          <w:lang w:eastAsia="en-US"/>
        </w:rPr>
        <w:t>Жилищный фонд</w:t>
      </w:r>
      <w:r w:rsidRPr="000239A3">
        <w:rPr>
          <w:rFonts w:eastAsia="Calibri"/>
          <w:sz w:val="28"/>
          <w:szCs w:val="28"/>
          <w:lang w:eastAsia="en-US"/>
        </w:rPr>
        <w:t xml:space="preserve"> сельских поселений Черемховского района представлен 1-2х этажными застройками усадебного типа, в основном, неблагоустроенными, с печным отоплением. </w:t>
      </w:r>
      <w:r w:rsidR="00BE600F" w:rsidRPr="000239A3">
        <w:rPr>
          <w:rFonts w:eastAsia="Calibri"/>
          <w:sz w:val="28"/>
          <w:szCs w:val="28"/>
          <w:lang w:eastAsia="en-US"/>
        </w:rPr>
        <w:t>Всего домов 7454</w:t>
      </w:r>
      <w:r w:rsidR="00EA4B03" w:rsidRPr="000239A3">
        <w:rPr>
          <w:rFonts w:eastAsia="Calibri"/>
          <w:sz w:val="28"/>
          <w:szCs w:val="28"/>
          <w:lang w:eastAsia="en-US"/>
        </w:rPr>
        <w:t>, общей площадью 482,5 тыс. кв. м, из них</w:t>
      </w:r>
      <w:r w:rsidR="00BE600F" w:rsidRPr="000239A3">
        <w:rPr>
          <w:rFonts w:eastAsia="Calibri"/>
          <w:sz w:val="28"/>
          <w:szCs w:val="28"/>
          <w:lang w:eastAsia="en-US"/>
        </w:rPr>
        <w:t xml:space="preserve"> </w:t>
      </w:r>
      <w:r w:rsidR="00EA4B03" w:rsidRPr="000239A3">
        <w:rPr>
          <w:rFonts w:eastAsia="Calibri"/>
          <w:sz w:val="28"/>
          <w:szCs w:val="28"/>
          <w:lang w:eastAsia="en-US"/>
        </w:rPr>
        <w:t>м</w:t>
      </w:r>
      <w:r w:rsidR="00DE0676" w:rsidRPr="000239A3">
        <w:rPr>
          <w:rFonts w:eastAsia="Calibri"/>
          <w:sz w:val="28"/>
          <w:szCs w:val="28"/>
          <w:lang w:eastAsia="en-US"/>
        </w:rPr>
        <w:t xml:space="preserve">ногоквартирных </w:t>
      </w:r>
      <w:r w:rsidR="007403EC" w:rsidRPr="000239A3">
        <w:rPr>
          <w:rFonts w:eastAsia="Calibri"/>
          <w:sz w:val="28"/>
          <w:szCs w:val="28"/>
          <w:lang w:eastAsia="en-US"/>
        </w:rPr>
        <w:t>–</w:t>
      </w:r>
      <w:r w:rsidR="00EA4B03" w:rsidRPr="000239A3">
        <w:rPr>
          <w:rFonts w:eastAsia="Calibri"/>
          <w:sz w:val="28"/>
          <w:szCs w:val="28"/>
          <w:lang w:eastAsia="en-US"/>
        </w:rPr>
        <w:t xml:space="preserve"> </w:t>
      </w:r>
      <w:r w:rsidR="00DE0676" w:rsidRPr="000239A3">
        <w:rPr>
          <w:rFonts w:eastAsia="Calibri"/>
          <w:sz w:val="28"/>
          <w:szCs w:val="28"/>
          <w:lang w:eastAsia="en-US"/>
        </w:rPr>
        <w:t>4</w:t>
      </w:r>
      <w:r w:rsidR="007403EC" w:rsidRPr="000239A3">
        <w:rPr>
          <w:rFonts w:eastAsia="Calibri"/>
          <w:sz w:val="28"/>
          <w:szCs w:val="28"/>
          <w:lang w:eastAsia="en-US"/>
        </w:rPr>
        <w:t>:</w:t>
      </w:r>
      <w:r w:rsidR="00DE0676" w:rsidRPr="000239A3">
        <w:rPr>
          <w:rFonts w:eastAsia="Calibri"/>
          <w:sz w:val="28"/>
          <w:szCs w:val="28"/>
          <w:lang w:eastAsia="en-US"/>
        </w:rPr>
        <w:t xml:space="preserve"> </w:t>
      </w:r>
      <w:r w:rsidR="008228D4" w:rsidRPr="000239A3">
        <w:rPr>
          <w:rFonts w:eastAsia="Calibri"/>
          <w:sz w:val="28"/>
          <w:szCs w:val="28"/>
          <w:lang w:eastAsia="en-US"/>
        </w:rPr>
        <w:t xml:space="preserve">в </w:t>
      </w:r>
      <w:r w:rsidR="00DE0676" w:rsidRPr="000239A3">
        <w:rPr>
          <w:rFonts w:eastAsia="Calibri"/>
          <w:sz w:val="28"/>
          <w:szCs w:val="28"/>
          <w:lang w:eastAsia="en-US"/>
        </w:rPr>
        <w:t>с. Алёхино – 2</w:t>
      </w:r>
      <w:r w:rsidR="008228D4" w:rsidRPr="000239A3">
        <w:rPr>
          <w:rFonts w:eastAsia="Calibri"/>
          <w:sz w:val="28"/>
          <w:szCs w:val="28"/>
          <w:lang w:eastAsia="en-US"/>
        </w:rPr>
        <w:t xml:space="preserve"> и по одному в</w:t>
      </w:r>
      <w:r w:rsidR="00DE0676" w:rsidRPr="000239A3">
        <w:rPr>
          <w:rFonts w:eastAsia="Calibri"/>
          <w:sz w:val="28"/>
          <w:szCs w:val="28"/>
          <w:lang w:eastAsia="en-US"/>
        </w:rPr>
        <w:t xml:space="preserve"> с. Голуметь</w:t>
      </w:r>
      <w:r w:rsidR="008228D4" w:rsidRPr="000239A3">
        <w:rPr>
          <w:rFonts w:eastAsia="Calibri"/>
          <w:sz w:val="28"/>
          <w:szCs w:val="28"/>
          <w:lang w:eastAsia="en-US"/>
        </w:rPr>
        <w:t xml:space="preserve"> и</w:t>
      </w:r>
      <w:r w:rsidR="00DE0676" w:rsidRPr="000239A3">
        <w:rPr>
          <w:rFonts w:eastAsia="Calibri"/>
          <w:sz w:val="28"/>
          <w:szCs w:val="28"/>
          <w:lang w:eastAsia="en-US"/>
        </w:rPr>
        <w:t xml:space="preserve"> с. Парфёново.</w:t>
      </w:r>
      <w:r w:rsidR="008228D4" w:rsidRPr="000239A3">
        <w:rPr>
          <w:rFonts w:eastAsia="Calibri"/>
          <w:sz w:val="28"/>
          <w:szCs w:val="28"/>
          <w:lang w:eastAsia="en-US"/>
        </w:rPr>
        <w:t xml:space="preserve"> </w:t>
      </w:r>
    </w:p>
    <w:p w14:paraId="4F821F23" w14:textId="7CA9F347" w:rsidR="00FB5276" w:rsidRPr="000239A3" w:rsidRDefault="00FB5276" w:rsidP="00FB527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239A3">
        <w:rPr>
          <w:rFonts w:eastAsia="Calibri"/>
          <w:i/>
          <w:sz w:val="28"/>
          <w:szCs w:val="28"/>
          <w:lang w:eastAsia="en-US"/>
        </w:rPr>
        <w:t>Теплоснабжение</w:t>
      </w:r>
      <w:r w:rsidRPr="000239A3">
        <w:rPr>
          <w:rFonts w:eastAsia="Calibri"/>
          <w:sz w:val="28"/>
          <w:szCs w:val="28"/>
          <w:lang w:eastAsia="en-US"/>
        </w:rPr>
        <w:t xml:space="preserve"> на территории сельских поселений осуществляется </w:t>
      </w:r>
      <w:r w:rsidR="00194CD8" w:rsidRPr="000239A3">
        <w:rPr>
          <w:rFonts w:eastAsia="Calibri"/>
          <w:sz w:val="28"/>
          <w:szCs w:val="28"/>
          <w:lang w:eastAsia="en-US"/>
        </w:rPr>
        <w:t xml:space="preserve">от </w:t>
      </w:r>
      <w:r w:rsidRPr="000239A3">
        <w:rPr>
          <w:rFonts w:eastAsia="Calibri"/>
          <w:sz w:val="28"/>
          <w:szCs w:val="28"/>
          <w:lang w:eastAsia="en-US"/>
        </w:rPr>
        <w:t>21 муниципальной котельной, поднадзорн</w:t>
      </w:r>
      <w:r w:rsidR="00194CD8" w:rsidRPr="000239A3">
        <w:rPr>
          <w:rFonts w:eastAsia="Calibri"/>
          <w:sz w:val="28"/>
          <w:szCs w:val="28"/>
          <w:lang w:eastAsia="en-US"/>
        </w:rPr>
        <w:t>ой</w:t>
      </w:r>
      <w:r w:rsidRPr="000239A3">
        <w:rPr>
          <w:rFonts w:eastAsia="Calibri"/>
          <w:sz w:val="28"/>
          <w:szCs w:val="28"/>
          <w:lang w:eastAsia="en-US"/>
        </w:rPr>
        <w:t xml:space="preserve"> Енисейскому управлению Ростехнадзора и обслуживаем</w:t>
      </w:r>
      <w:r w:rsidR="00194CD8" w:rsidRPr="000239A3">
        <w:rPr>
          <w:rFonts w:eastAsia="Calibri"/>
          <w:sz w:val="28"/>
          <w:szCs w:val="28"/>
          <w:lang w:eastAsia="en-US"/>
        </w:rPr>
        <w:t>ой</w:t>
      </w:r>
      <w:r w:rsidRPr="000239A3">
        <w:rPr>
          <w:rFonts w:eastAsia="Calibri"/>
          <w:sz w:val="28"/>
          <w:szCs w:val="28"/>
          <w:lang w:eastAsia="en-US"/>
        </w:rPr>
        <w:t xml:space="preserve"> организациями различных форм собственности. Из них </w:t>
      </w:r>
      <w:r w:rsidR="00E218AC" w:rsidRPr="000239A3">
        <w:rPr>
          <w:rFonts w:eastAsia="Calibri"/>
          <w:sz w:val="28"/>
          <w:szCs w:val="28"/>
          <w:lang w:eastAsia="en-US"/>
        </w:rPr>
        <w:t xml:space="preserve">3 </w:t>
      </w:r>
      <w:r w:rsidR="00194CD8" w:rsidRPr="000239A3">
        <w:rPr>
          <w:rFonts w:eastAsia="Calibri"/>
          <w:sz w:val="28"/>
          <w:szCs w:val="28"/>
          <w:lang w:eastAsia="en-US"/>
        </w:rPr>
        <w:t xml:space="preserve">- </w:t>
      </w:r>
      <w:r w:rsidRPr="000239A3">
        <w:rPr>
          <w:rFonts w:eastAsia="Calibri"/>
          <w:sz w:val="28"/>
          <w:szCs w:val="28"/>
          <w:lang w:eastAsia="en-US"/>
        </w:rPr>
        <w:t>электрокотельны</w:t>
      </w:r>
      <w:r w:rsidR="00194CD8" w:rsidRPr="000239A3">
        <w:rPr>
          <w:rFonts w:eastAsia="Calibri"/>
          <w:sz w:val="28"/>
          <w:szCs w:val="28"/>
          <w:lang w:eastAsia="en-US"/>
        </w:rPr>
        <w:t>е</w:t>
      </w:r>
      <w:r w:rsidRPr="000239A3">
        <w:rPr>
          <w:rFonts w:eastAsia="Calibri"/>
          <w:sz w:val="28"/>
          <w:szCs w:val="28"/>
          <w:lang w:eastAsia="en-US"/>
        </w:rPr>
        <w:t xml:space="preserve">, </w:t>
      </w:r>
      <w:r w:rsidR="00E218AC" w:rsidRPr="000239A3">
        <w:rPr>
          <w:rFonts w:eastAsia="Calibri"/>
          <w:sz w:val="28"/>
          <w:szCs w:val="28"/>
          <w:lang w:eastAsia="en-US"/>
        </w:rPr>
        <w:t>18</w:t>
      </w:r>
      <w:r w:rsidRPr="000239A3">
        <w:rPr>
          <w:rFonts w:eastAsia="Calibri"/>
          <w:sz w:val="28"/>
          <w:szCs w:val="28"/>
          <w:lang w:eastAsia="en-US"/>
        </w:rPr>
        <w:t xml:space="preserve"> работают на твердом топливе, в том числе </w:t>
      </w:r>
      <w:r w:rsidR="00E218AC" w:rsidRPr="000239A3">
        <w:rPr>
          <w:rFonts w:eastAsia="Calibri"/>
          <w:sz w:val="28"/>
          <w:szCs w:val="28"/>
          <w:lang w:eastAsia="en-US"/>
        </w:rPr>
        <w:t>17</w:t>
      </w:r>
      <w:r w:rsidRPr="000239A3">
        <w:rPr>
          <w:rFonts w:eastAsia="Calibri"/>
          <w:sz w:val="28"/>
          <w:szCs w:val="28"/>
          <w:lang w:eastAsia="en-US"/>
        </w:rPr>
        <w:t xml:space="preserve"> на Черемховском каменном угле</w:t>
      </w:r>
      <w:r w:rsidR="0092066D" w:rsidRPr="000239A3">
        <w:rPr>
          <w:rFonts w:eastAsia="Calibri"/>
          <w:sz w:val="28"/>
          <w:szCs w:val="28"/>
          <w:lang w:eastAsia="en-US"/>
        </w:rPr>
        <w:t xml:space="preserve"> и</w:t>
      </w:r>
      <w:r w:rsidR="00E218AC" w:rsidRPr="000239A3">
        <w:rPr>
          <w:rFonts w:eastAsia="Calibri"/>
          <w:sz w:val="28"/>
          <w:szCs w:val="28"/>
          <w:lang w:eastAsia="en-US"/>
        </w:rPr>
        <w:t xml:space="preserve"> одна на дровах</w:t>
      </w:r>
      <w:r w:rsidRPr="000239A3">
        <w:rPr>
          <w:rFonts w:eastAsia="Calibri"/>
          <w:sz w:val="28"/>
          <w:szCs w:val="28"/>
          <w:lang w:eastAsia="en-US"/>
        </w:rPr>
        <w:t xml:space="preserve">. 7 котельных централизовано обеспечивают теплом 67 жилых домов, из которых 4 - многоквартирные, и 40 объектов социальной сферы. </w:t>
      </w:r>
    </w:p>
    <w:p w14:paraId="3EAE4FA1" w14:textId="069AB162" w:rsidR="00FB5276" w:rsidRPr="000239A3" w:rsidRDefault="00FB5276" w:rsidP="00FB527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239A3">
        <w:rPr>
          <w:rFonts w:eastAsia="Calibri"/>
          <w:sz w:val="28"/>
          <w:szCs w:val="28"/>
          <w:lang w:eastAsia="en-US"/>
        </w:rPr>
        <w:t xml:space="preserve">Общая протяженность сетей теплоснабжения в сельской местности составляет – 9,8 км.  Износ теплосетей на 1 января 2024 года составляет </w:t>
      </w:r>
      <w:r w:rsidR="00DA4860" w:rsidRPr="000239A3">
        <w:rPr>
          <w:rFonts w:eastAsia="Calibri"/>
          <w:sz w:val="28"/>
          <w:szCs w:val="28"/>
          <w:lang w:eastAsia="en-US"/>
        </w:rPr>
        <w:t>в среднем 27%</w:t>
      </w:r>
      <w:r w:rsidRPr="000239A3">
        <w:rPr>
          <w:rFonts w:eastAsia="Calibri"/>
          <w:sz w:val="28"/>
          <w:szCs w:val="28"/>
          <w:lang w:eastAsia="en-US"/>
        </w:rPr>
        <w:t>.</w:t>
      </w:r>
      <w:r w:rsidR="00DA4860" w:rsidRPr="000239A3">
        <w:rPr>
          <w:rFonts w:eastAsia="Calibri"/>
          <w:sz w:val="28"/>
          <w:szCs w:val="28"/>
          <w:lang w:eastAsia="en-US"/>
        </w:rPr>
        <w:t xml:space="preserve"> </w:t>
      </w:r>
      <w:r w:rsidRPr="000239A3">
        <w:rPr>
          <w:rFonts w:eastAsia="Calibri"/>
          <w:sz w:val="28"/>
          <w:szCs w:val="28"/>
          <w:lang w:eastAsia="en-US"/>
        </w:rPr>
        <w:t xml:space="preserve">Для обеспечения надёжного теплоснабжения потребителей в осенне-зимний период, когда все участки теплотрассы работают с максимальной нагрузкой, для стабильной эксплуатации без аварийных остановок в любые морозы необходима </w:t>
      </w:r>
      <w:r w:rsidR="00DA4860" w:rsidRPr="000239A3">
        <w:rPr>
          <w:rFonts w:eastAsia="Calibri"/>
          <w:sz w:val="28"/>
          <w:szCs w:val="28"/>
          <w:lang w:eastAsia="en-US"/>
        </w:rPr>
        <w:t xml:space="preserve">дальнейшая </w:t>
      </w:r>
      <w:r w:rsidRPr="000239A3">
        <w:rPr>
          <w:rFonts w:eastAsia="Calibri"/>
          <w:sz w:val="28"/>
          <w:szCs w:val="28"/>
          <w:lang w:eastAsia="en-US"/>
        </w:rPr>
        <w:t>замена тепловых сетей. Кроме того, замена отдельных участков теплотрассы нужна для устранения причин возникновения коррозионных дефектов трубопроводов. Заменённые трубы существенно повысят ресурс безаварийной работы системы теплоснабжения и будут способствовать снижению эксплуатационных расходов.</w:t>
      </w:r>
    </w:p>
    <w:p w14:paraId="0FAB722E" w14:textId="5570E712" w:rsidR="00463D3D" w:rsidRPr="000239A3" w:rsidRDefault="00B62F1F" w:rsidP="00463D3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239A3">
        <w:rPr>
          <w:rFonts w:eastAsia="Calibri"/>
          <w:i/>
          <w:sz w:val="28"/>
          <w:szCs w:val="28"/>
          <w:lang w:eastAsia="en-US"/>
        </w:rPr>
        <w:t>Водоснабжение</w:t>
      </w:r>
      <w:r w:rsidRPr="000239A3">
        <w:rPr>
          <w:rFonts w:eastAsia="Calibri"/>
          <w:sz w:val="28"/>
          <w:szCs w:val="28"/>
          <w:lang w:eastAsia="en-US"/>
        </w:rPr>
        <w:t xml:space="preserve"> населенных пунктов сельск</w:t>
      </w:r>
      <w:r w:rsidR="00DE0676" w:rsidRPr="000239A3">
        <w:rPr>
          <w:rFonts w:eastAsia="Calibri"/>
          <w:sz w:val="28"/>
          <w:szCs w:val="28"/>
          <w:lang w:eastAsia="en-US"/>
        </w:rPr>
        <w:t>их</w:t>
      </w:r>
      <w:r w:rsidRPr="000239A3">
        <w:rPr>
          <w:rFonts w:eastAsia="Calibri"/>
          <w:sz w:val="28"/>
          <w:szCs w:val="28"/>
          <w:lang w:eastAsia="en-US"/>
        </w:rPr>
        <w:t xml:space="preserve"> поселени</w:t>
      </w:r>
      <w:r w:rsidR="00DE0676" w:rsidRPr="000239A3">
        <w:rPr>
          <w:rFonts w:eastAsia="Calibri"/>
          <w:sz w:val="28"/>
          <w:szCs w:val="28"/>
          <w:lang w:eastAsia="en-US"/>
        </w:rPr>
        <w:t>й</w:t>
      </w:r>
      <w:r w:rsidRPr="000239A3">
        <w:rPr>
          <w:rFonts w:eastAsia="Calibri"/>
          <w:sz w:val="28"/>
          <w:szCs w:val="28"/>
          <w:lang w:eastAsia="en-US"/>
        </w:rPr>
        <w:t xml:space="preserve"> осуществляется, в основном, путем использования подземных вод посредством эксплуатации колодцев и рассредоточенных водозаборных скважин. </w:t>
      </w:r>
      <w:r w:rsidR="00AD0D9E" w:rsidRPr="000239A3">
        <w:rPr>
          <w:rFonts w:eastAsia="Calibri"/>
          <w:sz w:val="28"/>
          <w:szCs w:val="28"/>
          <w:lang w:eastAsia="en-US"/>
        </w:rPr>
        <w:t xml:space="preserve">В 15,3% сельских населенных пунктов Черемховского района холодное водоснабжение централизованное, в 84,7% - инфраструктура водоснабжения отсутствует. </w:t>
      </w:r>
      <w:r w:rsidR="00463D3D" w:rsidRPr="000239A3">
        <w:rPr>
          <w:rFonts w:eastAsia="Calibri"/>
          <w:sz w:val="28"/>
          <w:szCs w:val="28"/>
          <w:lang w:eastAsia="en-US"/>
        </w:rPr>
        <w:t xml:space="preserve">В связи с этим остро стоит вопрос подвоза питьевой воды. </w:t>
      </w:r>
      <w:bookmarkStart w:id="55" w:name="_Hlk178948933"/>
      <w:r w:rsidR="00463D3D" w:rsidRPr="000239A3">
        <w:rPr>
          <w:rFonts w:eastAsia="Calibri"/>
          <w:sz w:val="28"/>
          <w:szCs w:val="28"/>
          <w:lang w:eastAsia="en-US"/>
        </w:rPr>
        <w:t xml:space="preserve">Без финансовой помощи из областного бюджета муниципальные образования не имеют возможности </w:t>
      </w:r>
      <w:bookmarkEnd w:id="55"/>
      <w:r w:rsidR="00463D3D" w:rsidRPr="000239A3">
        <w:rPr>
          <w:rFonts w:eastAsia="Calibri"/>
          <w:sz w:val="28"/>
          <w:szCs w:val="28"/>
          <w:lang w:eastAsia="en-US"/>
        </w:rPr>
        <w:t>приобрести водовозк</w:t>
      </w:r>
      <w:r w:rsidR="0092066D" w:rsidRPr="000239A3">
        <w:rPr>
          <w:rFonts w:eastAsia="Calibri"/>
          <w:sz w:val="28"/>
          <w:szCs w:val="28"/>
          <w:lang w:eastAsia="en-US"/>
        </w:rPr>
        <w:t>и</w:t>
      </w:r>
      <w:r w:rsidR="00463D3D" w:rsidRPr="000239A3">
        <w:rPr>
          <w:rFonts w:eastAsia="Calibri"/>
          <w:sz w:val="28"/>
          <w:szCs w:val="28"/>
          <w:lang w:eastAsia="en-US"/>
        </w:rPr>
        <w:t xml:space="preserve">, в которой </w:t>
      </w:r>
      <w:r w:rsidR="0092066D" w:rsidRPr="000239A3">
        <w:rPr>
          <w:rFonts w:eastAsia="Calibri"/>
          <w:sz w:val="28"/>
          <w:szCs w:val="28"/>
          <w:lang w:eastAsia="en-US"/>
        </w:rPr>
        <w:t>сильно</w:t>
      </w:r>
      <w:r w:rsidR="00463D3D" w:rsidRPr="000239A3">
        <w:rPr>
          <w:rFonts w:eastAsia="Calibri"/>
          <w:sz w:val="28"/>
          <w:szCs w:val="28"/>
          <w:lang w:eastAsia="en-US"/>
        </w:rPr>
        <w:t xml:space="preserve"> нужда</w:t>
      </w:r>
      <w:r w:rsidR="005D5F2D" w:rsidRPr="000239A3">
        <w:rPr>
          <w:rFonts w:eastAsia="Calibri"/>
          <w:sz w:val="28"/>
          <w:szCs w:val="28"/>
          <w:lang w:eastAsia="en-US"/>
        </w:rPr>
        <w:t>ю</w:t>
      </w:r>
      <w:r w:rsidR="00463D3D" w:rsidRPr="000239A3">
        <w:rPr>
          <w:rFonts w:eastAsia="Calibri"/>
          <w:sz w:val="28"/>
          <w:szCs w:val="28"/>
          <w:lang w:eastAsia="en-US"/>
        </w:rPr>
        <w:t>тся.</w:t>
      </w:r>
    </w:p>
    <w:p w14:paraId="67061139" w14:textId="1AB950FB" w:rsidR="00532369" w:rsidRPr="000239A3" w:rsidRDefault="005D5F2D" w:rsidP="00532369">
      <w:pPr>
        <w:ind w:firstLine="708"/>
        <w:jc w:val="both"/>
        <w:rPr>
          <w:sz w:val="28"/>
          <w:szCs w:val="28"/>
        </w:rPr>
      </w:pPr>
      <w:r w:rsidRPr="000239A3">
        <w:rPr>
          <w:rFonts w:eastAsia="Calibri"/>
          <w:sz w:val="28"/>
          <w:szCs w:val="28"/>
          <w:lang w:eastAsia="en-US"/>
        </w:rPr>
        <w:t>Артезиански</w:t>
      </w:r>
      <w:r w:rsidR="00D8632B" w:rsidRPr="000239A3">
        <w:rPr>
          <w:rFonts w:eastAsia="Calibri"/>
          <w:sz w:val="28"/>
          <w:szCs w:val="28"/>
          <w:lang w:eastAsia="en-US"/>
        </w:rPr>
        <w:t>е</w:t>
      </w:r>
      <w:r w:rsidRPr="000239A3">
        <w:rPr>
          <w:rFonts w:eastAsia="Calibri"/>
          <w:sz w:val="28"/>
          <w:szCs w:val="28"/>
          <w:lang w:eastAsia="en-US"/>
        </w:rPr>
        <w:t xml:space="preserve"> скважины</w:t>
      </w:r>
      <w:r w:rsidR="00D8632B" w:rsidRPr="000239A3">
        <w:rPr>
          <w:rFonts w:eastAsia="Calibri"/>
          <w:sz w:val="28"/>
          <w:szCs w:val="28"/>
          <w:lang w:eastAsia="en-US"/>
        </w:rPr>
        <w:t xml:space="preserve">, из которых </w:t>
      </w:r>
      <w:r w:rsidR="00D8632B" w:rsidRPr="000239A3">
        <w:rPr>
          <w:sz w:val="28"/>
          <w:szCs w:val="28"/>
        </w:rPr>
        <w:t>осуществляется</w:t>
      </w:r>
      <w:r w:rsidRPr="000239A3">
        <w:rPr>
          <w:rFonts w:eastAsia="Calibri"/>
          <w:sz w:val="28"/>
          <w:szCs w:val="28"/>
          <w:lang w:eastAsia="en-US"/>
        </w:rPr>
        <w:t xml:space="preserve"> </w:t>
      </w:r>
      <w:r w:rsidR="00D8632B" w:rsidRPr="000239A3">
        <w:rPr>
          <w:rFonts w:eastAsia="Calibri"/>
          <w:sz w:val="28"/>
          <w:szCs w:val="28"/>
          <w:lang w:eastAsia="en-US"/>
        </w:rPr>
        <w:t>водоснабжение населения в</w:t>
      </w:r>
      <w:r w:rsidR="00463D3D" w:rsidRPr="000239A3">
        <w:rPr>
          <w:rFonts w:eastAsia="Calibri"/>
          <w:sz w:val="28"/>
          <w:szCs w:val="28"/>
          <w:lang w:eastAsia="en-US"/>
        </w:rPr>
        <w:t xml:space="preserve"> 26</w:t>
      </w:r>
      <w:r w:rsidR="00F24116" w:rsidRPr="000239A3">
        <w:rPr>
          <w:rFonts w:eastAsia="Calibri"/>
          <w:sz w:val="28"/>
          <w:szCs w:val="28"/>
          <w:lang w:eastAsia="en-US"/>
        </w:rPr>
        <w:t xml:space="preserve"> сельских населенных пунктах</w:t>
      </w:r>
      <w:r w:rsidR="00F24116" w:rsidRPr="000239A3">
        <w:rPr>
          <w:sz w:val="28"/>
          <w:szCs w:val="28"/>
        </w:rPr>
        <w:t>, имеют небольшой дебет. Нехватка воды ощущается особенно в летний период.</w:t>
      </w:r>
      <w:r w:rsidR="00130CB8" w:rsidRPr="000239A3">
        <w:rPr>
          <w:sz w:val="28"/>
          <w:szCs w:val="28"/>
        </w:rPr>
        <w:t xml:space="preserve"> </w:t>
      </w:r>
      <w:r w:rsidR="007D0C28" w:rsidRPr="000239A3">
        <w:rPr>
          <w:sz w:val="28"/>
          <w:szCs w:val="28"/>
        </w:rPr>
        <w:t xml:space="preserve">Санитарные показатели качества добываемой воды в большинстве случаев неудовлетворительные по </w:t>
      </w:r>
      <w:r w:rsidR="007D0C28" w:rsidRPr="000239A3">
        <w:rPr>
          <w:sz w:val="28"/>
          <w:szCs w:val="28"/>
        </w:rPr>
        <w:lastRenderedPageBreak/>
        <w:t xml:space="preserve">микробиологическим показателям и химическому составу. Неоднократный анализ качества воды, взятой </w:t>
      </w:r>
      <w:r w:rsidR="00D8632B" w:rsidRPr="000239A3">
        <w:rPr>
          <w:sz w:val="28"/>
          <w:szCs w:val="28"/>
        </w:rPr>
        <w:t>из</w:t>
      </w:r>
      <w:r w:rsidR="007D0C28" w:rsidRPr="000239A3">
        <w:rPr>
          <w:sz w:val="28"/>
          <w:szCs w:val="28"/>
        </w:rPr>
        <w:t xml:space="preserve"> скважин, свидетельствует о несоответствии ее качества по микробиологическим показателям требованиям ГОСТ 2761-84 «Выбор источника хозяйственно-питьевого водоснабжения», а также СанПиНу 2.1.4.1175-02 «Гигиенические требования к качеству воду нецентрализованного водоснабжения. Санитарная охрана источников»,</w:t>
      </w:r>
      <w:r w:rsidR="00B47C00" w:rsidRPr="000239A3">
        <w:rPr>
          <w:sz w:val="28"/>
          <w:szCs w:val="28"/>
        </w:rPr>
        <w:t xml:space="preserve"> </w:t>
      </w:r>
      <w:r w:rsidR="007D0C28" w:rsidRPr="000239A3">
        <w:rPr>
          <w:sz w:val="28"/>
          <w:szCs w:val="28"/>
        </w:rPr>
        <w:t>ГН 2.1.5.1315-03 «Предельно допустимые концентрации химических веществ в воде водных объектов хозяйственно-питьевого и культурно-бытового водопользования» (превышение по магнию, нитратам и жесткости).</w:t>
      </w:r>
      <w:r w:rsidR="00532369" w:rsidRPr="000239A3">
        <w:rPr>
          <w:sz w:val="28"/>
          <w:szCs w:val="28"/>
        </w:rPr>
        <w:t xml:space="preserve"> </w:t>
      </w:r>
    </w:p>
    <w:p w14:paraId="745A8DEA" w14:textId="4F14A63F" w:rsidR="007E26A8" w:rsidRPr="000239A3" w:rsidRDefault="007E26A8" w:rsidP="007E26A8">
      <w:pPr>
        <w:ind w:firstLine="708"/>
        <w:jc w:val="both"/>
        <w:rPr>
          <w:sz w:val="28"/>
          <w:szCs w:val="28"/>
        </w:rPr>
      </w:pPr>
      <w:r w:rsidRPr="000239A3">
        <w:rPr>
          <w:sz w:val="28"/>
          <w:szCs w:val="28"/>
        </w:rPr>
        <w:t>Для села Рысево, расположенного в 8 км от районного центра - города Черемхово, р</w:t>
      </w:r>
      <w:r w:rsidR="00130CB8" w:rsidRPr="000239A3">
        <w:rPr>
          <w:sz w:val="28"/>
          <w:szCs w:val="28"/>
        </w:rPr>
        <w:t xml:space="preserve">ешением вопроса </w:t>
      </w:r>
      <w:r w:rsidR="007D0C28" w:rsidRPr="000239A3">
        <w:rPr>
          <w:sz w:val="28"/>
          <w:szCs w:val="28"/>
        </w:rPr>
        <w:t xml:space="preserve">обеспечения </w:t>
      </w:r>
      <w:r w:rsidR="00D31C1D" w:rsidRPr="000239A3">
        <w:rPr>
          <w:sz w:val="28"/>
          <w:szCs w:val="28"/>
        </w:rPr>
        <w:t xml:space="preserve">населения </w:t>
      </w:r>
      <w:r w:rsidR="007D0C28" w:rsidRPr="000239A3">
        <w:rPr>
          <w:sz w:val="28"/>
          <w:szCs w:val="28"/>
        </w:rPr>
        <w:t xml:space="preserve">качественной питьевой водой из централизованной системы водоснабжения </w:t>
      </w:r>
      <w:r w:rsidR="00130CB8" w:rsidRPr="000239A3">
        <w:rPr>
          <w:sz w:val="28"/>
          <w:szCs w:val="28"/>
        </w:rPr>
        <w:t xml:space="preserve">может </w:t>
      </w:r>
      <w:r w:rsidRPr="000239A3">
        <w:rPr>
          <w:sz w:val="28"/>
          <w:szCs w:val="28"/>
        </w:rPr>
        <w:t>стать строительство водовода Черемхово-Рысево протяженностью 6 км</w:t>
      </w:r>
      <w:r w:rsidR="00D8632B" w:rsidRPr="000239A3">
        <w:rPr>
          <w:sz w:val="28"/>
          <w:szCs w:val="28"/>
        </w:rPr>
        <w:t>.</w:t>
      </w:r>
      <w:r w:rsidRPr="000239A3">
        <w:rPr>
          <w:sz w:val="28"/>
          <w:szCs w:val="28"/>
        </w:rPr>
        <w:t xml:space="preserve"> </w:t>
      </w:r>
      <w:r w:rsidR="00D8632B" w:rsidRPr="000239A3">
        <w:rPr>
          <w:sz w:val="28"/>
          <w:szCs w:val="28"/>
        </w:rPr>
        <w:t>В</w:t>
      </w:r>
      <w:r w:rsidRPr="000239A3">
        <w:rPr>
          <w:sz w:val="28"/>
          <w:szCs w:val="28"/>
        </w:rPr>
        <w:t xml:space="preserve"> результате чего более 54% </w:t>
      </w:r>
      <w:r w:rsidR="00D31C1D" w:rsidRPr="000239A3">
        <w:rPr>
          <w:sz w:val="28"/>
          <w:szCs w:val="28"/>
        </w:rPr>
        <w:t>жителей</w:t>
      </w:r>
      <w:r w:rsidRPr="000239A3">
        <w:rPr>
          <w:sz w:val="28"/>
          <w:szCs w:val="28"/>
        </w:rPr>
        <w:t xml:space="preserve"> Черемховского сельского поселения улучшат жилищные условия</w:t>
      </w:r>
      <w:r w:rsidR="00D8632B" w:rsidRPr="000239A3">
        <w:rPr>
          <w:sz w:val="28"/>
          <w:szCs w:val="28"/>
        </w:rPr>
        <w:t xml:space="preserve"> и качество жизни</w:t>
      </w:r>
      <w:r w:rsidRPr="000239A3">
        <w:rPr>
          <w:sz w:val="28"/>
          <w:szCs w:val="28"/>
        </w:rPr>
        <w:t>.</w:t>
      </w:r>
    </w:p>
    <w:p w14:paraId="53C6ADF6" w14:textId="16435FE7" w:rsidR="00F15B90" w:rsidRPr="000239A3" w:rsidRDefault="006B70A5" w:rsidP="00F15B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239A3">
        <w:rPr>
          <w:rFonts w:eastAsia="Calibri"/>
          <w:sz w:val="28"/>
          <w:szCs w:val="28"/>
          <w:lang w:eastAsia="en-US"/>
        </w:rPr>
        <w:t>Централизованное водосн</w:t>
      </w:r>
      <w:r w:rsidR="005374AC" w:rsidRPr="000239A3">
        <w:rPr>
          <w:rFonts w:eastAsia="Calibri"/>
          <w:sz w:val="28"/>
          <w:szCs w:val="28"/>
          <w:lang w:eastAsia="en-US"/>
        </w:rPr>
        <w:t>а</w:t>
      </w:r>
      <w:r w:rsidRPr="000239A3">
        <w:rPr>
          <w:rFonts w:eastAsia="Calibri"/>
          <w:sz w:val="28"/>
          <w:szCs w:val="28"/>
          <w:lang w:eastAsia="en-US"/>
        </w:rPr>
        <w:t>бжение</w:t>
      </w:r>
      <w:r w:rsidR="005374AC" w:rsidRPr="000239A3">
        <w:rPr>
          <w:rFonts w:eastAsia="Calibri"/>
          <w:sz w:val="28"/>
          <w:szCs w:val="28"/>
          <w:lang w:eastAsia="en-US"/>
        </w:rPr>
        <w:t xml:space="preserve"> от Свирского водозабора </w:t>
      </w:r>
      <w:r w:rsidR="008608FB" w:rsidRPr="000239A3">
        <w:rPr>
          <w:rFonts w:eastAsia="Calibri"/>
          <w:sz w:val="28"/>
          <w:szCs w:val="28"/>
          <w:lang w:eastAsia="en-US"/>
        </w:rPr>
        <w:t>с</w:t>
      </w:r>
      <w:r w:rsidR="005374AC" w:rsidRPr="000239A3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5374AC" w:rsidRPr="000239A3">
        <w:rPr>
          <w:rFonts w:eastAsia="Calibri"/>
          <w:sz w:val="28"/>
          <w:szCs w:val="28"/>
          <w:lang w:eastAsia="en-US"/>
        </w:rPr>
        <w:t>Алёхино</w:t>
      </w:r>
      <w:proofErr w:type="spellEnd"/>
      <w:r w:rsidR="005374AC" w:rsidRPr="000239A3">
        <w:rPr>
          <w:rFonts w:eastAsia="Calibri"/>
          <w:sz w:val="28"/>
          <w:szCs w:val="28"/>
          <w:lang w:eastAsia="en-US"/>
        </w:rPr>
        <w:t xml:space="preserve">, с. Зерновое, </w:t>
      </w:r>
      <w:r w:rsidR="00F8290C" w:rsidRPr="000239A3">
        <w:rPr>
          <w:rFonts w:eastAsia="Calibri"/>
          <w:sz w:val="28"/>
          <w:szCs w:val="28"/>
          <w:lang w:eastAsia="en-US"/>
        </w:rPr>
        <w:t>д. Касьяновка, п. Молочное,</w:t>
      </w:r>
      <w:r w:rsidR="00DE0539" w:rsidRPr="000239A3">
        <w:rPr>
          <w:rFonts w:eastAsia="Calibri"/>
          <w:sz w:val="28"/>
          <w:szCs w:val="28"/>
          <w:lang w:eastAsia="en-US"/>
        </w:rPr>
        <w:t xml:space="preserve"> </w:t>
      </w:r>
      <w:r w:rsidR="005374AC" w:rsidRPr="000239A3">
        <w:rPr>
          <w:rFonts w:eastAsia="Calibri"/>
          <w:sz w:val="28"/>
          <w:szCs w:val="28"/>
          <w:lang w:eastAsia="en-US"/>
        </w:rPr>
        <w:t>д. Паршевникова,</w:t>
      </w:r>
      <w:r w:rsidR="008608FB" w:rsidRPr="000239A3">
        <w:rPr>
          <w:rFonts w:eastAsia="Calibri"/>
          <w:sz w:val="28"/>
          <w:szCs w:val="28"/>
          <w:lang w:eastAsia="en-US"/>
        </w:rPr>
        <w:t xml:space="preserve"> </w:t>
      </w:r>
      <w:r w:rsidR="005374AC" w:rsidRPr="000239A3">
        <w:rPr>
          <w:rFonts w:eastAsia="Calibri"/>
          <w:sz w:val="28"/>
          <w:szCs w:val="28"/>
          <w:lang w:eastAsia="en-US"/>
        </w:rPr>
        <w:t>д. Петровка, д. Поздеева</w:t>
      </w:r>
      <w:r w:rsidR="00F8290C" w:rsidRPr="000239A3">
        <w:rPr>
          <w:rFonts w:eastAsia="Calibri"/>
          <w:sz w:val="28"/>
          <w:szCs w:val="28"/>
          <w:lang w:eastAsia="en-US"/>
        </w:rPr>
        <w:t xml:space="preserve"> и</w:t>
      </w:r>
      <w:r w:rsidR="005374AC" w:rsidRPr="000239A3">
        <w:rPr>
          <w:rFonts w:eastAsia="Calibri"/>
          <w:sz w:val="28"/>
          <w:szCs w:val="28"/>
          <w:lang w:eastAsia="en-US"/>
        </w:rPr>
        <w:t xml:space="preserve"> д. Чемодариха</w:t>
      </w:r>
      <w:r w:rsidR="00DE0539" w:rsidRPr="000239A3">
        <w:rPr>
          <w:rFonts w:eastAsia="Calibri"/>
          <w:sz w:val="28"/>
          <w:szCs w:val="28"/>
          <w:lang w:eastAsia="en-US"/>
        </w:rPr>
        <w:t xml:space="preserve"> осуществляет ООО «Черемховский водозабор» и ООО «Черемховский водоканал». Других источников водоснабжения в данных населенных пунктах нет. </w:t>
      </w:r>
      <w:r w:rsidR="00AD0D9E" w:rsidRPr="000239A3">
        <w:rPr>
          <w:rFonts w:eastAsia="Calibri"/>
          <w:sz w:val="28"/>
          <w:szCs w:val="28"/>
          <w:lang w:eastAsia="en-US"/>
        </w:rPr>
        <w:t xml:space="preserve">В 32,7% населённых пунктах </w:t>
      </w:r>
      <w:r w:rsidR="004440C1" w:rsidRPr="000239A3">
        <w:rPr>
          <w:rFonts w:eastAsia="Calibri"/>
          <w:sz w:val="28"/>
          <w:szCs w:val="28"/>
          <w:lang w:eastAsia="en-US"/>
        </w:rPr>
        <w:t>водоснабжение от</w:t>
      </w:r>
      <w:r w:rsidR="00AD0D9E" w:rsidRPr="000239A3">
        <w:rPr>
          <w:rFonts w:eastAsia="Calibri"/>
          <w:sz w:val="28"/>
          <w:szCs w:val="28"/>
          <w:lang w:eastAsia="en-US"/>
        </w:rPr>
        <w:t xml:space="preserve"> водонапорны</w:t>
      </w:r>
      <w:r w:rsidR="004440C1" w:rsidRPr="000239A3">
        <w:rPr>
          <w:rFonts w:eastAsia="Calibri"/>
          <w:sz w:val="28"/>
          <w:szCs w:val="28"/>
          <w:lang w:eastAsia="en-US"/>
        </w:rPr>
        <w:t>х</w:t>
      </w:r>
      <w:r w:rsidR="00AD0D9E" w:rsidRPr="000239A3">
        <w:rPr>
          <w:rFonts w:eastAsia="Calibri"/>
          <w:sz w:val="28"/>
          <w:szCs w:val="28"/>
          <w:lang w:eastAsia="en-US"/>
        </w:rPr>
        <w:t xml:space="preserve"> баш</w:t>
      </w:r>
      <w:r w:rsidR="004440C1" w:rsidRPr="000239A3">
        <w:rPr>
          <w:rFonts w:eastAsia="Calibri"/>
          <w:sz w:val="28"/>
          <w:szCs w:val="28"/>
          <w:lang w:eastAsia="en-US"/>
        </w:rPr>
        <w:t>ен</w:t>
      </w:r>
      <w:r w:rsidR="00AD0D9E" w:rsidRPr="000239A3">
        <w:rPr>
          <w:rFonts w:eastAsia="Calibri"/>
          <w:sz w:val="28"/>
          <w:szCs w:val="28"/>
          <w:lang w:eastAsia="en-US"/>
        </w:rPr>
        <w:t xml:space="preserve">, некоторые из которых имеют магистральные разводящие сети. </w:t>
      </w:r>
      <w:r w:rsidR="008608FB" w:rsidRPr="000239A3">
        <w:rPr>
          <w:rFonts w:eastAsia="Calibri"/>
          <w:sz w:val="28"/>
          <w:szCs w:val="28"/>
          <w:lang w:eastAsia="en-US"/>
        </w:rPr>
        <w:t xml:space="preserve">Общая протяженность сетей водоснабжения в сельской местности составляет – 34,8 км, их износ на 1 января 2024 года составил в среднем </w:t>
      </w:r>
      <w:r w:rsidR="004F08A2" w:rsidRPr="000239A3">
        <w:rPr>
          <w:rFonts w:eastAsia="Calibri"/>
          <w:sz w:val="28"/>
          <w:szCs w:val="28"/>
          <w:lang w:eastAsia="en-US"/>
        </w:rPr>
        <w:t>60</w:t>
      </w:r>
      <w:r w:rsidR="008608FB" w:rsidRPr="000239A3">
        <w:rPr>
          <w:rFonts w:eastAsia="Calibri"/>
          <w:sz w:val="28"/>
          <w:szCs w:val="28"/>
          <w:lang w:eastAsia="en-US"/>
        </w:rPr>
        <w:t>%.</w:t>
      </w:r>
      <w:r w:rsidR="00D636F6" w:rsidRPr="000239A3">
        <w:rPr>
          <w:rFonts w:eastAsia="Calibri"/>
          <w:sz w:val="28"/>
          <w:szCs w:val="28"/>
          <w:lang w:eastAsia="en-US"/>
        </w:rPr>
        <w:t xml:space="preserve"> </w:t>
      </w:r>
      <w:r w:rsidR="004F08A2" w:rsidRPr="000239A3">
        <w:rPr>
          <w:rFonts w:eastAsia="Calibri"/>
          <w:sz w:val="28"/>
          <w:szCs w:val="28"/>
          <w:lang w:eastAsia="en-US"/>
        </w:rPr>
        <w:t>При этом д</w:t>
      </w:r>
      <w:r w:rsidR="00D636F6" w:rsidRPr="000239A3">
        <w:rPr>
          <w:rFonts w:eastAsia="Calibri"/>
          <w:sz w:val="28"/>
          <w:szCs w:val="28"/>
          <w:lang w:eastAsia="en-US"/>
        </w:rPr>
        <w:t>ва водовода находятся в ветхом состоянии</w:t>
      </w:r>
      <w:r w:rsidR="00D3026F" w:rsidRPr="000239A3">
        <w:rPr>
          <w:rFonts w:eastAsia="Calibri"/>
          <w:sz w:val="28"/>
          <w:szCs w:val="28"/>
          <w:lang w:eastAsia="en-US"/>
        </w:rPr>
        <w:t xml:space="preserve">: </w:t>
      </w:r>
      <w:bookmarkStart w:id="56" w:name="_Hlk178781370"/>
      <w:r w:rsidR="00D3026F" w:rsidRPr="000239A3">
        <w:rPr>
          <w:rFonts w:eastAsia="Calibri"/>
          <w:sz w:val="28"/>
          <w:szCs w:val="28"/>
          <w:lang w:eastAsia="en-US"/>
        </w:rPr>
        <w:t>водопровод</w:t>
      </w:r>
      <w:bookmarkEnd w:id="56"/>
      <w:r w:rsidR="00D636F6" w:rsidRPr="000239A3">
        <w:rPr>
          <w:rFonts w:eastAsia="Calibri"/>
          <w:sz w:val="28"/>
          <w:szCs w:val="28"/>
          <w:lang w:eastAsia="en-US"/>
        </w:rPr>
        <w:t xml:space="preserve"> з. </w:t>
      </w:r>
      <w:proofErr w:type="spellStart"/>
      <w:r w:rsidR="00D636F6" w:rsidRPr="000239A3">
        <w:rPr>
          <w:rFonts w:eastAsia="Calibri"/>
          <w:sz w:val="28"/>
          <w:szCs w:val="28"/>
          <w:lang w:eastAsia="en-US"/>
        </w:rPr>
        <w:t>Чемодариха</w:t>
      </w:r>
      <w:proofErr w:type="spellEnd"/>
      <w:r w:rsidR="00D636F6" w:rsidRPr="000239A3">
        <w:rPr>
          <w:rFonts w:eastAsia="Calibri"/>
          <w:sz w:val="28"/>
          <w:szCs w:val="28"/>
          <w:lang w:eastAsia="en-US"/>
        </w:rPr>
        <w:t xml:space="preserve"> </w:t>
      </w:r>
      <w:r w:rsidR="00D3026F" w:rsidRPr="000239A3">
        <w:rPr>
          <w:rFonts w:eastAsia="Calibri"/>
          <w:sz w:val="28"/>
          <w:szCs w:val="28"/>
          <w:lang w:eastAsia="en-US"/>
        </w:rPr>
        <w:t>-</w:t>
      </w:r>
      <w:r w:rsidR="009B0640" w:rsidRPr="000239A3">
        <w:rPr>
          <w:rFonts w:eastAsia="Calibri"/>
          <w:sz w:val="28"/>
          <w:szCs w:val="28"/>
          <w:lang w:eastAsia="en-US"/>
        </w:rPr>
        <w:t xml:space="preserve"> </w:t>
      </w:r>
      <w:r w:rsidR="00D636F6" w:rsidRPr="000239A3">
        <w:rPr>
          <w:rFonts w:eastAsia="Calibri"/>
          <w:sz w:val="28"/>
          <w:szCs w:val="28"/>
          <w:lang w:eastAsia="en-US"/>
        </w:rPr>
        <w:t>д. Поздеева</w:t>
      </w:r>
      <w:r w:rsidR="00D3026F" w:rsidRPr="000239A3">
        <w:rPr>
          <w:rFonts w:eastAsia="Calibri"/>
          <w:sz w:val="28"/>
          <w:szCs w:val="28"/>
          <w:lang w:eastAsia="en-US"/>
        </w:rPr>
        <w:t>,</w:t>
      </w:r>
      <w:r w:rsidR="00D636F6" w:rsidRPr="000239A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636F6" w:rsidRPr="000239A3">
        <w:rPr>
          <w:rFonts w:eastAsia="Calibri"/>
          <w:sz w:val="28"/>
          <w:szCs w:val="28"/>
          <w:lang w:eastAsia="en-US"/>
        </w:rPr>
        <w:t>протяженностью 5,</w:t>
      </w:r>
      <w:r w:rsidR="00F15B90" w:rsidRPr="000239A3">
        <w:rPr>
          <w:rFonts w:eastAsia="Calibri"/>
          <w:sz w:val="28"/>
          <w:szCs w:val="28"/>
          <w:lang w:eastAsia="en-US"/>
        </w:rPr>
        <w:t>563</w:t>
      </w:r>
      <w:r w:rsidR="00D636F6" w:rsidRPr="000239A3">
        <w:rPr>
          <w:rFonts w:eastAsia="Calibri"/>
          <w:sz w:val="28"/>
          <w:szCs w:val="28"/>
          <w:lang w:eastAsia="en-US"/>
        </w:rPr>
        <w:t xml:space="preserve"> км</w:t>
      </w:r>
      <w:r w:rsidR="004F08A2" w:rsidRPr="000239A3">
        <w:rPr>
          <w:rFonts w:eastAsia="Calibri"/>
          <w:sz w:val="28"/>
          <w:szCs w:val="28"/>
          <w:lang w:eastAsia="en-US"/>
        </w:rPr>
        <w:t xml:space="preserve"> (износ более 75%)</w:t>
      </w:r>
      <w:r w:rsidR="00D636F6" w:rsidRPr="000239A3">
        <w:rPr>
          <w:rFonts w:eastAsia="Calibri"/>
          <w:sz w:val="28"/>
          <w:szCs w:val="28"/>
          <w:lang w:eastAsia="en-US"/>
        </w:rPr>
        <w:t xml:space="preserve">, </w:t>
      </w:r>
      <w:r w:rsidR="00D3026F" w:rsidRPr="000239A3">
        <w:rPr>
          <w:rFonts w:eastAsia="Calibri"/>
          <w:sz w:val="28"/>
          <w:szCs w:val="28"/>
          <w:lang w:eastAsia="en-US"/>
        </w:rPr>
        <w:t xml:space="preserve">и </w:t>
      </w:r>
      <w:r w:rsidR="004F08A2" w:rsidRPr="000239A3">
        <w:rPr>
          <w:rFonts w:eastAsia="Calibri"/>
          <w:sz w:val="28"/>
          <w:szCs w:val="28"/>
          <w:lang w:eastAsia="en-US"/>
        </w:rPr>
        <w:t>водопровод</w:t>
      </w:r>
      <w:r w:rsidR="009B0640" w:rsidRPr="000239A3">
        <w:rPr>
          <w:rFonts w:eastAsia="Calibri"/>
          <w:sz w:val="28"/>
          <w:szCs w:val="28"/>
          <w:lang w:eastAsia="en-US"/>
        </w:rPr>
        <w:t xml:space="preserve"> </w:t>
      </w:r>
      <w:r w:rsidR="002A1606" w:rsidRPr="000239A3">
        <w:rPr>
          <w:rFonts w:eastAsia="Calibri"/>
          <w:sz w:val="28"/>
          <w:szCs w:val="28"/>
          <w:lang w:eastAsia="en-US"/>
        </w:rPr>
        <w:t>г. Черемхово – д. Паршевникова</w:t>
      </w:r>
      <w:r w:rsidR="00086C78" w:rsidRPr="000239A3">
        <w:rPr>
          <w:rFonts w:eastAsia="Calibri"/>
          <w:sz w:val="28"/>
          <w:szCs w:val="28"/>
          <w:lang w:eastAsia="en-US"/>
        </w:rPr>
        <w:t>,</w:t>
      </w:r>
      <w:r w:rsidR="00086C78" w:rsidRPr="000239A3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="00086C78" w:rsidRPr="000239A3">
        <w:rPr>
          <w:rFonts w:eastAsia="Calibri"/>
          <w:sz w:val="28"/>
          <w:szCs w:val="28"/>
          <w:lang w:eastAsia="en-US"/>
        </w:rPr>
        <w:t>протяженностью 3,334 км</w:t>
      </w:r>
      <w:r w:rsidR="004F08A2" w:rsidRPr="000239A3">
        <w:rPr>
          <w:rFonts w:eastAsia="Calibri"/>
          <w:sz w:val="28"/>
          <w:szCs w:val="28"/>
          <w:lang w:eastAsia="en-US"/>
        </w:rPr>
        <w:t xml:space="preserve"> (</w:t>
      </w:r>
      <w:r w:rsidR="004F08A2" w:rsidRPr="000239A3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95 % износа</w:t>
      </w:r>
      <w:r w:rsidR="00A969D0" w:rsidRPr="000239A3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).</w:t>
      </w:r>
      <w:r w:rsidR="00BB29C0" w:rsidRPr="000239A3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="00F15B90" w:rsidRPr="000239A3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Ежегодно на ликвидацию </w:t>
      </w:r>
      <w:r w:rsidR="00662A6A" w:rsidRPr="000239A3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многочисленных </w:t>
      </w:r>
      <w:r w:rsidR="00F15B90" w:rsidRPr="000239A3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порывов на </w:t>
      </w:r>
      <w:r w:rsidR="00662A6A" w:rsidRPr="000239A3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ветхих водопроводах тратится более 800,0 тыс. руб. </w:t>
      </w:r>
      <w:r w:rsidR="00F15B90" w:rsidRPr="000239A3">
        <w:rPr>
          <w:rFonts w:eastAsia="Calibri"/>
          <w:sz w:val="28"/>
          <w:szCs w:val="28"/>
          <w:lang w:eastAsia="en-US"/>
        </w:rPr>
        <w:t>Необходимость капитального ремонта водопровод</w:t>
      </w:r>
      <w:r w:rsidR="00662A6A" w:rsidRPr="000239A3">
        <w:rPr>
          <w:rFonts w:eastAsia="Calibri"/>
          <w:sz w:val="28"/>
          <w:szCs w:val="28"/>
          <w:lang w:eastAsia="en-US"/>
        </w:rPr>
        <w:t>ов</w:t>
      </w:r>
      <w:r w:rsidR="00F15B90" w:rsidRPr="000239A3">
        <w:rPr>
          <w:rFonts w:eastAsia="Calibri"/>
          <w:sz w:val="28"/>
          <w:szCs w:val="28"/>
          <w:lang w:eastAsia="en-US"/>
        </w:rPr>
        <w:t xml:space="preserve"> с заменой водоразборных колонок </w:t>
      </w:r>
      <w:r w:rsidR="004F74B4" w:rsidRPr="000239A3">
        <w:rPr>
          <w:rFonts w:eastAsia="Calibri"/>
          <w:sz w:val="28"/>
          <w:szCs w:val="28"/>
          <w:lang w:eastAsia="en-US"/>
        </w:rPr>
        <w:t xml:space="preserve">требует значительных финансовых затрат. Без финансовой помощи из областного бюджета муниципальные образования не смогут реализовать </w:t>
      </w:r>
      <w:r w:rsidR="00217B4B" w:rsidRPr="000239A3">
        <w:rPr>
          <w:rFonts w:eastAsia="Calibri"/>
          <w:sz w:val="28"/>
          <w:szCs w:val="28"/>
          <w:lang w:eastAsia="en-US"/>
        </w:rPr>
        <w:t>эти проекты.</w:t>
      </w:r>
    </w:p>
    <w:p w14:paraId="0D8DDA08" w14:textId="631F8C8A" w:rsidR="0023497C" w:rsidRPr="000239A3" w:rsidRDefault="009034F3" w:rsidP="006B70A5">
      <w:pPr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0239A3">
        <w:rPr>
          <w:rFonts w:eastAsia="Calibri"/>
          <w:i/>
          <w:sz w:val="28"/>
          <w:szCs w:val="28"/>
          <w:lang w:eastAsia="en-US"/>
        </w:rPr>
        <w:t xml:space="preserve">Водоотведение </w:t>
      </w:r>
      <w:r w:rsidRPr="000239A3">
        <w:rPr>
          <w:rFonts w:eastAsia="Calibri"/>
          <w:iCs/>
          <w:sz w:val="28"/>
          <w:szCs w:val="28"/>
          <w:lang w:eastAsia="en-US"/>
        </w:rPr>
        <w:t xml:space="preserve">на территории сельских поселений имеется только в </w:t>
      </w:r>
      <w:r w:rsidR="0023497C" w:rsidRPr="000239A3">
        <w:rPr>
          <w:rFonts w:eastAsia="Calibri"/>
          <w:iCs/>
          <w:sz w:val="28"/>
          <w:szCs w:val="28"/>
          <w:lang w:eastAsia="en-US"/>
        </w:rPr>
        <w:t xml:space="preserve">с. Алёхино, </w:t>
      </w:r>
      <w:bookmarkStart w:id="57" w:name="_Hlk178775575"/>
      <w:r w:rsidR="0023497C" w:rsidRPr="000239A3">
        <w:rPr>
          <w:rFonts w:eastAsia="Calibri"/>
          <w:iCs/>
          <w:sz w:val="28"/>
          <w:szCs w:val="28"/>
          <w:lang w:eastAsia="en-US"/>
        </w:rPr>
        <w:t xml:space="preserve">с. Новогромово, с. Парфёново </w:t>
      </w:r>
      <w:bookmarkEnd w:id="57"/>
      <w:r w:rsidR="0023497C" w:rsidRPr="000239A3">
        <w:rPr>
          <w:rFonts w:eastAsia="Calibri"/>
          <w:iCs/>
          <w:sz w:val="28"/>
          <w:szCs w:val="28"/>
          <w:lang w:eastAsia="en-US"/>
        </w:rPr>
        <w:t xml:space="preserve">и </w:t>
      </w:r>
      <w:r w:rsidRPr="000239A3">
        <w:rPr>
          <w:rFonts w:eastAsia="Calibri"/>
          <w:iCs/>
          <w:sz w:val="28"/>
          <w:szCs w:val="28"/>
          <w:lang w:eastAsia="en-US"/>
        </w:rPr>
        <w:t xml:space="preserve">является одним из самых проблемных вопросов коммунальной сферы.  </w:t>
      </w:r>
    </w:p>
    <w:p w14:paraId="06B1D5D8" w14:textId="4146344B" w:rsidR="0023497C" w:rsidRPr="000239A3" w:rsidRDefault="0023497C" w:rsidP="006B70A5">
      <w:pPr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0239A3">
        <w:rPr>
          <w:rFonts w:eastAsia="Calibri"/>
          <w:iCs/>
          <w:sz w:val="28"/>
          <w:szCs w:val="28"/>
          <w:lang w:eastAsia="en-US"/>
        </w:rPr>
        <w:t>В с. Новогромово и с. Парфёново водоотведение децентрализованное</w:t>
      </w:r>
      <w:r w:rsidR="004631DA" w:rsidRPr="000239A3">
        <w:rPr>
          <w:rFonts w:eastAsia="Calibri"/>
          <w:iCs/>
          <w:sz w:val="28"/>
          <w:szCs w:val="28"/>
          <w:lang w:eastAsia="en-US"/>
        </w:rPr>
        <w:t xml:space="preserve"> –</w:t>
      </w:r>
      <w:r w:rsidR="00901101" w:rsidRPr="000239A3">
        <w:rPr>
          <w:rFonts w:eastAsia="Calibri"/>
          <w:iCs/>
          <w:sz w:val="28"/>
          <w:szCs w:val="28"/>
          <w:lang w:eastAsia="en-US"/>
        </w:rPr>
        <w:t xml:space="preserve"> </w:t>
      </w:r>
      <w:r w:rsidR="004631DA" w:rsidRPr="000239A3">
        <w:rPr>
          <w:rFonts w:eastAsia="Calibri"/>
          <w:iCs/>
          <w:sz w:val="28"/>
          <w:szCs w:val="28"/>
          <w:lang w:eastAsia="en-US"/>
        </w:rPr>
        <w:t>это в</w:t>
      </w:r>
      <w:r w:rsidR="00901101" w:rsidRPr="000239A3">
        <w:rPr>
          <w:rFonts w:eastAsia="Calibri"/>
          <w:iCs/>
          <w:sz w:val="28"/>
          <w:szCs w:val="28"/>
          <w:lang w:eastAsia="en-US"/>
        </w:rPr>
        <w:t>одоотведение с выгребными ямами —</w:t>
      </w:r>
      <w:r w:rsidR="004631DA" w:rsidRPr="000239A3">
        <w:rPr>
          <w:rFonts w:eastAsia="Calibri"/>
          <w:iCs/>
          <w:sz w:val="28"/>
          <w:szCs w:val="28"/>
          <w:lang w:eastAsia="en-US"/>
        </w:rPr>
        <w:t xml:space="preserve"> </w:t>
      </w:r>
      <w:r w:rsidR="00901101" w:rsidRPr="000239A3">
        <w:rPr>
          <w:rFonts w:eastAsia="Calibri"/>
          <w:iCs/>
          <w:sz w:val="28"/>
          <w:szCs w:val="28"/>
          <w:lang w:eastAsia="en-US"/>
        </w:rPr>
        <w:t>наиболее простая разновидность канализации, представляющ</w:t>
      </w:r>
      <w:r w:rsidR="004631DA" w:rsidRPr="000239A3">
        <w:rPr>
          <w:rFonts w:eastAsia="Calibri"/>
          <w:iCs/>
          <w:sz w:val="28"/>
          <w:szCs w:val="28"/>
          <w:lang w:eastAsia="en-US"/>
        </w:rPr>
        <w:t>ую</w:t>
      </w:r>
      <w:r w:rsidR="00901101" w:rsidRPr="000239A3">
        <w:rPr>
          <w:rFonts w:eastAsia="Calibri"/>
          <w:iCs/>
          <w:sz w:val="28"/>
          <w:szCs w:val="28"/>
          <w:lang w:eastAsia="en-US"/>
        </w:rPr>
        <w:t xml:space="preserve"> собой углубление в земле, в котором накапливаются и частично перерабатываются сточные воды</w:t>
      </w:r>
      <w:r w:rsidR="004631DA" w:rsidRPr="000239A3">
        <w:rPr>
          <w:rFonts w:eastAsia="Calibri"/>
          <w:iCs/>
          <w:sz w:val="28"/>
          <w:szCs w:val="28"/>
          <w:lang w:eastAsia="en-US"/>
        </w:rPr>
        <w:t>.</w:t>
      </w:r>
      <w:r w:rsidR="00EF3C80" w:rsidRPr="000239A3">
        <w:rPr>
          <w:rFonts w:eastAsia="Calibri"/>
          <w:iCs/>
          <w:sz w:val="28"/>
          <w:szCs w:val="28"/>
          <w:lang w:eastAsia="en-US"/>
        </w:rPr>
        <w:t xml:space="preserve"> </w:t>
      </w:r>
      <w:r w:rsidR="004631DA" w:rsidRPr="000239A3">
        <w:rPr>
          <w:rFonts w:eastAsia="Calibri"/>
          <w:iCs/>
          <w:sz w:val="28"/>
          <w:szCs w:val="28"/>
          <w:lang w:eastAsia="en-US"/>
        </w:rPr>
        <w:t xml:space="preserve">Бытовые </w:t>
      </w:r>
      <w:r w:rsidR="00EF3C80" w:rsidRPr="000239A3">
        <w:rPr>
          <w:rFonts w:eastAsia="Calibri"/>
          <w:iCs/>
          <w:sz w:val="28"/>
          <w:szCs w:val="28"/>
          <w:lang w:eastAsia="en-US"/>
        </w:rPr>
        <w:t>стоки</w:t>
      </w:r>
      <w:r w:rsidR="004631DA" w:rsidRPr="000239A3">
        <w:rPr>
          <w:rFonts w:eastAsia="Calibri"/>
          <w:iCs/>
          <w:sz w:val="28"/>
          <w:szCs w:val="28"/>
          <w:lang w:eastAsia="en-US"/>
        </w:rPr>
        <w:t xml:space="preserve"> по канализационным сетям</w:t>
      </w:r>
      <w:r w:rsidR="00EF3C80" w:rsidRPr="000239A3">
        <w:rPr>
          <w:rFonts w:eastAsia="Calibri"/>
          <w:iCs/>
          <w:sz w:val="28"/>
          <w:szCs w:val="28"/>
          <w:lang w:eastAsia="en-US"/>
        </w:rPr>
        <w:t xml:space="preserve"> отводятся от жилых домов в</w:t>
      </w:r>
      <w:r w:rsidRPr="000239A3">
        <w:rPr>
          <w:rFonts w:eastAsia="Calibri"/>
          <w:iCs/>
          <w:sz w:val="28"/>
          <w:szCs w:val="28"/>
          <w:lang w:eastAsia="en-US"/>
        </w:rPr>
        <w:t xml:space="preserve"> выгребны</w:t>
      </w:r>
      <w:r w:rsidR="00EF3C80" w:rsidRPr="000239A3">
        <w:rPr>
          <w:rFonts w:eastAsia="Calibri"/>
          <w:iCs/>
          <w:sz w:val="28"/>
          <w:szCs w:val="28"/>
          <w:lang w:eastAsia="en-US"/>
        </w:rPr>
        <w:t>е</w:t>
      </w:r>
      <w:r w:rsidRPr="000239A3">
        <w:rPr>
          <w:rFonts w:eastAsia="Calibri"/>
          <w:iCs/>
          <w:sz w:val="28"/>
          <w:szCs w:val="28"/>
          <w:lang w:eastAsia="en-US"/>
        </w:rPr>
        <w:t xml:space="preserve"> ям</w:t>
      </w:r>
      <w:r w:rsidR="00563026" w:rsidRPr="000239A3">
        <w:rPr>
          <w:rFonts w:eastAsia="Calibri"/>
          <w:iCs/>
          <w:sz w:val="28"/>
          <w:szCs w:val="28"/>
          <w:lang w:eastAsia="en-US"/>
        </w:rPr>
        <w:t>ы</w:t>
      </w:r>
      <w:r w:rsidR="00EF3C80" w:rsidRPr="000239A3">
        <w:rPr>
          <w:rFonts w:eastAsia="Calibri"/>
          <w:iCs/>
          <w:sz w:val="28"/>
          <w:szCs w:val="28"/>
          <w:lang w:eastAsia="en-US"/>
        </w:rPr>
        <w:t xml:space="preserve">, откуда затем производится </w:t>
      </w:r>
      <w:r w:rsidR="00563026" w:rsidRPr="000239A3">
        <w:rPr>
          <w:rFonts w:eastAsia="Calibri"/>
          <w:iCs/>
          <w:sz w:val="28"/>
          <w:szCs w:val="28"/>
          <w:lang w:eastAsia="en-US"/>
        </w:rPr>
        <w:t xml:space="preserve">их </w:t>
      </w:r>
      <w:r w:rsidR="00EF3C80" w:rsidRPr="000239A3">
        <w:rPr>
          <w:rFonts w:eastAsia="Calibri"/>
          <w:iCs/>
          <w:sz w:val="28"/>
          <w:szCs w:val="28"/>
          <w:lang w:eastAsia="en-US"/>
        </w:rPr>
        <w:t>откачка.</w:t>
      </w:r>
    </w:p>
    <w:p w14:paraId="79A32024" w14:textId="24DB8624" w:rsidR="00265EE7" w:rsidRPr="000239A3" w:rsidRDefault="00F8290C" w:rsidP="00265EE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239A3">
        <w:rPr>
          <w:rFonts w:eastAsia="Calibri"/>
          <w:sz w:val="28"/>
          <w:szCs w:val="28"/>
          <w:lang w:eastAsia="en-US"/>
        </w:rPr>
        <w:t xml:space="preserve">В с. Алёхино </w:t>
      </w:r>
      <w:r w:rsidR="00726848" w:rsidRPr="000239A3">
        <w:rPr>
          <w:rFonts w:eastAsia="Calibri"/>
          <w:sz w:val="28"/>
          <w:szCs w:val="28"/>
          <w:lang w:eastAsia="en-US"/>
        </w:rPr>
        <w:t>канализация централизованная. К сетям водоотведения</w:t>
      </w:r>
      <w:r w:rsidR="00901101" w:rsidRPr="000239A3">
        <w:rPr>
          <w:rFonts w:eastAsia="Calibri"/>
          <w:sz w:val="28"/>
          <w:szCs w:val="28"/>
          <w:lang w:eastAsia="en-US"/>
        </w:rPr>
        <w:t xml:space="preserve"> длиной 1,653 км (износ более 80%)</w:t>
      </w:r>
      <w:r w:rsidR="00726848" w:rsidRPr="000239A3">
        <w:rPr>
          <w:rFonts w:eastAsia="Calibri"/>
          <w:sz w:val="28"/>
          <w:szCs w:val="28"/>
          <w:lang w:eastAsia="en-US"/>
        </w:rPr>
        <w:t xml:space="preserve"> подключены два многоквартирных дома, индивидуальный жилой сектор и все социальные объекты.</w:t>
      </w:r>
      <w:r w:rsidR="00265EE7" w:rsidRPr="000239A3">
        <w:rPr>
          <w:rFonts w:eastAsia="Calibri"/>
          <w:sz w:val="28"/>
          <w:szCs w:val="28"/>
          <w:lang w:eastAsia="en-US"/>
        </w:rPr>
        <w:t xml:space="preserve"> Очистные сооружения в с. Алехино были введены в эксплуатацию в 1970 году, ранее в 1969 году построена хозяйственно-фекальная канализация. </w:t>
      </w:r>
      <w:r w:rsidR="00885457" w:rsidRPr="000239A3">
        <w:rPr>
          <w:rFonts w:eastAsia="Calibri"/>
          <w:sz w:val="28"/>
          <w:szCs w:val="28"/>
          <w:lang w:eastAsia="en-US"/>
        </w:rPr>
        <w:t xml:space="preserve">В настоящее время технологическая канализация Касьяновского авторемонтного завода практически разрушена из-за невостребованности после прекращения производственной деятельности предприятия в 2001 году. Очистные </w:t>
      </w:r>
      <w:r w:rsidR="00265EE7" w:rsidRPr="000239A3">
        <w:rPr>
          <w:rFonts w:eastAsia="Calibri"/>
          <w:sz w:val="28"/>
          <w:szCs w:val="28"/>
          <w:lang w:eastAsia="en-US"/>
        </w:rPr>
        <w:t xml:space="preserve">сооружения не работают более </w:t>
      </w:r>
      <w:r w:rsidR="00265EE7" w:rsidRPr="000239A3">
        <w:rPr>
          <w:rFonts w:eastAsia="Calibri"/>
          <w:sz w:val="28"/>
          <w:szCs w:val="28"/>
          <w:lang w:eastAsia="en-US"/>
        </w:rPr>
        <w:lastRenderedPageBreak/>
        <w:t>20 лет из-за нарушения целостности технологических емкостей, вследствие их размораживания</w:t>
      </w:r>
      <w:r w:rsidR="00885457" w:rsidRPr="000239A3">
        <w:rPr>
          <w:rFonts w:eastAsia="Calibri"/>
          <w:sz w:val="28"/>
          <w:szCs w:val="28"/>
          <w:lang w:eastAsia="en-US"/>
        </w:rPr>
        <w:t>.</w:t>
      </w:r>
      <w:r w:rsidR="00265EE7" w:rsidRPr="000239A3">
        <w:rPr>
          <w:rFonts w:eastAsia="Calibri"/>
          <w:sz w:val="28"/>
          <w:szCs w:val="28"/>
          <w:lang w:eastAsia="en-US"/>
        </w:rPr>
        <w:t xml:space="preserve"> </w:t>
      </w:r>
      <w:r w:rsidR="00885457" w:rsidRPr="000239A3">
        <w:rPr>
          <w:rFonts w:eastAsia="Calibri"/>
          <w:sz w:val="28"/>
          <w:szCs w:val="28"/>
          <w:lang w:eastAsia="en-US"/>
        </w:rPr>
        <w:t>С</w:t>
      </w:r>
      <w:r w:rsidR="00265EE7" w:rsidRPr="000239A3">
        <w:rPr>
          <w:rFonts w:eastAsia="Calibri"/>
          <w:sz w:val="28"/>
          <w:szCs w:val="28"/>
          <w:lang w:eastAsia="en-US"/>
        </w:rPr>
        <w:t>брос неочищенных сточных вод в объеме 28,8 м³/сутки производится на рельеф в окрестностях села. Расстояние от точки излива стоков на поверхность до ближайшего дома составляет 300 метров.</w:t>
      </w:r>
    </w:p>
    <w:p w14:paraId="600C37D6" w14:textId="00383E3B" w:rsidR="007F3C76" w:rsidRPr="000239A3" w:rsidRDefault="002E451F" w:rsidP="00BB5D08">
      <w:pPr>
        <w:spacing w:after="160"/>
        <w:ind w:firstLine="708"/>
        <w:contextualSpacing/>
        <w:jc w:val="both"/>
        <w:rPr>
          <w:rFonts w:eastAsia="SimSun"/>
          <w:sz w:val="28"/>
          <w:szCs w:val="28"/>
          <w:lang w:eastAsia="zh-CN"/>
        </w:rPr>
      </w:pPr>
      <w:r w:rsidRPr="000239A3">
        <w:rPr>
          <w:rFonts w:eastAsia="Calibri"/>
          <w:sz w:val="28"/>
          <w:szCs w:val="28"/>
          <w:lang w:eastAsia="en-US"/>
        </w:rPr>
        <w:t xml:space="preserve">В результате сброса на грунт неочищенных стоков создаются благоприятные условия для распространения инфекционных заболеваний, предоставляющих угрозу здоровью для населения и домашнего скота, стоки загрязняют земли сельхозназначения, ухудшают экологическую обстановку. </w:t>
      </w:r>
      <w:r w:rsidR="003C595B" w:rsidRPr="000239A3">
        <w:rPr>
          <w:rFonts w:eastAsia="Calibri"/>
          <w:sz w:val="28"/>
          <w:szCs w:val="28"/>
          <w:lang w:eastAsia="en-US"/>
        </w:rPr>
        <w:t xml:space="preserve">В связи со сложившейся ситуацией необходимо строительство канализационного коллектора </w:t>
      </w:r>
      <w:r w:rsidR="00BB5D08" w:rsidRPr="000239A3">
        <w:rPr>
          <w:rFonts w:eastAsia="Calibri"/>
          <w:sz w:val="28"/>
          <w:szCs w:val="28"/>
          <w:lang w:eastAsia="en-US"/>
        </w:rPr>
        <w:t>от</w:t>
      </w:r>
      <w:r w:rsidR="003C595B" w:rsidRPr="000239A3">
        <w:rPr>
          <w:rFonts w:eastAsia="Calibri"/>
          <w:sz w:val="28"/>
          <w:szCs w:val="28"/>
          <w:lang w:eastAsia="en-US"/>
        </w:rPr>
        <w:t xml:space="preserve"> с. Алёхино до КОС г. Черемхово с разработкой проектной документацией на строительство. Для осуществления данного мероприятия необходимы серьезные инвестиции, </w:t>
      </w:r>
      <w:r w:rsidR="00BB5D08" w:rsidRPr="000239A3">
        <w:rPr>
          <w:rFonts w:eastAsia="Calibri"/>
          <w:sz w:val="28"/>
          <w:szCs w:val="28"/>
          <w:lang w:eastAsia="en-US"/>
        </w:rPr>
        <w:t xml:space="preserve">как на само строительство, так и </w:t>
      </w:r>
      <w:r w:rsidR="003C595B" w:rsidRPr="000239A3">
        <w:rPr>
          <w:rFonts w:eastAsia="Calibri"/>
          <w:sz w:val="28"/>
          <w:szCs w:val="28"/>
          <w:lang w:eastAsia="en-US"/>
        </w:rPr>
        <w:t>на разработку проектной документации</w:t>
      </w:r>
      <w:r w:rsidR="00BB5D08" w:rsidRPr="000239A3">
        <w:rPr>
          <w:rFonts w:eastAsia="Calibri"/>
          <w:sz w:val="28"/>
          <w:szCs w:val="28"/>
          <w:lang w:eastAsia="en-US"/>
        </w:rPr>
        <w:t>.</w:t>
      </w:r>
      <w:r w:rsidR="003C595B" w:rsidRPr="000239A3">
        <w:rPr>
          <w:rFonts w:eastAsia="Calibri"/>
          <w:sz w:val="28"/>
          <w:szCs w:val="28"/>
          <w:lang w:eastAsia="en-US"/>
        </w:rPr>
        <w:t xml:space="preserve"> </w:t>
      </w:r>
    </w:p>
    <w:p w14:paraId="05459B9C" w14:textId="730BC4BD" w:rsidR="004A38F5" w:rsidRPr="000239A3" w:rsidRDefault="00FD7339" w:rsidP="004A38F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239A3">
        <w:rPr>
          <w:rFonts w:eastAsia="Calibri"/>
          <w:sz w:val="28"/>
          <w:szCs w:val="28"/>
          <w:lang w:eastAsia="en-US"/>
        </w:rPr>
        <w:t xml:space="preserve">Уровень развития жилищно-коммунального хозяйства на территории сельских поселений является важнейшим для формирования социально-экономических условий устойчивого развития района в целом. </w:t>
      </w:r>
      <w:r w:rsidR="004A38F5" w:rsidRPr="000239A3">
        <w:rPr>
          <w:rFonts w:eastAsia="Calibri"/>
          <w:sz w:val="28"/>
          <w:szCs w:val="28"/>
          <w:lang w:eastAsia="en-US"/>
        </w:rPr>
        <w:t>Анализ сложившейся в населенных пунктах поселения ситуации показал, что сфера жилищно-коммунального хозяйство нуждается в целенаправленной  модернизации с целью повышения эффективности (энергетической, экономической и экологической), повышения уровня комфортных условий, безопасности и эстетической привлекательности поселений Черемховского района для проживания населения.</w:t>
      </w:r>
    </w:p>
    <w:p w14:paraId="07F8EBF5" w14:textId="51F53C20" w:rsidR="00A26A20" w:rsidRPr="000239A3" w:rsidRDefault="0093403B" w:rsidP="009340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39A3">
        <w:rPr>
          <w:rFonts w:eastAsia="Calibri"/>
          <w:sz w:val="28"/>
          <w:szCs w:val="28"/>
        </w:rPr>
        <w:t>Реализация Подпрограммы позволит</w:t>
      </w:r>
      <w:r w:rsidR="00A26A20" w:rsidRPr="000239A3">
        <w:rPr>
          <w:rFonts w:eastAsia="Calibri"/>
          <w:sz w:val="28"/>
          <w:szCs w:val="28"/>
          <w:lang w:eastAsia="en-US"/>
        </w:rPr>
        <w:t xml:space="preserve"> улучшить качество и устойчивое предоставление жилищно-коммунальных услуг, оптимизировать потребление тепла и воды в зданиях или сооружениях с целью повышения эффективности и экономии энергоресурсов</w:t>
      </w:r>
      <w:r w:rsidR="003F67FA" w:rsidRPr="000239A3">
        <w:rPr>
          <w:rFonts w:eastAsia="Calibri"/>
          <w:sz w:val="28"/>
          <w:szCs w:val="28"/>
          <w:lang w:eastAsia="en-US"/>
        </w:rPr>
        <w:t xml:space="preserve">, позволит снизить </w:t>
      </w:r>
      <w:r w:rsidR="003F67FA" w:rsidRPr="000239A3">
        <w:rPr>
          <w:sz w:val="28"/>
          <w:szCs w:val="28"/>
        </w:rPr>
        <w:t>количество аварийных и предаварийных ситуаций на объектах коммунальной инфраструктуры</w:t>
      </w:r>
      <w:r w:rsidR="00972792" w:rsidRPr="000239A3">
        <w:rPr>
          <w:sz w:val="28"/>
          <w:szCs w:val="28"/>
        </w:rPr>
        <w:t>, позволит улучшить экологическую обстановку</w:t>
      </w:r>
      <w:r w:rsidR="00A26A20" w:rsidRPr="000239A3">
        <w:rPr>
          <w:rFonts w:eastAsia="Calibri"/>
          <w:sz w:val="28"/>
          <w:szCs w:val="28"/>
          <w:lang w:eastAsia="en-US"/>
        </w:rPr>
        <w:t>.</w:t>
      </w:r>
    </w:p>
    <w:p w14:paraId="61A328E6" w14:textId="4B64D7F8" w:rsidR="00226945" w:rsidRPr="000239A3" w:rsidRDefault="00226945" w:rsidP="0093403B">
      <w:pPr>
        <w:ind w:firstLine="709"/>
        <w:jc w:val="both"/>
        <w:rPr>
          <w:rFonts w:eastAsia="Calibri"/>
          <w:sz w:val="18"/>
          <w:szCs w:val="18"/>
          <w:lang w:eastAsia="en-US"/>
        </w:rPr>
      </w:pPr>
    </w:p>
    <w:p w14:paraId="288D3812" w14:textId="2BB339B4" w:rsidR="0093403B" w:rsidRPr="000239A3" w:rsidRDefault="0093403B" w:rsidP="0093403B">
      <w:pPr>
        <w:jc w:val="center"/>
        <w:rPr>
          <w:rFonts w:eastAsia="Calibri"/>
          <w:sz w:val="28"/>
          <w:szCs w:val="28"/>
          <w:lang w:eastAsia="en-US"/>
        </w:rPr>
      </w:pPr>
      <w:r w:rsidRPr="000239A3">
        <w:rPr>
          <w:rFonts w:eastAsia="Calibri"/>
          <w:sz w:val="28"/>
          <w:szCs w:val="28"/>
          <w:lang w:eastAsia="en-US"/>
        </w:rPr>
        <w:t xml:space="preserve">Раздел 3. Цель и задачи Подпрограммы </w:t>
      </w:r>
      <w:r w:rsidR="00A26A20" w:rsidRPr="000239A3">
        <w:rPr>
          <w:rFonts w:eastAsia="Calibri"/>
          <w:sz w:val="28"/>
          <w:szCs w:val="28"/>
          <w:lang w:eastAsia="en-US"/>
        </w:rPr>
        <w:t>6</w:t>
      </w:r>
    </w:p>
    <w:p w14:paraId="15B98935" w14:textId="77777777" w:rsidR="00B47C00" w:rsidRPr="000239A3" w:rsidRDefault="00B47C00" w:rsidP="0093403B">
      <w:pPr>
        <w:jc w:val="center"/>
        <w:rPr>
          <w:rFonts w:eastAsia="Calibri"/>
          <w:sz w:val="18"/>
          <w:szCs w:val="18"/>
          <w:lang w:eastAsia="en-US"/>
        </w:rPr>
      </w:pPr>
    </w:p>
    <w:p w14:paraId="1F82F1C2" w14:textId="183F19B8" w:rsidR="0093403B" w:rsidRPr="000239A3" w:rsidRDefault="0093403B" w:rsidP="0093403B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239A3">
        <w:rPr>
          <w:rFonts w:eastAsia="Calibri"/>
          <w:color w:val="000000"/>
          <w:sz w:val="28"/>
          <w:szCs w:val="28"/>
        </w:rPr>
        <w:t xml:space="preserve">Целью Подпрограммы </w:t>
      </w:r>
      <w:r w:rsidR="00030924" w:rsidRPr="000239A3">
        <w:rPr>
          <w:rFonts w:eastAsia="Calibri"/>
          <w:color w:val="000000"/>
          <w:sz w:val="28"/>
          <w:szCs w:val="28"/>
        </w:rPr>
        <w:t>6</w:t>
      </w:r>
      <w:r w:rsidRPr="000239A3">
        <w:rPr>
          <w:rFonts w:eastAsia="Calibri"/>
          <w:color w:val="000000"/>
          <w:sz w:val="28"/>
          <w:szCs w:val="28"/>
        </w:rPr>
        <w:t xml:space="preserve"> является</w:t>
      </w:r>
      <w:r w:rsidRPr="000239A3">
        <w:rPr>
          <w:sz w:val="28"/>
          <w:szCs w:val="28"/>
        </w:rPr>
        <w:t xml:space="preserve"> создание </w:t>
      </w:r>
      <w:r w:rsidR="00EA4819" w:rsidRPr="000239A3">
        <w:rPr>
          <w:sz w:val="28"/>
          <w:szCs w:val="28"/>
        </w:rPr>
        <w:t>условий для устойчивого и комплексного развития территории Черемховского районного муниципального образования в сфере жилищно-коммунального хозяйства</w:t>
      </w:r>
      <w:r w:rsidRPr="000239A3">
        <w:rPr>
          <w:sz w:val="28"/>
          <w:szCs w:val="28"/>
        </w:rPr>
        <w:t>.</w:t>
      </w:r>
    </w:p>
    <w:p w14:paraId="7D816070" w14:textId="10958380" w:rsidR="0093403B" w:rsidRPr="000239A3" w:rsidRDefault="0093403B" w:rsidP="0093403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239A3">
        <w:rPr>
          <w:color w:val="000000"/>
          <w:sz w:val="28"/>
          <w:szCs w:val="28"/>
        </w:rPr>
        <w:t xml:space="preserve">Для достижения поставленной цели необходимо решение следующей задачи: </w:t>
      </w:r>
      <w:r w:rsidR="00EA4819" w:rsidRPr="000239A3">
        <w:rPr>
          <w:color w:val="000000"/>
          <w:sz w:val="28"/>
          <w:szCs w:val="28"/>
        </w:rPr>
        <w:t>осуществление мероприятий по модернизации, строительству, реконструкции, ремонту и содержанию объектов жилищно-коммунального комплекса Черемховского районного муниципального образования</w:t>
      </w:r>
    </w:p>
    <w:p w14:paraId="0B400EAD" w14:textId="36A5FA05" w:rsidR="00030924" w:rsidRPr="000239A3" w:rsidRDefault="0093403B" w:rsidP="0093403B">
      <w:pPr>
        <w:ind w:firstLine="709"/>
        <w:jc w:val="both"/>
        <w:rPr>
          <w:rFonts w:eastAsia="Calibri"/>
          <w:sz w:val="28"/>
          <w:szCs w:val="28"/>
        </w:rPr>
      </w:pPr>
      <w:r w:rsidRPr="000239A3">
        <w:rPr>
          <w:rFonts w:eastAsia="Calibri"/>
          <w:sz w:val="28"/>
          <w:szCs w:val="28"/>
        </w:rPr>
        <w:t xml:space="preserve">Подпрограммы </w:t>
      </w:r>
      <w:r w:rsidR="00030924" w:rsidRPr="000239A3">
        <w:rPr>
          <w:rFonts w:eastAsia="Calibri"/>
          <w:sz w:val="28"/>
          <w:szCs w:val="28"/>
        </w:rPr>
        <w:t>6</w:t>
      </w:r>
      <w:r w:rsidRPr="000239A3">
        <w:rPr>
          <w:rFonts w:eastAsia="Calibri"/>
          <w:sz w:val="28"/>
          <w:szCs w:val="28"/>
        </w:rPr>
        <w:t xml:space="preserve"> </w:t>
      </w:r>
      <w:r w:rsidR="00D514EA" w:rsidRPr="000239A3">
        <w:rPr>
          <w:rFonts w:eastAsia="Calibri"/>
          <w:sz w:val="28"/>
          <w:szCs w:val="28"/>
        </w:rPr>
        <w:t xml:space="preserve">«Развитие жилищно-коммунального хозяйства Черемховского районного муниципального образования» </w:t>
      </w:r>
      <w:r w:rsidR="001825FC" w:rsidRPr="000239A3">
        <w:rPr>
          <w:rFonts w:eastAsia="Calibri"/>
          <w:sz w:val="28"/>
          <w:szCs w:val="28"/>
        </w:rPr>
        <w:t xml:space="preserve">включает </w:t>
      </w:r>
      <w:r w:rsidRPr="000239A3">
        <w:rPr>
          <w:rFonts w:eastAsia="Calibri"/>
          <w:sz w:val="28"/>
          <w:szCs w:val="28"/>
        </w:rPr>
        <w:t>мероприяти</w:t>
      </w:r>
      <w:r w:rsidR="001825FC" w:rsidRPr="000239A3">
        <w:rPr>
          <w:rFonts w:eastAsia="Calibri"/>
          <w:sz w:val="28"/>
          <w:szCs w:val="28"/>
        </w:rPr>
        <w:t>я:</w:t>
      </w:r>
    </w:p>
    <w:p w14:paraId="290BE944" w14:textId="57394AF2" w:rsidR="00D514EA" w:rsidRPr="000239A3" w:rsidRDefault="00D514EA" w:rsidP="00D514EA">
      <w:pPr>
        <w:ind w:firstLine="709"/>
        <w:jc w:val="both"/>
        <w:rPr>
          <w:rFonts w:eastAsia="Calibri"/>
          <w:sz w:val="28"/>
          <w:szCs w:val="28"/>
        </w:rPr>
      </w:pPr>
      <w:r w:rsidRPr="000239A3">
        <w:rPr>
          <w:rFonts w:eastAsia="Calibri"/>
          <w:sz w:val="28"/>
          <w:szCs w:val="28"/>
        </w:rPr>
        <w:t>- капитальный ремонт сетей теплоснабжения;</w:t>
      </w:r>
    </w:p>
    <w:p w14:paraId="4BFD18B4" w14:textId="6C78A818" w:rsidR="00D514EA" w:rsidRPr="000239A3" w:rsidRDefault="00D514EA" w:rsidP="00D514EA">
      <w:pPr>
        <w:ind w:firstLine="709"/>
        <w:jc w:val="both"/>
        <w:rPr>
          <w:rFonts w:eastAsia="Calibri"/>
          <w:sz w:val="28"/>
          <w:szCs w:val="28"/>
        </w:rPr>
      </w:pPr>
      <w:r w:rsidRPr="000239A3">
        <w:rPr>
          <w:rFonts w:eastAsia="Calibri"/>
          <w:sz w:val="28"/>
          <w:szCs w:val="28"/>
        </w:rPr>
        <w:t>- замена котельного и котельно-вспомогательного оборудования;</w:t>
      </w:r>
    </w:p>
    <w:p w14:paraId="1903DFCB" w14:textId="68E662C8" w:rsidR="00D514EA" w:rsidRPr="000239A3" w:rsidRDefault="00D514EA" w:rsidP="00D514EA">
      <w:pPr>
        <w:ind w:firstLine="709"/>
        <w:jc w:val="both"/>
        <w:rPr>
          <w:rFonts w:eastAsia="Calibri"/>
          <w:sz w:val="28"/>
          <w:szCs w:val="28"/>
        </w:rPr>
      </w:pPr>
      <w:r w:rsidRPr="000239A3">
        <w:rPr>
          <w:rFonts w:eastAsia="Calibri"/>
          <w:sz w:val="28"/>
          <w:szCs w:val="28"/>
        </w:rPr>
        <w:t>- капитальный ремонт сетей водоснабжения и водоотведения;</w:t>
      </w:r>
    </w:p>
    <w:p w14:paraId="2754A882" w14:textId="77777777" w:rsidR="00D514EA" w:rsidRPr="000239A3" w:rsidRDefault="00D514EA" w:rsidP="00D514EA">
      <w:pPr>
        <w:ind w:firstLine="709"/>
        <w:jc w:val="both"/>
        <w:rPr>
          <w:rFonts w:eastAsia="Calibri"/>
          <w:sz w:val="28"/>
          <w:szCs w:val="28"/>
        </w:rPr>
      </w:pPr>
      <w:r w:rsidRPr="000239A3">
        <w:rPr>
          <w:rFonts w:eastAsia="Calibri"/>
          <w:sz w:val="28"/>
          <w:szCs w:val="28"/>
        </w:rPr>
        <w:t>- разработка проектно-сметной документации на строительство (реконструкцию) объектов водоснабжения и водоотведения;</w:t>
      </w:r>
    </w:p>
    <w:p w14:paraId="2188E51F" w14:textId="565A6520" w:rsidR="00D514EA" w:rsidRPr="000239A3" w:rsidRDefault="00D514EA" w:rsidP="00D514EA">
      <w:pPr>
        <w:ind w:firstLine="709"/>
        <w:jc w:val="both"/>
        <w:rPr>
          <w:rFonts w:eastAsia="Calibri"/>
          <w:sz w:val="28"/>
          <w:szCs w:val="28"/>
        </w:rPr>
      </w:pPr>
      <w:r w:rsidRPr="000239A3">
        <w:rPr>
          <w:rFonts w:eastAsia="Calibri"/>
          <w:sz w:val="28"/>
          <w:szCs w:val="28"/>
        </w:rPr>
        <w:t>- строительство (реконструкция) объектов водоснабжения и водоотведения;</w:t>
      </w:r>
    </w:p>
    <w:p w14:paraId="3BC65B79" w14:textId="6F30424E" w:rsidR="00A2507D" w:rsidRPr="000239A3" w:rsidRDefault="00A2507D" w:rsidP="00D514EA">
      <w:pPr>
        <w:ind w:firstLine="709"/>
        <w:jc w:val="both"/>
        <w:rPr>
          <w:rFonts w:eastAsia="Calibri"/>
          <w:sz w:val="28"/>
          <w:szCs w:val="28"/>
        </w:rPr>
      </w:pPr>
      <w:r w:rsidRPr="000239A3">
        <w:rPr>
          <w:rFonts w:eastAsia="Calibri"/>
          <w:sz w:val="28"/>
          <w:szCs w:val="28"/>
        </w:rPr>
        <w:t>- осуществление мероприятий в области разработки и актуализации схем теплоснабжения, водоснабжения и водоотведения;</w:t>
      </w:r>
    </w:p>
    <w:p w14:paraId="444DF621" w14:textId="52442ADF" w:rsidR="00A2507D" w:rsidRPr="000239A3" w:rsidRDefault="00A2507D" w:rsidP="00A2507D">
      <w:pPr>
        <w:ind w:firstLine="709"/>
        <w:jc w:val="both"/>
        <w:rPr>
          <w:rFonts w:eastAsia="Calibri"/>
          <w:sz w:val="28"/>
          <w:szCs w:val="28"/>
        </w:rPr>
      </w:pPr>
      <w:r w:rsidRPr="000239A3">
        <w:rPr>
          <w:rFonts w:eastAsia="Calibri"/>
          <w:sz w:val="28"/>
          <w:szCs w:val="28"/>
        </w:rPr>
        <w:t>- приобретение специализированной техники для подвоза воды населению.</w:t>
      </w:r>
    </w:p>
    <w:p w14:paraId="552DC132" w14:textId="19DD5B3F" w:rsidR="00703130" w:rsidRPr="000239A3" w:rsidRDefault="00703130" w:rsidP="0070313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239A3">
        <w:rPr>
          <w:rFonts w:eastAsia="Calibri"/>
          <w:sz w:val="28"/>
          <w:szCs w:val="28"/>
        </w:rPr>
        <w:lastRenderedPageBreak/>
        <w:t xml:space="preserve">В совокупности мероприятия </w:t>
      </w:r>
      <w:r w:rsidRPr="000239A3">
        <w:rPr>
          <w:rFonts w:eastAsia="Calibri"/>
          <w:sz w:val="28"/>
          <w:szCs w:val="28"/>
          <w:lang w:eastAsia="en-US"/>
        </w:rPr>
        <w:t>направлены</w:t>
      </w:r>
      <w:r w:rsidRPr="000239A3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0239A3">
        <w:rPr>
          <w:rFonts w:eastAsia="Calibri"/>
          <w:sz w:val="28"/>
          <w:szCs w:val="28"/>
          <w:lang w:eastAsia="en-US"/>
        </w:rPr>
        <w:t>на дальнейшее снижение материальных затрат в связи с обновлением тепловых и водопроводных сетей, установкой более эффективного котельного и котельно-вспомогательного оборудования, повышение уровня комфорта, улучшения экологической ситуации на территории Черемховского района.</w:t>
      </w:r>
    </w:p>
    <w:p w14:paraId="5D6D761A" w14:textId="77777777" w:rsidR="0093403B" w:rsidRPr="000239A3" w:rsidRDefault="0093403B" w:rsidP="00602C1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B589C89" w14:textId="11BC6302" w:rsidR="0093403B" w:rsidRPr="000239A3" w:rsidRDefault="0093403B" w:rsidP="0093403B">
      <w:pPr>
        <w:jc w:val="center"/>
        <w:rPr>
          <w:rFonts w:eastAsia="Calibri"/>
          <w:sz w:val="28"/>
          <w:szCs w:val="28"/>
          <w:lang w:eastAsia="en-US"/>
        </w:rPr>
      </w:pPr>
      <w:r w:rsidRPr="000239A3">
        <w:rPr>
          <w:rFonts w:eastAsia="Calibri"/>
          <w:sz w:val="28"/>
          <w:szCs w:val="28"/>
          <w:lang w:eastAsia="en-US"/>
        </w:rPr>
        <w:t xml:space="preserve">Раздел 4. Ожидаемые результаты реализации </w:t>
      </w:r>
      <w:r w:rsidRPr="000239A3">
        <w:rPr>
          <w:rFonts w:eastAsia="Calibri"/>
          <w:sz w:val="28"/>
          <w:szCs w:val="28"/>
        </w:rPr>
        <w:t xml:space="preserve">Подпрограммы </w:t>
      </w:r>
      <w:r w:rsidR="007F1CB7" w:rsidRPr="000239A3">
        <w:rPr>
          <w:rFonts w:eastAsia="Calibri"/>
          <w:sz w:val="28"/>
          <w:szCs w:val="28"/>
        </w:rPr>
        <w:t>6</w:t>
      </w:r>
    </w:p>
    <w:p w14:paraId="217A0C7D" w14:textId="77777777" w:rsidR="0093403B" w:rsidRPr="000239A3" w:rsidRDefault="0093403B" w:rsidP="00602C19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623DCD48" w14:textId="785D738B" w:rsidR="0093403B" w:rsidRPr="000239A3" w:rsidRDefault="0093403B" w:rsidP="00602C19">
      <w:pPr>
        <w:ind w:firstLine="709"/>
        <w:jc w:val="both"/>
        <w:rPr>
          <w:rFonts w:eastAsia="Calibri"/>
          <w:sz w:val="28"/>
          <w:szCs w:val="28"/>
        </w:rPr>
      </w:pPr>
      <w:r w:rsidRPr="000239A3">
        <w:rPr>
          <w:rFonts w:eastAsia="Calibri"/>
          <w:sz w:val="28"/>
          <w:szCs w:val="28"/>
        </w:rPr>
        <w:t xml:space="preserve">Ожидаемым конечным результатом реализации Подпрограммы </w:t>
      </w:r>
      <w:r w:rsidR="007F1CB7" w:rsidRPr="000239A3">
        <w:rPr>
          <w:rFonts w:eastAsia="Calibri"/>
          <w:sz w:val="28"/>
          <w:szCs w:val="28"/>
        </w:rPr>
        <w:t>6</w:t>
      </w:r>
      <w:r w:rsidRPr="000239A3">
        <w:rPr>
          <w:rFonts w:eastAsia="Calibri"/>
          <w:sz w:val="28"/>
          <w:szCs w:val="28"/>
        </w:rPr>
        <w:t xml:space="preserve"> является устойчиво</w:t>
      </w:r>
      <w:r w:rsidR="007F1CB7" w:rsidRPr="000239A3">
        <w:rPr>
          <w:rFonts w:eastAsia="Calibri"/>
          <w:sz w:val="28"/>
          <w:szCs w:val="28"/>
        </w:rPr>
        <w:t>е</w:t>
      </w:r>
      <w:r w:rsidRPr="000239A3">
        <w:rPr>
          <w:rFonts w:eastAsia="Calibri"/>
          <w:sz w:val="28"/>
          <w:szCs w:val="28"/>
        </w:rPr>
        <w:t xml:space="preserve"> и комплексно</w:t>
      </w:r>
      <w:r w:rsidR="007F1CB7" w:rsidRPr="000239A3">
        <w:rPr>
          <w:rFonts w:eastAsia="Calibri"/>
          <w:sz w:val="28"/>
          <w:szCs w:val="28"/>
        </w:rPr>
        <w:t>е</w:t>
      </w:r>
      <w:r w:rsidRPr="000239A3">
        <w:rPr>
          <w:rFonts w:eastAsia="Calibri"/>
          <w:sz w:val="28"/>
          <w:szCs w:val="28"/>
        </w:rPr>
        <w:t xml:space="preserve"> развити</w:t>
      </w:r>
      <w:r w:rsidR="007F1CB7" w:rsidRPr="000239A3">
        <w:rPr>
          <w:rFonts w:eastAsia="Calibri"/>
          <w:sz w:val="28"/>
          <w:szCs w:val="28"/>
        </w:rPr>
        <w:t>е</w:t>
      </w:r>
      <w:r w:rsidRPr="000239A3">
        <w:rPr>
          <w:rFonts w:eastAsia="Calibri"/>
          <w:sz w:val="28"/>
          <w:szCs w:val="28"/>
        </w:rPr>
        <w:t xml:space="preserve"> </w:t>
      </w:r>
      <w:r w:rsidR="007F1CB7" w:rsidRPr="000239A3">
        <w:rPr>
          <w:rFonts w:eastAsia="Calibri"/>
          <w:sz w:val="28"/>
          <w:szCs w:val="28"/>
        </w:rPr>
        <w:t xml:space="preserve">жилищно-коммунального комплекса </w:t>
      </w:r>
      <w:r w:rsidRPr="000239A3">
        <w:rPr>
          <w:rFonts w:eastAsia="Calibri"/>
          <w:sz w:val="28"/>
          <w:szCs w:val="28"/>
        </w:rPr>
        <w:t>Черемховского района</w:t>
      </w:r>
      <w:r w:rsidR="009C3858" w:rsidRPr="000239A3">
        <w:rPr>
          <w:rFonts w:eastAsia="Calibri"/>
          <w:sz w:val="28"/>
          <w:szCs w:val="28"/>
        </w:rPr>
        <w:t xml:space="preserve"> за счет </w:t>
      </w:r>
      <w:r w:rsidR="009C3858" w:rsidRPr="000239A3">
        <w:rPr>
          <w:rFonts w:eastAsia="Calibri"/>
          <w:sz w:val="28"/>
          <w:szCs w:val="28"/>
          <w:lang w:eastAsia="en-US"/>
        </w:rPr>
        <w:t xml:space="preserve">повышения эффективности работы котельного оборудования, </w:t>
      </w:r>
      <w:r w:rsidR="00934D06" w:rsidRPr="000239A3">
        <w:rPr>
          <w:rFonts w:eastAsia="Calibri"/>
          <w:sz w:val="28"/>
          <w:szCs w:val="28"/>
          <w:lang w:eastAsia="en-US"/>
        </w:rPr>
        <w:t xml:space="preserve">оптимизации потребления топлива, </w:t>
      </w:r>
      <w:r w:rsidR="009C3858" w:rsidRPr="000239A3">
        <w:rPr>
          <w:rFonts w:eastAsia="Calibri"/>
          <w:sz w:val="28"/>
          <w:szCs w:val="28"/>
          <w:lang w:eastAsia="en-US"/>
        </w:rPr>
        <w:t>увеличени</w:t>
      </w:r>
      <w:r w:rsidR="00934D06" w:rsidRPr="000239A3">
        <w:rPr>
          <w:rFonts w:eastAsia="Calibri"/>
          <w:sz w:val="28"/>
          <w:szCs w:val="28"/>
          <w:lang w:eastAsia="en-US"/>
        </w:rPr>
        <w:t>я</w:t>
      </w:r>
      <w:r w:rsidR="009C3858" w:rsidRPr="000239A3">
        <w:rPr>
          <w:rFonts w:eastAsia="Calibri"/>
          <w:sz w:val="28"/>
          <w:szCs w:val="28"/>
          <w:lang w:eastAsia="en-US"/>
        </w:rPr>
        <w:t xml:space="preserve"> мощности, улучшения экологической безопасности, снижению расходов на эксплуатацию</w:t>
      </w:r>
      <w:r w:rsidRPr="000239A3">
        <w:rPr>
          <w:rFonts w:eastAsia="Calibri"/>
          <w:sz w:val="28"/>
          <w:szCs w:val="28"/>
          <w:lang w:eastAsia="en-US"/>
        </w:rPr>
        <w:t xml:space="preserve">, создание условий для привлечения инвестиций путем </w:t>
      </w:r>
      <w:r w:rsidR="009C3858" w:rsidRPr="000239A3">
        <w:rPr>
          <w:rFonts w:eastAsia="Calibri"/>
          <w:sz w:val="28"/>
          <w:szCs w:val="28"/>
          <w:lang w:eastAsia="en-US"/>
        </w:rPr>
        <w:t>заключения концессионных соглашений</w:t>
      </w:r>
      <w:r w:rsidRPr="000239A3">
        <w:rPr>
          <w:rFonts w:eastAsia="Calibri"/>
          <w:sz w:val="28"/>
          <w:szCs w:val="28"/>
        </w:rPr>
        <w:t xml:space="preserve">. </w:t>
      </w:r>
    </w:p>
    <w:p w14:paraId="7A9564ED" w14:textId="77777777" w:rsidR="00030924" w:rsidRPr="000239A3" w:rsidRDefault="00030924" w:rsidP="00602C19">
      <w:pPr>
        <w:ind w:firstLine="709"/>
        <w:jc w:val="both"/>
        <w:rPr>
          <w:rFonts w:eastAsia="Calibri"/>
          <w:sz w:val="28"/>
          <w:szCs w:val="28"/>
        </w:rPr>
      </w:pPr>
      <w:r w:rsidRPr="000239A3">
        <w:rPr>
          <w:rFonts w:eastAsia="Calibri"/>
          <w:sz w:val="28"/>
          <w:szCs w:val="28"/>
        </w:rPr>
        <w:t>К ожидаемым результатам реализации муниципальной программы относятся:</w:t>
      </w:r>
    </w:p>
    <w:p w14:paraId="480D94B8" w14:textId="233B4E0D" w:rsidR="007F1CB7" w:rsidRPr="000239A3" w:rsidRDefault="00030924" w:rsidP="00602C19">
      <w:pPr>
        <w:ind w:firstLine="709"/>
        <w:rPr>
          <w:rFonts w:eastAsia="Calibri"/>
          <w:sz w:val="28"/>
          <w:szCs w:val="28"/>
        </w:rPr>
      </w:pPr>
      <w:r w:rsidRPr="000239A3">
        <w:rPr>
          <w:rFonts w:eastAsia="Calibri"/>
          <w:sz w:val="28"/>
          <w:szCs w:val="28"/>
        </w:rPr>
        <w:t xml:space="preserve">1. </w:t>
      </w:r>
      <w:r w:rsidR="007F1CB7" w:rsidRPr="000239A3">
        <w:rPr>
          <w:rFonts w:eastAsia="Calibri"/>
          <w:sz w:val="28"/>
          <w:szCs w:val="28"/>
        </w:rPr>
        <w:t xml:space="preserve"> Качественное обновление существующей коммунальной системы</w:t>
      </w:r>
      <w:r w:rsidR="00934D06" w:rsidRPr="000239A3">
        <w:rPr>
          <w:rFonts w:eastAsia="Calibri"/>
          <w:sz w:val="28"/>
          <w:szCs w:val="28"/>
        </w:rPr>
        <w:t>.</w:t>
      </w:r>
    </w:p>
    <w:p w14:paraId="4C0F437D" w14:textId="352E0F02" w:rsidR="007F1CB7" w:rsidRPr="000239A3" w:rsidRDefault="007F1CB7" w:rsidP="00602C19">
      <w:pPr>
        <w:ind w:firstLine="709"/>
        <w:rPr>
          <w:rFonts w:eastAsia="Calibri"/>
          <w:sz w:val="28"/>
          <w:szCs w:val="28"/>
        </w:rPr>
      </w:pPr>
      <w:r w:rsidRPr="000239A3">
        <w:rPr>
          <w:rFonts w:eastAsia="Calibri"/>
          <w:sz w:val="28"/>
          <w:szCs w:val="28"/>
        </w:rPr>
        <w:t>2. Получение проектно-сметной документации на строительство объектов водоснабжения и водоотведения</w:t>
      </w:r>
      <w:r w:rsidR="00934D06" w:rsidRPr="000239A3">
        <w:rPr>
          <w:rFonts w:eastAsia="Calibri"/>
          <w:sz w:val="28"/>
          <w:szCs w:val="28"/>
        </w:rPr>
        <w:t>.</w:t>
      </w:r>
    </w:p>
    <w:p w14:paraId="009CFACA" w14:textId="430281BD" w:rsidR="007F1CB7" w:rsidRPr="000239A3" w:rsidRDefault="007F1CB7" w:rsidP="00602C19">
      <w:pPr>
        <w:ind w:firstLine="709"/>
        <w:rPr>
          <w:rFonts w:eastAsia="Calibri"/>
          <w:sz w:val="28"/>
          <w:szCs w:val="28"/>
        </w:rPr>
      </w:pPr>
      <w:r w:rsidRPr="000239A3">
        <w:rPr>
          <w:rFonts w:eastAsia="Calibri"/>
          <w:sz w:val="28"/>
          <w:szCs w:val="28"/>
        </w:rPr>
        <w:t>3. Актуализация схем теплоснабжения, водоснабжения и водоотведения</w:t>
      </w:r>
      <w:r w:rsidR="00934D06" w:rsidRPr="000239A3">
        <w:rPr>
          <w:rFonts w:eastAsia="Calibri"/>
          <w:sz w:val="28"/>
          <w:szCs w:val="28"/>
        </w:rPr>
        <w:t>.</w:t>
      </w:r>
    </w:p>
    <w:p w14:paraId="18A63E7C" w14:textId="52380A79" w:rsidR="00030924" w:rsidRPr="000239A3" w:rsidRDefault="007F1CB7" w:rsidP="00602C19">
      <w:pPr>
        <w:ind w:firstLine="709"/>
        <w:jc w:val="both"/>
        <w:rPr>
          <w:rFonts w:eastAsia="Calibri"/>
          <w:sz w:val="28"/>
          <w:szCs w:val="28"/>
        </w:rPr>
      </w:pPr>
      <w:r w:rsidRPr="000239A3">
        <w:rPr>
          <w:rFonts w:eastAsia="Calibri"/>
          <w:sz w:val="28"/>
          <w:szCs w:val="28"/>
        </w:rPr>
        <w:t>4. Приобретение специализированной техники для подвоза воды населению</w:t>
      </w:r>
      <w:r w:rsidR="00934D06" w:rsidRPr="000239A3">
        <w:rPr>
          <w:rFonts w:eastAsia="Calibri"/>
          <w:sz w:val="28"/>
          <w:szCs w:val="28"/>
        </w:rPr>
        <w:t>.</w:t>
      </w:r>
    </w:p>
    <w:p w14:paraId="77F933FF" w14:textId="0392782F" w:rsidR="0093403B" w:rsidRPr="000239A3" w:rsidRDefault="0093403B" w:rsidP="00602C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39A3">
        <w:rPr>
          <w:rFonts w:eastAsia="Calibri"/>
          <w:sz w:val="28"/>
          <w:szCs w:val="28"/>
        </w:rPr>
        <w:t xml:space="preserve">Количественные показатели результативности подпрограммы с расшифровкой плановых значений по годам ее реализации представлены в </w:t>
      </w:r>
      <w:hyperlink w:anchor="Par574" w:history="1">
        <w:r w:rsidRPr="000239A3">
          <w:rPr>
            <w:rFonts w:eastAsia="Calibri"/>
            <w:sz w:val="28"/>
            <w:szCs w:val="28"/>
          </w:rPr>
          <w:t xml:space="preserve">Приложении </w:t>
        </w:r>
        <w:r w:rsidR="006B47B8" w:rsidRPr="000239A3">
          <w:rPr>
            <w:rFonts w:eastAsia="Calibri"/>
            <w:sz w:val="28"/>
            <w:szCs w:val="28"/>
          </w:rPr>
          <w:t>8</w:t>
        </w:r>
      </w:hyperlink>
      <w:r w:rsidRPr="000239A3">
        <w:rPr>
          <w:rFonts w:eastAsia="Calibri"/>
          <w:sz w:val="28"/>
          <w:szCs w:val="28"/>
        </w:rPr>
        <w:t xml:space="preserve"> к муниципальной программе.</w:t>
      </w:r>
    </w:p>
    <w:p w14:paraId="2E4CAC9B" w14:textId="563FE63B" w:rsidR="0093403B" w:rsidRPr="000239A3" w:rsidRDefault="0093403B" w:rsidP="00602C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239A3">
        <w:rPr>
          <w:rFonts w:eastAsia="Calibri"/>
          <w:sz w:val="28"/>
          <w:szCs w:val="28"/>
        </w:rPr>
        <w:t xml:space="preserve">Методика расчета показателей результативности Подпрограммы </w:t>
      </w:r>
      <w:r w:rsidR="006B47B8" w:rsidRPr="000239A3">
        <w:rPr>
          <w:rFonts w:eastAsia="Calibri"/>
          <w:sz w:val="28"/>
          <w:szCs w:val="28"/>
        </w:rPr>
        <w:t>6</w:t>
      </w:r>
      <w:r w:rsidRPr="000239A3">
        <w:rPr>
          <w:rFonts w:eastAsia="Calibri"/>
          <w:sz w:val="28"/>
          <w:szCs w:val="28"/>
        </w:rPr>
        <w:t xml:space="preserve"> определяется следующим образом.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7"/>
        <w:gridCol w:w="5953"/>
      </w:tblGrid>
      <w:tr w:rsidR="005332CE" w:rsidRPr="000239A3" w14:paraId="5F40336A" w14:textId="77777777" w:rsidTr="009B0640">
        <w:tc>
          <w:tcPr>
            <w:tcW w:w="648" w:type="dxa"/>
            <w:shd w:val="clear" w:color="auto" w:fill="auto"/>
            <w:vAlign w:val="center"/>
          </w:tcPr>
          <w:p w14:paraId="1F3AC7FB" w14:textId="00CB3177" w:rsidR="005332CE" w:rsidRPr="000239A3" w:rsidRDefault="005332CE" w:rsidP="005332CE">
            <w:pPr>
              <w:tabs>
                <w:tab w:val="left" w:pos="6120"/>
              </w:tabs>
              <w:jc w:val="center"/>
              <w:rPr>
                <w:rFonts w:cs="Calibri"/>
                <w:sz w:val="28"/>
                <w:szCs w:val="28"/>
              </w:rPr>
            </w:pPr>
            <w:r w:rsidRPr="000239A3">
              <w:rPr>
                <w:rFonts w:cs="Calibri"/>
                <w:sz w:val="28"/>
                <w:szCs w:val="28"/>
              </w:rPr>
              <w:t>№ п/п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2D16A819" w14:textId="0E3560CD" w:rsidR="005332CE" w:rsidRPr="000239A3" w:rsidRDefault="005332CE" w:rsidP="005332CE">
            <w:pPr>
              <w:tabs>
                <w:tab w:val="left" w:pos="6120"/>
              </w:tabs>
              <w:rPr>
                <w:rFonts w:eastAsia="Calibri"/>
                <w:sz w:val="28"/>
                <w:szCs w:val="28"/>
              </w:rPr>
            </w:pPr>
            <w:r w:rsidRPr="000239A3">
              <w:rPr>
                <w:rFonts w:cs="Calibri"/>
                <w:sz w:val="28"/>
                <w:szCs w:val="28"/>
              </w:rPr>
              <w:t>Наименование показателя результативности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93B9E99" w14:textId="30CF3F4A" w:rsidR="005332CE" w:rsidRPr="000239A3" w:rsidRDefault="005332CE" w:rsidP="005332CE">
            <w:pPr>
              <w:tabs>
                <w:tab w:val="left" w:pos="6120"/>
              </w:tabs>
              <w:rPr>
                <w:rFonts w:cs="Calibri"/>
                <w:sz w:val="28"/>
                <w:szCs w:val="28"/>
              </w:rPr>
            </w:pPr>
            <w:r w:rsidRPr="000239A3">
              <w:rPr>
                <w:rFonts w:cs="Calibri"/>
                <w:sz w:val="28"/>
                <w:szCs w:val="28"/>
              </w:rPr>
              <w:t>Методика расчета значения показателя результативности</w:t>
            </w:r>
          </w:p>
        </w:tc>
      </w:tr>
      <w:tr w:rsidR="00A0304D" w:rsidRPr="000239A3" w14:paraId="4BC32564" w14:textId="77777777" w:rsidTr="009B0640">
        <w:tc>
          <w:tcPr>
            <w:tcW w:w="648" w:type="dxa"/>
            <w:shd w:val="clear" w:color="auto" w:fill="auto"/>
          </w:tcPr>
          <w:p w14:paraId="3D014F90" w14:textId="3B94093F" w:rsidR="00A0304D" w:rsidRPr="000239A3" w:rsidRDefault="00A0304D" w:rsidP="00A0304D">
            <w:pPr>
              <w:tabs>
                <w:tab w:val="left" w:pos="6120"/>
              </w:tabs>
              <w:jc w:val="center"/>
              <w:rPr>
                <w:rFonts w:cs="Calibri"/>
                <w:sz w:val="28"/>
                <w:szCs w:val="28"/>
              </w:rPr>
            </w:pPr>
            <w:r w:rsidRPr="000239A3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3067" w:type="dxa"/>
            <w:shd w:val="clear" w:color="auto" w:fill="auto"/>
          </w:tcPr>
          <w:p w14:paraId="765609EC" w14:textId="492620DB" w:rsidR="00A0304D" w:rsidRPr="000239A3" w:rsidRDefault="00A0304D" w:rsidP="00A0304D">
            <w:pPr>
              <w:tabs>
                <w:tab w:val="left" w:pos="6120"/>
              </w:tabs>
              <w:rPr>
                <w:rFonts w:eastAsia="Calibri"/>
                <w:sz w:val="28"/>
                <w:szCs w:val="28"/>
              </w:rPr>
            </w:pPr>
            <w:r w:rsidRPr="000239A3">
              <w:rPr>
                <w:rFonts w:eastAsia="Calibri"/>
                <w:sz w:val="28"/>
                <w:szCs w:val="28"/>
              </w:rPr>
              <w:t>Доля инженерных сетей, на которых проведен капитальный ремонт</w:t>
            </w:r>
          </w:p>
        </w:tc>
        <w:tc>
          <w:tcPr>
            <w:tcW w:w="5953" w:type="dxa"/>
            <w:shd w:val="clear" w:color="auto" w:fill="auto"/>
          </w:tcPr>
          <w:p w14:paraId="50BC4C60" w14:textId="0C30B6C9" w:rsidR="00A0304D" w:rsidRPr="000239A3" w:rsidRDefault="00A0304D" w:rsidP="00A0304D">
            <w:pPr>
              <w:tabs>
                <w:tab w:val="left" w:pos="6120"/>
              </w:tabs>
              <w:rPr>
                <w:rFonts w:cs="Calibri"/>
                <w:sz w:val="28"/>
                <w:szCs w:val="28"/>
              </w:rPr>
            </w:pPr>
            <w:r w:rsidRPr="000239A3">
              <w:rPr>
                <w:rFonts w:cs="Calibri"/>
                <w:sz w:val="28"/>
                <w:szCs w:val="28"/>
              </w:rPr>
              <w:t xml:space="preserve">Показатель рассчитывается на основе данных формы федерального статистического наблюдения № 1-ЖКХ (зима) срочная «Сведения о подготовке жилищно-коммунального хозяйства к работе в зимних условиях» по формуле: </w:t>
            </w:r>
            <w:proofErr w:type="spellStart"/>
            <w:r w:rsidR="00354005" w:rsidRPr="000239A3">
              <w:rPr>
                <w:rFonts w:cs="Calibri"/>
                <w:sz w:val="28"/>
                <w:szCs w:val="28"/>
              </w:rPr>
              <w:t>К</w:t>
            </w:r>
            <w:r w:rsidR="00354005" w:rsidRPr="000239A3">
              <w:rPr>
                <w:rFonts w:cs="Calibri"/>
                <w:sz w:val="18"/>
                <w:szCs w:val="18"/>
              </w:rPr>
              <w:t>ИнжС</w:t>
            </w:r>
            <w:proofErr w:type="spellEnd"/>
            <w:r w:rsidRPr="000239A3">
              <w:rPr>
                <w:rFonts w:cs="Calibri"/>
                <w:sz w:val="28"/>
                <w:szCs w:val="28"/>
              </w:rPr>
              <w:t xml:space="preserve"> = Σ</w:t>
            </w:r>
            <w:r w:rsidR="00354005" w:rsidRPr="000239A3">
              <w:rPr>
                <w:rFonts w:cs="Calibri"/>
                <w:sz w:val="28"/>
                <w:szCs w:val="28"/>
                <w:lang w:val="en-US"/>
              </w:rPr>
              <w:t>L</w:t>
            </w:r>
            <w:r w:rsidRPr="000239A3">
              <w:rPr>
                <w:rFonts w:cs="Calibri"/>
                <w:sz w:val="18"/>
                <w:szCs w:val="18"/>
                <w:lang w:val="en-US"/>
              </w:rPr>
              <w:t>i</w:t>
            </w:r>
            <w:r w:rsidRPr="000239A3">
              <w:rPr>
                <w:rFonts w:cs="Calibri"/>
                <w:sz w:val="28"/>
                <w:szCs w:val="28"/>
              </w:rPr>
              <w:t>/</w:t>
            </w:r>
            <w:r w:rsidR="000D7F31" w:rsidRPr="000239A3">
              <w:rPr>
                <w:rFonts w:cs="Calibri"/>
                <w:sz w:val="28"/>
                <w:szCs w:val="28"/>
                <w:lang w:val="en-US"/>
              </w:rPr>
              <w:t>L</w:t>
            </w:r>
            <w:r w:rsidR="002C115E" w:rsidRPr="000239A3">
              <w:rPr>
                <w:rFonts w:cs="Calibri"/>
                <w:sz w:val="28"/>
                <w:szCs w:val="28"/>
              </w:rPr>
              <w:t>*100%</w:t>
            </w:r>
            <w:r w:rsidRPr="000239A3">
              <w:rPr>
                <w:rFonts w:cs="Calibri"/>
                <w:sz w:val="28"/>
                <w:szCs w:val="28"/>
              </w:rPr>
              <w:t xml:space="preserve">, где: </w:t>
            </w:r>
          </w:p>
          <w:p w14:paraId="49AF95F4" w14:textId="36CACB62" w:rsidR="000D7F31" w:rsidRPr="000239A3" w:rsidRDefault="000D7F31" w:rsidP="00354005">
            <w:pPr>
              <w:tabs>
                <w:tab w:val="left" w:pos="6120"/>
              </w:tabs>
              <w:rPr>
                <w:rFonts w:cs="Calibri"/>
                <w:sz w:val="28"/>
                <w:szCs w:val="28"/>
              </w:rPr>
            </w:pPr>
            <w:r w:rsidRPr="000239A3">
              <w:rPr>
                <w:rFonts w:cs="Calibri"/>
                <w:sz w:val="28"/>
                <w:szCs w:val="28"/>
                <w:lang w:val="en-US"/>
              </w:rPr>
              <w:t>L</w:t>
            </w:r>
            <w:r w:rsidR="00A0304D" w:rsidRPr="000239A3">
              <w:rPr>
                <w:rFonts w:cs="Calibri"/>
                <w:sz w:val="18"/>
                <w:szCs w:val="18"/>
                <w:lang w:val="en-US"/>
              </w:rPr>
              <w:t>i</w:t>
            </w:r>
            <w:r w:rsidR="00A0304D" w:rsidRPr="000239A3">
              <w:rPr>
                <w:rFonts w:cs="Calibri"/>
                <w:sz w:val="28"/>
                <w:szCs w:val="28"/>
              </w:rPr>
              <w:t xml:space="preserve"> – </w:t>
            </w:r>
            <w:r w:rsidRPr="000239A3">
              <w:rPr>
                <w:rFonts w:cs="Calibri"/>
                <w:sz w:val="28"/>
                <w:szCs w:val="28"/>
              </w:rPr>
              <w:t>протяженность инженерных сетей по всем отраслям коммунального комплекса, на которых проведен капитальный ремонт в отчетном периоде, км;</w:t>
            </w:r>
          </w:p>
          <w:p w14:paraId="5DC78EEE" w14:textId="70E988F3" w:rsidR="00A0304D" w:rsidRPr="000239A3" w:rsidRDefault="002C115E" w:rsidP="002C115E">
            <w:pPr>
              <w:tabs>
                <w:tab w:val="left" w:pos="6120"/>
              </w:tabs>
              <w:rPr>
                <w:rFonts w:cs="Calibri"/>
                <w:sz w:val="28"/>
                <w:szCs w:val="28"/>
              </w:rPr>
            </w:pPr>
            <w:r w:rsidRPr="000239A3">
              <w:rPr>
                <w:rFonts w:cs="Calibri"/>
                <w:sz w:val="28"/>
                <w:szCs w:val="28"/>
                <w:lang w:val="en-US"/>
              </w:rPr>
              <w:t>L</w:t>
            </w:r>
            <w:r w:rsidRPr="000239A3">
              <w:rPr>
                <w:rFonts w:cs="Calibri"/>
                <w:sz w:val="28"/>
                <w:szCs w:val="28"/>
              </w:rPr>
              <w:t xml:space="preserve"> – общая протяженность инженерных сетей по всем отраслям коммунального комплекса, км</w:t>
            </w:r>
          </w:p>
        </w:tc>
      </w:tr>
      <w:tr w:rsidR="00A0304D" w:rsidRPr="000239A3" w14:paraId="774E452B" w14:textId="77777777" w:rsidTr="009B0640">
        <w:tc>
          <w:tcPr>
            <w:tcW w:w="648" w:type="dxa"/>
            <w:shd w:val="clear" w:color="auto" w:fill="auto"/>
          </w:tcPr>
          <w:p w14:paraId="187E3A82" w14:textId="39339280" w:rsidR="00A0304D" w:rsidRPr="000239A3" w:rsidRDefault="00A0304D" w:rsidP="00A0304D">
            <w:pPr>
              <w:tabs>
                <w:tab w:val="left" w:pos="6120"/>
              </w:tabs>
              <w:jc w:val="center"/>
              <w:rPr>
                <w:rFonts w:cs="Calibri"/>
                <w:sz w:val="28"/>
                <w:szCs w:val="28"/>
              </w:rPr>
            </w:pPr>
            <w:r w:rsidRPr="000239A3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3067" w:type="dxa"/>
            <w:shd w:val="clear" w:color="auto" w:fill="auto"/>
          </w:tcPr>
          <w:p w14:paraId="3D974426" w14:textId="437E5765" w:rsidR="00A0304D" w:rsidRPr="000239A3" w:rsidRDefault="00A0304D" w:rsidP="00A0304D">
            <w:pPr>
              <w:tabs>
                <w:tab w:val="left" w:pos="6120"/>
              </w:tabs>
              <w:rPr>
                <w:rFonts w:eastAsia="Calibri"/>
                <w:sz w:val="28"/>
                <w:szCs w:val="28"/>
              </w:rPr>
            </w:pPr>
            <w:r w:rsidRPr="000239A3">
              <w:rPr>
                <w:rFonts w:eastAsia="Calibri"/>
                <w:sz w:val="28"/>
                <w:szCs w:val="28"/>
              </w:rPr>
              <w:t>Количество котельных, в которые приобретено котельное и котельно-</w:t>
            </w:r>
            <w:r w:rsidRPr="000239A3">
              <w:rPr>
                <w:rFonts w:eastAsia="Calibri"/>
                <w:sz w:val="28"/>
                <w:szCs w:val="28"/>
              </w:rPr>
              <w:lastRenderedPageBreak/>
              <w:t>вспомогательное оборудование</w:t>
            </w:r>
          </w:p>
        </w:tc>
        <w:tc>
          <w:tcPr>
            <w:tcW w:w="5953" w:type="dxa"/>
            <w:shd w:val="clear" w:color="auto" w:fill="auto"/>
          </w:tcPr>
          <w:p w14:paraId="7E4FC03D" w14:textId="21570C2E" w:rsidR="00E50C13" w:rsidRPr="000239A3" w:rsidRDefault="00A0304D" w:rsidP="00A0304D">
            <w:pPr>
              <w:tabs>
                <w:tab w:val="left" w:pos="6120"/>
              </w:tabs>
              <w:rPr>
                <w:rFonts w:cs="Calibri"/>
                <w:sz w:val="28"/>
                <w:szCs w:val="28"/>
              </w:rPr>
            </w:pPr>
            <w:r w:rsidRPr="000239A3">
              <w:rPr>
                <w:rFonts w:cs="Calibri"/>
                <w:sz w:val="28"/>
                <w:szCs w:val="28"/>
              </w:rPr>
              <w:lastRenderedPageBreak/>
              <w:t>Показатель определяется по фактическим данным: К</w:t>
            </w:r>
            <w:r w:rsidR="00E50C13" w:rsidRPr="000239A3">
              <w:rPr>
                <w:rFonts w:cs="Calibri"/>
                <w:sz w:val="18"/>
                <w:szCs w:val="18"/>
              </w:rPr>
              <w:t>котельных</w:t>
            </w:r>
            <w:r w:rsidRPr="000239A3">
              <w:rPr>
                <w:rFonts w:cs="Calibri"/>
                <w:sz w:val="28"/>
                <w:szCs w:val="28"/>
              </w:rPr>
              <w:t xml:space="preserve"> = Σ К</w:t>
            </w:r>
            <w:r w:rsidR="00E50C13" w:rsidRPr="000239A3">
              <w:rPr>
                <w:rFonts w:cs="Calibri"/>
                <w:sz w:val="18"/>
                <w:szCs w:val="18"/>
              </w:rPr>
              <w:t>котельных</w:t>
            </w:r>
            <w:r w:rsidRPr="000239A3">
              <w:rPr>
                <w:rFonts w:cs="Calibri"/>
                <w:sz w:val="28"/>
                <w:szCs w:val="28"/>
              </w:rPr>
              <w:t>, где</w:t>
            </w:r>
          </w:p>
          <w:p w14:paraId="6F1E451C" w14:textId="614E8176" w:rsidR="00A0304D" w:rsidRPr="000239A3" w:rsidRDefault="00A0304D" w:rsidP="00A0304D">
            <w:pPr>
              <w:tabs>
                <w:tab w:val="left" w:pos="6120"/>
              </w:tabs>
              <w:rPr>
                <w:rFonts w:cs="Calibri"/>
                <w:sz w:val="28"/>
                <w:szCs w:val="28"/>
              </w:rPr>
            </w:pPr>
            <w:r w:rsidRPr="000239A3">
              <w:rPr>
                <w:rFonts w:cs="Calibri"/>
                <w:sz w:val="28"/>
                <w:szCs w:val="28"/>
              </w:rPr>
              <w:lastRenderedPageBreak/>
              <w:t xml:space="preserve"> К</w:t>
            </w:r>
            <w:r w:rsidR="00E50C13" w:rsidRPr="000239A3">
              <w:rPr>
                <w:rFonts w:cs="Calibri"/>
                <w:sz w:val="18"/>
                <w:szCs w:val="18"/>
              </w:rPr>
              <w:t>котельных</w:t>
            </w:r>
            <w:r w:rsidRPr="000239A3">
              <w:rPr>
                <w:rFonts w:cs="Calibri"/>
                <w:sz w:val="28"/>
                <w:szCs w:val="28"/>
              </w:rPr>
              <w:t xml:space="preserve"> – количество</w:t>
            </w:r>
            <w:r w:rsidR="00E50C13" w:rsidRPr="000239A3">
              <w:rPr>
                <w:rFonts w:eastAsia="Calibri"/>
                <w:sz w:val="28"/>
                <w:szCs w:val="28"/>
              </w:rPr>
              <w:t xml:space="preserve"> </w:t>
            </w:r>
            <w:r w:rsidR="00E50C13" w:rsidRPr="000239A3">
              <w:rPr>
                <w:rFonts w:cs="Calibri"/>
                <w:sz w:val="28"/>
                <w:szCs w:val="28"/>
              </w:rPr>
              <w:t xml:space="preserve">котельных, в которые </w:t>
            </w:r>
            <w:r w:rsidR="00410321" w:rsidRPr="000239A3">
              <w:rPr>
                <w:rFonts w:cs="Calibri"/>
                <w:sz w:val="28"/>
                <w:szCs w:val="28"/>
              </w:rPr>
              <w:t xml:space="preserve">в отчетном периоде </w:t>
            </w:r>
            <w:r w:rsidR="00E50C13" w:rsidRPr="000239A3">
              <w:rPr>
                <w:rFonts w:cs="Calibri"/>
                <w:sz w:val="28"/>
                <w:szCs w:val="28"/>
              </w:rPr>
              <w:t>приобретено котельное и котельно-вспомогательное</w:t>
            </w:r>
            <w:r w:rsidR="009641D8" w:rsidRPr="000239A3">
              <w:rPr>
                <w:rFonts w:cs="Calibri"/>
                <w:sz w:val="28"/>
                <w:szCs w:val="28"/>
              </w:rPr>
              <w:t xml:space="preserve"> оборудование</w:t>
            </w:r>
            <w:r w:rsidR="00E50C13" w:rsidRPr="000239A3">
              <w:rPr>
                <w:rFonts w:cs="Calibri"/>
                <w:sz w:val="28"/>
                <w:szCs w:val="28"/>
              </w:rPr>
              <w:t xml:space="preserve">, </w:t>
            </w:r>
            <w:r w:rsidR="00BB40C4" w:rsidRPr="000239A3">
              <w:rPr>
                <w:rFonts w:cs="Calibri"/>
                <w:sz w:val="28"/>
                <w:szCs w:val="28"/>
              </w:rPr>
              <w:t>шт</w:t>
            </w:r>
            <w:r w:rsidR="00E50C13" w:rsidRPr="000239A3">
              <w:rPr>
                <w:rFonts w:cs="Calibri"/>
                <w:sz w:val="28"/>
                <w:szCs w:val="28"/>
              </w:rPr>
              <w:t xml:space="preserve">. </w:t>
            </w:r>
          </w:p>
        </w:tc>
      </w:tr>
      <w:tr w:rsidR="00A0304D" w:rsidRPr="000239A3" w14:paraId="57F2C0AD" w14:textId="77777777" w:rsidTr="009B0640">
        <w:tc>
          <w:tcPr>
            <w:tcW w:w="648" w:type="dxa"/>
            <w:shd w:val="clear" w:color="auto" w:fill="auto"/>
          </w:tcPr>
          <w:p w14:paraId="1AB05045" w14:textId="0A87FF76" w:rsidR="00A0304D" w:rsidRPr="000239A3" w:rsidRDefault="00A0304D" w:rsidP="00A0304D">
            <w:pPr>
              <w:tabs>
                <w:tab w:val="left" w:pos="6120"/>
              </w:tabs>
              <w:jc w:val="center"/>
              <w:rPr>
                <w:rFonts w:cs="Calibri"/>
                <w:sz w:val="28"/>
                <w:szCs w:val="28"/>
              </w:rPr>
            </w:pPr>
            <w:r w:rsidRPr="000239A3">
              <w:rPr>
                <w:rFonts w:cs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3067" w:type="dxa"/>
            <w:shd w:val="clear" w:color="auto" w:fill="auto"/>
          </w:tcPr>
          <w:p w14:paraId="7904337D" w14:textId="3E422CA9" w:rsidR="00A0304D" w:rsidRPr="000239A3" w:rsidRDefault="00A0304D" w:rsidP="00A0304D">
            <w:pPr>
              <w:tabs>
                <w:tab w:val="left" w:pos="6120"/>
              </w:tabs>
              <w:rPr>
                <w:rFonts w:eastAsia="Calibri"/>
                <w:sz w:val="28"/>
                <w:szCs w:val="28"/>
              </w:rPr>
            </w:pPr>
            <w:r w:rsidRPr="000239A3">
              <w:rPr>
                <w:rFonts w:eastAsia="Calibri"/>
                <w:sz w:val="28"/>
                <w:szCs w:val="28"/>
              </w:rPr>
              <w:t>Количество актуализированных схем теплоснабжения, водоснабжения и водоотведения</w:t>
            </w:r>
          </w:p>
        </w:tc>
        <w:tc>
          <w:tcPr>
            <w:tcW w:w="5953" w:type="dxa"/>
            <w:shd w:val="clear" w:color="auto" w:fill="auto"/>
          </w:tcPr>
          <w:p w14:paraId="2927419B" w14:textId="77777777" w:rsidR="00E50C13" w:rsidRPr="000239A3" w:rsidRDefault="00A0304D" w:rsidP="00A0304D">
            <w:pPr>
              <w:tabs>
                <w:tab w:val="left" w:pos="6120"/>
              </w:tabs>
              <w:rPr>
                <w:rFonts w:cs="Calibri"/>
                <w:sz w:val="28"/>
                <w:szCs w:val="28"/>
              </w:rPr>
            </w:pPr>
            <w:r w:rsidRPr="000239A3">
              <w:rPr>
                <w:rFonts w:cs="Calibri"/>
                <w:sz w:val="28"/>
                <w:szCs w:val="28"/>
              </w:rPr>
              <w:t>Показатель определяется по фактическим данным: К</w:t>
            </w:r>
            <w:r w:rsidR="00E50C13" w:rsidRPr="000239A3">
              <w:rPr>
                <w:rFonts w:cs="Calibri"/>
                <w:sz w:val="18"/>
                <w:szCs w:val="18"/>
              </w:rPr>
              <w:t>схем</w:t>
            </w:r>
            <w:r w:rsidRPr="000239A3">
              <w:rPr>
                <w:rFonts w:cs="Calibri"/>
                <w:sz w:val="28"/>
                <w:szCs w:val="28"/>
              </w:rPr>
              <w:t xml:space="preserve"> = Σ К</w:t>
            </w:r>
            <w:r w:rsidR="00E50C13" w:rsidRPr="000239A3">
              <w:rPr>
                <w:rFonts w:cs="Calibri"/>
                <w:sz w:val="18"/>
                <w:szCs w:val="18"/>
              </w:rPr>
              <w:t>схем</w:t>
            </w:r>
            <w:r w:rsidRPr="000239A3">
              <w:rPr>
                <w:rFonts w:cs="Calibri"/>
                <w:sz w:val="28"/>
                <w:szCs w:val="28"/>
              </w:rPr>
              <w:t xml:space="preserve">, где </w:t>
            </w:r>
          </w:p>
          <w:p w14:paraId="31384D1B" w14:textId="619BEFB3" w:rsidR="00A0304D" w:rsidRPr="000239A3" w:rsidRDefault="00A0304D" w:rsidP="00A0304D">
            <w:pPr>
              <w:tabs>
                <w:tab w:val="left" w:pos="6120"/>
              </w:tabs>
              <w:rPr>
                <w:rFonts w:cs="Calibri"/>
                <w:sz w:val="28"/>
                <w:szCs w:val="28"/>
              </w:rPr>
            </w:pPr>
            <w:r w:rsidRPr="000239A3">
              <w:rPr>
                <w:rFonts w:cs="Calibri"/>
                <w:sz w:val="28"/>
                <w:szCs w:val="28"/>
              </w:rPr>
              <w:t>К</w:t>
            </w:r>
            <w:r w:rsidR="00E50C13" w:rsidRPr="000239A3">
              <w:rPr>
                <w:rFonts w:cs="Calibri"/>
                <w:sz w:val="18"/>
                <w:szCs w:val="18"/>
              </w:rPr>
              <w:t>схем</w:t>
            </w:r>
            <w:r w:rsidRPr="000239A3">
              <w:rPr>
                <w:rFonts w:cs="Calibri"/>
                <w:sz w:val="28"/>
                <w:szCs w:val="28"/>
              </w:rPr>
              <w:t xml:space="preserve"> – количество</w:t>
            </w:r>
            <w:r w:rsidR="00E50C13" w:rsidRPr="000239A3">
              <w:rPr>
                <w:rFonts w:eastAsia="Calibri"/>
                <w:sz w:val="28"/>
                <w:szCs w:val="28"/>
              </w:rPr>
              <w:t xml:space="preserve"> </w:t>
            </w:r>
            <w:r w:rsidR="00E50C13" w:rsidRPr="000239A3">
              <w:rPr>
                <w:rFonts w:cs="Calibri"/>
                <w:sz w:val="28"/>
                <w:szCs w:val="28"/>
              </w:rPr>
              <w:t xml:space="preserve">схем теплоснабжения, водоснабжения и водоотведения </w:t>
            </w:r>
            <w:r w:rsidR="00410321" w:rsidRPr="000239A3">
              <w:rPr>
                <w:rFonts w:cs="Calibri"/>
                <w:sz w:val="28"/>
                <w:szCs w:val="28"/>
              </w:rPr>
              <w:t>актуализированных в отчетном периоде</w:t>
            </w:r>
            <w:r w:rsidR="00613350" w:rsidRPr="000239A3">
              <w:rPr>
                <w:rFonts w:cs="Calibri"/>
                <w:sz w:val="28"/>
                <w:szCs w:val="28"/>
              </w:rPr>
              <w:t>, шт.</w:t>
            </w:r>
          </w:p>
        </w:tc>
      </w:tr>
      <w:tr w:rsidR="00A0304D" w:rsidRPr="000239A3" w14:paraId="01A05AA1" w14:textId="77777777" w:rsidTr="009B0640">
        <w:tc>
          <w:tcPr>
            <w:tcW w:w="648" w:type="dxa"/>
            <w:shd w:val="clear" w:color="auto" w:fill="auto"/>
          </w:tcPr>
          <w:p w14:paraId="16D68BB6" w14:textId="1E6005DF" w:rsidR="00A0304D" w:rsidRPr="000239A3" w:rsidRDefault="00A0304D" w:rsidP="00A0304D">
            <w:pPr>
              <w:tabs>
                <w:tab w:val="left" w:pos="6120"/>
              </w:tabs>
              <w:jc w:val="center"/>
              <w:rPr>
                <w:rFonts w:cs="Calibri"/>
                <w:sz w:val="28"/>
                <w:szCs w:val="28"/>
              </w:rPr>
            </w:pPr>
            <w:r w:rsidRPr="000239A3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3067" w:type="dxa"/>
            <w:shd w:val="clear" w:color="auto" w:fill="auto"/>
          </w:tcPr>
          <w:p w14:paraId="3FBA76F2" w14:textId="19F4E81E" w:rsidR="00A0304D" w:rsidRPr="000239A3" w:rsidRDefault="00A0304D" w:rsidP="00A0304D">
            <w:pPr>
              <w:tabs>
                <w:tab w:val="left" w:pos="6120"/>
              </w:tabs>
              <w:rPr>
                <w:rFonts w:eastAsia="Calibri"/>
                <w:sz w:val="28"/>
                <w:szCs w:val="28"/>
              </w:rPr>
            </w:pPr>
            <w:r w:rsidRPr="000239A3">
              <w:rPr>
                <w:rFonts w:eastAsia="Calibri"/>
                <w:sz w:val="28"/>
                <w:szCs w:val="28"/>
              </w:rPr>
              <w:t>Количество приобретенных водовозок</w:t>
            </w:r>
          </w:p>
        </w:tc>
        <w:tc>
          <w:tcPr>
            <w:tcW w:w="5953" w:type="dxa"/>
            <w:shd w:val="clear" w:color="auto" w:fill="auto"/>
          </w:tcPr>
          <w:p w14:paraId="389E3142" w14:textId="764FE823" w:rsidR="00613350" w:rsidRPr="000239A3" w:rsidRDefault="00A0304D" w:rsidP="00A0304D">
            <w:pPr>
              <w:tabs>
                <w:tab w:val="left" w:pos="6120"/>
              </w:tabs>
              <w:rPr>
                <w:rFonts w:cs="Calibri"/>
                <w:sz w:val="28"/>
                <w:szCs w:val="28"/>
              </w:rPr>
            </w:pPr>
            <w:r w:rsidRPr="000239A3">
              <w:rPr>
                <w:rFonts w:cs="Calibri"/>
                <w:sz w:val="28"/>
                <w:szCs w:val="28"/>
              </w:rPr>
              <w:t>Показатель определяется по фактическим данным: К</w:t>
            </w:r>
            <w:r w:rsidR="00613350" w:rsidRPr="000239A3">
              <w:rPr>
                <w:rFonts w:cs="Calibri"/>
                <w:sz w:val="20"/>
                <w:szCs w:val="20"/>
              </w:rPr>
              <w:t>а/м</w:t>
            </w:r>
            <w:r w:rsidRPr="000239A3">
              <w:rPr>
                <w:rFonts w:cs="Calibri"/>
                <w:sz w:val="20"/>
                <w:szCs w:val="20"/>
              </w:rPr>
              <w:t xml:space="preserve"> </w:t>
            </w:r>
            <w:r w:rsidRPr="000239A3">
              <w:rPr>
                <w:rFonts w:cs="Calibri"/>
                <w:sz w:val="28"/>
                <w:szCs w:val="28"/>
              </w:rPr>
              <w:t>= Σ К</w:t>
            </w:r>
            <w:r w:rsidR="00613350" w:rsidRPr="000239A3">
              <w:rPr>
                <w:rFonts w:cs="Calibri"/>
                <w:sz w:val="20"/>
                <w:szCs w:val="20"/>
              </w:rPr>
              <w:t xml:space="preserve"> а/м</w:t>
            </w:r>
            <w:r w:rsidRPr="000239A3">
              <w:rPr>
                <w:rFonts w:cs="Calibri"/>
                <w:sz w:val="28"/>
                <w:szCs w:val="28"/>
              </w:rPr>
              <w:t>,</w:t>
            </w:r>
          </w:p>
          <w:p w14:paraId="6F71F3BC" w14:textId="200E4C68" w:rsidR="00A0304D" w:rsidRPr="000239A3" w:rsidRDefault="00A0304D" w:rsidP="00A0304D">
            <w:pPr>
              <w:tabs>
                <w:tab w:val="left" w:pos="6120"/>
              </w:tabs>
              <w:rPr>
                <w:rFonts w:cs="Calibri"/>
                <w:sz w:val="28"/>
                <w:szCs w:val="28"/>
              </w:rPr>
            </w:pPr>
            <w:r w:rsidRPr="000239A3">
              <w:rPr>
                <w:rFonts w:cs="Calibri"/>
                <w:sz w:val="28"/>
                <w:szCs w:val="28"/>
              </w:rPr>
              <w:t xml:space="preserve"> где К</w:t>
            </w:r>
            <w:r w:rsidR="00613350" w:rsidRPr="000239A3">
              <w:rPr>
                <w:rFonts w:cs="Calibri"/>
                <w:sz w:val="20"/>
                <w:szCs w:val="20"/>
              </w:rPr>
              <w:t xml:space="preserve"> а/м</w:t>
            </w:r>
            <w:r w:rsidRPr="000239A3">
              <w:rPr>
                <w:rFonts w:cs="Calibri"/>
                <w:sz w:val="28"/>
                <w:szCs w:val="28"/>
              </w:rPr>
              <w:t xml:space="preserve"> – количество</w:t>
            </w:r>
            <w:r w:rsidR="00613350" w:rsidRPr="000239A3">
              <w:rPr>
                <w:rFonts w:cs="Calibri"/>
                <w:sz w:val="28"/>
                <w:szCs w:val="28"/>
              </w:rPr>
              <w:t xml:space="preserve"> автомашин для подвоза воды, приобретенных в отчетном периоде, </w:t>
            </w:r>
            <w:r w:rsidR="00BB40C4" w:rsidRPr="000239A3">
              <w:rPr>
                <w:rFonts w:cs="Calibri"/>
                <w:sz w:val="28"/>
                <w:szCs w:val="28"/>
              </w:rPr>
              <w:t>шт</w:t>
            </w:r>
            <w:r w:rsidR="00613350" w:rsidRPr="000239A3"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07F851F6" w14:textId="658D192F" w:rsidR="008262D2" w:rsidRPr="000239A3" w:rsidRDefault="008262D2" w:rsidP="00602C19">
      <w:pPr>
        <w:tabs>
          <w:tab w:val="left" w:pos="1002"/>
          <w:tab w:val="left" w:pos="6300"/>
        </w:tabs>
        <w:ind w:firstLine="709"/>
        <w:rPr>
          <w:rFonts w:cs="Calibri"/>
          <w:sz w:val="28"/>
          <w:szCs w:val="28"/>
        </w:rPr>
      </w:pPr>
    </w:p>
    <w:sectPr w:rsidR="008262D2" w:rsidRPr="000239A3" w:rsidSect="002A37D5">
      <w:pgSz w:w="11906" w:h="16838"/>
      <w:pgMar w:top="567" w:right="737" w:bottom="567" w:left="1418" w:header="709" w:footer="709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581B2" w14:textId="77777777" w:rsidR="00B93CB2" w:rsidRDefault="00B93CB2" w:rsidP="00E83C96">
      <w:r>
        <w:separator/>
      </w:r>
    </w:p>
  </w:endnote>
  <w:endnote w:type="continuationSeparator" w:id="0">
    <w:p w14:paraId="073B80F9" w14:textId="77777777" w:rsidR="00B93CB2" w:rsidRDefault="00B93CB2" w:rsidP="00E8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D5E32" w14:textId="77777777" w:rsidR="00B93CB2" w:rsidRDefault="00B93CB2" w:rsidP="00E83C96">
      <w:r>
        <w:separator/>
      </w:r>
    </w:p>
  </w:footnote>
  <w:footnote w:type="continuationSeparator" w:id="0">
    <w:p w14:paraId="2A428D4C" w14:textId="77777777" w:rsidR="00B93CB2" w:rsidRDefault="00B93CB2" w:rsidP="00E8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7AD5"/>
    <w:multiLevelType w:val="hybridMultilevel"/>
    <w:tmpl w:val="85BC0ABA"/>
    <w:lvl w:ilvl="0" w:tplc="0419000F">
      <w:start w:val="3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" w15:restartNumberingAfterBreak="0">
    <w:nsid w:val="01BE735C"/>
    <w:multiLevelType w:val="hybridMultilevel"/>
    <w:tmpl w:val="EDC4F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F2049"/>
    <w:multiLevelType w:val="hybridMultilevel"/>
    <w:tmpl w:val="28BC1C0C"/>
    <w:lvl w:ilvl="0" w:tplc="7BCE1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213D29"/>
    <w:multiLevelType w:val="multilevel"/>
    <w:tmpl w:val="A2FC26D4"/>
    <w:lvl w:ilvl="0">
      <w:start w:val="1"/>
      <w:numFmt w:val="decimal"/>
      <w:lvlText w:val="%1)"/>
      <w:lvlJc w:val="left"/>
      <w:pPr>
        <w:ind w:left="113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1134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1134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1134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1134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1134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1134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1134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1134" w:firstLine="0"/>
      </w:pPr>
      <w:rPr>
        <w:rFonts w:cs="Times New Roman" w:hint="default"/>
      </w:rPr>
    </w:lvl>
  </w:abstractNum>
  <w:abstractNum w:abstractNumId="4" w15:restartNumberingAfterBreak="0">
    <w:nsid w:val="09B40101"/>
    <w:multiLevelType w:val="multilevel"/>
    <w:tmpl w:val="5CE6540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0A5D474C"/>
    <w:multiLevelType w:val="hybridMultilevel"/>
    <w:tmpl w:val="9BF6CF10"/>
    <w:lvl w:ilvl="0" w:tplc="68FAB502">
      <w:start w:val="1"/>
      <w:numFmt w:val="decimal"/>
      <w:lvlText w:val="%1."/>
      <w:lvlJc w:val="left"/>
      <w:pPr>
        <w:ind w:left="1065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105E29DF"/>
    <w:multiLevelType w:val="hybridMultilevel"/>
    <w:tmpl w:val="D3446B2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09B3895"/>
    <w:multiLevelType w:val="hybridMultilevel"/>
    <w:tmpl w:val="D9D20EDA"/>
    <w:lvl w:ilvl="0" w:tplc="97EE0B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2307844"/>
    <w:multiLevelType w:val="hybridMultilevel"/>
    <w:tmpl w:val="15B2CD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896763"/>
    <w:multiLevelType w:val="hybridMultilevel"/>
    <w:tmpl w:val="0F7E94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451567"/>
    <w:multiLevelType w:val="multilevel"/>
    <w:tmpl w:val="EDAC8BA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1" w15:restartNumberingAfterBreak="0">
    <w:nsid w:val="194D5F47"/>
    <w:multiLevelType w:val="hybridMultilevel"/>
    <w:tmpl w:val="8F8EA5B2"/>
    <w:lvl w:ilvl="0" w:tplc="2C7E63F8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1B3442CA"/>
    <w:multiLevelType w:val="multilevel"/>
    <w:tmpl w:val="E1DEAD9A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56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81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86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068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912" w:hanging="2160"/>
      </w:pPr>
      <w:rPr>
        <w:rFonts w:cs="Times New Roman" w:hint="default"/>
      </w:rPr>
    </w:lvl>
  </w:abstractNum>
  <w:abstractNum w:abstractNumId="13" w15:restartNumberingAfterBreak="0">
    <w:nsid w:val="1BE429CB"/>
    <w:multiLevelType w:val="hybridMultilevel"/>
    <w:tmpl w:val="85AA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D1B73"/>
    <w:multiLevelType w:val="hybridMultilevel"/>
    <w:tmpl w:val="2A5EB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F51E33"/>
    <w:multiLevelType w:val="hybridMultilevel"/>
    <w:tmpl w:val="FFD897CA"/>
    <w:lvl w:ilvl="0" w:tplc="2CA4E3A0">
      <w:start w:val="1"/>
      <w:numFmt w:val="decimal"/>
      <w:lvlText w:val="%1."/>
      <w:lvlJc w:val="left"/>
      <w:pPr>
        <w:ind w:left="60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6" w15:restartNumberingAfterBreak="0">
    <w:nsid w:val="29513559"/>
    <w:multiLevelType w:val="multilevel"/>
    <w:tmpl w:val="FE3A9B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7" w15:restartNumberingAfterBreak="0">
    <w:nsid w:val="2AAF294E"/>
    <w:multiLevelType w:val="multilevel"/>
    <w:tmpl w:val="99EEAD6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8" w15:restartNumberingAfterBreak="0">
    <w:nsid w:val="2B4067D0"/>
    <w:multiLevelType w:val="multilevel"/>
    <w:tmpl w:val="DF4AA90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 w15:restartNumberingAfterBreak="0">
    <w:nsid w:val="2EB80104"/>
    <w:multiLevelType w:val="hybridMultilevel"/>
    <w:tmpl w:val="42263FE0"/>
    <w:lvl w:ilvl="0" w:tplc="C5E2E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21CB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0C06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5AA6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D40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0BAA6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6A29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88656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143E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37E17DF6"/>
    <w:multiLevelType w:val="hybridMultilevel"/>
    <w:tmpl w:val="50A0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B07439"/>
    <w:multiLevelType w:val="hybridMultilevel"/>
    <w:tmpl w:val="168C4D6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3A906C50"/>
    <w:multiLevelType w:val="hybridMultilevel"/>
    <w:tmpl w:val="28BC1C0C"/>
    <w:lvl w:ilvl="0" w:tplc="7BCE1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C77D3E"/>
    <w:multiLevelType w:val="multilevel"/>
    <w:tmpl w:val="CBE236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135461C"/>
    <w:multiLevelType w:val="multilevel"/>
    <w:tmpl w:val="DFD207EA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  <w:sz w:val="28"/>
        <w:szCs w:val="28"/>
      </w:rPr>
    </w:lvl>
  </w:abstractNum>
  <w:abstractNum w:abstractNumId="25" w15:restartNumberingAfterBreak="0">
    <w:nsid w:val="4B6B041E"/>
    <w:multiLevelType w:val="hybridMultilevel"/>
    <w:tmpl w:val="57DAACB2"/>
    <w:lvl w:ilvl="0" w:tplc="B04A759E">
      <w:start w:val="1"/>
      <w:numFmt w:val="bullet"/>
      <w:lvlText w:val=""/>
      <w:lvlJc w:val="left"/>
      <w:pPr>
        <w:tabs>
          <w:tab w:val="num" w:pos="1097"/>
        </w:tabs>
        <w:ind w:firstLine="7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5486F"/>
    <w:multiLevelType w:val="multilevel"/>
    <w:tmpl w:val="FE3A9B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7" w15:restartNumberingAfterBreak="0">
    <w:nsid w:val="4F7D35F5"/>
    <w:multiLevelType w:val="hybridMultilevel"/>
    <w:tmpl w:val="5F467FB0"/>
    <w:lvl w:ilvl="0" w:tplc="09DC8B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A0776C"/>
    <w:multiLevelType w:val="hybridMultilevel"/>
    <w:tmpl w:val="A48C1A92"/>
    <w:lvl w:ilvl="0" w:tplc="92D4758A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9" w15:restartNumberingAfterBreak="0">
    <w:nsid w:val="56B65277"/>
    <w:multiLevelType w:val="multilevel"/>
    <w:tmpl w:val="CBE236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9F84112"/>
    <w:multiLevelType w:val="hybridMultilevel"/>
    <w:tmpl w:val="0016B6E0"/>
    <w:lvl w:ilvl="0" w:tplc="E9BC8D8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1" w15:restartNumberingAfterBreak="0">
    <w:nsid w:val="5F9943B2"/>
    <w:multiLevelType w:val="hybridMultilevel"/>
    <w:tmpl w:val="D186AE58"/>
    <w:lvl w:ilvl="0" w:tplc="A33A5B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0F6013E"/>
    <w:multiLevelType w:val="hybridMultilevel"/>
    <w:tmpl w:val="28BC1C0C"/>
    <w:lvl w:ilvl="0" w:tplc="7BCE1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5BC3441"/>
    <w:multiLevelType w:val="hybridMultilevel"/>
    <w:tmpl w:val="8E76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F3127"/>
    <w:multiLevelType w:val="hybridMultilevel"/>
    <w:tmpl w:val="CEECC1DA"/>
    <w:lvl w:ilvl="0" w:tplc="72FA45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B0B526C"/>
    <w:multiLevelType w:val="hybridMultilevel"/>
    <w:tmpl w:val="9CF4AB94"/>
    <w:lvl w:ilvl="0" w:tplc="4EF2ED28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D151ED1"/>
    <w:multiLevelType w:val="hybridMultilevel"/>
    <w:tmpl w:val="431CFEDA"/>
    <w:lvl w:ilvl="0" w:tplc="0C6CCB3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D1D4E26"/>
    <w:multiLevelType w:val="hybridMultilevel"/>
    <w:tmpl w:val="CC044B0C"/>
    <w:lvl w:ilvl="0" w:tplc="BE762CAA">
      <w:start w:val="2018"/>
      <w:numFmt w:val="decimal"/>
      <w:lvlText w:val="%1"/>
      <w:lvlJc w:val="left"/>
      <w:pPr>
        <w:ind w:left="10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11046E3"/>
    <w:multiLevelType w:val="multilevel"/>
    <w:tmpl w:val="BEB49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84006E4"/>
    <w:multiLevelType w:val="hybridMultilevel"/>
    <w:tmpl w:val="FA8A050A"/>
    <w:lvl w:ilvl="0" w:tplc="0F78E33C">
      <w:start w:val="1"/>
      <w:numFmt w:val="bullet"/>
      <w:lvlText w:val=""/>
      <w:lvlJc w:val="left"/>
      <w:pPr>
        <w:tabs>
          <w:tab w:val="num" w:pos="1097"/>
        </w:tabs>
        <w:ind w:firstLine="7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37225"/>
    <w:multiLevelType w:val="hybridMultilevel"/>
    <w:tmpl w:val="E5B269C0"/>
    <w:lvl w:ilvl="0" w:tplc="D5BC462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7B861A35"/>
    <w:multiLevelType w:val="hybridMultilevel"/>
    <w:tmpl w:val="AD6EC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57041"/>
    <w:multiLevelType w:val="multilevel"/>
    <w:tmpl w:val="B2F85E9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3" w15:restartNumberingAfterBreak="0">
    <w:nsid w:val="7DC11650"/>
    <w:multiLevelType w:val="hybridMultilevel"/>
    <w:tmpl w:val="97ECB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2"/>
  </w:num>
  <w:num w:numId="3">
    <w:abstractNumId w:val="29"/>
  </w:num>
  <w:num w:numId="4">
    <w:abstractNumId w:val="13"/>
  </w:num>
  <w:num w:numId="5">
    <w:abstractNumId w:val="14"/>
  </w:num>
  <w:num w:numId="6">
    <w:abstractNumId w:val="9"/>
  </w:num>
  <w:num w:numId="7">
    <w:abstractNumId w:val="23"/>
  </w:num>
  <w:num w:numId="8">
    <w:abstractNumId w:val="42"/>
  </w:num>
  <w:num w:numId="9">
    <w:abstractNumId w:val="10"/>
  </w:num>
  <w:num w:numId="10">
    <w:abstractNumId w:val="3"/>
  </w:num>
  <w:num w:numId="11">
    <w:abstractNumId w:val="26"/>
  </w:num>
  <w:num w:numId="12">
    <w:abstractNumId w:val="17"/>
  </w:num>
  <w:num w:numId="13">
    <w:abstractNumId w:val="38"/>
  </w:num>
  <w:num w:numId="14">
    <w:abstractNumId w:val="5"/>
  </w:num>
  <w:num w:numId="15">
    <w:abstractNumId w:val="20"/>
  </w:num>
  <w:num w:numId="16">
    <w:abstractNumId w:val="34"/>
  </w:num>
  <w:num w:numId="17">
    <w:abstractNumId w:val="11"/>
  </w:num>
  <w:num w:numId="18">
    <w:abstractNumId w:val="39"/>
  </w:num>
  <w:num w:numId="19">
    <w:abstractNumId w:val="25"/>
  </w:num>
  <w:num w:numId="20">
    <w:abstractNumId w:val="12"/>
  </w:num>
  <w:num w:numId="21">
    <w:abstractNumId w:val="24"/>
  </w:num>
  <w:num w:numId="22">
    <w:abstractNumId w:val="8"/>
  </w:num>
  <w:num w:numId="23">
    <w:abstractNumId w:val="35"/>
  </w:num>
  <w:num w:numId="24">
    <w:abstractNumId w:val="6"/>
  </w:num>
  <w:num w:numId="25">
    <w:abstractNumId w:val="19"/>
  </w:num>
  <w:num w:numId="26">
    <w:abstractNumId w:val="4"/>
  </w:num>
  <w:num w:numId="27">
    <w:abstractNumId w:val="18"/>
  </w:num>
  <w:num w:numId="28">
    <w:abstractNumId w:val="31"/>
  </w:num>
  <w:num w:numId="29">
    <w:abstractNumId w:val="27"/>
  </w:num>
  <w:num w:numId="30">
    <w:abstractNumId w:val="33"/>
  </w:num>
  <w:num w:numId="31">
    <w:abstractNumId w:val="0"/>
  </w:num>
  <w:num w:numId="32">
    <w:abstractNumId w:val="21"/>
  </w:num>
  <w:num w:numId="33">
    <w:abstractNumId w:val="40"/>
  </w:num>
  <w:num w:numId="34">
    <w:abstractNumId w:val="2"/>
  </w:num>
  <w:num w:numId="35">
    <w:abstractNumId w:val="32"/>
  </w:num>
  <w:num w:numId="36">
    <w:abstractNumId w:val="37"/>
  </w:num>
  <w:num w:numId="37">
    <w:abstractNumId w:val="16"/>
  </w:num>
  <w:num w:numId="3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1"/>
  </w:num>
  <w:num w:numId="41">
    <w:abstractNumId w:val="30"/>
  </w:num>
  <w:num w:numId="42">
    <w:abstractNumId w:val="1"/>
  </w:num>
  <w:num w:numId="43">
    <w:abstractNumId w:val="15"/>
  </w:num>
  <w:num w:numId="44">
    <w:abstractNumId w:val="43"/>
  </w:num>
  <w:num w:numId="45">
    <w:abstractNumId w:val="28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671"/>
    <w:rsid w:val="00000054"/>
    <w:rsid w:val="00000B58"/>
    <w:rsid w:val="00001F38"/>
    <w:rsid w:val="00002964"/>
    <w:rsid w:val="00002A10"/>
    <w:rsid w:val="000032D2"/>
    <w:rsid w:val="0000389C"/>
    <w:rsid w:val="000042C5"/>
    <w:rsid w:val="00007C6C"/>
    <w:rsid w:val="00007EEF"/>
    <w:rsid w:val="0001232F"/>
    <w:rsid w:val="00012490"/>
    <w:rsid w:val="000141E5"/>
    <w:rsid w:val="00014F78"/>
    <w:rsid w:val="000154E0"/>
    <w:rsid w:val="00015E89"/>
    <w:rsid w:val="00016943"/>
    <w:rsid w:val="00017213"/>
    <w:rsid w:val="00017225"/>
    <w:rsid w:val="00017894"/>
    <w:rsid w:val="00020078"/>
    <w:rsid w:val="0002015C"/>
    <w:rsid w:val="00020BF2"/>
    <w:rsid w:val="0002281F"/>
    <w:rsid w:val="00023562"/>
    <w:rsid w:val="000239A3"/>
    <w:rsid w:val="00026A44"/>
    <w:rsid w:val="000277C1"/>
    <w:rsid w:val="00030924"/>
    <w:rsid w:val="00030EEB"/>
    <w:rsid w:val="00031242"/>
    <w:rsid w:val="000320F3"/>
    <w:rsid w:val="00032864"/>
    <w:rsid w:val="00034358"/>
    <w:rsid w:val="0003449A"/>
    <w:rsid w:val="00035106"/>
    <w:rsid w:val="00035EB3"/>
    <w:rsid w:val="00036FC2"/>
    <w:rsid w:val="000375C5"/>
    <w:rsid w:val="000375F5"/>
    <w:rsid w:val="000377A7"/>
    <w:rsid w:val="00040086"/>
    <w:rsid w:val="0004112A"/>
    <w:rsid w:val="0004157A"/>
    <w:rsid w:val="00043680"/>
    <w:rsid w:val="00043E35"/>
    <w:rsid w:val="00043F96"/>
    <w:rsid w:val="00047C91"/>
    <w:rsid w:val="00047FA1"/>
    <w:rsid w:val="00050485"/>
    <w:rsid w:val="000507E4"/>
    <w:rsid w:val="000510D7"/>
    <w:rsid w:val="00054850"/>
    <w:rsid w:val="00054E90"/>
    <w:rsid w:val="00061799"/>
    <w:rsid w:val="00061B90"/>
    <w:rsid w:val="00064297"/>
    <w:rsid w:val="00064ACD"/>
    <w:rsid w:val="0006623A"/>
    <w:rsid w:val="0006639B"/>
    <w:rsid w:val="00066E66"/>
    <w:rsid w:val="00067791"/>
    <w:rsid w:val="00067B65"/>
    <w:rsid w:val="0007050A"/>
    <w:rsid w:val="00070C91"/>
    <w:rsid w:val="00072603"/>
    <w:rsid w:val="000744D5"/>
    <w:rsid w:val="00074637"/>
    <w:rsid w:val="00074825"/>
    <w:rsid w:val="00076276"/>
    <w:rsid w:val="00076FEA"/>
    <w:rsid w:val="000771A0"/>
    <w:rsid w:val="0007726E"/>
    <w:rsid w:val="00077A69"/>
    <w:rsid w:val="0008027E"/>
    <w:rsid w:val="000802CC"/>
    <w:rsid w:val="00080C5D"/>
    <w:rsid w:val="00081506"/>
    <w:rsid w:val="000831B7"/>
    <w:rsid w:val="00083955"/>
    <w:rsid w:val="00083F8F"/>
    <w:rsid w:val="00084656"/>
    <w:rsid w:val="00085401"/>
    <w:rsid w:val="00085A14"/>
    <w:rsid w:val="00086C78"/>
    <w:rsid w:val="00090803"/>
    <w:rsid w:val="0009096C"/>
    <w:rsid w:val="00090A64"/>
    <w:rsid w:val="00090CA6"/>
    <w:rsid w:val="0009171B"/>
    <w:rsid w:val="0009487E"/>
    <w:rsid w:val="00094FD7"/>
    <w:rsid w:val="00096FEC"/>
    <w:rsid w:val="00097596"/>
    <w:rsid w:val="00097C8E"/>
    <w:rsid w:val="000A13E8"/>
    <w:rsid w:val="000A2340"/>
    <w:rsid w:val="000A4065"/>
    <w:rsid w:val="000A40A9"/>
    <w:rsid w:val="000A484D"/>
    <w:rsid w:val="000A582E"/>
    <w:rsid w:val="000A5922"/>
    <w:rsid w:val="000A78B2"/>
    <w:rsid w:val="000B0FEE"/>
    <w:rsid w:val="000B3CF0"/>
    <w:rsid w:val="000B4C7C"/>
    <w:rsid w:val="000B57B3"/>
    <w:rsid w:val="000B612B"/>
    <w:rsid w:val="000B6D89"/>
    <w:rsid w:val="000C11FC"/>
    <w:rsid w:val="000C33F0"/>
    <w:rsid w:val="000C3FAE"/>
    <w:rsid w:val="000C62AD"/>
    <w:rsid w:val="000C6626"/>
    <w:rsid w:val="000C67BD"/>
    <w:rsid w:val="000C71D1"/>
    <w:rsid w:val="000C7287"/>
    <w:rsid w:val="000C733D"/>
    <w:rsid w:val="000C76A6"/>
    <w:rsid w:val="000C78FF"/>
    <w:rsid w:val="000D13B8"/>
    <w:rsid w:val="000D150E"/>
    <w:rsid w:val="000D25EC"/>
    <w:rsid w:val="000D2E16"/>
    <w:rsid w:val="000D4A49"/>
    <w:rsid w:val="000D4F6E"/>
    <w:rsid w:val="000D5459"/>
    <w:rsid w:val="000D6D03"/>
    <w:rsid w:val="000D6DED"/>
    <w:rsid w:val="000D6E74"/>
    <w:rsid w:val="000D7F31"/>
    <w:rsid w:val="000E0204"/>
    <w:rsid w:val="000E0340"/>
    <w:rsid w:val="000E04B9"/>
    <w:rsid w:val="000E12E7"/>
    <w:rsid w:val="000E2564"/>
    <w:rsid w:val="000E45DA"/>
    <w:rsid w:val="000E76EA"/>
    <w:rsid w:val="000F1644"/>
    <w:rsid w:val="000F2D5A"/>
    <w:rsid w:val="000F4325"/>
    <w:rsid w:val="000F6922"/>
    <w:rsid w:val="000F6C0F"/>
    <w:rsid w:val="000F6FB7"/>
    <w:rsid w:val="000F7423"/>
    <w:rsid w:val="0010002F"/>
    <w:rsid w:val="0010060B"/>
    <w:rsid w:val="00100BE6"/>
    <w:rsid w:val="00100F1E"/>
    <w:rsid w:val="001022DC"/>
    <w:rsid w:val="00103F65"/>
    <w:rsid w:val="00105A6B"/>
    <w:rsid w:val="00105A7F"/>
    <w:rsid w:val="0010610F"/>
    <w:rsid w:val="00106299"/>
    <w:rsid w:val="00106D2E"/>
    <w:rsid w:val="0010719B"/>
    <w:rsid w:val="00111D29"/>
    <w:rsid w:val="00112731"/>
    <w:rsid w:val="00112E69"/>
    <w:rsid w:val="001134CF"/>
    <w:rsid w:val="001139A5"/>
    <w:rsid w:val="0011435E"/>
    <w:rsid w:val="001151A4"/>
    <w:rsid w:val="0012066F"/>
    <w:rsid w:val="00120855"/>
    <w:rsid w:val="00121255"/>
    <w:rsid w:val="0012137A"/>
    <w:rsid w:val="001230B1"/>
    <w:rsid w:val="00123394"/>
    <w:rsid w:val="00123595"/>
    <w:rsid w:val="00123C62"/>
    <w:rsid w:val="00124A65"/>
    <w:rsid w:val="001258CE"/>
    <w:rsid w:val="00125ED7"/>
    <w:rsid w:val="001262C8"/>
    <w:rsid w:val="001264E9"/>
    <w:rsid w:val="00126B4C"/>
    <w:rsid w:val="001307B6"/>
    <w:rsid w:val="00130CB8"/>
    <w:rsid w:val="00131757"/>
    <w:rsid w:val="00134CC9"/>
    <w:rsid w:val="0013537E"/>
    <w:rsid w:val="00135C84"/>
    <w:rsid w:val="001365E7"/>
    <w:rsid w:val="00136793"/>
    <w:rsid w:val="001379BF"/>
    <w:rsid w:val="00137C72"/>
    <w:rsid w:val="00140688"/>
    <w:rsid w:val="00145A06"/>
    <w:rsid w:val="00145AE3"/>
    <w:rsid w:val="001507E0"/>
    <w:rsid w:val="001508AD"/>
    <w:rsid w:val="0015185F"/>
    <w:rsid w:val="0015209B"/>
    <w:rsid w:val="001535C3"/>
    <w:rsid w:val="0015391F"/>
    <w:rsid w:val="00154252"/>
    <w:rsid w:val="0015464A"/>
    <w:rsid w:val="00154BB7"/>
    <w:rsid w:val="00156D13"/>
    <w:rsid w:val="00157067"/>
    <w:rsid w:val="00161547"/>
    <w:rsid w:val="001632A5"/>
    <w:rsid w:val="00163F56"/>
    <w:rsid w:val="00167AA9"/>
    <w:rsid w:val="00167D5F"/>
    <w:rsid w:val="0017252A"/>
    <w:rsid w:val="0017449F"/>
    <w:rsid w:val="001749E0"/>
    <w:rsid w:val="00174A9F"/>
    <w:rsid w:val="00177312"/>
    <w:rsid w:val="0017757A"/>
    <w:rsid w:val="00177B7A"/>
    <w:rsid w:val="0018020C"/>
    <w:rsid w:val="00180827"/>
    <w:rsid w:val="0018098F"/>
    <w:rsid w:val="001825FC"/>
    <w:rsid w:val="00185DD1"/>
    <w:rsid w:val="0018663F"/>
    <w:rsid w:val="00186AFD"/>
    <w:rsid w:val="001914CC"/>
    <w:rsid w:val="00194CD8"/>
    <w:rsid w:val="00195232"/>
    <w:rsid w:val="001953EB"/>
    <w:rsid w:val="0019547E"/>
    <w:rsid w:val="00195836"/>
    <w:rsid w:val="00195932"/>
    <w:rsid w:val="001964AF"/>
    <w:rsid w:val="00197B9A"/>
    <w:rsid w:val="001A06A9"/>
    <w:rsid w:val="001A18D7"/>
    <w:rsid w:val="001A1C38"/>
    <w:rsid w:val="001A240F"/>
    <w:rsid w:val="001A2967"/>
    <w:rsid w:val="001A3614"/>
    <w:rsid w:val="001A390F"/>
    <w:rsid w:val="001A3D49"/>
    <w:rsid w:val="001A51CC"/>
    <w:rsid w:val="001A5582"/>
    <w:rsid w:val="001A594E"/>
    <w:rsid w:val="001A7682"/>
    <w:rsid w:val="001A791A"/>
    <w:rsid w:val="001B03AC"/>
    <w:rsid w:val="001B3071"/>
    <w:rsid w:val="001B374B"/>
    <w:rsid w:val="001B3D56"/>
    <w:rsid w:val="001B471C"/>
    <w:rsid w:val="001B63C1"/>
    <w:rsid w:val="001B663C"/>
    <w:rsid w:val="001B68DA"/>
    <w:rsid w:val="001B6D44"/>
    <w:rsid w:val="001C0FE4"/>
    <w:rsid w:val="001C2417"/>
    <w:rsid w:val="001C2772"/>
    <w:rsid w:val="001C3E32"/>
    <w:rsid w:val="001C4384"/>
    <w:rsid w:val="001C56EC"/>
    <w:rsid w:val="001C6D0F"/>
    <w:rsid w:val="001C7212"/>
    <w:rsid w:val="001D0DBA"/>
    <w:rsid w:val="001D1C9F"/>
    <w:rsid w:val="001D2D56"/>
    <w:rsid w:val="001D4474"/>
    <w:rsid w:val="001D46DC"/>
    <w:rsid w:val="001D54CE"/>
    <w:rsid w:val="001D57C0"/>
    <w:rsid w:val="001D6AA4"/>
    <w:rsid w:val="001D746B"/>
    <w:rsid w:val="001E044D"/>
    <w:rsid w:val="001E0728"/>
    <w:rsid w:val="001E150F"/>
    <w:rsid w:val="001E1749"/>
    <w:rsid w:val="001E216D"/>
    <w:rsid w:val="001E2D0D"/>
    <w:rsid w:val="001E325D"/>
    <w:rsid w:val="001E50E0"/>
    <w:rsid w:val="001E5CE7"/>
    <w:rsid w:val="001E5F38"/>
    <w:rsid w:val="001E6A14"/>
    <w:rsid w:val="001E6D05"/>
    <w:rsid w:val="001E73A0"/>
    <w:rsid w:val="001F0702"/>
    <w:rsid w:val="001F0A9B"/>
    <w:rsid w:val="001F20E7"/>
    <w:rsid w:val="001F239C"/>
    <w:rsid w:val="001F3E4F"/>
    <w:rsid w:val="001F4CC8"/>
    <w:rsid w:val="001F5CD8"/>
    <w:rsid w:val="001F5DEA"/>
    <w:rsid w:val="001F6E5D"/>
    <w:rsid w:val="0020039C"/>
    <w:rsid w:val="002010EB"/>
    <w:rsid w:val="002014D5"/>
    <w:rsid w:val="00201DFB"/>
    <w:rsid w:val="002021BD"/>
    <w:rsid w:val="00203163"/>
    <w:rsid w:val="00204FC2"/>
    <w:rsid w:val="002061AD"/>
    <w:rsid w:val="00206BE8"/>
    <w:rsid w:val="00207851"/>
    <w:rsid w:val="00207CF5"/>
    <w:rsid w:val="00211C54"/>
    <w:rsid w:val="00213249"/>
    <w:rsid w:val="002158D9"/>
    <w:rsid w:val="002159A9"/>
    <w:rsid w:val="0021601A"/>
    <w:rsid w:val="002160B0"/>
    <w:rsid w:val="00216613"/>
    <w:rsid w:val="0021741E"/>
    <w:rsid w:val="00217B4B"/>
    <w:rsid w:val="00221B7E"/>
    <w:rsid w:val="002221A3"/>
    <w:rsid w:val="00222DBE"/>
    <w:rsid w:val="002261A3"/>
    <w:rsid w:val="00226630"/>
    <w:rsid w:val="00226945"/>
    <w:rsid w:val="0022706C"/>
    <w:rsid w:val="00227D48"/>
    <w:rsid w:val="00230234"/>
    <w:rsid w:val="00231393"/>
    <w:rsid w:val="0023497C"/>
    <w:rsid w:val="00235546"/>
    <w:rsid w:val="002364B9"/>
    <w:rsid w:val="00236F0E"/>
    <w:rsid w:val="002379D1"/>
    <w:rsid w:val="00243460"/>
    <w:rsid w:val="002435E8"/>
    <w:rsid w:val="002440EE"/>
    <w:rsid w:val="00244117"/>
    <w:rsid w:val="00245352"/>
    <w:rsid w:val="0024563F"/>
    <w:rsid w:val="002478E7"/>
    <w:rsid w:val="0025013E"/>
    <w:rsid w:val="00251F26"/>
    <w:rsid w:val="00252515"/>
    <w:rsid w:val="00252821"/>
    <w:rsid w:val="00255B04"/>
    <w:rsid w:val="00260669"/>
    <w:rsid w:val="00262F42"/>
    <w:rsid w:val="00263110"/>
    <w:rsid w:val="00263E42"/>
    <w:rsid w:val="00265EE7"/>
    <w:rsid w:val="002677A8"/>
    <w:rsid w:val="00267A7F"/>
    <w:rsid w:val="0027018B"/>
    <w:rsid w:val="00271140"/>
    <w:rsid w:val="00271403"/>
    <w:rsid w:val="002723F3"/>
    <w:rsid w:val="00272791"/>
    <w:rsid w:val="00273CEE"/>
    <w:rsid w:val="00273F64"/>
    <w:rsid w:val="00276E3A"/>
    <w:rsid w:val="002813E2"/>
    <w:rsid w:val="00281999"/>
    <w:rsid w:val="00284995"/>
    <w:rsid w:val="00284AFA"/>
    <w:rsid w:val="002855D3"/>
    <w:rsid w:val="00286871"/>
    <w:rsid w:val="002869A6"/>
    <w:rsid w:val="002869E9"/>
    <w:rsid w:val="00286B37"/>
    <w:rsid w:val="00290222"/>
    <w:rsid w:val="00290AA2"/>
    <w:rsid w:val="00290C4D"/>
    <w:rsid w:val="0029129F"/>
    <w:rsid w:val="00292E75"/>
    <w:rsid w:val="00294277"/>
    <w:rsid w:val="0029437A"/>
    <w:rsid w:val="0029562E"/>
    <w:rsid w:val="00296C94"/>
    <w:rsid w:val="002A0C83"/>
    <w:rsid w:val="002A131E"/>
    <w:rsid w:val="002A1606"/>
    <w:rsid w:val="002A1D17"/>
    <w:rsid w:val="002A28C5"/>
    <w:rsid w:val="002A309D"/>
    <w:rsid w:val="002A37D5"/>
    <w:rsid w:val="002A4948"/>
    <w:rsid w:val="002A7BFB"/>
    <w:rsid w:val="002A7D44"/>
    <w:rsid w:val="002B318B"/>
    <w:rsid w:val="002B34E9"/>
    <w:rsid w:val="002B358B"/>
    <w:rsid w:val="002B3DC0"/>
    <w:rsid w:val="002B40B3"/>
    <w:rsid w:val="002B6315"/>
    <w:rsid w:val="002C08EF"/>
    <w:rsid w:val="002C113B"/>
    <w:rsid w:val="002C115E"/>
    <w:rsid w:val="002C2312"/>
    <w:rsid w:val="002C2632"/>
    <w:rsid w:val="002C2699"/>
    <w:rsid w:val="002C2F43"/>
    <w:rsid w:val="002C5552"/>
    <w:rsid w:val="002C5851"/>
    <w:rsid w:val="002C5DB6"/>
    <w:rsid w:val="002C6E57"/>
    <w:rsid w:val="002C77AD"/>
    <w:rsid w:val="002D0384"/>
    <w:rsid w:val="002D1BA4"/>
    <w:rsid w:val="002D2078"/>
    <w:rsid w:val="002D2204"/>
    <w:rsid w:val="002D2A4D"/>
    <w:rsid w:val="002D3073"/>
    <w:rsid w:val="002D344D"/>
    <w:rsid w:val="002D4279"/>
    <w:rsid w:val="002D473E"/>
    <w:rsid w:val="002D52B6"/>
    <w:rsid w:val="002D5548"/>
    <w:rsid w:val="002D5BEE"/>
    <w:rsid w:val="002D62E8"/>
    <w:rsid w:val="002D67BD"/>
    <w:rsid w:val="002D7AFE"/>
    <w:rsid w:val="002E0313"/>
    <w:rsid w:val="002E086D"/>
    <w:rsid w:val="002E0E0D"/>
    <w:rsid w:val="002E14FD"/>
    <w:rsid w:val="002E24BB"/>
    <w:rsid w:val="002E26B1"/>
    <w:rsid w:val="002E43C1"/>
    <w:rsid w:val="002E451F"/>
    <w:rsid w:val="002E45A2"/>
    <w:rsid w:val="002E4BBE"/>
    <w:rsid w:val="002E4BFF"/>
    <w:rsid w:val="002E56A2"/>
    <w:rsid w:val="002E6F73"/>
    <w:rsid w:val="002E7019"/>
    <w:rsid w:val="002F048D"/>
    <w:rsid w:val="002F0E30"/>
    <w:rsid w:val="002F2A52"/>
    <w:rsid w:val="002F476B"/>
    <w:rsid w:val="002F4A21"/>
    <w:rsid w:val="002F5804"/>
    <w:rsid w:val="002F736D"/>
    <w:rsid w:val="002F7A83"/>
    <w:rsid w:val="002F7E49"/>
    <w:rsid w:val="0030256A"/>
    <w:rsid w:val="00303330"/>
    <w:rsid w:val="00303702"/>
    <w:rsid w:val="00303785"/>
    <w:rsid w:val="00304D5A"/>
    <w:rsid w:val="00304DC3"/>
    <w:rsid w:val="00305E75"/>
    <w:rsid w:val="00306C53"/>
    <w:rsid w:val="00307387"/>
    <w:rsid w:val="00307C56"/>
    <w:rsid w:val="00307E52"/>
    <w:rsid w:val="00311C7E"/>
    <w:rsid w:val="00311FCE"/>
    <w:rsid w:val="003127DC"/>
    <w:rsid w:val="00313BC5"/>
    <w:rsid w:val="00314136"/>
    <w:rsid w:val="00314A57"/>
    <w:rsid w:val="00314AF7"/>
    <w:rsid w:val="00314B72"/>
    <w:rsid w:val="00314C44"/>
    <w:rsid w:val="003151C4"/>
    <w:rsid w:val="00315D0F"/>
    <w:rsid w:val="00316EA9"/>
    <w:rsid w:val="00321B61"/>
    <w:rsid w:val="00323980"/>
    <w:rsid w:val="00323FDA"/>
    <w:rsid w:val="0032530D"/>
    <w:rsid w:val="00326D89"/>
    <w:rsid w:val="00330E30"/>
    <w:rsid w:val="00330FDB"/>
    <w:rsid w:val="00333ADA"/>
    <w:rsid w:val="00333FD1"/>
    <w:rsid w:val="003341A3"/>
    <w:rsid w:val="00334673"/>
    <w:rsid w:val="00336CC4"/>
    <w:rsid w:val="003377DF"/>
    <w:rsid w:val="00337895"/>
    <w:rsid w:val="00340C65"/>
    <w:rsid w:val="00340E63"/>
    <w:rsid w:val="00341364"/>
    <w:rsid w:val="00344276"/>
    <w:rsid w:val="00345529"/>
    <w:rsid w:val="00345E84"/>
    <w:rsid w:val="003460BA"/>
    <w:rsid w:val="003465B8"/>
    <w:rsid w:val="00346C8C"/>
    <w:rsid w:val="00347815"/>
    <w:rsid w:val="00354005"/>
    <w:rsid w:val="003546EA"/>
    <w:rsid w:val="00354BBD"/>
    <w:rsid w:val="003553F4"/>
    <w:rsid w:val="0036287B"/>
    <w:rsid w:val="00362CEC"/>
    <w:rsid w:val="00362E57"/>
    <w:rsid w:val="00363DDB"/>
    <w:rsid w:val="003648D8"/>
    <w:rsid w:val="00365A31"/>
    <w:rsid w:val="0036785F"/>
    <w:rsid w:val="00367B27"/>
    <w:rsid w:val="00371992"/>
    <w:rsid w:val="0037774B"/>
    <w:rsid w:val="00377DDF"/>
    <w:rsid w:val="00380077"/>
    <w:rsid w:val="00380359"/>
    <w:rsid w:val="0038163F"/>
    <w:rsid w:val="00381D56"/>
    <w:rsid w:val="00381E09"/>
    <w:rsid w:val="00381FF0"/>
    <w:rsid w:val="003821EF"/>
    <w:rsid w:val="00382ACB"/>
    <w:rsid w:val="00384C09"/>
    <w:rsid w:val="00384CAE"/>
    <w:rsid w:val="00385AD0"/>
    <w:rsid w:val="00386649"/>
    <w:rsid w:val="003874BC"/>
    <w:rsid w:val="00387707"/>
    <w:rsid w:val="0039095E"/>
    <w:rsid w:val="00392FCF"/>
    <w:rsid w:val="003937B3"/>
    <w:rsid w:val="00394BFA"/>
    <w:rsid w:val="00395DD8"/>
    <w:rsid w:val="00396C6C"/>
    <w:rsid w:val="0039724F"/>
    <w:rsid w:val="00397C57"/>
    <w:rsid w:val="003A19AA"/>
    <w:rsid w:val="003A21A6"/>
    <w:rsid w:val="003A42BF"/>
    <w:rsid w:val="003A48C9"/>
    <w:rsid w:val="003A4C75"/>
    <w:rsid w:val="003A5511"/>
    <w:rsid w:val="003A6561"/>
    <w:rsid w:val="003A6DA5"/>
    <w:rsid w:val="003A6F6B"/>
    <w:rsid w:val="003A76A9"/>
    <w:rsid w:val="003A7A35"/>
    <w:rsid w:val="003B2FD6"/>
    <w:rsid w:val="003B3561"/>
    <w:rsid w:val="003B356E"/>
    <w:rsid w:val="003B3B5B"/>
    <w:rsid w:val="003B4394"/>
    <w:rsid w:val="003B49E8"/>
    <w:rsid w:val="003B72F5"/>
    <w:rsid w:val="003C114E"/>
    <w:rsid w:val="003C1499"/>
    <w:rsid w:val="003C16BA"/>
    <w:rsid w:val="003C2651"/>
    <w:rsid w:val="003C30AD"/>
    <w:rsid w:val="003C330E"/>
    <w:rsid w:val="003C41BE"/>
    <w:rsid w:val="003C434E"/>
    <w:rsid w:val="003C48FC"/>
    <w:rsid w:val="003C595B"/>
    <w:rsid w:val="003C596C"/>
    <w:rsid w:val="003C5CC1"/>
    <w:rsid w:val="003C64DA"/>
    <w:rsid w:val="003C6C87"/>
    <w:rsid w:val="003C6D39"/>
    <w:rsid w:val="003D0338"/>
    <w:rsid w:val="003D1E37"/>
    <w:rsid w:val="003D2AE5"/>
    <w:rsid w:val="003D2B28"/>
    <w:rsid w:val="003D46A3"/>
    <w:rsid w:val="003D4A36"/>
    <w:rsid w:val="003D5C41"/>
    <w:rsid w:val="003D6028"/>
    <w:rsid w:val="003D6EF1"/>
    <w:rsid w:val="003D7534"/>
    <w:rsid w:val="003E0E4A"/>
    <w:rsid w:val="003E26DD"/>
    <w:rsid w:val="003E27F4"/>
    <w:rsid w:val="003E549D"/>
    <w:rsid w:val="003E67D8"/>
    <w:rsid w:val="003E6E15"/>
    <w:rsid w:val="003F22F5"/>
    <w:rsid w:val="003F29EB"/>
    <w:rsid w:val="003F2A8F"/>
    <w:rsid w:val="003F2DC9"/>
    <w:rsid w:val="003F3BC5"/>
    <w:rsid w:val="003F46FE"/>
    <w:rsid w:val="003F4AA8"/>
    <w:rsid w:val="003F5629"/>
    <w:rsid w:val="003F56CA"/>
    <w:rsid w:val="003F5C60"/>
    <w:rsid w:val="003F67FA"/>
    <w:rsid w:val="00400092"/>
    <w:rsid w:val="0040221D"/>
    <w:rsid w:val="00403AC6"/>
    <w:rsid w:val="00407C89"/>
    <w:rsid w:val="00410321"/>
    <w:rsid w:val="004119C7"/>
    <w:rsid w:val="0041317A"/>
    <w:rsid w:val="0041461D"/>
    <w:rsid w:val="00415A77"/>
    <w:rsid w:val="004173A2"/>
    <w:rsid w:val="00417461"/>
    <w:rsid w:val="00417854"/>
    <w:rsid w:val="004178D2"/>
    <w:rsid w:val="00417C6A"/>
    <w:rsid w:val="00420320"/>
    <w:rsid w:val="00422B6F"/>
    <w:rsid w:val="00422CC4"/>
    <w:rsid w:val="0042329C"/>
    <w:rsid w:val="00423C60"/>
    <w:rsid w:val="0042436E"/>
    <w:rsid w:val="004243E1"/>
    <w:rsid w:val="0042474A"/>
    <w:rsid w:val="004247F3"/>
    <w:rsid w:val="00424BEA"/>
    <w:rsid w:val="0042512D"/>
    <w:rsid w:val="00425BB0"/>
    <w:rsid w:val="00425BCE"/>
    <w:rsid w:val="00425EDE"/>
    <w:rsid w:val="0042725A"/>
    <w:rsid w:val="00427E27"/>
    <w:rsid w:val="004327B8"/>
    <w:rsid w:val="004341D8"/>
    <w:rsid w:val="00436FD4"/>
    <w:rsid w:val="0043726B"/>
    <w:rsid w:val="00437636"/>
    <w:rsid w:val="00437B3D"/>
    <w:rsid w:val="004407AD"/>
    <w:rsid w:val="0044152A"/>
    <w:rsid w:val="0044206E"/>
    <w:rsid w:val="004440C1"/>
    <w:rsid w:val="004441CE"/>
    <w:rsid w:val="004444C7"/>
    <w:rsid w:val="004459CE"/>
    <w:rsid w:val="004462FD"/>
    <w:rsid w:val="00447112"/>
    <w:rsid w:val="00447187"/>
    <w:rsid w:val="004475AD"/>
    <w:rsid w:val="00450B6D"/>
    <w:rsid w:val="00450CFB"/>
    <w:rsid w:val="00450E14"/>
    <w:rsid w:val="0045103D"/>
    <w:rsid w:val="0045313A"/>
    <w:rsid w:val="004534F2"/>
    <w:rsid w:val="00453AFF"/>
    <w:rsid w:val="00454569"/>
    <w:rsid w:val="00455FEB"/>
    <w:rsid w:val="00456A45"/>
    <w:rsid w:val="00457BEC"/>
    <w:rsid w:val="004603E8"/>
    <w:rsid w:val="004614D6"/>
    <w:rsid w:val="00461D42"/>
    <w:rsid w:val="00462777"/>
    <w:rsid w:val="0046285A"/>
    <w:rsid w:val="004631DA"/>
    <w:rsid w:val="0046325F"/>
    <w:rsid w:val="00463D3D"/>
    <w:rsid w:val="00463EB4"/>
    <w:rsid w:val="00463F54"/>
    <w:rsid w:val="00467358"/>
    <w:rsid w:val="00471970"/>
    <w:rsid w:val="00472F7B"/>
    <w:rsid w:val="00474177"/>
    <w:rsid w:val="0047575D"/>
    <w:rsid w:val="004758A0"/>
    <w:rsid w:val="004779E5"/>
    <w:rsid w:val="004819FC"/>
    <w:rsid w:val="004822A7"/>
    <w:rsid w:val="00482780"/>
    <w:rsid w:val="00482987"/>
    <w:rsid w:val="004832BD"/>
    <w:rsid w:val="00483EEB"/>
    <w:rsid w:val="00484C01"/>
    <w:rsid w:val="004853FF"/>
    <w:rsid w:val="004854E0"/>
    <w:rsid w:val="004872F4"/>
    <w:rsid w:val="00490465"/>
    <w:rsid w:val="004904D7"/>
    <w:rsid w:val="004912CA"/>
    <w:rsid w:val="00492F54"/>
    <w:rsid w:val="00493C4B"/>
    <w:rsid w:val="004957BB"/>
    <w:rsid w:val="0049711C"/>
    <w:rsid w:val="0049764D"/>
    <w:rsid w:val="00497DFB"/>
    <w:rsid w:val="00497F94"/>
    <w:rsid w:val="004A0C10"/>
    <w:rsid w:val="004A1102"/>
    <w:rsid w:val="004A1BCC"/>
    <w:rsid w:val="004A2584"/>
    <w:rsid w:val="004A38F5"/>
    <w:rsid w:val="004A486B"/>
    <w:rsid w:val="004A4966"/>
    <w:rsid w:val="004A5EB6"/>
    <w:rsid w:val="004A67A0"/>
    <w:rsid w:val="004A789E"/>
    <w:rsid w:val="004A791A"/>
    <w:rsid w:val="004A7972"/>
    <w:rsid w:val="004B1F91"/>
    <w:rsid w:val="004B2D6F"/>
    <w:rsid w:val="004B3080"/>
    <w:rsid w:val="004B3933"/>
    <w:rsid w:val="004B6A50"/>
    <w:rsid w:val="004B6F8D"/>
    <w:rsid w:val="004B762C"/>
    <w:rsid w:val="004C07C8"/>
    <w:rsid w:val="004C1E4B"/>
    <w:rsid w:val="004C3AE7"/>
    <w:rsid w:val="004C4539"/>
    <w:rsid w:val="004C4BB2"/>
    <w:rsid w:val="004C537C"/>
    <w:rsid w:val="004D0E05"/>
    <w:rsid w:val="004D3967"/>
    <w:rsid w:val="004D4011"/>
    <w:rsid w:val="004D414A"/>
    <w:rsid w:val="004D47FF"/>
    <w:rsid w:val="004D4B86"/>
    <w:rsid w:val="004E01F5"/>
    <w:rsid w:val="004E121E"/>
    <w:rsid w:val="004E2114"/>
    <w:rsid w:val="004E263C"/>
    <w:rsid w:val="004E3C1D"/>
    <w:rsid w:val="004E4285"/>
    <w:rsid w:val="004E6ADA"/>
    <w:rsid w:val="004F07FB"/>
    <w:rsid w:val="004F08A2"/>
    <w:rsid w:val="004F09A9"/>
    <w:rsid w:val="004F0A91"/>
    <w:rsid w:val="004F0D8D"/>
    <w:rsid w:val="004F108D"/>
    <w:rsid w:val="004F15D7"/>
    <w:rsid w:val="004F34D6"/>
    <w:rsid w:val="004F356A"/>
    <w:rsid w:val="004F3895"/>
    <w:rsid w:val="004F5631"/>
    <w:rsid w:val="004F7199"/>
    <w:rsid w:val="004F74B4"/>
    <w:rsid w:val="005007F5"/>
    <w:rsid w:val="0050135C"/>
    <w:rsid w:val="005046AE"/>
    <w:rsid w:val="00505F5E"/>
    <w:rsid w:val="005064F0"/>
    <w:rsid w:val="00507103"/>
    <w:rsid w:val="0050792A"/>
    <w:rsid w:val="0051052B"/>
    <w:rsid w:val="005108A8"/>
    <w:rsid w:val="005116E1"/>
    <w:rsid w:val="00511916"/>
    <w:rsid w:val="00511D39"/>
    <w:rsid w:val="005121AC"/>
    <w:rsid w:val="00512994"/>
    <w:rsid w:val="00512B6B"/>
    <w:rsid w:val="00514ACC"/>
    <w:rsid w:val="005151B8"/>
    <w:rsid w:val="005153DB"/>
    <w:rsid w:val="00515AEC"/>
    <w:rsid w:val="0051792B"/>
    <w:rsid w:val="005201BE"/>
    <w:rsid w:val="0052049A"/>
    <w:rsid w:val="0052105D"/>
    <w:rsid w:val="005214EB"/>
    <w:rsid w:val="00522E82"/>
    <w:rsid w:val="00523A90"/>
    <w:rsid w:val="005243C0"/>
    <w:rsid w:val="00524B7E"/>
    <w:rsid w:val="0052508C"/>
    <w:rsid w:val="005251C8"/>
    <w:rsid w:val="0052557E"/>
    <w:rsid w:val="00530813"/>
    <w:rsid w:val="00530B29"/>
    <w:rsid w:val="00530C4B"/>
    <w:rsid w:val="00532369"/>
    <w:rsid w:val="00533136"/>
    <w:rsid w:val="005332CE"/>
    <w:rsid w:val="00533478"/>
    <w:rsid w:val="005337B3"/>
    <w:rsid w:val="00534868"/>
    <w:rsid w:val="00534DBC"/>
    <w:rsid w:val="00534F78"/>
    <w:rsid w:val="005352D7"/>
    <w:rsid w:val="00535E31"/>
    <w:rsid w:val="00536ADF"/>
    <w:rsid w:val="00536D3A"/>
    <w:rsid w:val="005374AC"/>
    <w:rsid w:val="00540CAB"/>
    <w:rsid w:val="00540CE2"/>
    <w:rsid w:val="005411E2"/>
    <w:rsid w:val="00542366"/>
    <w:rsid w:val="00542EA2"/>
    <w:rsid w:val="00542EEE"/>
    <w:rsid w:val="00544652"/>
    <w:rsid w:val="00544954"/>
    <w:rsid w:val="0054766C"/>
    <w:rsid w:val="00547D1F"/>
    <w:rsid w:val="00550297"/>
    <w:rsid w:val="00550D09"/>
    <w:rsid w:val="00551D9B"/>
    <w:rsid w:val="005524BF"/>
    <w:rsid w:val="005527AF"/>
    <w:rsid w:val="0055430A"/>
    <w:rsid w:val="00554D1A"/>
    <w:rsid w:val="00556CD1"/>
    <w:rsid w:val="00557059"/>
    <w:rsid w:val="005601B9"/>
    <w:rsid w:val="0056047B"/>
    <w:rsid w:val="00561B05"/>
    <w:rsid w:val="005622E9"/>
    <w:rsid w:val="00563026"/>
    <w:rsid w:val="005703ED"/>
    <w:rsid w:val="00570E7E"/>
    <w:rsid w:val="00572398"/>
    <w:rsid w:val="005729A1"/>
    <w:rsid w:val="0057391F"/>
    <w:rsid w:val="00573A41"/>
    <w:rsid w:val="00574BC1"/>
    <w:rsid w:val="00577623"/>
    <w:rsid w:val="005806FF"/>
    <w:rsid w:val="00580FF4"/>
    <w:rsid w:val="00581DD6"/>
    <w:rsid w:val="00581F64"/>
    <w:rsid w:val="00583417"/>
    <w:rsid w:val="0058476A"/>
    <w:rsid w:val="00585487"/>
    <w:rsid w:val="00587FED"/>
    <w:rsid w:val="00590202"/>
    <w:rsid w:val="00592BFE"/>
    <w:rsid w:val="0059346C"/>
    <w:rsid w:val="005938A5"/>
    <w:rsid w:val="00594034"/>
    <w:rsid w:val="005949D5"/>
    <w:rsid w:val="00595254"/>
    <w:rsid w:val="00595D0C"/>
    <w:rsid w:val="00596C0A"/>
    <w:rsid w:val="005A255F"/>
    <w:rsid w:val="005A27EE"/>
    <w:rsid w:val="005A3C89"/>
    <w:rsid w:val="005A690F"/>
    <w:rsid w:val="005B0177"/>
    <w:rsid w:val="005B0DBA"/>
    <w:rsid w:val="005B0E5A"/>
    <w:rsid w:val="005B13E9"/>
    <w:rsid w:val="005B3DF8"/>
    <w:rsid w:val="005B4565"/>
    <w:rsid w:val="005B4FBB"/>
    <w:rsid w:val="005B5366"/>
    <w:rsid w:val="005B5930"/>
    <w:rsid w:val="005B62F4"/>
    <w:rsid w:val="005C074C"/>
    <w:rsid w:val="005C07E0"/>
    <w:rsid w:val="005C0970"/>
    <w:rsid w:val="005C52A5"/>
    <w:rsid w:val="005C5EDA"/>
    <w:rsid w:val="005C7616"/>
    <w:rsid w:val="005D1D4A"/>
    <w:rsid w:val="005D2272"/>
    <w:rsid w:val="005D48F5"/>
    <w:rsid w:val="005D5007"/>
    <w:rsid w:val="005D5E3C"/>
    <w:rsid w:val="005D5F2D"/>
    <w:rsid w:val="005D683E"/>
    <w:rsid w:val="005D7CE0"/>
    <w:rsid w:val="005E2926"/>
    <w:rsid w:val="005E2E75"/>
    <w:rsid w:val="005E437B"/>
    <w:rsid w:val="005E4E9D"/>
    <w:rsid w:val="005E7D1A"/>
    <w:rsid w:val="005E7FEF"/>
    <w:rsid w:val="005F2182"/>
    <w:rsid w:val="005F4F58"/>
    <w:rsid w:val="005F66B8"/>
    <w:rsid w:val="005F7038"/>
    <w:rsid w:val="00600E7C"/>
    <w:rsid w:val="006014FE"/>
    <w:rsid w:val="006029BD"/>
    <w:rsid w:val="00602C19"/>
    <w:rsid w:val="006042B5"/>
    <w:rsid w:val="00604C30"/>
    <w:rsid w:val="00605D34"/>
    <w:rsid w:val="0060613C"/>
    <w:rsid w:val="00606336"/>
    <w:rsid w:val="00606386"/>
    <w:rsid w:val="00607E6D"/>
    <w:rsid w:val="0061158A"/>
    <w:rsid w:val="00611C6A"/>
    <w:rsid w:val="00613350"/>
    <w:rsid w:val="00613689"/>
    <w:rsid w:val="00613790"/>
    <w:rsid w:val="006150E4"/>
    <w:rsid w:val="006171B4"/>
    <w:rsid w:val="00617BA1"/>
    <w:rsid w:val="006202F8"/>
    <w:rsid w:val="0062148F"/>
    <w:rsid w:val="00621788"/>
    <w:rsid w:val="00621E00"/>
    <w:rsid w:val="0062215A"/>
    <w:rsid w:val="00622D65"/>
    <w:rsid w:val="0062383D"/>
    <w:rsid w:val="0062478E"/>
    <w:rsid w:val="00625094"/>
    <w:rsid w:val="00625648"/>
    <w:rsid w:val="00625970"/>
    <w:rsid w:val="00626270"/>
    <w:rsid w:val="006277B7"/>
    <w:rsid w:val="00627FC6"/>
    <w:rsid w:val="006326D6"/>
    <w:rsid w:val="00633841"/>
    <w:rsid w:val="00634596"/>
    <w:rsid w:val="006360EA"/>
    <w:rsid w:val="0063746B"/>
    <w:rsid w:val="0063773F"/>
    <w:rsid w:val="00637BA2"/>
    <w:rsid w:val="006402D0"/>
    <w:rsid w:val="00640BF2"/>
    <w:rsid w:val="0064101E"/>
    <w:rsid w:val="00641072"/>
    <w:rsid w:val="006424CA"/>
    <w:rsid w:val="00643464"/>
    <w:rsid w:val="006439D0"/>
    <w:rsid w:val="00643B52"/>
    <w:rsid w:val="00644AA9"/>
    <w:rsid w:val="0064571B"/>
    <w:rsid w:val="00646DE2"/>
    <w:rsid w:val="0064718B"/>
    <w:rsid w:val="0064735D"/>
    <w:rsid w:val="00647EEC"/>
    <w:rsid w:val="00651566"/>
    <w:rsid w:val="00651E96"/>
    <w:rsid w:val="006523D5"/>
    <w:rsid w:val="00653BE1"/>
    <w:rsid w:val="00654087"/>
    <w:rsid w:val="00654128"/>
    <w:rsid w:val="006557E1"/>
    <w:rsid w:val="00655A62"/>
    <w:rsid w:val="00655C79"/>
    <w:rsid w:val="00656601"/>
    <w:rsid w:val="00656B6B"/>
    <w:rsid w:val="00657422"/>
    <w:rsid w:val="00657F39"/>
    <w:rsid w:val="006607FA"/>
    <w:rsid w:val="00660A3E"/>
    <w:rsid w:val="00660C15"/>
    <w:rsid w:val="0066195F"/>
    <w:rsid w:val="00661963"/>
    <w:rsid w:val="00661A1D"/>
    <w:rsid w:val="0066269A"/>
    <w:rsid w:val="00662835"/>
    <w:rsid w:val="00662A6A"/>
    <w:rsid w:val="00665D3D"/>
    <w:rsid w:val="00666476"/>
    <w:rsid w:val="00666CFF"/>
    <w:rsid w:val="00666EDF"/>
    <w:rsid w:val="0066770E"/>
    <w:rsid w:val="00667A5C"/>
    <w:rsid w:val="00667BBC"/>
    <w:rsid w:val="00670876"/>
    <w:rsid w:val="006708CE"/>
    <w:rsid w:val="00671748"/>
    <w:rsid w:val="00671BE6"/>
    <w:rsid w:val="00673FBA"/>
    <w:rsid w:val="006744FB"/>
    <w:rsid w:val="0067631B"/>
    <w:rsid w:val="00676491"/>
    <w:rsid w:val="0068125E"/>
    <w:rsid w:val="00682A86"/>
    <w:rsid w:val="006834BF"/>
    <w:rsid w:val="00683750"/>
    <w:rsid w:val="0068403A"/>
    <w:rsid w:val="00685E2E"/>
    <w:rsid w:val="006904A3"/>
    <w:rsid w:val="006906C2"/>
    <w:rsid w:val="00691FED"/>
    <w:rsid w:val="006923CA"/>
    <w:rsid w:val="00692F3D"/>
    <w:rsid w:val="006945D5"/>
    <w:rsid w:val="006952E9"/>
    <w:rsid w:val="006953AE"/>
    <w:rsid w:val="006953D4"/>
    <w:rsid w:val="00696820"/>
    <w:rsid w:val="00696D2C"/>
    <w:rsid w:val="00696E4D"/>
    <w:rsid w:val="00697D91"/>
    <w:rsid w:val="00697FA2"/>
    <w:rsid w:val="006A0E80"/>
    <w:rsid w:val="006A15ED"/>
    <w:rsid w:val="006A1DB0"/>
    <w:rsid w:val="006A29B2"/>
    <w:rsid w:val="006A2CAC"/>
    <w:rsid w:val="006A3ED0"/>
    <w:rsid w:val="006A4E26"/>
    <w:rsid w:val="006A7721"/>
    <w:rsid w:val="006A7F98"/>
    <w:rsid w:val="006B1254"/>
    <w:rsid w:val="006B1617"/>
    <w:rsid w:val="006B1DC8"/>
    <w:rsid w:val="006B2184"/>
    <w:rsid w:val="006B2734"/>
    <w:rsid w:val="006B29EA"/>
    <w:rsid w:val="006B42A7"/>
    <w:rsid w:val="006B470A"/>
    <w:rsid w:val="006B47B8"/>
    <w:rsid w:val="006B5DDF"/>
    <w:rsid w:val="006B6F9D"/>
    <w:rsid w:val="006B70A5"/>
    <w:rsid w:val="006B7E7F"/>
    <w:rsid w:val="006C186B"/>
    <w:rsid w:val="006C1C9A"/>
    <w:rsid w:val="006C2403"/>
    <w:rsid w:val="006C275C"/>
    <w:rsid w:val="006C31EF"/>
    <w:rsid w:val="006C37DD"/>
    <w:rsid w:val="006C3B4F"/>
    <w:rsid w:val="006C40DE"/>
    <w:rsid w:val="006C416B"/>
    <w:rsid w:val="006C5354"/>
    <w:rsid w:val="006C5D99"/>
    <w:rsid w:val="006C61AC"/>
    <w:rsid w:val="006C632A"/>
    <w:rsid w:val="006C6D76"/>
    <w:rsid w:val="006C79D6"/>
    <w:rsid w:val="006D0234"/>
    <w:rsid w:val="006D0E39"/>
    <w:rsid w:val="006D19A5"/>
    <w:rsid w:val="006D2AE3"/>
    <w:rsid w:val="006D368E"/>
    <w:rsid w:val="006D428E"/>
    <w:rsid w:val="006D4607"/>
    <w:rsid w:val="006D4A03"/>
    <w:rsid w:val="006D4E70"/>
    <w:rsid w:val="006D4F36"/>
    <w:rsid w:val="006D4F50"/>
    <w:rsid w:val="006D5597"/>
    <w:rsid w:val="006D57E3"/>
    <w:rsid w:val="006D5889"/>
    <w:rsid w:val="006D5CC8"/>
    <w:rsid w:val="006D65A1"/>
    <w:rsid w:val="006D7C51"/>
    <w:rsid w:val="006E071A"/>
    <w:rsid w:val="006E174D"/>
    <w:rsid w:val="006E1C06"/>
    <w:rsid w:val="006E3533"/>
    <w:rsid w:val="006E385C"/>
    <w:rsid w:val="006E4BB6"/>
    <w:rsid w:val="006E5969"/>
    <w:rsid w:val="006E6C2D"/>
    <w:rsid w:val="006F01D0"/>
    <w:rsid w:val="006F2E84"/>
    <w:rsid w:val="006F3363"/>
    <w:rsid w:val="006F3623"/>
    <w:rsid w:val="006F383F"/>
    <w:rsid w:val="006F4E83"/>
    <w:rsid w:val="006F5453"/>
    <w:rsid w:val="006F547A"/>
    <w:rsid w:val="006F626F"/>
    <w:rsid w:val="006F7B2A"/>
    <w:rsid w:val="006F7D50"/>
    <w:rsid w:val="006F7FD9"/>
    <w:rsid w:val="007006AF"/>
    <w:rsid w:val="00701389"/>
    <w:rsid w:val="007026CF"/>
    <w:rsid w:val="00703130"/>
    <w:rsid w:val="00705818"/>
    <w:rsid w:val="00705CFB"/>
    <w:rsid w:val="00706BFD"/>
    <w:rsid w:val="007078C2"/>
    <w:rsid w:val="007110D3"/>
    <w:rsid w:val="00711712"/>
    <w:rsid w:val="007128BF"/>
    <w:rsid w:val="00712E4A"/>
    <w:rsid w:val="00712F6D"/>
    <w:rsid w:val="007213A6"/>
    <w:rsid w:val="007224FB"/>
    <w:rsid w:val="00722B5C"/>
    <w:rsid w:val="00723110"/>
    <w:rsid w:val="007231A0"/>
    <w:rsid w:val="00724B5A"/>
    <w:rsid w:val="00726037"/>
    <w:rsid w:val="0072681E"/>
    <w:rsid w:val="00726848"/>
    <w:rsid w:val="00727057"/>
    <w:rsid w:val="00727F10"/>
    <w:rsid w:val="007300F0"/>
    <w:rsid w:val="00730539"/>
    <w:rsid w:val="0073080B"/>
    <w:rsid w:val="0073096F"/>
    <w:rsid w:val="00731471"/>
    <w:rsid w:val="00733585"/>
    <w:rsid w:val="00735E96"/>
    <w:rsid w:val="00736C67"/>
    <w:rsid w:val="00737AE5"/>
    <w:rsid w:val="007403EC"/>
    <w:rsid w:val="00740FF5"/>
    <w:rsid w:val="00743458"/>
    <w:rsid w:val="007441A3"/>
    <w:rsid w:val="007441BB"/>
    <w:rsid w:val="0074625F"/>
    <w:rsid w:val="00746AE2"/>
    <w:rsid w:val="00750F08"/>
    <w:rsid w:val="00751DF1"/>
    <w:rsid w:val="00752A24"/>
    <w:rsid w:val="00752D79"/>
    <w:rsid w:val="00753370"/>
    <w:rsid w:val="0075363D"/>
    <w:rsid w:val="00757DA3"/>
    <w:rsid w:val="00762947"/>
    <w:rsid w:val="00763DE1"/>
    <w:rsid w:val="00764AD6"/>
    <w:rsid w:val="00766871"/>
    <w:rsid w:val="00767754"/>
    <w:rsid w:val="00771424"/>
    <w:rsid w:val="00771CA7"/>
    <w:rsid w:val="007729C3"/>
    <w:rsid w:val="00772BD6"/>
    <w:rsid w:val="007730EA"/>
    <w:rsid w:val="007746CF"/>
    <w:rsid w:val="00774B2E"/>
    <w:rsid w:val="00774BA2"/>
    <w:rsid w:val="007757E5"/>
    <w:rsid w:val="00775930"/>
    <w:rsid w:val="007760A7"/>
    <w:rsid w:val="007768B9"/>
    <w:rsid w:val="00777214"/>
    <w:rsid w:val="007773BC"/>
    <w:rsid w:val="007807C7"/>
    <w:rsid w:val="0078093F"/>
    <w:rsid w:val="007814EE"/>
    <w:rsid w:val="0078163D"/>
    <w:rsid w:val="007827A1"/>
    <w:rsid w:val="00784199"/>
    <w:rsid w:val="00784D79"/>
    <w:rsid w:val="0078510B"/>
    <w:rsid w:val="0078558C"/>
    <w:rsid w:val="00785E60"/>
    <w:rsid w:val="007871AA"/>
    <w:rsid w:val="0079099A"/>
    <w:rsid w:val="00791D60"/>
    <w:rsid w:val="00791F27"/>
    <w:rsid w:val="00792041"/>
    <w:rsid w:val="00792862"/>
    <w:rsid w:val="0079292F"/>
    <w:rsid w:val="00792CD0"/>
    <w:rsid w:val="00793C0A"/>
    <w:rsid w:val="007954C5"/>
    <w:rsid w:val="00796087"/>
    <w:rsid w:val="00796FF8"/>
    <w:rsid w:val="00797CFD"/>
    <w:rsid w:val="007A0261"/>
    <w:rsid w:val="007A151B"/>
    <w:rsid w:val="007A1A50"/>
    <w:rsid w:val="007A26D9"/>
    <w:rsid w:val="007A29D1"/>
    <w:rsid w:val="007A2D00"/>
    <w:rsid w:val="007A2E3E"/>
    <w:rsid w:val="007A52C4"/>
    <w:rsid w:val="007A59FF"/>
    <w:rsid w:val="007A6E6A"/>
    <w:rsid w:val="007A7420"/>
    <w:rsid w:val="007A7A26"/>
    <w:rsid w:val="007A7D0C"/>
    <w:rsid w:val="007B0792"/>
    <w:rsid w:val="007B23C9"/>
    <w:rsid w:val="007B2668"/>
    <w:rsid w:val="007B3221"/>
    <w:rsid w:val="007B51BB"/>
    <w:rsid w:val="007B5268"/>
    <w:rsid w:val="007B6EC2"/>
    <w:rsid w:val="007B7E31"/>
    <w:rsid w:val="007C103D"/>
    <w:rsid w:val="007C29F9"/>
    <w:rsid w:val="007C2D87"/>
    <w:rsid w:val="007C4C98"/>
    <w:rsid w:val="007C5A36"/>
    <w:rsid w:val="007C5CB1"/>
    <w:rsid w:val="007C7280"/>
    <w:rsid w:val="007C7FF3"/>
    <w:rsid w:val="007D06B6"/>
    <w:rsid w:val="007D0C28"/>
    <w:rsid w:val="007D1443"/>
    <w:rsid w:val="007D2260"/>
    <w:rsid w:val="007D232A"/>
    <w:rsid w:val="007D35EA"/>
    <w:rsid w:val="007D39F9"/>
    <w:rsid w:val="007D4E3F"/>
    <w:rsid w:val="007D6EB3"/>
    <w:rsid w:val="007E050C"/>
    <w:rsid w:val="007E2559"/>
    <w:rsid w:val="007E26A8"/>
    <w:rsid w:val="007E2B24"/>
    <w:rsid w:val="007E39C7"/>
    <w:rsid w:val="007E44BB"/>
    <w:rsid w:val="007E514C"/>
    <w:rsid w:val="007E7569"/>
    <w:rsid w:val="007E75BB"/>
    <w:rsid w:val="007F1292"/>
    <w:rsid w:val="007F1CB7"/>
    <w:rsid w:val="007F27A6"/>
    <w:rsid w:val="007F2E2B"/>
    <w:rsid w:val="007F3C76"/>
    <w:rsid w:val="007F4F0F"/>
    <w:rsid w:val="007F6D5D"/>
    <w:rsid w:val="00802407"/>
    <w:rsid w:val="00802751"/>
    <w:rsid w:val="00802FA4"/>
    <w:rsid w:val="008037ED"/>
    <w:rsid w:val="00806924"/>
    <w:rsid w:val="00806D90"/>
    <w:rsid w:val="0081037F"/>
    <w:rsid w:val="00812678"/>
    <w:rsid w:val="0081343C"/>
    <w:rsid w:val="00813E17"/>
    <w:rsid w:val="00814314"/>
    <w:rsid w:val="008154A7"/>
    <w:rsid w:val="0081763F"/>
    <w:rsid w:val="008200C7"/>
    <w:rsid w:val="00820420"/>
    <w:rsid w:val="0082123B"/>
    <w:rsid w:val="008212F8"/>
    <w:rsid w:val="0082212E"/>
    <w:rsid w:val="008228D4"/>
    <w:rsid w:val="00825D7C"/>
    <w:rsid w:val="008262D2"/>
    <w:rsid w:val="008279A9"/>
    <w:rsid w:val="00830620"/>
    <w:rsid w:val="0083130B"/>
    <w:rsid w:val="0083189C"/>
    <w:rsid w:val="008369BF"/>
    <w:rsid w:val="008377BB"/>
    <w:rsid w:val="008409EF"/>
    <w:rsid w:val="00841A53"/>
    <w:rsid w:val="00843044"/>
    <w:rsid w:val="00844AB8"/>
    <w:rsid w:val="00845148"/>
    <w:rsid w:val="008455E8"/>
    <w:rsid w:val="008456CD"/>
    <w:rsid w:val="008468AE"/>
    <w:rsid w:val="008469F0"/>
    <w:rsid w:val="00847878"/>
    <w:rsid w:val="00852C8A"/>
    <w:rsid w:val="00853DBA"/>
    <w:rsid w:val="008546B2"/>
    <w:rsid w:val="00855980"/>
    <w:rsid w:val="00860706"/>
    <w:rsid w:val="008608FB"/>
    <w:rsid w:val="008609F8"/>
    <w:rsid w:val="00860A2F"/>
    <w:rsid w:val="00860BB3"/>
    <w:rsid w:val="00860E0A"/>
    <w:rsid w:val="00861B3F"/>
    <w:rsid w:val="00862D3B"/>
    <w:rsid w:val="00864462"/>
    <w:rsid w:val="00865157"/>
    <w:rsid w:val="00866760"/>
    <w:rsid w:val="00866E39"/>
    <w:rsid w:val="00867C97"/>
    <w:rsid w:val="00870353"/>
    <w:rsid w:val="008713D8"/>
    <w:rsid w:val="00872FA5"/>
    <w:rsid w:val="00875340"/>
    <w:rsid w:val="0087547A"/>
    <w:rsid w:val="00875D02"/>
    <w:rsid w:val="00876C09"/>
    <w:rsid w:val="00876E22"/>
    <w:rsid w:val="00877BA5"/>
    <w:rsid w:val="008808FE"/>
    <w:rsid w:val="00882AAA"/>
    <w:rsid w:val="00883B72"/>
    <w:rsid w:val="00884F29"/>
    <w:rsid w:val="00885106"/>
    <w:rsid w:val="00885309"/>
    <w:rsid w:val="00885457"/>
    <w:rsid w:val="008865FC"/>
    <w:rsid w:val="008904E6"/>
    <w:rsid w:val="008907C6"/>
    <w:rsid w:val="0089197F"/>
    <w:rsid w:val="00891C57"/>
    <w:rsid w:val="00892DDD"/>
    <w:rsid w:val="008943ED"/>
    <w:rsid w:val="00895BCC"/>
    <w:rsid w:val="00897148"/>
    <w:rsid w:val="008973FB"/>
    <w:rsid w:val="0089788F"/>
    <w:rsid w:val="00897ED3"/>
    <w:rsid w:val="008A0A7C"/>
    <w:rsid w:val="008A2902"/>
    <w:rsid w:val="008A2948"/>
    <w:rsid w:val="008A2DD6"/>
    <w:rsid w:val="008A3969"/>
    <w:rsid w:val="008A4528"/>
    <w:rsid w:val="008A4690"/>
    <w:rsid w:val="008A740D"/>
    <w:rsid w:val="008A7F7D"/>
    <w:rsid w:val="008B03FC"/>
    <w:rsid w:val="008B16CC"/>
    <w:rsid w:val="008B1C5C"/>
    <w:rsid w:val="008B2F5F"/>
    <w:rsid w:val="008B4CBA"/>
    <w:rsid w:val="008B4F3E"/>
    <w:rsid w:val="008B6AD9"/>
    <w:rsid w:val="008B7425"/>
    <w:rsid w:val="008B76EC"/>
    <w:rsid w:val="008C00D3"/>
    <w:rsid w:val="008C010E"/>
    <w:rsid w:val="008C0377"/>
    <w:rsid w:val="008C0B5C"/>
    <w:rsid w:val="008C15DC"/>
    <w:rsid w:val="008C2713"/>
    <w:rsid w:val="008C2FEB"/>
    <w:rsid w:val="008C465E"/>
    <w:rsid w:val="008C5D98"/>
    <w:rsid w:val="008C5E2F"/>
    <w:rsid w:val="008D05D7"/>
    <w:rsid w:val="008D227B"/>
    <w:rsid w:val="008D29C7"/>
    <w:rsid w:val="008D50B2"/>
    <w:rsid w:val="008D5C1E"/>
    <w:rsid w:val="008D717F"/>
    <w:rsid w:val="008E0A15"/>
    <w:rsid w:val="008E157A"/>
    <w:rsid w:val="008E1732"/>
    <w:rsid w:val="008E26B7"/>
    <w:rsid w:val="008E26BA"/>
    <w:rsid w:val="008E3C35"/>
    <w:rsid w:val="008E42C9"/>
    <w:rsid w:val="008E5882"/>
    <w:rsid w:val="008E6883"/>
    <w:rsid w:val="008E6C22"/>
    <w:rsid w:val="008E7591"/>
    <w:rsid w:val="008F000C"/>
    <w:rsid w:val="008F0B05"/>
    <w:rsid w:val="008F2A26"/>
    <w:rsid w:val="008F5956"/>
    <w:rsid w:val="008F5BD3"/>
    <w:rsid w:val="008F5EE3"/>
    <w:rsid w:val="008F6A4C"/>
    <w:rsid w:val="008F70BB"/>
    <w:rsid w:val="008F749B"/>
    <w:rsid w:val="00900AC7"/>
    <w:rsid w:val="00900CD1"/>
    <w:rsid w:val="00901101"/>
    <w:rsid w:val="00901671"/>
    <w:rsid w:val="0090225F"/>
    <w:rsid w:val="00902703"/>
    <w:rsid w:val="009034F3"/>
    <w:rsid w:val="00903CFE"/>
    <w:rsid w:val="009040B9"/>
    <w:rsid w:val="00904642"/>
    <w:rsid w:val="009068EE"/>
    <w:rsid w:val="00906A48"/>
    <w:rsid w:val="009114EF"/>
    <w:rsid w:val="0091296C"/>
    <w:rsid w:val="00914639"/>
    <w:rsid w:val="00914F80"/>
    <w:rsid w:val="00916015"/>
    <w:rsid w:val="00916C79"/>
    <w:rsid w:val="00916D91"/>
    <w:rsid w:val="00917971"/>
    <w:rsid w:val="00917A14"/>
    <w:rsid w:val="0092066D"/>
    <w:rsid w:val="00920C7B"/>
    <w:rsid w:val="00922CAF"/>
    <w:rsid w:val="00922FFD"/>
    <w:rsid w:val="0092335C"/>
    <w:rsid w:val="00924D28"/>
    <w:rsid w:val="00925D28"/>
    <w:rsid w:val="00927212"/>
    <w:rsid w:val="00927427"/>
    <w:rsid w:val="009308F5"/>
    <w:rsid w:val="00933F6B"/>
    <w:rsid w:val="0093403B"/>
    <w:rsid w:val="009349F1"/>
    <w:rsid w:val="00934D06"/>
    <w:rsid w:val="00935BFC"/>
    <w:rsid w:val="00935C87"/>
    <w:rsid w:val="0093634C"/>
    <w:rsid w:val="0094160B"/>
    <w:rsid w:val="00942163"/>
    <w:rsid w:val="00942E30"/>
    <w:rsid w:val="009438B5"/>
    <w:rsid w:val="00943C38"/>
    <w:rsid w:val="00947366"/>
    <w:rsid w:val="009479A2"/>
    <w:rsid w:val="00947A0B"/>
    <w:rsid w:val="00950B7E"/>
    <w:rsid w:val="00950B8F"/>
    <w:rsid w:val="00952D09"/>
    <w:rsid w:val="0095321C"/>
    <w:rsid w:val="00954BCF"/>
    <w:rsid w:val="00955237"/>
    <w:rsid w:val="00955754"/>
    <w:rsid w:val="00955CC0"/>
    <w:rsid w:val="00956FEB"/>
    <w:rsid w:val="00957E3A"/>
    <w:rsid w:val="00957EA0"/>
    <w:rsid w:val="00960AF4"/>
    <w:rsid w:val="00960B7C"/>
    <w:rsid w:val="00960BFE"/>
    <w:rsid w:val="00962285"/>
    <w:rsid w:val="00963FA6"/>
    <w:rsid w:val="009641D8"/>
    <w:rsid w:val="0096492C"/>
    <w:rsid w:val="00964E34"/>
    <w:rsid w:val="009657F5"/>
    <w:rsid w:val="00965EAE"/>
    <w:rsid w:val="009662F7"/>
    <w:rsid w:val="00966825"/>
    <w:rsid w:val="00971CE7"/>
    <w:rsid w:val="00972792"/>
    <w:rsid w:val="009732EF"/>
    <w:rsid w:val="0097333F"/>
    <w:rsid w:val="00973627"/>
    <w:rsid w:val="00974D4B"/>
    <w:rsid w:val="0097515F"/>
    <w:rsid w:val="00975524"/>
    <w:rsid w:val="009773F6"/>
    <w:rsid w:val="00980448"/>
    <w:rsid w:val="00980E89"/>
    <w:rsid w:val="00981535"/>
    <w:rsid w:val="00981743"/>
    <w:rsid w:val="00981D0A"/>
    <w:rsid w:val="00984250"/>
    <w:rsid w:val="00986839"/>
    <w:rsid w:val="00986AC6"/>
    <w:rsid w:val="00986EBE"/>
    <w:rsid w:val="009917B0"/>
    <w:rsid w:val="009929F9"/>
    <w:rsid w:val="00992DA8"/>
    <w:rsid w:val="0099320A"/>
    <w:rsid w:val="00994AD9"/>
    <w:rsid w:val="00994E44"/>
    <w:rsid w:val="00996DE2"/>
    <w:rsid w:val="00997A5B"/>
    <w:rsid w:val="009A0D12"/>
    <w:rsid w:val="009A2653"/>
    <w:rsid w:val="009A2F62"/>
    <w:rsid w:val="009A2F76"/>
    <w:rsid w:val="009A3353"/>
    <w:rsid w:val="009A3702"/>
    <w:rsid w:val="009A379F"/>
    <w:rsid w:val="009A4985"/>
    <w:rsid w:val="009A5358"/>
    <w:rsid w:val="009A5AB4"/>
    <w:rsid w:val="009A5F56"/>
    <w:rsid w:val="009A6E63"/>
    <w:rsid w:val="009A6E6D"/>
    <w:rsid w:val="009B0640"/>
    <w:rsid w:val="009B2ABE"/>
    <w:rsid w:val="009B2FDF"/>
    <w:rsid w:val="009B37B7"/>
    <w:rsid w:val="009B4A69"/>
    <w:rsid w:val="009B56A9"/>
    <w:rsid w:val="009B64F7"/>
    <w:rsid w:val="009B6553"/>
    <w:rsid w:val="009B71A6"/>
    <w:rsid w:val="009B71E1"/>
    <w:rsid w:val="009B773F"/>
    <w:rsid w:val="009C0DE4"/>
    <w:rsid w:val="009C20E7"/>
    <w:rsid w:val="009C2EF0"/>
    <w:rsid w:val="009C361E"/>
    <w:rsid w:val="009C3858"/>
    <w:rsid w:val="009C39F6"/>
    <w:rsid w:val="009C4D4B"/>
    <w:rsid w:val="009D0EE7"/>
    <w:rsid w:val="009D1315"/>
    <w:rsid w:val="009D1853"/>
    <w:rsid w:val="009D48CD"/>
    <w:rsid w:val="009D4A63"/>
    <w:rsid w:val="009D4BD1"/>
    <w:rsid w:val="009D4D57"/>
    <w:rsid w:val="009D5194"/>
    <w:rsid w:val="009D6B7F"/>
    <w:rsid w:val="009D6CAA"/>
    <w:rsid w:val="009D6EAA"/>
    <w:rsid w:val="009D7C3C"/>
    <w:rsid w:val="009E0543"/>
    <w:rsid w:val="009E2AE0"/>
    <w:rsid w:val="009E2B9A"/>
    <w:rsid w:val="009E34EE"/>
    <w:rsid w:val="009E3F5A"/>
    <w:rsid w:val="009E41D8"/>
    <w:rsid w:val="009E5E6E"/>
    <w:rsid w:val="009E6281"/>
    <w:rsid w:val="009E662F"/>
    <w:rsid w:val="009E678E"/>
    <w:rsid w:val="009E6DB0"/>
    <w:rsid w:val="009F19D9"/>
    <w:rsid w:val="009F1FC7"/>
    <w:rsid w:val="009F2D93"/>
    <w:rsid w:val="009F3F16"/>
    <w:rsid w:val="009F6368"/>
    <w:rsid w:val="009F6527"/>
    <w:rsid w:val="009F6A9D"/>
    <w:rsid w:val="009F6AC5"/>
    <w:rsid w:val="009F6F24"/>
    <w:rsid w:val="009F7A82"/>
    <w:rsid w:val="00A00A88"/>
    <w:rsid w:val="00A019DD"/>
    <w:rsid w:val="00A0207B"/>
    <w:rsid w:val="00A02640"/>
    <w:rsid w:val="00A0304D"/>
    <w:rsid w:val="00A0374A"/>
    <w:rsid w:val="00A03E5D"/>
    <w:rsid w:val="00A06835"/>
    <w:rsid w:val="00A0714E"/>
    <w:rsid w:val="00A079EE"/>
    <w:rsid w:val="00A07DA0"/>
    <w:rsid w:val="00A112D0"/>
    <w:rsid w:val="00A113E5"/>
    <w:rsid w:val="00A1144D"/>
    <w:rsid w:val="00A11A7A"/>
    <w:rsid w:val="00A11AFA"/>
    <w:rsid w:val="00A12AFF"/>
    <w:rsid w:val="00A12B5E"/>
    <w:rsid w:val="00A1311F"/>
    <w:rsid w:val="00A14308"/>
    <w:rsid w:val="00A158EE"/>
    <w:rsid w:val="00A17445"/>
    <w:rsid w:val="00A216C4"/>
    <w:rsid w:val="00A21FC2"/>
    <w:rsid w:val="00A221A5"/>
    <w:rsid w:val="00A2244D"/>
    <w:rsid w:val="00A22EBC"/>
    <w:rsid w:val="00A2351A"/>
    <w:rsid w:val="00A2507D"/>
    <w:rsid w:val="00A253D4"/>
    <w:rsid w:val="00A26A20"/>
    <w:rsid w:val="00A2720F"/>
    <w:rsid w:val="00A30E02"/>
    <w:rsid w:val="00A3195A"/>
    <w:rsid w:val="00A34662"/>
    <w:rsid w:val="00A34AC0"/>
    <w:rsid w:val="00A352AB"/>
    <w:rsid w:val="00A3645B"/>
    <w:rsid w:val="00A379AD"/>
    <w:rsid w:val="00A4012C"/>
    <w:rsid w:val="00A4074E"/>
    <w:rsid w:val="00A408DD"/>
    <w:rsid w:val="00A40FA4"/>
    <w:rsid w:val="00A413B7"/>
    <w:rsid w:val="00A41A63"/>
    <w:rsid w:val="00A444B1"/>
    <w:rsid w:val="00A4601B"/>
    <w:rsid w:val="00A50028"/>
    <w:rsid w:val="00A51673"/>
    <w:rsid w:val="00A51DA2"/>
    <w:rsid w:val="00A52B0C"/>
    <w:rsid w:val="00A548B3"/>
    <w:rsid w:val="00A56BB9"/>
    <w:rsid w:val="00A57AB7"/>
    <w:rsid w:val="00A57EC0"/>
    <w:rsid w:val="00A60400"/>
    <w:rsid w:val="00A60CEC"/>
    <w:rsid w:val="00A6145F"/>
    <w:rsid w:val="00A632C2"/>
    <w:rsid w:val="00A64212"/>
    <w:rsid w:val="00A65747"/>
    <w:rsid w:val="00A67845"/>
    <w:rsid w:val="00A67A8B"/>
    <w:rsid w:val="00A70347"/>
    <w:rsid w:val="00A72175"/>
    <w:rsid w:val="00A7297A"/>
    <w:rsid w:val="00A72EEE"/>
    <w:rsid w:val="00A73DE0"/>
    <w:rsid w:val="00A7483A"/>
    <w:rsid w:val="00A755D8"/>
    <w:rsid w:val="00A7608E"/>
    <w:rsid w:val="00A7685D"/>
    <w:rsid w:val="00A82DDA"/>
    <w:rsid w:val="00A83B2A"/>
    <w:rsid w:val="00A84D02"/>
    <w:rsid w:val="00A85911"/>
    <w:rsid w:val="00A85AAE"/>
    <w:rsid w:val="00A85AD3"/>
    <w:rsid w:val="00A868C5"/>
    <w:rsid w:val="00A877BF"/>
    <w:rsid w:val="00A91928"/>
    <w:rsid w:val="00A92FDB"/>
    <w:rsid w:val="00A94F59"/>
    <w:rsid w:val="00A95ADE"/>
    <w:rsid w:val="00A95B37"/>
    <w:rsid w:val="00A95D49"/>
    <w:rsid w:val="00A968FF"/>
    <w:rsid w:val="00A969D0"/>
    <w:rsid w:val="00AA00E1"/>
    <w:rsid w:val="00AA0FE9"/>
    <w:rsid w:val="00AA1B0B"/>
    <w:rsid w:val="00AA35C6"/>
    <w:rsid w:val="00AA5D76"/>
    <w:rsid w:val="00AA5FC8"/>
    <w:rsid w:val="00AB0766"/>
    <w:rsid w:val="00AB2493"/>
    <w:rsid w:val="00AB655A"/>
    <w:rsid w:val="00AB6B46"/>
    <w:rsid w:val="00AB7148"/>
    <w:rsid w:val="00AB72F0"/>
    <w:rsid w:val="00AC39C7"/>
    <w:rsid w:val="00AC3B1C"/>
    <w:rsid w:val="00AC443B"/>
    <w:rsid w:val="00AC52C9"/>
    <w:rsid w:val="00AC58A0"/>
    <w:rsid w:val="00AC5953"/>
    <w:rsid w:val="00AD0D9E"/>
    <w:rsid w:val="00AD26EF"/>
    <w:rsid w:val="00AD485E"/>
    <w:rsid w:val="00AD6110"/>
    <w:rsid w:val="00AD6198"/>
    <w:rsid w:val="00AD70DC"/>
    <w:rsid w:val="00AD74C9"/>
    <w:rsid w:val="00AE07C5"/>
    <w:rsid w:val="00AE1154"/>
    <w:rsid w:val="00AE1732"/>
    <w:rsid w:val="00AE1FAC"/>
    <w:rsid w:val="00AE2341"/>
    <w:rsid w:val="00AE3135"/>
    <w:rsid w:val="00AE31C1"/>
    <w:rsid w:val="00AE4AB3"/>
    <w:rsid w:val="00AE4C56"/>
    <w:rsid w:val="00AE5249"/>
    <w:rsid w:val="00AE5DB4"/>
    <w:rsid w:val="00AE6091"/>
    <w:rsid w:val="00AE6521"/>
    <w:rsid w:val="00AE708E"/>
    <w:rsid w:val="00AF122C"/>
    <w:rsid w:val="00AF1D67"/>
    <w:rsid w:val="00AF1EE5"/>
    <w:rsid w:val="00AF25B6"/>
    <w:rsid w:val="00AF292F"/>
    <w:rsid w:val="00AF3369"/>
    <w:rsid w:val="00AF38DC"/>
    <w:rsid w:val="00AF394F"/>
    <w:rsid w:val="00AF39A3"/>
    <w:rsid w:val="00AF3D07"/>
    <w:rsid w:val="00AF3E72"/>
    <w:rsid w:val="00AF47BB"/>
    <w:rsid w:val="00AF5CC3"/>
    <w:rsid w:val="00B00ED3"/>
    <w:rsid w:val="00B014B7"/>
    <w:rsid w:val="00B046ED"/>
    <w:rsid w:val="00B0664D"/>
    <w:rsid w:val="00B067AB"/>
    <w:rsid w:val="00B07260"/>
    <w:rsid w:val="00B12368"/>
    <w:rsid w:val="00B13D62"/>
    <w:rsid w:val="00B14A3F"/>
    <w:rsid w:val="00B15D14"/>
    <w:rsid w:val="00B16524"/>
    <w:rsid w:val="00B16D00"/>
    <w:rsid w:val="00B213FD"/>
    <w:rsid w:val="00B2334B"/>
    <w:rsid w:val="00B23DB5"/>
    <w:rsid w:val="00B241CC"/>
    <w:rsid w:val="00B24B77"/>
    <w:rsid w:val="00B2574F"/>
    <w:rsid w:val="00B2577C"/>
    <w:rsid w:val="00B26627"/>
    <w:rsid w:val="00B2665D"/>
    <w:rsid w:val="00B27107"/>
    <w:rsid w:val="00B31124"/>
    <w:rsid w:val="00B31978"/>
    <w:rsid w:val="00B321C7"/>
    <w:rsid w:val="00B32E9D"/>
    <w:rsid w:val="00B33312"/>
    <w:rsid w:val="00B33E3A"/>
    <w:rsid w:val="00B359EE"/>
    <w:rsid w:val="00B36D64"/>
    <w:rsid w:val="00B37087"/>
    <w:rsid w:val="00B375C0"/>
    <w:rsid w:val="00B4004B"/>
    <w:rsid w:val="00B41AFF"/>
    <w:rsid w:val="00B421C7"/>
    <w:rsid w:val="00B4464F"/>
    <w:rsid w:val="00B47016"/>
    <w:rsid w:val="00B47344"/>
    <w:rsid w:val="00B474C1"/>
    <w:rsid w:val="00B47C00"/>
    <w:rsid w:val="00B50C94"/>
    <w:rsid w:val="00B51389"/>
    <w:rsid w:val="00B513AD"/>
    <w:rsid w:val="00B53D5B"/>
    <w:rsid w:val="00B54DCD"/>
    <w:rsid w:val="00B5606C"/>
    <w:rsid w:val="00B56E14"/>
    <w:rsid w:val="00B576DC"/>
    <w:rsid w:val="00B60362"/>
    <w:rsid w:val="00B604D5"/>
    <w:rsid w:val="00B60C36"/>
    <w:rsid w:val="00B6288C"/>
    <w:rsid w:val="00B62F1F"/>
    <w:rsid w:val="00B63A6E"/>
    <w:rsid w:val="00B63DEF"/>
    <w:rsid w:val="00B649FB"/>
    <w:rsid w:val="00B64E22"/>
    <w:rsid w:val="00B652D9"/>
    <w:rsid w:val="00B6573C"/>
    <w:rsid w:val="00B6575F"/>
    <w:rsid w:val="00B6615A"/>
    <w:rsid w:val="00B66A7F"/>
    <w:rsid w:val="00B67435"/>
    <w:rsid w:val="00B67DCF"/>
    <w:rsid w:val="00B71158"/>
    <w:rsid w:val="00B73DDD"/>
    <w:rsid w:val="00B748E4"/>
    <w:rsid w:val="00B75251"/>
    <w:rsid w:val="00B775AA"/>
    <w:rsid w:val="00B77E72"/>
    <w:rsid w:val="00B801FD"/>
    <w:rsid w:val="00B808C5"/>
    <w:rsid w:val="00B80DA6"/>
    <w:rsid w:val="00B80E61"/>
    <w:rsid w:val="00B817BC"/>
    <w:rsid w:val="00B837C4"/>
    <w:rsid w:val="00B839D1"/>
    <w:rsid w:val="00B845D6"/>
    <w:rsid w:val="00B85362"/>
    <w:rsid w:val="00B85DA2"/>
    <w:rsid w:val="00B869BB"/>
    <w:rsid w:val="00B86C16"/>
    <w:rsid w:val="00B900AA"/>
    <w:rsid w:val="00B90181"/>
    <w:rsid w:val="00B93CB2"/>
    <w:rsid w:val="00B95168"/>
    <w:rsid w:val="00B954E6"/>
    <w:rsid w:val="00B954F3"/>
    <w:rsid w:val="00B96508"/>
    <w:rsid w:val="00B965D6"/>
    <w:rsid w:val="00B96DC8"/>
    <w:rsid w:val="00BA0694"/>
    <w:rsid w:val="00BA1961"/>
    <w:rsid w:val="00BA1D30"/>
    <w:rsid w:val="00BA23B9"/>
    <w:rsid w:val="00BA256E"/>
    <w:rsid w:val="00BA26AC"/>
    <w:rsid w:val="00BA39A2"/>
    <w:rsid w:val="00BA41E6"/>
    <w:rsid w:val="00BA4EF7"/>
    <w:rsid w:val="00BA4FBD"/>
    <w:rsid w:val="00BA5020"/>
    <w:rsid w:val="00BA5A09"/>
    <w:rsid w:val="00BA657F"/>
    <w:rsid w:val="00BA6A9A"/>
    <w:rsid w:val="00BA71EC"/>
    <w:rsid w:val="00BB0528"/>
    <w:rsid w:val="00BB08DC"/>
    <w:rsid w:val="00BB1DF4"/>
    <w:rsid w:val="00BB29C0"/>
    <w:rsid w:val="00BB2D3C"/>
    <w:rsid w:val="00BB3151"/>
    <w:rsid w:val="00BB318B"/>
    <w:rsid w:val="00BB38FC"/>
    <w:rsid w:val="00BB39C5"/>
    <w:rsid w:val="00BB3D57"/>
    <w:rsid w:val="00BB40C4"/>
    <w:rsid w:val="00BB505A"/>
    <w:rsid w:val="00BB516F"/>
    <w:rsid w:val="00BB5D08"/>
    <w:rsid w:val="00BB6EAB"/>
    <w:rsid w:val="00BC0AB1"/>
    <w:rsid w:val="00BC1114"/>
    <w:rsid w:val="00BC146B"/>
    <w:rsid w:val="00BC2559"/>
    <w:rsid w:val="00BC2C05"/>
    <w:rsid w:val="00BC2E72"/>
    <w:rsid w:val="00BC312A"/>
    <w:rsid w:val="00BC3FF8"/>
    <w:rsid w:val="00BC4C48"/>
    <w:rsid w:val="00BD2441"/>
    <w:rsid w:val="00BD3389"/>
    <w:rsid w:val="00BD3552"/>
    <w:rsid w:val="00BD3AB2"/>
    <w:rsid w:val="00BD430D"/>
    <w:rsid w:val="00BD5EC9"/>
    <w:rsid w:val="00BD6345"/>
    <w:rsid w:val="00BD69A6"/>
    <w:rsid w:val="00BD6B24"/>
    <w:rsid w:val="00BE1654"/>
    <w:rsid w:val="00BE1C3A"/>
    <w:rsid w:val="00BE21D5"/>
    <w:rsid w:val="00BE276B"/>
    <w:rsid w:val="00BE2F56"/>
    <w:rsid w:val="00BE4731"/>
    <w:rsid w:val="00BE4EBB"/>
    <w:rsid w:val="00BE600F"/>
    <w:rsid w:val="00BE6184"/>
    <w:rsid w:val="00BE6B32"/>
    <w:rsid w:val="00BF0841"/>
    <w:rsid w:val="00BF335A"/>
    <w:rsid w:val="00BF3388"/>
    <w:rsid w:val="00BF4D03"/>
    <w:rsid w:val="00BF53A4"/>
    <w:rsid w:val="00BF619F"/>
    <w:rsid w:val="00BF7531"/>
    <w:rsid w:val="00BF7D02"/>
    <w:rsid w:val="00BF7FD5"/>
    <w:rsid w:val="00C00EBA"/>
    <w:rsid w:val="00C01766"/>
    <w:rsid w:val="00C02639"/>
    <w:rsid w:val="00C03BA3"/>
    <w:rsid w:val="00C042E2"/>
    <w:rsid w:val="00C0553F"/>
    <w:rsid w:val="00C0754F"/>
    <w:rsid w:val="00C10291"/>
    <w:rsid w:val="00C107A3"/>
    <w:rsid w:val="00C10898"/>
    <w:rsid w:val="00C1283F"/>
    <w:rsid w:val="00C130B6"/>
    <w:rsid w:val="00C1352D"/>
    <w:rsid w:val="00C1711E"/>
    <w:rsid w:val="00C20A48"/>
    <w:rsid w:val="00C21AF3"/>
    <w:rsid w:val="00C232DB"/>
    <w:rsid w:val="00C23FEF"/>
    <w:rsid w:val="00C24027"/>
    <w:rsid w:val="00C24428"/>
    <w:rsid w:val="00C2456A"/>
    <w:rsid w:val="00C25B22"/>
    <w:rsid w:val="00C275B5"/>
    <w:rsid w:val="00C27E4F"/>
    <w:rsid w:val="00C30FAA"/>
    <w:rsid w:val="00C31549"/>
    <w:rsid w:val="00C31989"/>
    <w:rsid w:val="00C31A9C"/>
    <w:rsid w:val="00C31D1F"/>
    <w:rsid w:val="00C333A4"/>
    <w:rsid w:val="00C35CB3"/>
    <w:rsid w:val="00C3600B"/>
    <w:rsid w:val="00C362CA"/>
    <w:rsid w:val="00C3678F"/>
    <w:rsid w:val="00C3712D"/>
    <w:rsid w:val="00C378D4"/>
    <w:rsid w:val="00C4053D"/>
    <w:rsid w:val="00C421B7"/>
    <w:rsid w:val="00C42B69"/>
    <w:rsid w:val="00C43D8E"/>
    <w:rsid w:val="00C4427D"/>
    <w:rsid w:val="00C44611"/>
    <w:rsid w:val="00C44A74"/>
    <w:rsid w:val="00C44C46"/>
    <w:rsid w:val="00C45170"/>
    <w:rsid w:val="00C461BC"/>
    <w:rsid w:val="00C46A76"/>
    <w:rsid w:val="00C4705E"/>
    <w:rsid w:val="00C47323"/>
    <w:rsid w:val="00C50338"/>
    <w:rsid w:val="00C50F31"/>
    <w:rsid w:val="00C518D0"/>
    <w:rsid w:val="00C51C54"/>
    <w:rsid w:val="00C52256"/>
    <w:rsid w:val="00C53AB3"/>
    <w:rsid w:val="00C53E59"/>
    <w:rsid w:val="00C54023"/>
    <w:rsid w:val="00C564C3"/>
    <w:rsid w:val="00C5690A"/>
    <w:rsid w:val="00C57CA3"/>
    <w:rsid w:val="00C619ED"/>
    <w:rsid w:val="00C62977"/>
    <w:rsid w:val="00C64C74"/>
    <w:rsid w:val="00C651CF"/>
    <w:rsid w:val="00C669D7"/>
    <w:rsid w:val="00C67F52"/>
    <w:rsid w:val="00C70026"/>
    <w:rsid w:val="00C70713"/>
    <w:rsid w:val="00C70AAC"/>
    <w:rsid w:val="00C70B35"/>
    <w:rsid w:val="00C72BD1"/>
    <w:rsid w:val="00C7421E"/>
    <w:rsid w:val="00C74C12"/>
    <w:rsid w:val="00C752FA"/>
    <w:rsid w:val="00C76124"/>
    <w:rsid w:val="00C76311"/>
    <w:rsid w:val="00C76FEF"/>
    <w:rsid w:val="00C77D14"/>
    <w:rsid w:val="00C80EA6"/>
    <w:rsid w:val="00C8134A"/>
    <w:rsid w:val="00C81BBA"/>
    <w:rsid w:val="00C8212D"/>
    <w:rsid w:val="00C82E76"/>
    <w:rsid w:val="00C8309B"/>
    <w:rsid w:val="00C8322A"/>
    <w:rsid w:val="00C8540F"/>
    <w:rsid w:val="00C85E5A"/>
    <w:rsid w:val="00C86C71"/>
    <w:rsid w:val="00C87511"/>
    <w:rsid w:val="00C91BDC"/>
    <w:rsid w:val="00C92ACE"/>
    <w:rsid w:val="00C9494F"/>
    <w:rsid w:val="00C94F04"/>
    <w:rsid w:val="00C95F8D"/>
    <w:rsid w:val="00C966FA"/>
    <w:rsid w:val="00C96AAC"/>
    <w:rsid w:val="00C97BBC"/>
    <w:rsid w:val="00C97D69"/>
    <w:rsid w:val="00CA4F51"/>
    <w:rsid w:val="00CA53EF"/>
    <w:rsid w:val="00CA7FD4"/>
    <w:rsid w:val="00CB2087"/>
    <w:rsid w:val="00CB25F8"/>
    <w:rsid w:val="00CB2BA4"/>
    <w:rsid w:val="00CB3C7A"/>
    <w:rsid w:val="00CB453B"/>
    <w:rsid w:val="00CB56E6"/>
    <w:rsid w:val="00CB56F0"/>
    <w:rsid w:val="00CB5AC4"/>
    <w:rsid w:val="00CB6DE8"/>
    <w:rsid w:val="00CB7C87"/>
    <w:rsid w:val="00CC09C9"/>
    <w:rsid w:val="00CC19E6"/>
    <w:rsid w:val="00CC2D0B"/>
    <w:rsid w:val="00CC2F5B"/>
    <w:rsid w:val="00CC5380"/>
    <w:rsid w:val="00CC6148"/>
    <w:rsid w:val="00CC7A7E"/>
    <w:rsid w:val="00CD243E"/>
    <w:rsid w:val="00CD2D23"/>
    <w:rsid w:val="00CD320A"/>
    <w:rsid w:val="00CD4D46"/>
    <w:rsid w:val="00CD54C7"/>
    <w:rsid w:val="00CD5A09"/>
    <w:rsid w:val="00CD731E"/>
    <w:rsid w:val="00CD7DB2"/>
    <w:rsid w:val="00CE03F7"/>
    <w:rsid w:val="00CE2FF1"/>
    <w:rsid w:val="00CE3741"/>
    <w:rsid w:val="00CE458F"/>
    <w:rsid w:val="00CE6637"/>
    <w:rsid w:val="00CF05E0"/>
    <w:rsid w:val="00CF09EF"/>
    <w:rsid w:val="00CF171F"/>
    <w:rsid w:val="00CF22C7"/>
    <w:rsid w:val="00CF248A"/>
    <w:rsid w:val="00CF2731"/>
    <w:rsid w:val="00CF2FEF"/>
    <w:rsid w:val="00CF7019"/>
    <w:rsid w:val="00CF7FB2"/>
    <w:rsid w:val="00D0136B"/>
    <w:rsid w:val="00D02352"/>
    <w:rsid w:val="00D030C5"/>
    <w:rsid w:val="00D06231"/>
    <w:rsid w:val="00D0788A"/>
    <w:rsid w:val="00D109A7"/>
    <w:rsid w:val="00D11E35"/>
    <w:rsid w:val="00D124AD"/>
    <w:rsid w:val="00D12B26"/>
    <w:rsid w:val="00D140FD"/>
    <w:rsid w:val="00D14F44"/>
    <w:rsid w:val="00D1547E"/>
    <w:rsid w:val="00D16216"/>
    <w:rsid w:val="00D16A01"/>
    <w:rsid w:val="00D1776A"/>
    <w:rsid w:val="00D17EF5"/>
    <w:rsid w:val="00D20F58"/>
    <w:rsid w:val="00D21245"/>
    <w:rsid w:val="00D219F1"/>
    <w:rsid w:val="00D21F6C"/>
    <w:rsid w:val="00D25C6A"/>
    <w:rsid w:val="00D264E9"/>
    <w:rsid w:val="00D2666C"/>
    <w:rsid w:val="00D27447"/>
    <w:rsid w:val="00D2772E"/>
    <w:rsid w:val="00D30114"/>
    <w:rsid w:val="00D30197"/>
    <w:rsid w:val="00D3026F"/>
    <w:rsid w:val="00D30DA0"/>
    <w:rsid w:val="00D30F70"/>
    <w:rsid w:val="00D3180A"/>
    <w:rsid w:val="00D31C1D"/>
    <w:rsid w:val="00D325CA"/>
    <w:rsid w:val="00D3262D"/>
    <w:rsid w:val="00D33A40"/>
    <w:rsid w:val="00D354E2"/>
    <w:rsid w:val="00D36119"/>
    <w:rsid w:val="00D36856"/>
    <w:rsid w:val="00D36C2F"/>
    <w:rsid w:val="00D375AB"/>
    <w:rsid w:val="00D423FE"/>
    <w:rsid w:val="00D4443F"/>
    <w:rsid w:val="00D4597F"/>
    <w:rsid w:val="00D4663D"/>
    <w:rsid w:val="00D4780A"/>
    <w:rsid w:val="00D479D5"/>
    <w:rsid w:val="00D47A23"/>
    <w:rsid w:val="00D50187"/>
    <w:rsid w:val="00D506CE"/>
    <w:rsid w:val="00D5073B"/>
    <w:rsid w:val="00D514EA"/>
    <w:rsid w:val="00D51E07"/>
    <w:rsid w:val="00D525A6"/>
    <w:rsid w:val="00D52FFF"/>
    <w:rsid w:val="00D539D2"/>
    <w:rsid w:val="00D5451E"/>
    <w:rsid w:val="00D5507E"/>
    <w:rsid w:val="00D55820"/>
    <w:rsid w:val="00D57D54"/>
    <w:rsid w:val="00D6059D"/>
    <w:rsid w:val="00D612AA"/>
    <w:rsid w:val="00D61A4F"/>
    <w:rsid w:val="00D61DE9"/>
    <w:rsid w:val="00D62525"/>
    <w:rsid w:val="00D636F6"/>
    <w:rsid w:val="00D65268"/>
    <w:rsid w:val="00D65868"/>
    <w:rsid w:val="00D660C5"/>
    <w:rsid w:val="00D70400"/>
    <w:rsid w:val="00D733AE"/>
    <w:rsid w:val="00D73549"/>
    <w:rsid w:val="00D73568"/>
    <w:rsid w:val="00D73590"/>
    <w:rsid w:val="00D73B49"/>
    <w:rsid w:val="00D73C4A"/>
    <w:rsid w:val="00D7455B"/>
    <w:rsid w:val="00D7524C"/>
    <w:rsid w:val="00D75DFC"/>
    <w:rsid w:val="00D77610"/>
    <w:rsid w:val="00D82128"/>
    <w:rsid w:val="00D829A1"/>
    <w:rsid w:val="00D8354F"/>
    <w:rsid w:val="00D861DC"/>
    <w:rsid w:val="00D8632B"/>
    <w:rsid w:val="00D869C9"/>
    <w:rsid w:val="00D87BF9"/>
    <w:rsid w:val="00D907C5"/>
    <w:rsid w:val="00D90FB5"/>
    <w:rsid w:val="00D91289"/>
    <w:rsid w:val="00D9186F"/>
    <w:rsid w:val="00D918CD"/>
    <w:rsid w:val="00D91AC4"/>
    <w:rsid w:val="00D91C44"/>
    <w:rsid w:val="00D92038"/>
    <w:rsid w:val="00D9229B"/>
    <w:rsid w:val="00D9232E"/>
    <w:rsid w:val="00D932F9"/>
    <w:rsid w:val="00D94787"/>
    <w:rsid w:val="00D97112"/>
    <w:rsid w:val="00DA04C1"/>
    <w:rsid w:val="00DA0B53"/>
    <w:rsid w:val="00DA1BB5"/>
    <w:rsid w:val="00DA425E"/>
    <w:rsid w:val="00DA443E"/>
    <w:rsid w:val="00DA4860"/>
    <w:rsid w:val="00DA4DAB"/>
    <w:rsid w:val="00DA555D"/>
    <w:rsid w:val="00DA6A22"/>
    <w:rsid w:val="00DA7120"/>
    <w:rsid w:val="00DA7BC9"/>
    <w:rsid w:val="00DB102B"/>
    <w:rsid w:val="00DB1706"/>
    <w:rsid w:val="00DB209F"/>
    <w:rsid w:val="00DB2C22"/>
    <w:rsid w:val="00DB3532"/>
    <w:rsid w:val="00DB3D26"/>
    <w:rsid w:val="00DB4547"/>
    <w:rsid w:val="00DB4771"/>
    <w:rsid w:val="00DB4B2F"/>
    <w:rsid w:val="00DB5042"/>
    <w:rsid w:val="00DB629D"/>
    <w:rsid w:val="00DB687D"/>
    <w:rsid w:val="00DB6DE4"/>
    <w:rsid w:val="00DB6E5E"/>
    <w:rsid w:val="00DB7D2C"/>
    <w:rsid w:val="00DC0EF3"/>
    <w:rsid w:val="00DC11B6"/>
    <w:rsid w:val="00DC36D7"/>
    <w:rsid w:val="00DC3C99"/>
    <w:rsid w:val="00DC42AA"/>
    <w:rsid w:val="00DC6DFF"/>
    <w:rsid w:val="00DD248C"/>
    <w:rsid w:val="00DD376A"/>
    <w:rsid w:val="00DD3DE5"/>
    <w:rsid w:val="00DD3EE6"/>
    <w:rsid w:val="00DD4A66"/>
    <w:rsid w:val="00DD52D6"/>
    <w:rsid w:val="00DD5378"/>
    <w:rsid w:val="00DE0539"/>
    <w:rsid w:val="00DE0676"/>
    <w:rsid w:val="00DE1D9F"/>
    <w:rsid w:val="00DE2121"/>
    <w:rsid w:val="00DE2E51"/>
    <w:rsid w:val="00DE355B"/>
    <w:rsid w:val="00DE411C"/>
    <w:rsid w:val="00DE481B"/>
    <w:rsid w:val="00DE5CAC"/>
    <w:rsid w:val="00DE6429"/>
    <w:rsid w:val="00DE681F"/>
    <w:rsid w:val="00DF15D7"/>
    <w:rsid w:val="00DF2D15"/>
    <w:rsid w:val="00DF3553"/>
    <w:rsid w:val="00DF4212"/>
    <w:rsid w:val="00DF46FA"/>
    <w:rsid w:val="00DF670F"/>
    <w:rsid w:val="00DF7D95"/>
    <w:rsid w:val="00E00301"/>
    <w:rsid w:val="00E021FF"/>
    <w:rsid w:val="00E02FD7"/>
    <w:rsid w:val="00E03B08"/>
    <w:rsid w:val="00E04AA3"/>
    <w:rsid w:val="00E04D13"/>
    <w:rsid w:val="00E05B82"/>
    <w:rsid w:val="00E07692"/>
    <w:rsid w:val="00E0791F"/>
    <w:rsid w:val="00E07EED"/>
    <w:rsid w:val="00E10F48"/>
    <w:rsid w:val="00E11E06"/>
    <w:rsid w:val="00E125B2"/>
    <w:rsid w:val="00E13855"/>
    <w:rsid w:val="00E15307"/>
    <w:rsid w:val="00E15471"/>
    <w:rsid w:val="00E16BE2"/>
    <w:rsid w:val="00E171D9"/>
    <w:rsid w:val="00E173C9"/>
    <w:rsid w:val="00E1796A"/>
    <w:rsid w:val="00E20F94"/>
    <w:rsid w:val="00E2121E"/>
    <w:rsid w:val="00E218AC"/>
    <w:rsid w:val="00E2204A"/>
    <w:rsid w:val="00E22442"/>
    <w:rsid w:val="00E224AC"/>
    <w:rsid w:val="00E22C01"/>
    <w:rsid w:val="00E22E6F"/>
    <w:rsid w:val="00E233DD"/>
    <w:rsid w:val="00E23EAE"/>
    <w:rsid w:val="00E23F71"/>
    <w:rsid w:val="00E24068"/>
    <w:rsid w:val="00E2595D"/>
    <w:rsid w:val="00E2666A"/>
    <w:rsid w:val="00E26C5F"/>
    <w:rsid w:val="00E27B4D"/>
    <w:rsid w:val="00E30CC5"/>
    <w:rsid w:val="00E316A3"/>
    <w:rsid w:val="00E325A6"/>
    <w:rsid w:val="00E3336E"/>
    <w:rsid w:val="00E3351F"/>
    <w:rsid w:val="00E3504C"/>
    <w:rsid w:val="00E35436"/>
    <w:rsid w:val="00E35E02"/>
    <w:rsid w:val="00E36E74"/>
    <w:rsid w:val="00E40291"/>
    <w:rsid w:val="00E40B9D"/>
    <w:rsid w:val="00E40E35"/>
    <w:rsid w:val="00E40F4C"/>
    <w:rsid w:val="00E41A28"/>
    <w:rsid w:val="00E4254F"/>
    <w:rsid w:val="00E42575"/>
    <w:rsid w:val="00E432B1"/>
    <w:rsid w:val="00E43E57"/>
    <w:rsid w:val="00E4488D"/>
    <w:rsid w:val="00E46217"/>
    <w:rsid w:val="00E46369"/>
    <w:rsid w:val="00E50C13"/>
    <w:rsid w:val="00E50D1A"/>
    <w:rsid w:val="00E50E01"/>
    <w:rsid w:val="00E51A69"/>
    <w:rsid w:val="00E53CFF"/>
    <w:rsid w:val="00E542B1"/>
    <w:rsid w:val="00E55CF1"/>
    <w:rsid w:val="00E6428F"/>
    <w:rsid w:val="00E64A8B"/>
    <w:rsid w:val="00E66089"/>
    <w:rsid w:val="00E662E3"/>
    <w:rsid w:val="00E66796"/>
    <w:rsid w:val="00E67058"/>
    <w:rsid w:val="00E679D8"/>
    <w:rsid w:val="00E71AAF"/>
    <w:rsid w:val="00E7244F"/>
    <w:rsid w:val="00E73682"/>
    <w:rsid w:val="00E742DB"/>
    <w:rsid w:val="00E744E9"/>
    <w:rsid w:val="00E74651"/>
    <w:rsid w:val="00E74C16"/>
    <w:rsid w:val="00E76644"/>
    <w:rsid w:val="00E80E86"/>
    <w:rsid w:val="00E8116D"/>
    <w:rsid w:val="00E81DB3"/>
    <w:rsid w:val="00E8297D"/>
    <w:rsid w:val="00E83C96"/>
    <w:rsid w:val="00E83FD8"/>
    <w:rsid w:val="00E84333"/>
    <w:rsid w:val="00E84B18"/>
    <w:rsid w:val="00E86140"/>
    <w:rsid w:val="00E86DE2"/>
    <w:rsid w:val="00E8700F"/>
    <w:rsid w:val="00E8747C"/>
    <w:rsid w:val="00E87C4E"/>
    <w:rsid w:val="00E87F8C"/>
    <w:rsid w:val="00E90B31"/>
    <w:rsid w:val="00E90D03"/>
    <w:rsid w:val="00E94DEC"/>
    <w:rsid w:val="00E94FC1"/>
    <w:rsid w:val="00E959B7"/>
    <w:rsid w:val="00E96122"/>
    <w:rsid w:val="00E961B8"/>
    <w:rsid w:val="00E96337"/>
    <w:rsid w:val="00E96E49"/>
    <w:rsid w:val="00E96F2F"/>
    <w:rsid w:val="00E975E7"/>
    <w:rsid w:val="00E97EFD"/>
    <w:rsid w:val="00EA058D"/>
    <w:rsid w:val="00EA4819"/>
    <w:rsid w:val="00EA495E"/>
    <w:rsid w:val="00EA4B03"/>
    <w:rsid w:val="00EA5394"/>
    <w:rsid w:val="00EA605F"/>
    <w:rsid w:val="00EA6516"/>
    <w:rsid w:val="00EA7020"/>
    <w:rsid w:val="00EA7277"/>
    <w:rsid w:val="00EA7A45"/>
    <w:rsid w:val="00EB2126"/>
    <w:rsid w:val="00EB38B4"/>
    <w:rsid w:val="00EB3947"/>
    <w:rsid w:val="00EB47E1"/>
    <w:rsid w:val="00EB4B02"/>
    <w:rsid w:val="00EB4B62"/>
    <w:rsid w:val="00EC0D4F"/>
    <w:rsid w:val="00EC10AB"/>
    <w:rsid w:val="00EC2160"/>
    <w:rsid w:val="00EC2312"/>
    <w:rsid w:val="00EC2C55"/>
    <w:rsid w:val="00EC3173"/>
    <w:rsid w:val="00EC4B76"/>
    <w:rsid w:val="00EC4ED4"/>
    <w:rsid w:val="00EC6A13"/>
    <w:rsid w:val="00EC7288"/>
    <w:rsid w:val="00EC7869"/>
    <w:rsid w:val="00EC79BD"/>
    <w:rsid w:val="00ED0BE7"/>
    <w:rsid w:val="00ED0D52"/>
    <w:rsid w:val="00ED0FD5"/>
    <w:rsid w:val="00ED1375"/>
    <w:rsid w:val="00ED13B2"/>
    <w:rsid w:val="00ED150A"/>
    <w:rsid w:val="00ED25AC"/>
    <w:rsid w:val="00ED25D4"/>
    <w:rsid w:val="00ED25DF"/>
    <w:rsid w:val="00ED2743"/>
    <w:rsid w:val="00ED397F"/>
    <w:rsid w:val="00ED427F"/>
    <w:rsid w:val="00ED446E"/>
    <w:rsid w:val="00ED448A"/>
    <w:rsid w:val="00ED4FF7"/>
    <w:rsid w:val="00ED60AE"/>
    <w:rsid w:val="00ED64BD"/>
    <w:rsid w:val="00ED66A6"/>
    <w:rsid w:val="00ED6AE4"/>
    <w:rsid w:val="00ED785A"/>
    <w:rsid w:val="00ED7F4C"/>
    <w:rsid w:val="00EE063E"/>
    <w:rsid w:val="00EE0F0E"/>
    <w:rsid w:val="00EE3B9E"/>
    <w:rsid w:val="00EE4899"/>
    <w:rsid w:val="00EE5528"/>
    <w:rsid w:val="00EE648B"/>
    <w:rsid w:val="00EE7C4D"/>
    <w:rsid w:val="00EF07AF"/>
    <w:rsid w:val="00EF1120"/>
    <w:rsid w:val="00EF11B3"/>
    <w:rsid w:val="00EF17CD"/>
    <w:rsid w:val="00EF2653"/>
    <w:rsid w:val="00EF28DF"/>
    <w:rsid w:val="00EF315D"/>
    <w:rsid w:val="00EF3C80"/>
    <w:rsid w:val="00EF4F00"/>
    <w:rsid w:val="00EF5456"/>
    <w:rsid w:val="00EF553A"/>
    <w:rsid w:val="00EF6185"/>
    <w:rsid w:val="00F002EC"/>
    <w:rsid w:val="00F006ED"/>
    <w:rsid w:val="00F0098C"/>
    <w:rsid w:val="00F01B98"/>
    <w:rsid w:val="00F02108"/>
    <w:rsid w:val="00F02D57"/>
    <w:rsid w:val="00F04802"/>
    <w:rsid w:val="00F055D0"/>
    <w:rsid w:val="00F0605B"/>
    <w:rsid w:val="00F061A0"/>
    <w:rsid w:val="00F068A7"/>
    <w:rsid w:val="00F072D8"/>
    <w:rsid w:val="00F11DAF"/>
    <w:rsid w:val="00F1334B"/>
    <w:rsid w:val="00F142C0"/>
    <w:rsid w:val="00F14CAD"/>
    <w:rsid w:val="00F157F2"/>
    <w:rsid w:val="00F15B90"/>
    <w:rsid w:val="00F161B8"/>
    <w:rsid w:val="00F164DB"/>
    <w:rsid w:val="00F17290"/>
    <w:rsid w:val="00F17913"/>
    <w:rsid w:val="00F17F68"/>
    <w:rsid w:val="00F205C8"/>
    <w:rsid w:val="00F20801"/>
    <w:rsid w:val="00F213FE"/>
    <w:rsid w:val="00F226C8"/>
    <w:rsid w:val="00F23A0D"/>
    <w:rsid w:val="00F23A52"/>
    <w:rsid w:val="00F24116"/>
    <w:rsid w:val="00F26B34"/>
    <w:rsid w:val="00F27244"/>
    <w:rsid w:val="00F27D07"/>
    <w:rsid w:val="00F3024E"/>
    <w:rsid w:val="00F30441"/>
    <w:rsid w:val="00F30EA2"/>
    <w:rsid w:val="00F31450"/>
    <w:rsid w:val="00F3243D"/>
    <w:rsid w:val="00F33B8F"/>
    <w:rsid w:val="00F33E7D"/>
    <w:rsid w:val="00F3498D"/>
    <w:rsid w:val="00F366AB"/>
    <w:rsid w:val="00F3703D"/>
    <w:rsid w:val="00F4054B"/>
    <w:rsid w:val="00F42798"/>
    <w:rsid w:val="00F432A0"/>
    <w:rsid w:val="00F4382E"/>
    <w:rsid w:val="00F43893"/>
    <w:rsid w:val="00F43A87"/>
    <w:rsid w:val="00F4597A"/>
    <w:rsid w:val="00F45CF4"/>
    <w:rsid w:val="00F45EAD"/>
    <w:rsid w:val="00F472AE"/>
    <w:rsid w:val="00F4765A"/>
    <w:rsid w:val="00F47AA9"/>
    <w:rsid w:val="00F47CAE"/>
    <w:rsid w:val="00F5027C"/>
    <w:rsid w:val="00F50485"/>
    <w:rsid w:val="00F50A12"/>
    <w:rsid w:val="00F515DA"/>
    <w:rsid w:val="00F545EE"/>
    <w:rsid w:val="00F564CE"/>
    <w:rsid w:val="00F57822"/>
    <w:rsid w:val="00F60B23"/>
    <w:rsid w:val="00F6160E"/>
    <w:rsid w:val="00F62C2B"/>
    <w:rsid w:val="00F63E27"/>
    <w:rsid w:val="00F643CF"/>
    <w:rsid w:val="00F647F1"/>
    <w:rsid w:val="00F64A4A"/>
    <w:rsid w:val="00F66B0B"/>
    <w:rsid w:val="00F66DE6"/>
    <w:rsid w:val="00F6710A"/>
    <w:rsid w:val="00F70142"/>
    <w:rsid w:val="00F70F1B"/>
    <w:rsid w:val="00F7196F"/>
    <w:rsid w:val="00F71CAF"/>
    <w:rsid w:val="00F71EA7"/>
    <w:rsid w:val="00F73E51"/>
    <w:rsid w:val="00F754B0"/>
    <w:rsid w:val="00F76A16"/>
    <w:rsid w:val="00F77911"/>
    <w:rsid w:val="00F817EB"/>
    <w:rsid w:val="00F81A69"/>
    <w:rsid w:val="00F81AA3"/>
    <w:rsid w:val="00F81B59"/>
    <w:rsid w:val="00F8290C"/>
    <w:rsid w:val="00F8389B"/>
    <w:rsid w:val="00F84040"/>
    <w:rsid w:val="00F8589E"/>
    <w:rsid w:val="00F85A54"/>
    <w:rsid w:val="00F85BA6"/>
    <w:rsid w:val="00F869DB"/>
    <w:rsid w:val="00F87122"/>
    <w:rsid w:val="00F90AF1"/>
    <w:rsid w:val="00F91AFE"/>
    <w:rsid w:val="00F92150"/>
    <w:rsid w:val="00F924F1"/>
    <w:rsid w:val="00F931F0"/>
    <w:rsid w:val="00F9379B"/>
    <w:rsid w:val="00F93E03"/>
    <w:rsid w:val="00F93F02"/>
    <w:rsid w:val="00F947F2"/>
    <w:rsid w:val="00F94ABB"/>
    <w:rsid w:val="00F964A4"/>
    <w:rsid w:val="00FA383A"/>
    <w:rsid w:val="00FA3BFA"/>
    <w:rsid w:val="00FA3E96"/>
    <w:rsid w:val="00FA434C"/>
    <w:rsid w:val="00FA581C"/>
    <w:rsid w:val="00FA58F7"/>
    <w:rsid w:val="00FA5C5B"/>
    <w:rsid w:val="00FA6709"/>
    <w:rsid w:val="00FA6F09"/>
    <w:rsid w:val="00FA769D"/>
    <w:rsid w:val="00FB0A3D"/>
    <w:rsid w:val="00FB1913"/>
    <w:rsid w:val="00FB1ED0"/>
    <w:rsid w:val="00FB27E1"/>
    <w:rsid w:val="00FB5276"/>
    <w:rsid w:val="00FB5661"/>
    <w:rsid w:val="00FB58C7"/>
    <w:rsid w:val="00FB6153"/>
    <w:rsid w:val="00FB6B5F"/>
    <w:rsid w:val="00FB7F41"/>
    <w:rsid w:val="00FC0C4B"/>
    <w:rsid w:val="00FC0EDF"/>
    <w:rsid w:val="00FC1394"/>
    <w:rsid w:val="00FC16DA"/>
    <w:rsid w:val="00FC17B5"/>
    <w:rsid w:val="00FC3995"/>
    <w:rsid w:val="00FC5292"/>
    <w:rsid w:val="00FC5349"/>
    <w:rsid w:val="00FC5F20"/>
    <w:rsid w:val="00FD0780"/>
    <w:rsid w:val="00FD115B"/>
    <w:rsid w:val="00FD18B3"/>
    <w:rsid w:val="00FD305F"/>
    <w:rsid w:val="00FD38D7"/>
    <w:rsid w:val="00FD4626"/>
    <w:rsid w:val="00FD5FDD"/>
    <w:rsid w:val="00FD66A8"/>
    <w:rsid w:val="00FD67AB"/>
    <w:rsid w:val="00FD68CA"/>
    <w:rsid w:val="00FD6B0A"/>
    <w:rsid w:val="00FD6F27"/>
    <w:rsid w:val="00FD7339"/>
    <w:rsid w:val="00FD7E9B"/>
    <w:rsid w:val="00FE02AD"/>
    <w:rsid w:val="00FE0745"/>
    <w:rsid w:val="00FE1EC8"/>
    <w:rsid w:val="00FE336B"/>
    <w:rsid w:val="00FE3B78"/>
    <w:rsid w:val="00FE3FE4"/>
    <w:rsid w:val="00FE47DF"/>
    <w:rsid w:val="00FE4E1E"/>
    <w:rsid w:val="00FE4E77"/>
    <w:rsid w:val="00FE60D1"/>
    <w:rsid w:val="00FE710A"/>
    <w:rsid w:val="00FE7367"/>
    <w:rsid w:val="00FE7892"/>
    <w:rsid w:val="00FE7ACB"/>
    <w:rsid w:val="00FF0BD8"/>
    <w:rsid w:val="00FF0C9B"/>
    <w:rsid w:val="00FF1537"/>
    <w:rsid w:val="00FF2F5D"/>
    <w:rsid w:val="00FF314E"/>
    <w:rsid w:val="00FF3793"/>
    <w:rsid w:val="00FF5B06"/>
    <w:rsid w:val="00FF5F64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98974"/>
  <w15:docId w15:val="{353FB351-41B3-4774-9B70-D8373F68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671"/>
    <w:pPr>
      <w:keepNext/>
      <w:spacing w:line="184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49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01671"/>
    <w:pPr>
      <w:keepNext/>
      <w:spacing w:line="204" w:lineRule="auto"/>
      <w:ind w:right="204" w:hanging="72"/>
      <w:outlineLvl w:val="2"/>
    </w:pPr>
    <w:rPr>
      <w:rFonts w:ascii="Arial Narrow" w:hAnsi="Arial Narrow"/>
      <w:b/>
      <w:sz w:val="22"/>
      <w:szCs w:val="22"/>
    </w:rPr>
  </w:style>
  <w:style w:type="paragraph" w:styleId="4">
    <w:name w:val="heading 4"/>
    <w:basedOn w:val="a"/>
    <w:next w:val="a"/>
    <w:link w:val="40"/>
    <w:qFormat/>
    <w:rsid w:val="007C103D"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6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01671"/>
    <w:rPr>
      <w:rFonts w:ascii="Arial Narrow" w:eastAsia="Times New Roman" w:hAnsi="Arial Narrow" w:cs="Times New Roman"/>
      <w:b/>
      <w:lang w:eastAsia="ru-RU"/>
    </w:rPr>
  </w:style>
  <w:style w:type="paragraph" w:customStyle="1" w:styleId="formattexttopleveltext">
    <w:name w:val="formattext topleveltext"/>
    <w:basedOn w:val="a"/>
    <w:rsid w:val="0090167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016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6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83C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3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83C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3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uiPriority w:val="99"/>
    <w:rsid w:val="00F459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0A484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CF0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0"/>
    <w:locked/>
    <w:rsid w:val="00676491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76491"/>
    <w:pPr>
      <w:widowControl w:val="0"/>
      <w:shd w:val="clear" w:color="auto" w:fill="FFFFFF"/>
      <w:spacing w:before="720" w:line="320" w:lineRule="exact"/>
      <w:jc w:val="center"/>
    </w:pPr>
    <w:rPr>
      <w:rFonts w:asciiTheme="minorHAnsi" w:eastAsiaTheme="minorHAnsi" w:hAnsiTheme="minorHAnsi"/>
      <w:b/>
      <w:bCs/>
      <w:sz w:val="26"/>
      <w:szCs w:val="26"/>
      <w:shd w:val="clear" w:color="auto" w:fill="FFFFFF"/>
      <w:lang w:eastAsia="en-US"/>
    </w:rPr>
  </w:style>
  <w:style w:type="paragraph" w:styleId="ab">
    <w:name w:val="No Spacing"/>
    <w:uiPriority w:val="1"/>
    <w:qFormat/>
    <w:rsid w:val="00E3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49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c">
    <w:name w:val="Основной текст_"/>
    <w:link w:val="41"/>
    <w:locked/>
    <w:rsid w:val="00544954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c"/>
    <w:rsid w:val="00544954"/>
    <w:pPr>
      <w:widowControl w:val="0"/>
      <w:shd w:val="clear" w:color="auto" w:fill="FFFFFF"/>
      <w:spacing w:before="720" w:after="600" w:line="320" w:lineRule="exact"/>
      <w:jc w:val="center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11">
    <w:name w:val="Основной текст + 11"/>
    <w:aliases w:val="5 pt"/>
    <w:rsid w:val="00544954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x-none"/>
    </w:rPr>
  </w:style>
  <w:style w:type="paragraph" w:customStyle="1" w:styleId="12">
    <w:name w:val="Без интервала1"/>
    <w:rsid w:val="0054495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5449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d">
    <w:name w:val="Hyperlink"/>
    <w:rsid w:val="00544954"/>
    <w:rPr>
      <w:rFonts w:cs="Times New Roman"/>
      <w:color w:val="0000FF"/>
      <w:u w:val="single"/>
    </w:rPr>
  </w:style>
  <w:style w:type="character" w:customStyle="1" w:styleId="FontStyle14">
    <w:name w:val="Font Style14"/>
    <w:rsid w:val="00544954"/>
    <w:rPr>
      <w:rFonts w:ascii="Times New Roman" w:hAnsi="Times New Roman"/>
      <w:sz w:val="22"/>
    </w:rPr>
  </w:style>
  <w:style w:type="character" w:customStyle="1" w:styleId="FontStyle23">
    <w:name w:val="Font Style23"/>
    <w:rsid w:val="00030EEB"/>
    <w:rPr>
      <w:rFonts w:ascii="Times New Roman" w:hAnsi="Times New Roman" w:cs="Times New Roman"/>
      <w:sz w:val="26"/>
      <w:szCs w:val="26"/>
    </w:rPr>
  </w:style>
  <w:style w:type="paragraph" w:customStyle="1" w:styleId="8">
    <w:name w:val="Знак Знак8"/>
    <w:basedOn w:val="a"/>
    <w:rsid w:val="00697F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C700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C103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customStyle="1" w:styleId="21">
    <w:name w:val="Без интервала2"/>
    <w:rsid w:val="007C103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7C10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Без интервала2"/>
    <w:rsid w:val="007C103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7C103D"/>
    <w:pPr>
      <w:ind w:left="720"/>
    </w:pPr>
    <w:rPr>
      <w:rFonts w:eastAsia="Calibri"/>
      <w:sz w:val="20"/>
      <w:szCs w:val="20"/>
    </w:rPr>
  </w:style>
  <w:style w:type="paragraph" w:customStyle="1" w:styleId="42">
    <w:name w:val="Знак4"/>
    <w:basedOn w:val="a"/>
    <w:rsid w:val="007C103D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BodyTextKeep">
    <w:name w:val="Body Text Keep"/>
    <w:basedOn w:val="ae"/>
    <w:rsid w:val="007C103D"/>
    <w:pPr>
      <w:spacing w:before="120"/>
      <w:jc w:val="both"/>
    </w:pPr>
    <w:rPr>
      <w:spacing w:val="-5"/>
      <w:sz w:val="24"/>
      <w:szCs w:val="24"/>
      <w:lang w:eastAsia="en-US"/>
    </w:rPr>
  </w:style>
  <w:style w:type="paragraph" w:styleId="ae">
    <w:name w:val="Body Text"/>
    <w:basedOn w:val="a"/>
    <w:link w:val="af"/>
    <w:semiHidden/>
    <w:rsid w:val="007C103D"/>
    <w:pPr>
      <w:spacing w:after="120"/>
    </w:pPr>
    <w:rPr>
      <w:rFonts w:eastAsia="Calibri"/>
      <w:sz w:val="20"/>
      <w:szCs w:val="20"/>
    </w:rPr>
  </w:style>
  <w:style w:type="character" w:customStyle="1" w:styleId="af">
    <w:name w:val="Основной текст Знак"/>
    <w:basedOn w:val="a0"/>
    <w:link w:val="ae"/>
    <w:semiHidden/>
    <w:rsid w:val="007C103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TitleChar">
    <w:name w:val="Title Char"/>
    <w:locked/>
    <w:rsid w:val="007C103D"/>
    <w:rPr>
      <w:b/>
      <w:sz w:val="36"/>
    </w:rPr>
  </w:style>
  <w:style w:type="paragraph" w:styleId="af0">
    <w:name w:val="Title"/>
    <w:basedOn w:val="a"/>
    <w:link w:val="af1"/>
    <w:qFormat/>
    <w:rsid w:val="007C103D"/>
    <w:pPr>
      <w:tabs>
        <w:tab w:val="left" w:pos="8460"/>
      </w:tabs>
      <w:jc w:val="center"/>
    </w:pPr>
    <w:rPr>
      <w:rFonts w:ascii="Calibri" w:hAnsi="Calibri" w:cs="Calibri"/>
      <w:b/>
      <w:bCs/>
      <w:sz w:val="36"/>
      <w:szCs w:val="36"/>
    </w:rPr>
  </w:style>
  <w:style w:type="character" w:customStyle="1" w:styleId="af1">
    <w:name w:val="Заголовок Знак"/>
    <w:basedOn w:val="a0"/>
    <w:link w:val="af0"/>
    <w:rsid w:val="007C103D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14">
    <w:name w:val="Название Знак1"/>
    <w:rsid w:val="007C103D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customStyle="1" w:styleId="31">
    <w:name w:val="Знак3"/>
    <w:basedOn w:val="a"/>
    <w:rsid w:val="007C103D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7C103D"/>
    <w:pPr>
      <w:widowControl w:val="0"/>
      <w:autoSpaceDE w:val="0"/>
      <w:autoSpaceDN w:val="0"/>
      <w:adjustRightInd w:val="0"/>
      <w:spacing w:line="283" w:lineRule="exact"/>
      <w:ind w:firstLine="542"/>
    </w:pPr>
    <w:rPr>
      <w:rFonts w:eastAsia="Calibri"/>
    </w:rPr>
  </w:style>
  <w:style w:type="paragraph" w:customStyle="1" w:styleId="32">
    <w:name w:val="Без интервала3"/>
    <w:link w:val="af2"/>
    <w:rsid w:val="007C103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32"/>
    <w:locked/>
    <w:rsid w:val="007C103D"/>
    <w:rPr>
      <w:rFonts w:ascii="Calibri" w:eastAsia="Times New Roman" w:hAnsi="Calibri" w:cs="Times New Roman"/>
      <w:lang w:eastAsia="ru-RU"/>
    </w:rPr>
  </w:style>
  <w:style w:type="paragraph" w:customStyle="1" w:styleId="23">
    <w:name w:val="Знак2"/>
    <w:basedOn w:val="a"/>
    <w:rsid w:val="007C103D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7C103D"/>
    <w:rPr>
      <w:rFonts w:ascii="Verdana" w:eastAsia="Calibri" w:hAnsi="Verdana" w:cs="Verdana"/>
      <w:sz w:val="20"/>
      <w:szCs w:val="20"/>
      <w:lang w:val="en-US" w:eastAsia="en-US"/>
    </w:rPr>
  </w:style>
  <w:style w:type="paragraph" w:styleId="af4">
    <w:name w:val="Body Text Indent"/>
    <w:basedOn w:val="a"/>
    <w:link w:val="af5"/>
    <w:rsid w:val="007C103D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7C103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C1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f6">
    <w:name w:val="page number"/>
    <w:rsid w:val="007C103D"/>
    <w:rPr>
      <w:rFonts w:cs="Times New Roman"/>
    </w:rPr>
  </w:style>
  <w:style w:type="character" w:styleId="af7">
    <w:name w:val="annotation reference"/>
    <w:semiHidden/>
    <w:rsid w:val="007C103D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semiHidden/>
    <w:rsid w:val="007C103D"/>
    <w:rPr>
      <w:rFonts w:eastAsia="Calibri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7C103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C103D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7C103D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afc">
    <w:name w:val="Знак Знак Знак"/>
    <w:basedOn w:val="a"/>
    <w:rsid w:val="007C103D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d">
    <w:name w:val="Не вступил в силу"/>
    <w:rsid w:val="007C103D"/>
    <w:rPr>
      <w:rFonts w:cs="Times New Roman"/>
      <w:color w:val="008080"/>
      <w:sz w:val="22"/>
      <w:szCs w:val="22"/>
    </w:rPr>
  </w:style>
  <w:style w:type="paragraph" w:customStyle="1" w:styleId="43">
    <w:name w:val="Без интервала4"/>
    <w:rsid w:val="007C103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5">
    <w:name w:val="Знак Знак Знак Знак1"/>
    <w:basedOn w:val="a"/>
    <w:rsid w:val="007C103D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6">
    <w:name w:val="Знак1"/>
    <w:basedOn w:val="a"/>
    <w:rsid w:val="007C103D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4">
    <w:name w:val="Знак Знак Знак Знак2"/>
    <w:basedOn w:val="a"/>
    <w:rsid w:val="007C10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e">
    <w:name w:val="Знак"/>
    <w:basedOn w:val="a"/>
    <w:rsid w:val="007C10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7C103D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C103D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29">
    <w:name w:val="Font Style29"/>
    <w:rsid w:val="007C103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7C103D"/>
    <w:pPr>
      <w:widowControl w:val="0"/>
      <w:autoSpaceDE w:val="0"/>
      <w:autoSpaceDN w:val="0"/>
      <w:adjustRightInd w:val="0"/>
      <w:spacing w:line="480" w:lineRule="exact"/>
      <w:ind w:firstLine="696"/>
      <w:jc w:val="both"/>
    </w:pPr>
  </w:style>
  <w:style w:type="paragraph" w:customStyle="1" w:styleId="aff">
    <w:basedOn w:val="a"/>
    <w:next w:val="aff0"/>
    <w:rsid w:val="007C103D"/>
    <w:pPr>
      <w:spacing w:after="200" w:line="276" w:lineRule="auto"/>
    </w:pPr>
    <w:rPr>
      <w:lang w:eastAsia="en-US"/>
    </w:rPr>
  </w:style>
  <w:style w:type="paragraph" w:customStyle="1" w:styleId="Default">
    <w:name w:val="Default"/>
    <w:rsid w:val="007C10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">
    <w:name w:val="Нет списка1"/>
    <w:next w:val="a2"/>
    <w:semiHidden/>
    <w:rsid w:val="007C103D"/>
  </w:style>
  <w:style w:type="table" w:customStyle="1" w:styleId="18">
    <w:name w:val="Сетка таблицы1"/>
    <w:basedOn w:val="a1"/>
    <w:next w:val="aa"/>
    <w:rsid w:val="007C103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7C103D"/>
  </w:style>
  <w:style w:type="table" w:customStyle="1" w:styleId="26">
    <w:name w:val="Сетка таблицы2"/>
    <w:basedOn w:val="a1"/>
    <w:next w:val="aa"/>
    <w:uiPriority w:val="99"/>
    <w:rsid w:val="007C1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7C103D"/>
  </w:style>
  <w:style w:type="table" w:customStyle="1" w:styleId="36">
    <w:name w:val="Сетка таблицы3"/>
    <w:basedOn w:val="a1"/>
    <w:next w:val="aa"/>
    <w:uiPriority w:val="99"/>
    <w:locked/>
    <w:rsid w:val="007C1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7C103D"/>
  </w:style>
  <w:style w:type="table" w:customStyle="1" w:styleId="45">
    <w:name w:val="Сетка таблицы4"/>
    <w:basedOn w:val="a1"/>
    <w:next w:val="aa"/>
    <w:uiPriority w:val="99"/>
    <w:rsid w:val="007C1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C103D"/>
    <w:pPr>
      <w:ind w:left="720"/>
      <w:contextualSpacing/>
    </w:pPr>
  </w:style>
  <w:style w:type="paragraph" w:styleId="aff0">
    <w:name w:val="Normal (Web)"/>
    <w:basedOn w:val="a"/>
    <w:uiPriority w:val="99"/>
    <w:semiHidden/>
    <w:unhideWhenUsed/>
    <w:rsid w:val="007C103D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7FEF4-1AE8-4364-83E4-E789B41F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33</Pages>
  <Words>9377</Words>
  <Characters>53449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15k158</cp:lastModifiedBy>
  <cp:revision>18</cp:revision>
  <cp:lastPrinted>2024-10-18T09:14:00Z</cp:lastPrinted>
  <dcterms:created xsi:type="dcterms:W3CDTF">2024-10-18T04:27:00Z</dcterms:created>
  <dcterms:modified xsi:type="dcterms:W3CDTF">2024-10-24T04:15:00Z</dcterms:modified>
</cp:coreProperties>
</file>