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15" w:rsidRPr="00BB6D15" w:rsidRDefault="00BB6D15" w:rsidP="002676BE">
      <w:pPr>
        <w:pStyle w:val="aa"/>
        <w:rPr>
          <w:sz w:val="28"/>
          <w:szCs w:val="28"/>
        </w:rPr>
      </w:pPr>
      <w:bookmarkStart w:id="0" w:name="_Hlk71720562"/>
      <w:bookmarkStart w:id="1" w:name="_Hlk97024369"/>
      <w:r w:rsidRPr="00BB6D15">
        <w:rPr>
          <w:sz w:val="28"/>
          <w:szCs w:val="28"/>
        </w:rPr>
        <w:t>РОССИЙСКАЯ ФЕДЕРАЦИЯ</w:t>
      </w:r>
    </w:p>
    <w:p w:rsidR="00BB6D15" w:rsidRPr="00BB6D15" w:rsidRDefault="00BB6D15" w:rsidP="0026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1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B6D15" w:rsidRPr="00BB6D15" w:rsidRDefault="00BB6D15" w:rsidP="0026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15" w:rsidRPr="00BB6D15" w:rsidRDefault="00BB6D15" w:rsidP="002676B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B6D15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МУНИЦИПАЛЬНОЕ ОБРАЗОВАНИЕ МАМСКО-ЧУЙСКОГО РАЙОНА</w:t>
      </w:r>
    </w:p>
    <w:p w:rsidR="00BB6D15" w:rsidRPr="00BB6D15" w:rsidRDefault="00BB6D15" w:rsidP="0026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15" w:rsidRPr="00BB6D15" w:rsidRDefault="00BB6D15" w:rsidP="002676BE">
      <w:pPr>
        <w:pStyle w:val="1"/>
        <w:rPr>
          <w:sz w:val="28"/>
          <w:szCs w:val="28"/>
        </w:rPr>
      </w:pPr>
      <w:r w:rsidRPr="00BB6D15">
        <w:rPr>
          <w:sz w:val="28"/>
          <w:szCs w:val="28"/>
        </w:rPr>
        <w:t xml:space="preserve">АДМИНИСТРАЦИЯ МАМСКО-ЧУЙСКОГО РАЙОНА                                                                              </w:t>
      </w:r>
    </w:p>
    <w:p w:rsidR="00BB6D15" w:rsidRPr="00BB6D15" w:rsidRDefault="00BB6D15" w:rsidP="0026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15" w:rsidRPr="00BB6D15" w:rsidRDefault="00BB6D15" w:rsidP="002676BE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BB6D15" w:rsidRPr="00BB6D15" w:rsidRDefault="00BB6D15" w:rsidP="0026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D15" w:rsidRPr="00BB6D15" w:rsidRDefault="00944CAC" w:rsidP="0026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B6D15" w:rsidRPr="00BB6D15">
        <w:rPr>
          <w:rFonts w:ascii="Times New Roman" w:hAnsi="Times New Roman" w:cs="Times New Roman"/>
          <w:sz w:val="28"/>
          <w:szCs w:val="28"/>
        </w:rPr>
        <w:t xml:space="preserve"> июня 2024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6D15" w:rsidRPr="00BB6D15">
        <w:rPr>
          <w:rFonts w:ascii="Times New Roman" w:hAnsi="Times New Roman" w:cs="Times New Roman"/>
          <w:sz w:val="28"/>
          <w:szCs w:val="28"/>
        </w:rPr>
        <w:t xml:space="preserve"> п. Мама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B352D9" w:rsidRPr="00BB6D15" w:rsidRDefault="00B352D9" w:rsidP="00267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C21966" w:rsidRPr="00BB6D15" w:rsidRDefault="00AE69E1" w:rsidP="002676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69E1">
        <w:rPr>
          <w:rFonts w:ascii="Times New Roman" w:hAnsi="Times New Roman" w:cs="Times New Roman"/>
          <w:b/>
          <w:caps/>
          <w:sz w:val="28"/>
          <w:szCs w:val="28"/>
        </w:rPr>
        <w:t>Об утверждении Положения о проведении административно-общественного контроля системы управления охраной труда</w:t>
      </w:r>
      <w:bookmarkStart w:id="2" w:name="_Hlk169597411"/>
      <w:r w:rsidR="0061411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B6D15" w:rsidRPr="00BB6D15">
        <w:rPr>
          <w:rFonts w:ascii="Times New Roman" w:hAnsi="Times New Roman" w:cs="Times New Roman"/>
          <w:b/>
          <w:caps/>
          <w:sz w:val="28"/>
          <w:szCs w:val="28"/>
        </w:rPr>
        <w:t>в АДМИНИСТРАЦИИ МАМСКО-ЧУЙСКОГО РАЙОНА</w:t>
      </w:r>
      <w:bookmarkEnd w:id="2"/>
    </w:p>
    <w:p w:rsidR="00C21966" w:rsidRPr="00BB6D15" w:rsidRDefault="00C21966" w:rsidP="00267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BE" w:rsidRDefault="00AE69E1" w:rsidP="0026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E1">
        <w:rPr>
          <w:rFonts w:ascii="Times New Roman" w:hAnsi="Times New Roman" w:cs="Times New Roman"/>
          <w:sz w:val="28"/>
          <w:szCs w:val="28"/>
        </w:rPr>
        <w:t>В соблюдения требований ГОСТ Р 12.0.008-2009 «Система стандартов безопасности труда. Система управления охраной труда в организациях. Проверка (аудит)», а также с целью обеспечения функционирования системы управления охраной труда (СУОТ)</w:t>
      </w:r>
      <w:r w:rsidR="002676BE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45823902"/>
      <w:r w:rsidR="002676BE">
        <w:rPr>
          <w:rFonts w:ascii="Times New Roman" w:hAnsi="Times New Roman" w:cs="Times New Roman"/>
          <w:sz w:val="28"/>
          <w:szCs w:val="28"/>
        </w:rPr>
        <w:t>руководствуясь Уставом Мамско-Чуйского муниципального района, администрации Мамско-Чуйского района</w:t>
      </w:r>
    </w:p>
    <w:p w:rsidR="00BB6D15" w:rsidRDefault="00BB6D15" w:rsidP="0026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A22" w:rsidRDefault="00B352D9" w:rsidP="00267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D15">
        <w:rPr>
          <w:rFonts w:ascii="Times New Roman" w:hAnsi="Times New Roman" w:cs="Times New Roman"/>
          <w:sz w:val="28"/>
          <w:szCs w:val="28"/>
        </w:rPr>
        <w:t>ПОСТАНОВЛЯЕТ</w:t>
      </w:r>
      <w:r w:rsidR="007A0A22" w:rsidRPr="00BB6D15">
        <w:rPr>
          <w:rFonts w:ascii="Times New Roman" w:hAnsi="Times New Roman" w:cs="Times New Roman"/>
          <w:sz w:val="28"/>
          <w:szCs w:val="28"/>
        </w:rPr>
        <w:t>:</w:t>
      </w:r>
    </w:p>
    <w:p w:rsidR="00BB6D15" w:rsidRPr="00BB6D15" w:rsidRDefault="00BB6D15" w:rsidP="00267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:rsidR="00AE69E1" w:rsidRDefault="00AE69E1" w:rsidP="002676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E1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проведения ступенчатого контроля за состоянием условий охраны труда </w:t>
      </w:r>
      <w:r w:rsidR="002676BE">
        <w:rPr>
          <w:rFonts w:ascii="Times New Roman" w:hAnsi="Times New Roman" w:cs="Times New Roman"/>
          <w:sz w:val="28"/>
          <w:szCs w:val="28"/>
        </w:rPr>
        <w:t>в администрации Мамско-Чуйского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9E1" w:rsidRDefault="00AE69E1" w:rsidP="002676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E1">
        <w:rPr>
          <w:rFonts w:ascii="Times New Roman" w:hAnsi="Times New Roman" w:cs="Times New Roman"/>
          <w:sz w:val="28"/>
          <w:szCs w:val="28"/>
        </w:rPr>
        <w:t xml:space="preserve">Руководителем аудиторской группы </w:t>
      </w:r>
      <w:r w:rsidR="002676BE">
        <w:rPr>
          <w:rFonts w:ascii="Times New Roman" w:hAnsi="Times New Roman" w:cs="Times New Roman"/>
          <w:sz w:val="28"/>
          <w:szCs w:val="28"/>
        </w:rPr>
        <w:t xml:space="preserve">(комиссии) </w:t>
      </w:r>
      <w:r w:rsidRPr="00AE69E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43BC7">
        <w:rPr>
          <w:rFonts w:ascii="Times New Roman" w:hAnsi="Times New Roman" w:cs="Times New Roman"/>
          <w:sz w:val="28"/>
          <w:szCs w:val="28"/>
        </w:rPr>
        <w:t xml:space="preserve">Хоменко </w:t>
      </w:r>
      <w:r w:rsidR="002676BE">
        <w:rPr>
          <w:rFonts w:ascii="Times New Roman" w:hAnsi="Times New Roman" w:cs="Times New Roman"/>
          <w:sz w:val="28"/>
          <w:szCs w:val="28"/>
        </w:rPr>
        <w:t xml:space="preserve">Евгения Николаевича, </w:t>
      </w:r>
      <w:r w:rsidR="00E43BC7" w:rsidRPr="00E43BC7">
        <w:rPr>
          <w:rFonts w:ascii="Times New Roman" w:hAnsi="Times New Roman" w:cs="Times New Roman"/>
          <w:sz w:val="28"/>
          <w:szCs w:val="28"/>
        </w:rPr>
        <w:t xml:space="preserve">первого заместителя мэра </w:t>
      </w:r>
      <w:r w:rsidR="002676BE">
        <w:rPr>
          <w:rFonts w:ascii="Times New Roman" w:hAnsi="Times New Roman" w:cs="Times New Roman"/>
          <w:sz w:val="28"/>
          <w:szCs w:val="28"/>
        </w:rPr>
        <w:t xml:space="preserve">Мамско-Чуйского </w:t>
      </w:r>
      <w:r w:rsidR="00E43BC7" w:rsidRPr="00E43BC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9E1" w:rsidRDefault="00AE69E1" w:rsidP="002676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E1">
        <w:rPr>
          <w:rFonts w:ascii="Times New Roman" w:hAnsi="Times New Roman" w:cs="Times New Roman"/>
          <w:sz w:val="28"/>
          <w:szCs w:val="28"/>
        </w:rPr>
        <w:t>Включить в состав аудиторской группы следующих сотрудников:</w:t>
      </w:r>
    </w:p>
    <w:p w:rsidR="00AE69E1" w:rsidRPr="00AE69E1" w:rsidRDefault="002676BE" w:rsidP="002676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BC7">
        <w:rPr>
          <w:rFonts w:ascii="Times New Roman" w:hAnsi="Times New Roman" w:cs="Times New Roman"/>
          <w:sz w:val="28"/>
          <w:szCs w:val="28"/>
        </w:rPr>
        <w:t xml:space="preserve">Михельсон </w:t>
      </w:r>
      <w:r>
        <w:rPr>
          <w:rFonts w:ascii="Times New Roman" w:hAnsi="Times New Roman" w:cs="Times New Roman"/>
          <w:sz w:val="28"/>
          <w:szCs w:val="28"/>
        </w:rPr>
        <w:t>Вера Евгеньевна, начальник</w:t>
      </w:r>
      <w:r w:rsidR="00E43BC7">
        <w:rPr>
          <w:rFonts w:ascii="Times New Roman" w:hAnsi="Times New Roman" w:cs="Times New Roman"/>
          <w:sz w:val="28"/>
          <w:szCs w:val="28"/>
        </w:rPr>
        <w:t xml:space="preserve"> отдела экономики и труда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Мамско-Чуйского района</w:t>
      </w:r>
      <w:r w:rsidR="00E43BC7">
        <w:rPr>
          <w:rFonts w:ascii="Times New Roman" w:hAnsi="Times New Roman" w:cs="Times New Roman"/>
          <w:sz w:val="28"/>
          <w:szCs w:val="28"/>
        </w:rPr>
        <w:t>;</w:t>
      </w:r>
      <w:r w:rsidR="00AE69E1" w:rsidRPr="00AE69E1">
        <w:rPr>
          <w:rFonts w:ascii="Times New Roman" w:hAnsi="Times New Roman" w:cs="Times New Roman"/>
          <w:sz w:val="28"/>
          <w:szCs w:val="28"/>
        </w:rPr>
        <w:tab/>
      </w:r>
    </w:p>
    <w:p w:rsidR="00E43BC7" w:rsidRDefault="002676BE" w:rsidP="002676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Новикова Марина Николаевна,</w:t>
      </w:r>
      <w:r w:rsidR="00E43BC7">
        <w:rPr>
          <w:rFonts w:ascii="Times New Roman" w:hAnsi="Times New Roman" w:cs="Times New Roman"/>
          <w:sz w:val="28"/>
          <w:szCs w:val="28"/>
        </w:rPr>
        <w:t xml:space="preserve"> консультанта по труду</w:t>
      </w:r>
      <w:r w:rsidRPr="00267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экономики и труда администрации Мамско-Чуйского района</w:t>
      </w:r>
      <w:r w:rsidR="00E43BC7">
        <w:rPr>
          <w:rFonts w:ascii="Times New Roman" w:hAnsi="Times New Roman" w:cs="Times New Roman"/>
          <w:sz w:val="28"/>
          <w:szCs w:val="28"/>
        </w:rPr>
        <w:t>;</w:t>
      </w:r>
    </w:p>
    <w:p w:rsidR="0082455D" w:rsidRDefault="002676BE" w:rsidP="002676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Скибицкая Галина Борисовна, главный специалист</w:t>
      </w:r>
      <w:r w:rsidR="00E43BC7">
        <w:rPr>
          <w:rFonts w:ascii="Times New Roman" w:hAnsi="Times New Roman" w:cs="Times New Roman"/>
          <w:sz w:val="28"/>
          <w:szCs w:val="28"/>
        </w:rPr>
        <w:t xml:space="preserve"> по управлению охраной труда</w:t>
      </w:r>
      <w:r w:rsidRPr="00267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экономики и труда администрации Мамско-Чуйского района</w:t>
      </w:r>
      <w:r w:rsidR="0082455D">
        <w:rPr>
          <w:rFonts w:ascii="Times New Roman" w:hAnsi="Times New Roman" w:cs="Times New Roman"/>
          <w:sz w:val="28"/>
          <w:szCs w:val="28"/>
        </w:rPr>
        <w:t>;</w:t>
      </w:r>
    </w:p>
    <w:p w:rsidR="00AE69E1" w:rsidRPr="00AE69E1" w:rsidRDefault="0082455D" w:rsidP="002676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Сталькова Маргарита Константиновна, главный специалист-юрист отдела по координационной деятельности администрации Мамско-Чуйского района.</w:t>
      </w:r>
      <w:r w:rsidR="00AE69E1" w:rsidRPr="00AE69E1">
        <w:rPr>
          <w:rFonts w:ascii="Times New Roman" w:hAnsi="Times New Roman" w:cs="Times New Roman"/>
          <w:sz w:val="28"/>
          <w:szCs w:val="28"/>
        </w:rPr>
        <w:tab/>
      </w:r>
    </w:p>
    <w:p w:rsidR="00827807" w:rsidRPr="00E43BC7" w:rsidRDefault="00614114" w:rsidP="002676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7CF0" w:rsidRPr="00E43BC7">
        <w:rPr>
          <w:rFonts w:ascii="Times New Roman" w:hAnsi="Times New Roman" w:cs="Times New Roman"/>
          <w:sz w:val="28"/>
          <w:szCs w:val="28"/>
        </w:rPr>
        <w:t>Членам аудиторской группы (комиссии) при проведении административно-общественного контроля системы управления охраной труда руководствоваться в работе настоящим Положением и приложением к нему.</w:t>
      </w:r>
    </w:p>
    <w:p w:rsidR="00E43BC7" w:rsidRPr="00E43BC7" w:rsidRDefault="00E43BC7" w:rsidP="002676B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5825692"/>
      <w:r w:rsidRPr="00E43BC7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приложении к районной газете «Мамский горняк» «Вертикаль власти».</w:t>
      </w:r>
    </w:p>
    <w:p w:rsidR="00466EDC" w:rsidRDefault="00AC2FC2" w:rsidP="002676B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1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A62CB1" w:rsidRPr="00BB6D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6D15" w:rsidRDefault="00BB6D15" w:rsidP="0026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D15" w:rsidRDefault="00BB6D15" w:rsidP="0026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BB6D15" w:rsidRDefault="00BB6D15" w:rsidP="0026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15">
        <w:rPr>
          <w:rFonts w:ascii="Times New Roman" w:hAnsi="Times New Roman" w:cs="Times New Roman"/>
          <w:sz w:val="28"/>
          <w:szCs w:val="28"/>
        </w:rPr>
        <w:t xml:space="preserve">Мэр муниципального образования </w:t>
      </w:r>
    </w:p>
    <w:p w:rsidR="00BB6D15" w:rsidRDefault="00BB6D15" w:rsidP="0026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D15">
        <w:rPr>
          <w:rFonts w:ascii="Times New Roman" w:hAnsi="Times New Roman" w:cs="Times New Roman"/>
          <w:sz w:val="28"/>
          <w:szCs w:val="28"/>
        </w:rPr>
        <w:t>Мамско-Чуйского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1411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А.В.Морозов</w:t>
      </w:r>
    </w:p>
    <w:bookmarkEnd w:id="4"/>
    <w:p w:rsidR="002C0393" w:rsidRPr="00BB6D15" w:rsidRDefault="002C0393" w:rsidP="002676BE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  <w:sectPr w:rsidR="002C0393" w:rsidRPr="00BB6D15" w:rsidSect="004202B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744"/>
      </w:tblGrid>
      <w:tr w:rsidR="00C21966" w:rsidRPr="00BB6D15" w:rsidTr="007312DE">
        <w:trPr>
          <w:trHeight w:val="920"/>
          <w:jc w:val="right"/>
        </w:trPr>
        <w:tc>
          <w:tcPr>
            <w:tcW w:w="4744" w:type="dxa"/>
          </w:tcPr>
          <w:p w:rsidR="00BB6D15" w:rsidRDefault="00C21966" w:rsidP="002676BE">
            <w:pPr>
              <w:spacing w:after="0" w:line="240" w:lineRule="auto"/>
              <w:ind w:left="-108"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45705337"/>
            <w:r w:rsidRPr="00BB6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676BE" w:rsidRDefault="00C21966" w:rsidP="002676BE">
            <w:pPr>
              <w:spacing w:after="0" w:line="240" w:lineRule="auto"/>
              <w:ind w:left="-108"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1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352D9" w:rsidRPr="00BB6D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="002C0393" w:rsidRPr="00BB6D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B502D" w:rsidRPr="00BB6D15">
              <w:rPr>
                <w:rFonts w:ascii="Times New Roman" w:hAnsi="Times New Roman" w:cs="Times New Roman"/>
                <w:sz w:val="28"/>
                <w:szCs w:val="28"/>
              </w:rPr>
              <w:t>Мамско-Чуйского района</w:t>
            </w:r>
            <w:r w:rsidRPr="00BB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966" w:rsidRPr="00BB6D15" w:rsidRDefault="00C21966" w:rsidP="002676BE">
            <w:pPr>
              <w:spacing w:after="0" w:line="240" w:lineRule="auto"/>
              <w:ind w:left="-108"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1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76BE">
              <w:rPr>
                <w:rFonts w:ascii="Times New Roman" w:hAnsi="Times New Roman" w:cs="Times New Roman"/>
                <w:sz w:val="28"/>
                <w:szCs w:val="28"/>
              </w:rPr>
              <w:t xml:space="preserve"> 21.06.2024</w:t>
            </w:r>
            <w:r w:rsidR="00BB6D1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676B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bookmarkEnd w:id="6"/>
    </w:tbl>
    <w:p w:rsidR="00466EDC" w:rsidRPr="00BB6D15" w:rsidRDefault="00466EDC" w:rsidP="00267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598" w:rsidRPr="00BB6D15" w:rsidRDefault="007F2598" w:rsidP="00267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62E" w:rsidRPr="00BB6D15" w:rsidRDefault="00ED162E" w:rsidP="002676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6D15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C21966" w:rsidRPr="00BB6D15" w:rsidRDefault="00623B36" w:rsidP="002676B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23B36">
        <w:rPr>
          <w:rFonts w:ascii="Times New Roman" w:hAnsi="Times New Roman" w:cs="Times New Roman"/>
          <w:b/>
          <w:bCs/>
          <w:caps/>
          <w:sz w:val="28"/>
          <w:szCs w:val="28"/>
        </w:rPr>
        <w:t>об организации проведения ступенчатого контроля за состоянием условий охраны труда</w:t>
      </w:r>
      <w:r w:rsidR="006141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b/>
          <w:bCs/>
          <w:caps/>
          <w:sz w:val="28"/>
          <w:szCs w:val="28"/>
        </w:rPr>
        <w:t>В АДМИНИСТРАЦИИ МАМСКО-ЧУЙСКОГО РАЙОНА</w:t>
      </w:r>
    </w:p>
    <w:p w:rsidR="007A12EC" w:rsidRPr="00BB6D15" w:rsidRDefault="007A12EC" w:rsidP="0026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B36" w:rsidRDefault="00623B36" w:rsidP="0026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единый порядок организации и проведения контроля за состоянием условий и охраны труда, соблюдением требований нормативных и правовых актов по охране труда в администрации Мамско-Чуйского района (далее - </w:t>
      </w:r>
      <w:bookmarkStart w:id="7" w:name="_Hlk156400365"/>
      <w:r w:rsidRPr="00623B36">
        <w:rPr>
          <w:rFonts w:ascii="Times New Roman" w:hAnsi="Times New Roman" w:cs="Times New Roman"/>
          <w:sz w:val="28"/>
          <w:szCs w:val="28"/>
        </w:rPr>
        <w:t>администрация</w:t>
      </w:r>
      <w:bookmarkEnd w:id="7"/>
      <w:r w:rsidRPr="00623B36">
        <w:rPr>
          <w:rFonts w:ascii="Times New Roman" w:hAnsi="Times New Roman" w:cs="Times New Roman"/>
          <w:sz w:val="28"/>
          <w:szCs w:val="28"/>
        </w:rPr>
        <w:t>).</w:t>
      </w:r>
    </w:p>
    <w:p w:rsidR="002676BE" w:rsidRPr="00623B36" w:rsidRDefault="002676BE" w:rsidP="0026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B36" w:rsidRPr="002676BE" w:rsidRDefault="00623B36" w:rsidP="002676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Контроль за состоянием условий и охраны труда проводится для установления: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соответствия фактического состояния охраны труда требованиям законодательства, правил, инструкций и других нормативных и правовых актов по охране труда;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степени выполнения работниками упомянутых выше документов, а также распоряжений вышестоящих организаций, предписаний органов государственного контроля (надзора).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Основным содержанием контроля, проводимого на всех уровнях управления, является проверка: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соблюдения законодательных, нормативных и правовых актов по охране труда, требований правил, инструкций по охране труда, других локальных нормативных актов администрации;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пропаганда вопросов охраны труда, включая состояние обучения и инструктажа по охране труда, иллюстративные и информационные материалы по охране труда;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состояния параметров микроклимата и наличие вредных производственных факторов;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актуальность профессиональных рисков на рабочих местах;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безопасности технологических процессов, оборудования, инструмента, инвентаря и используемых материалов, зданий и сооружений;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безопасной эксплуатации транспортных средств;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обеспечения средствами коллективной и индивидуальной защиты (СИЗ) и их применения;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состояния санитарно-бытового обеспечения работников;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обеспечения молоком, лечебно-профилактическим питанием, смывающими и обезвреживающими средствами;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lastRenderedPageBreak/>
        <w:t>состояния производственного травматизма и профессиональной заболеваемости, выполнения мероприятий по профилактике несчастных случаев и повреждения здоровья работников;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выполнения ранее выданных предписаний органов государственного контроля (надзора), распоряжений вышестоящих организаций;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выполнения запланированных мероприятий по охране труда, в том числе и коллективного договора;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состояния профилактической работы по охране труда.</w:t>
      </w:r>
    </w:p>
    <w:p w:rsidR="00623B36" w:rsidRPr="00623B36" w:rsidRDefault="00623B36" w:rsidP="0026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36" w:rsidRPr="002676BE" w:rsidRDefault="00623B36" w:rsidP="002676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B36">
        <w:rPr>
          <w:rFonts w:ascii="Times New Roman" w:hAnsi="Times New Roman" w:cs="Times New Roman"/>
          <w:b/>
          <w:bCs/>
          <w:sz w:val="28"/>
          <w:szCs w:val="28"/>
        </w:rPr>
        <w:t>Организация административно-общественного контроля по охране труда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Подготовка к проведению административно-общественного контроля (далее – аудита) состоит из следующих шагов: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623B3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623B36">
        <w:rPr>
          <w:rFonts w:ascii="Times New Roman" w:hAnsi="Times New Roman" w:cs="Times New Roman"/>
          <w:sz w:val="28"/>
          <w:szCs w:val="28"/>
        </w:rPr>
        <w:t xml:space="preserve"> о создании аудиторской группы (комиссии) по проведению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выбор и назначение рабочей группы аудиторов (комиссии);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запрос документов для предварительного ознакомления и анализа;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согласование плана-графика (Приложение №1).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6399953"/>
      <w:r w:rsidRPr="00623B36">
        <w:rPr>
          <w:rFonts w:ascii="Times New Roman" w:hAnsi="Times New Roman" w:cs="Times New Roman"/>
          <w:color w:val="000000"/>
          <w:sz w:val="28"/>
          <w:szCs w:val="28"/>
        </w:rPr>
        <w:t>Локальный нормативный акт</w:t>
      </w:r>
      <w:bookmarkEnd w:id="8"/>
      <w:r w:rsidR="00267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sz w:val="28"/>
          <w:szCs w:val="28"/>
        </w:rPr>
        <w:t xml:space="preserve">о создании аудиторской группы (комиссии) содержит следующую информацию: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состав аудиторской группы (комиссии);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цели и задачи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должны быть проверены;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период проведения аудита. </w:t>
      </w:r>
    </w:p>
    <w:p w:rsidR="00623B36" w:rsidRPr="00623B36" w:rsidRDefault="00623B36" w:rsidP="002676BE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Формы отчета о результатах проверки утверждается постановлением об утверждении Положения о проведении административно-общественного контроля системы управления охраной труда (Приложение №2).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В состав аудиторской группы (комиссии) рекомендуется включать: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руководителя (его уполномоченного представителя);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юрисконсульта;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специалиста по охране труда (ответственного по </w:t>
      </w:r>
      <w:r w:rsidRPr="00623B36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Pr="00623B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Аудиторская группа (комиссия) может быть создана на постоянной основе, в ее задачи будет входить постоянный анализ состояния документации по охране труда.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Аудиторская группа (комиссия) формируется из штатных работников администрации, либо из числа привлеченных сотрудников (при условии соотношения штатных сотрудников и внештатных 3:1). Она должна состоять из 2–4 человек в зависимости от размеров объекта аудита. Аудиторы должны быть независимыми по отношению к объекту, на котором проводится аудит, то есть не быть в подчиненных служебных отношениях с руководством. Подбор членов команды аудиторов предполагает совмещение </w:t>
      </w:r>
      <w:r w:rsidRPr="00623B36">
        <w:rPr>
          <w:rFonts w:ascii="Times New Roman" w:hAnsi="Times New Roman" w:cs="Times New Roman"/>
          <w:sz w:val="28"/>
          <w:szCs w:val="28"/>
        </w:rPr>
        <w:lastRenderedPageBreak/>
        <w:t xml:space="preserve">опыта и знаний членов группы с конкретными задачами и этапами проведения аудита.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Перед началом мероприятия руководитель команды аудиторов связывается с ответственным лицом, назначенным </w:t>
      </w:r>
      <w:r w:rsidRPr="00623B3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623B36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для: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подтверждения точных дат запланированного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разъяснения процесса проведения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запроса документов для анализа.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своевременное предоставление запрашиваемых документов лежит на ответственном лице, назначенном руководителем администрации.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Независимо от того, будет ли проведен внутренний аудит или внешний, необходимо проверить не только соответствие формы документов по охране труда требованиям закона, но и их содержание. Для этого нужно составить список вопросов и оформить его в таблицу (далее – Список) (Приложение №</w:t>
      </w:r>
      <w:r w:rsidR="00614114">
        <w:rPr>
          <w:rFonts w:ascii="Times New Roman" w:hAnsi="Times New Roman" w:cs="Times New Roman"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sz w:val="28"/>
          <w:szCs w:val="28"/>
        </w:rPr>
        <w:t>3)</w:t>
      </w:r>
    </w:p>
    <w:p w:rsidR="00623B36" w:rsidRPr="00623B36" w:rsidRDefault="00623B36" w:rsidP="002676BE">
      <w:pPr>
        <w:pStyle w:val="Default"/>
        <w:ind w:firstLine="709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Таблица состоит из 4 столбцов. В первом содержатся вопросы, на которые нужно получить ответ, во втором – пояснения для аудитора (что нужно проверить, чтобы ответить на вопрос), в третьем – факты и наблюдения, которые отмечает аудитор, в четвертом – оценка уровня соответствия требованиям закона. Уровень соответствия оценивается по 10-балльной шкале. Ответив на все поставленные вопросы, можно будет сделать вывод, соответствует ли система управления охраны труда в Управлении требованиям нормативных актов.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Результаты контроля оформляются в виде актов проверок (Приложение №</w:t>
      </w:r>
      <w:r w:rsidR="00614114">
        <w:rPr>
          <w:rFonts w:ascii="Times New Roman" w:hAnsi="Times New Roman" w:cs="Times New Roman"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sz w:val="28"/>
          <w:szCs w:val="28"/>
        </w:rPr>
        <w:t>4) и предписаний специалиста по охране труда и представляются ответственному лицу, назначенному руководителем администрации для устранения выявленных нарушений по охране труда (Приложение №</w:t>
      </w:r>
      <w:r w:rsidR="00614114">
        <w:rPr>
          <w:rFonts w:ascii="Times New Roman" w:hAnsi="Times New Roman" w:cs="Times New Roman"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sz w:val="28"/>
          <w:szCs w:val="28"/>
        </w:rPr>
        <w:t>5)</w:t>
      </w:r>
    </w:p>
    <w:p w:rsidR="00623B36" w:rsidRPr="00623B36" w:rsidRDefault="00623B36" w:rsidP="0026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По результатам контроля проводится совещание с руководителями и специалистами, где дается анализ состояния охраны труда, составляется протокол (Приложение №</w:t>
      </w:r>
      <w:r w:rsidR="00614114">
        <w:rPr>
          <w:rFonts w:ascii="Times New Roman" w:hAnsi="Times New Roman" w:cs="Times New Roman"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sz w:val="28"/>
          <w:szCs w:val="28"/>
        </w:rPr>
        <w:t>6) и издается локальный нормативный акт с мероприятиями по устранению выявленных нарушений в работе по охране труда с привлечением к ответственности лиц, допустивших их.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Ответственность за организацию и осуществления контроля за состоянием условий и охраны труда в соответствии с настоящим Положением несут ответственные лица, назначенные руководителем администрации.</w:t>
      </w:r>
    </w:p>
    <w:p w:rsidR="00623B36" w:rsidRPr="00623B36" w:rsidRDefault="00623B36" w:rsidP="002676BE">
      <w:pPr>
        <w:pStyle w:val="Default"/>
        <w:ind w:firstLine="708"/>
        <w:jc w:val="both"/>
        <w:rPr>
          <w:sz w:val="28"/>
          <w:szCs w:val="28"/>
        </w:rPr>
      </w:pPr>
    </w:p>
    <w:p w:rsidR="00623B36" w:rsidRPr="002676BE" w:rsidRDefault="00623B36" w:rsidP="002676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b/>
          <w:bCs/>
          <w:sz w:val="28"/>
          <w:szCs w:val="28"/>
        </w:rPr>
        <w:t>Подготовка к проведению административно-общественного контроля по охране труда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Перед началом мероприятия аудиторы должны пройти вводный инструктаж по охране труда, получить необходимые средства индивидуальной защиты (при необходимости).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команда внутренних аудиторов совместно с представителем работников проводит ознакомительный обход проверяемого объекта, чтобы получить о нем общее представление: размеры, расположение, где выполняются работы и мероприятия, имеющие отношение к объему аудита. Такой обход дает группе возможность задать некоторые вопросы общего характера о системе управления охраной труда.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Цель первоначального осмотра заключается в том, чтобы определить области особого внимания при более детальном изучении объекта и убедиться в том, что план аудита был составлен адекватно.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Сбор фактов для формирования выводов и разработки рекомендаций по результатам аудита проводится с использованием различных источников: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индивидуальные интервью со специалистами;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изучение документации, предоставленной для подготовки к аудиту и во время проведения аудита на объекте;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наблюдения на рабочих местах (условия, порядок выполнения работы), включая беседы с работниками.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В ходе аудита внутренние аудиторы должны собрать факты по четырем типам информации. </w:t>
      </w:r>
    </w:p>
    <w:p w:rsidR="00623B36" w:rsidRPr="00623B36" w:rsidRDefault="00623B36" w:rsidP="002676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Информация физического характера – относится к категориям оценки, которые аудитор может физически наблюдать (например, наличие СИЗ или применение безопасных методов работы). </w:t>
      </w:r>
    </w:p>
    <w:p w:rsidR="00623B36" w:rsidRPr="00623B36" w:rsidRDefault="00623B36" w:rsidP="002676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Документированная информация – относится к категориям оценки, которые можно подтвердить путем изучения документов. Эта информация дает возможность уточнить действующую практику в нормативных документах. </w:t>
      </w:r>
    </w:p>
    <w:p w:rsidR="00623B36" w:rsidRPr="00623B36" w:rsidRDefault="00623B36" w:rsidP="002676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Косвенная информация (косвенные свидетельства) – часто бывает полезной, помогая получить общее впечатление о реализации системы управления охраной труда на практике (например, порядок и безукоризненность ведения документации, отношение и нравственная позиция персонала к вопросам охраны труда, уровень обучения и др.). </w:t>
      </w:r>
    </w:p>
    <w:p w:rsidR="00623B36" w:rsidRPr="00623B36" w:rsidRDefault="00623B36" w:rsidP="002676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Информация о мнениях и представлениях работников – относится к информации, получаемой в ходе собеседований с работниками. При этом внутренний аудитор должен учитывать, что личные склонности и пристрастия, знания (или их отсутствие) и уровень обучения интервьюируемых людей может в большей степени повлиять на полученные сведения. Во время интервью аудитор должен опрашивать проверяемого, какая выполняется работа, как она выполняется, какая поступает информация, требуемая для выполнения работы, и т. д. Необходимо структурировать вопросы, чтобы определенная проблема исследовалась с нарастающей степенью детализации, следовать за информационным потоком, прося проверяемого пояснять, что происходит на каждом шаге. Важно помнить, что это интервью, а не допрос.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Основываясь на проведенных собеседованиях, анализе документов и наблюдениях, аудиторы проводят обработку собранных </w:t>
      </w:r>
      <w:r w:rsidRPr="00623B36">
        <w:rPr>
          <w:rFonts w:ascii="Times New Roman" w:hAnsi="Times New Roman" w:cs="Times New Roman"/>
          <w:sz w:val="28"/>
          <w:szCs w:val="28"/>
        </w:rPr>
        <w:lastRenderedPageBreak/>
        <w:t xml:space="preserve">данных и фактов. Для этого используется протокол аудита, сделанные записи и личный опыт. Эта работа может быть выполнена совместно с ответственным за охрану труда и другого персонала проверяемого объекта, если это необходимо.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Аудитор оценивает конкретный вопрос из Списка на основе следующих принципов: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полнота описания и документирования предмета вопроса;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применения предмета вопроса в практической деятельности объекта.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Оценка результата аудита проводится с целью определения корректирующих действий. Выводы по результатам проверки должны делаться с учетом как государственных, так и внутренних требований по охране труда. Их обязательно нужно документировать.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Выводы должны отвечать следующим требованиям: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изложены по существу;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беспристрастны;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объективны и убедительны.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Затем аудиторы составляют список рекомендаций для руководства проверяемого объекта. При этом их можно распределить по уровням. </w:t>
      </w:r>
    </w:p>
    <w:p w:rsidR="00623B36" w:rsidRPr="00623B36" w:rsidRDefault="00623B36" w:rsidP="002676BE">
      <w:pPr>
        <w:pStyle w:val="Default"/>
        <w:jc w:val="both"/>
        <w:rPr>
          <w:b/>
          <w:sz w:val="28"/>
          <w:szCs w:val="28"/>
        </w:rPr>
      </w:pPr>
      <w:r w:rsidRPr="00623B36">
        <w:rPr>
          <w:b/>
          <w:sz w:val="28"/>
          <w:szCs w:val="28"/>
        </w:rPr>
        <w:t xml:space="preserve">Уровень 1. </w:t>
      </w:r>
    </w:p>
    <w:p w:rsidR="00623B36" w:rsidRPr="00623B36" w:rsidRDefault="00623B36" w:rsidP="002676BE">
      <w:pPr>
        <w:pStyle w:val="Default"/>
        <w:ind w:firstLine="708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Действия, имеющие высший приоритет, связаны с ситуациями, которые могут создавать серьезный риск для работников, администрации в целом, его репутации, окружающей среды или приводят к уголовной или гражданской ответственности за нарушения. </w:t>
      </w:r>
    </w:p>
    <w:p w:rsidR="00623B36" w:rsidRPr="00623B36" w:rsidRDefault="00623B36" w:rsidP="002676BE">
      <w:pPr>
        <w:pStyle w:val="Default"/>
        <w:jc w:val="both"/>
        <w:rPr>
          <w:b/>
          <w:sz w:val="28"/>
          <w:szCs w:val="28"/>
        </w:rPr>
      </w:pPr>
      <w:r w:rsidRPr="00623B36">
        <w:rPr>
          <w:b/>
          <w:sz w:val="28"/>
          <w:szCs w:val="28"/>
        </w:rPr>
        <w:t xml:space="preserve">Уровень 2. </w:t>
      </w:r>
    </w:p>
    <w:p w:rsidR="00623B36" w:rsidRPr="00623B36" w:rsidRDefault="00623B36" w:rsidP="002676BE">
      <w:pPr>
        <w:pStyle w:val="Default"/>
        <w:ind w:firstLine="708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Приоритетные действия, не отвечающие критериям уровня 1, однако выходящие за рамки единичного случая или случайной ситуации. </w:t>
      </w:r>
    </w:p>
    <w:p w:rsidR="00623B36" w:rsidRPr="00623B36" w:rsidRDefault="00623B36" w:rsidP="002676BE">
      <w:pPr>
        <w:pStyle w:val="Default"/>
        <w:jc w:val="both"/>
        <w:rPr>
          <w:b/>
          <w:sz w:val="28"/>
          <w:szCs w:val="28"/>
        </w:rPr>
      </w:pPr>
      <w:r w:rsidRPr="00623B36">
        <w:rPr>
          <w:b/>
          <w:sz w:val="28"/>
          <w:szCs w:val="28"/>
        </w:rPr>
        <w:t xml:space="preserve">Уровень 3. </w:t>
      </w:r>
    </w:p>
    <w:p w:rsidR="00623B36" w:rsidRPr="00623B36" w:rsidRDefault="00623B36" w:rsidP="002676BE">
      <w:pPr>
        <w:pStyle w:val="Default"/>
        <w:ind w:firstLine="708"/>
        <w:jc w:val="both"/>
        <w:rPr>
          <w:sz w:val="28"/>
          <w:szCs w:val="28"/>
        </w:rPr>
      </w:pPr>
      <w:r w:rsidRPr="00623B36">
        <w:rPr>
          <w:sz w:val="28"/>
          <w:szCs w:val="28"/>
        </w:rPr>
        <w:t xml:space="preserve">Рекомендации, являющиеся по своему характеру организационными или относящиеся к отдельному случаю или случайной ситуации.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По итогам работы аудиторов готовится отчет, который должен содержать перечень мер по: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подготовке недостающей документации по охране труда;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документальному оформлению обязательных требований по охране труда;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корректировке и актуализации существующей документации по охране труда.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Типовой отчет о проведенном внутреннем аудите включает следующую информацию: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общие данные и область аудита (например, название администрации, даты проведения аудита, Ф.И.О. внутренних аудиторов и др.);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объем и цели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план проведения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выводы (сильные стороны и области для улучшения);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приоритетные рекомендации по совершенствованию СУОТ;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ссылки на применимые политику, стандарты, нормы и правила;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рекомендации по улучшению;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623B36" w:rsidRPr="00623B36" w:rsidRDefault="00623B36" w:rsidP="002676BE">
      <w:pPr>
        <w:pStyle w:val="Default"/>
        <w:ind w:firstLine="426"/>
        <w:jc w:val="both"/>
        <w:rPr>
          <w:sz w:val="28"/>
          <w:szCs w:val="28"/>
        </w:rPr>
      </w:pPr>
    </w:p>
    <w:p w:rsidR="00623B36" w:rsidRPr="0082455D" w:rsidRDefault="00623B36" w:rsidP="002676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B36">
        <w:rPr>
          <w:rFonts w:ascii="Times New Roman" w:hAnsi="Times New Roman" w:cs="Times New Roman"/>
          <w:b/>
          <w:bCs/>
          <w:sz w:val="28"/>
          <w:szCs w:val="28"/>
        </w:rPr>
        <w:t>Требования к аудиторам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Внутренний аудитор обязан: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участвовать в работе аудиторской группы (комиссии);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нести ответственность за аудит конкретных процессов, отделений или видов деятельности;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следовать принципам аудита, соблюдать процедуры и использовать методы аудита, проводить аудиты в рамках установленного графика, планировать и результативно организовывать работу, соблюдать этические нормы;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участвовать в документировании результатов проверки;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строго соблюдать конфиденциальность относительно отчета по аудиту.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Внутренний аудитор вправе: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знакомиться с документацией, необходимой для проведения аудиторской проверки;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общаться со специалистами для получения необходимой информации; - в случае оказания на него давления или противодействия со стороны персонала ставить об этом в известность руководителя группы аудиторов (комиссии).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Руководитель группы аудиторов (комиссии) обязан: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уведомлять ответственное лицо, назначенное руководителем администрации;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проводить предварительное совещание;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анализировать информацию, имеющую отношение к заданию при проведении аудита, готовить рабочие документы, необходимые для регистрации хода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проверять информацию, относящуюся к целям, области и критериям аудита, полученную в ходе проверки;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анализировать наблюдения аудита для определения соответствия целям аудита, согласовывать заключения по результатам аудита, готовить рекомендации, если это предусмотрено целями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информировать ответственное лицо, назначенное руководителем администрации о выявленных в ходе проверки несоответствиях; - доводить итоги аудита до ответственных лиц;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составлять отчет по результатам аудита;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участвовать в разработке корректирующих действий; 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Руководитель группы аудиторов (комиссии) вправе: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lastRenderedPageBreak/>
        <w:t xml:space="preserve">требовать от ответственного лица, назначенного руководителем администрации, предоставлять для аудита любую необходимую документацию;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запрашивать дополнительную информацию для целей аудиторской проверки;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на основании отчета по аудиту давать рекомендации по проведению корректирующих мероприятий;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прекращать аудиторскую проверку.</w:t>
      </w:r>
    </w:p>
    <w:p w:rsidR="00623B36" w:rsidRPr="00623B36" w:rsidRDefault="00623B36" w:rsidP="002676BE">
      <w:pPr>
        <w:pStyle w:val="Default"/>
        <w:jc w:val="both"/>
        <w:rPr>
          <w:sz w:val="28"/>
          <w:szCs w:val="28"/>
        </w:rPr>
      </w:pPr>
    </w:p>
    <w:p w:rsidR="00623B36" w:rsidRPr="0082455D" w:rsidRDefault="00623B36" w:rsidP="002676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B36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2-х ступенчатого административно-общественного контроля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Осуществление контроля за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трудового процесса предусматривает: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проверку (обследование) состояния охраны труда учреждения и соответствие условий труда на рабочих местах требованиям охраны труда;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выполнение работниками администрации обязанностей по охране труда;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принятие мер по устранению выявленных недостатков.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В рамках функционирования СУОТ, как правило, осуществляются два основных вида контроля: 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административно-общественный контроль по охране труда;</w:t>
      </w:r>
    </w:p>
    <w:p w:rsidR="00623B36" w:rsidRPr="00623B36" w:rsidRDefault="00623B36" w:rsidP="002676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 xml:space="preserve">производственный контроль за соблюдением санитарных правил и выполнением санитарно-противоэпидемических (профилактических) мероприятий. </w:t>
      </w:r>
    </w:p>
    <w:p w:rsidR="00623B36" w:rsidRPr="00623B36" w:rsidRDefault="00623B36" w:rsidP="002676BE">
      <w:pPr>
        <w:pStyle w:val="Default"/>
        <w:ind w:firstLine="426"/>
        <w:jc w:val="both"/>
        <w:rPr>
          <w:sz w:val="28"/>
          <w:szCs w:val="28"/>
        </w:rPr>
      </w:pPr>
    </w:p>
    <w:p w:rsidR="00623B36" w:rsidRPr="00623B36" w:rsidRDefault="00623B36" w:rsidP="002676B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Ежедневный и ежеквартальный контроль со стороны 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за состоянием рабочих мест, выявлением профессиональных рисков на рабочих местах, безопасностью используемых в процессе трудовой деятельности оборудования, инвентаря, приборов, технических и наглядных средств обучения, размещенных в здании и на территории</w:t>
      </w:r>
      <w:r w:rsidR="00614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sz w:val="28"/>
          <w:szCs w:val="28"/>
        </w:rPr>
        <w:t>администрации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труда, а также самоконтроль работников за соблюдением требований охраны труда, правильным применением средств индивидуальной защиты.</w:t>
      </w:r>
    </w:p>
    <w:p w:rsidR="00623B36" w:rsidRPr="00623B36" w:rsidRDefault="00623B36" w:rsidP="002676B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 осуществляют Мэр муниципального образования Мамско-Чуйского района и уполномоченное лицо</w:t>
      </w:r>
      <w:r w:rsidR="00614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представительного органа работников не реже одного раза в полугодие. </w:t>
      </w:r>
    </w:p>
    <w:p w:rsidR="00623B36" w:rsidRPr="00623B36" w:rsidRDefault="00623B36" w:rsidP="002676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проверять результаты работы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623B36" w:rsidRPr="00623B36" w:rsidRDefault="00623B36" w:rsidP="002676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контроля регистрируются в соответствующем журнале. (Приложение №</w:t>
      </w:r>
      <w:r w:rsidR="00614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7).</w:t>
      </w:r>
    </w:p>
    <w:p w:rsidR="00623B36" w:rsidRPr="00623B36" w:rsidRDefault="00623B36" w:rsidP="002676BE">
      <w:pPr>
        <w:pStyle w:val="Default"/>
        <w:ind w:firstLine="708"/>
        <w:jc w:val="both"/>
        <w:rPr>
          <w:sz w:val="28"/>
          <w:szCs w:val="28"/>
        </w:rPr>
      </w:pPr>
      <w:r w:rsidRPr="00623B36">
        <w:rPr>
          <w:sz w:val="28"/>
          <w:szCs w:val="28"/>
        </w:rPr>
        <w:t>В рамках мероприятий по контролю функционирования СУОТ учреждения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623B36" w:rsidRPr="00623B36" w:rsidRDefault="00623B36" w:rsidP="002676BE">
      <w:pPr>
        <w:pStyle w:val="Default"/>
        <w:ind w:firstLine="426"/>
        <w:jc w:val="both"/>
        <w:rPr>
          <w:sz w:val="28"/>
          <w:szCs w:val="28"/>
        </w:rPr>
      </w:pPr>
    </w:p>
    <w:p w:rsidR="00623B36" w:rsidRPr="0082455D" w:rsidRDefault="00623B36" w:rsidP="0082455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36"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Положение о проведении административно-общественного контроля системы управления охраной труда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Оценку соответствия системы управления охраной труда проводят на основе ГОСТ Р 12.0.008-2009 «Система стандартов безопасности труда. Система управления охраной труда в организациях. Проверка (аудит)».</w:t>
      </w:r>
    </w:p>
    <w:p w:rsidR="00623B36" w:rsidRPr="00623B36" w:rsidRDefault="00623B36" w:rsidP="002676B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hAnsi="Times New Roman" w:cs="Times New Roman"/>
          <w:sz w:val="28"/>
          <w:szCs w:val="28"/>
        </w:rPr>
        <w:t>При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разработке данного Положения использованы документы:</w:t>
      </w:r>
    </w:p>
    <w:p w:rsidR="00623B36" w:rsidRPr="00623B36" w:rsidRDefault="00623B36" w:rsidP="002676BE">
      <w:pPr>
        <w:pStyle w:val="a3"/>
        <w:numPr>
          <w:ilvl w:val="0"/>
          <w:numId w:val="4"/>
        </w:numPr>
        <w:spacing w:after="0" w:line="240" w:lineRule="auto"/>
        <w:ind w:left="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Минтруда от 29.10.2021 № 776н «Об утверждении Примерного положения о системе управления охраной труда».</w:t>
      </w:r>
    </w:p>
    <w:p w:rsidR="00623B36" w:rsidRPr="00C12B9D" w:rsidRDefault="00623B36" w:rsidP="002676BE">
      <w:pPr>
        <w:pStyle w:val="a3"/>
        <w:numPr>
          <w:ilvl w:val="0"/>
          <w:numId w:val="4"/>
        </w:numPr>
        <w:spacing w:after="0" w:line="240" w:lineRule="auto"/>
        <w:ind w:left="0" w:right="18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12.0.008-2009 «Система стандартов безопасности труда. Система управления охраной труда в организациях. Проверка (аудит)» Межгосударственный стандарт ГОСТ Р 12.0.230-2007 «Система стандартов безопасности труда. Системы управления охраной труда. Общие требования».</w:t>
      </w:r>
      <w:r w:rsidRPr="00C12B9D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jc w:val="right"/>
        <w:tblLook w:val="04A0"/>
      </w:tblPr>
      <w:tblGrid>
        <w:gridCol w:w="4035"/>
      </w:tblGrid>
      <w:tr w:rsidR="00623B36" w:rsidRPr="001850C4" w:rsidTr="00623B36">
        <w:trPr>
          <w:trHeight w:val="920"/>
          <w:jc w:val="right"/>
        </w:trPr>
        <w:tc>
          <w:tcPr>
            <w:tcW w:w="4035" w:type="dxa"/>
          </w:tcPr>
          <w:p w:rsidR="00623B36" w:rsidRPr="001850C4" w:rsidRDefault="00623B36" w:rsidP="002676BE">
            <w:pPr>
              <w:widowControl w:val="0"/>
              <w:spacing w:after="0" w:line="240" w:lineRule="auto"/>
              <w:ind w:left="-108" w:right="-163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850C4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1 к Положению</w:t>
            </w:r>
            <w:r w:rsidR="0082455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876DA6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об организации проведения ступенчатого контроля за состоянием условий охраны труда</w:t>
            </w:r>
          </w:p>
        </w:tc>
      </w:tr>
    </w:tbl>
    <w:p w:rsidR="00623B36" w:rsidRPr="00876DA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</w:p>
    <w:p w:rsidR="00623B36" w:rsidRPr="00623B3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ПЛАН-график</w:t>
      </w:r>
    </w:p>
    <w:p w:rsidR="00623B36" w:rsidRPr="00623B3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проведения административно-общественного контроля СУОТ</w:t>
      </w:r>
    </w:p>
    <w:p w:rsidR="00623B36" w:rsidRPr="00876DA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tbl>
      <w:tblPr>
        <w:tblW w:w="9639" w:type="dxa"/>
        <w:jc w:val="center"/>
        <w:tblLook w:val="04A0"/>
      </w:tblPr>
      <w:tblGrid>
        <w:gridCol w:w="4819"/>
        <w:gridCol w:w="4820"/>
      </w:tblGrid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Срок проведения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административно-общественного контроля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Основание для проведения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административно-общественного контроля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административно-общественного контроля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административно-общественного контроля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Группа по проведению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административно-общественного контроля</w:t>
            </w: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:</w:t>
            </w:r>
          </w:p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руководитель группы по аудиту,</w:t>
            </w:r>
          </w:p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аудиторы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Технические эксперты, участвующие в проверке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623B36" w:rsidRPr="00876DA6" w:rsidTr="00623B36">
        <w:trPr>
          <w:jc w:val="center"/>
        </w:trPr>
        <w:tc>
          <w:tcPr>
            <w:tcW w:w="4672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Проверяемые элементы СУОТ</w:t>
            </w:r>
          </w:p>
        </w:tc>
        <w:tc>
          <w:tcPr>
            <w:tcW w:w="4673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76DA6">
        <w:rPr>
          <w:rFonts w:ascii="Times New Roman" w:eastAsia="Times New Roman" w:hAnsi="Times New Roman" w:cs="Times New Roman"/>
          <w:snapToGrid w:val="0"/>
          <w:sz w:val="26"/>
          <w:szCs w:val="26"/>
        </w:rPr>
        <w:t>Распределение функциональных обязанностей между аудиторами</w:t>
      </w:r>
    </w:p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tbl>
      <w:tblPr>
        <w:tblW w:w="9639" w:type="dxa"/>
        <w:jc w:val="center"/>
        <w:tblLook w:val="04A0"/>
      </w:tblPr>
      <w:tblGrid>
        <w:gridCol w:w="3213"/>
        <w:gridCol w:w="3213"/>
        <w:gridCol w:w="3213"/>
      </w:tblGrid>
      <w:tr w:rsidR="00623B36" w:rsidRPr="00876DA6" w:rsidTr="00623B36">
        <w:trPr>
          <w:jc w:val="center"/>
        </w:trPr>
        <w:tc>
          <w:tcPr>
            <w:tcW w:w="3115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5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Ответственный аудитор</w:t>
            </w:r>
          </w:p>
        </w:tc>
        <w:tc>
          <w:tcPr>
            <w:tcW w:w="3115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Примечание</w:t>
            </w:r>
          </w:p>
        </w:tc>
      </w:tr>
      <w:tr w:rsidR="00623B36" w:rsidRPr="00876DA6" w:rsidTr="00623B36">
        <w:trPr>
          <w:jc w:val="center"/>
        </w:trPr>
        <w:tc>
          <w:tcPr>
            <w:tcW w:w="3115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1</w:t>
            </w:r>
          </w:p>
        </w:tc>
        <w:tc>
          <w:tcPr>
            <w:tcW w:w="3115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2</w:t>
            </w:r>
          </w:p>
        </w:tc>
        <w:tc>
          <w:tcPr>
            <w:tcW w:w="3115" w:type="dxa"/>
          </w:tcPr>
          <w:p w:rsidR="00623B36" w:rsidRPr="00876DA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876DA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3</w:t>
            </w:r>
          </w:p>
        </w:tc>
      </w:tr>
    </w:tbl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76DA6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</w:p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76DA6">
        <w:rPr>
          <w:rFonts w:ascii="Times New Roman" w:eastAsia="Times New Roman" w:hAnsi="Times New Roman" w:cs="Times New Roman"/>
          <w:snapToGrid w:val="0"/>
          <w:sz w:val="26"/>
          <w:szCs w:val="26"/>
        </w:rPr>
        <w:t>Руководитель группы по аудиту: ___________________/ ______________________</w:t>
      </w:r>
    </w:p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76DA6">
        <w:rPr>
          <w:rFonts w:ascii="Times New Roman" w:eastAsia="Times New Roman" w:hAnsi="Times New Roman" w:cs="Times New Roman"/>
          <w:snapToGrid w:val="0"/>
          <w:sz w:val="26"/>
          <w:szCs w:val="26"/>
        </w:rPr>
        <w:t>Руководитель отдела аудита:       __________________ / _______________________</w:t>
      </w:r>
    </w:p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623B36" w:rsidRPr="00876DA6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623B36" w:rsidRPr="00876DA6" w:rsidRDefault="00623B36" w:rsidP="00267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82455D" w:rsidRDefault="0082455D">
      <w:r>
        <w:br w:type="page"/>
      </w:r>
    </w:p>
    <w:tbl>
      <w:tblPr>
        <w:tblW w:w="0" w:type="auto"/>
        <w:jc w:val="right"/>
        <w:tblLook w:val="04A0"/>
      </w:tblPr>
      <w:tblGrid>
        <w:gridCol w:w="4035"/>
      </w:tblGrid>
      <w:tr w:rsidR="00623B36" w:rsidRPr="001850C4" w:rsidTr="00623B36">
        <w:trPr>
          <w:trHeight w:val="920"/>
          <w:jc w:val="right"/>
        </w:trPr>
        <w:tc>
          <w:tcPr>
            <w:tcW w:w="4035" w:type="dxa"/>
          </w:tcPr>
          <w:p w:rsidR="00623B36" w:rsidRPr="001850C4" w:rsidRDefault="00623B36" w:rsidP="002676BE">
            <w:pPr>
              <w:widowControl w:val="0"/>
              <w:spacing w:after="0" w:line="240" w:lineRule="auto"/>
              <w:ind w:left="-108" w:right="-163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850C4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2 к Положению</w:t>
            </w:r>
            <w:r w:rsidR="0082455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876DA6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об организации проведения ступенчатого контроля за состоянием условий охраны труда</w:t>
            </w:r>
          </w:p>
        </w:tc>
      </w:tr>
    </w:tbl>
    <w:p w:rsidR="00623B36" w:rsidRDefault="00623B36" w:rsidP="002676BE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3B36" w:rsidRPr="00623B36" w:rsidRDefault="00623B36" w:rsidP="002676BE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623B36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</w:p>
    <w:p w:rsidR="00623B36" w:rsidRPr="00623B36" w:rsidRDefault="00623B36" w:rsidP="002676BE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623B36">
        <w:rPr>
          <w:rFonts w:ascii="Times New Roman" w:hAnsi="Times New Roman" w:cs="Times New Roman"/>
          <w:color w:val="auto"/>
          <w:sz w:val="28"/>
          <w:szCs w:val="28"/>
        </w:rPr>
        <w:t>о проведении административно-общественного контроля по охране труда</w:t>
      </w:r>
      <w:r w:rsidR="008245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3B3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623B36">
        <w:rPr>
          <w:rFonts w:ascii="Times New Roman" w:hAnsi="Times New Roman" w:cs="Times New Roman"/>
          <w:sz w:val="28"/>
          <w:szCs w:val="28"/>
        </w:rPr>
        <w:t>администрации</w:t>
      </w:r>
      <w:r w:rsidRPr="00623B3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Мамско-Чуйского района</w:t>
      </w:r>
    </w:p>
    <w:p w:rsidR="00623B36" w:rsidRPr="00965894" w:rsidRDefault="00623B36" w:rsidP="002676BE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623B36" w:rsidRPr="0022440A" w:rsidRDefault="00623B36" w:rsidP="002676BE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5670"/>
      </w:tblGrid>
      <w:tr w:rsidR="00623B36" w:rsidRPr="0022440A" w:rsidTr="00623B36">
        <w:trPr>
          <w:trHeight w:val="60"/>
        </w:trPr>
        <w:tc>
          <w:tcPr>
            <w:tcW w:w="3794" w:type="dxa"/>
          </w:tcPr>
          <w:p w:rsidR="00623B36" w:rsidRPr="0022440A" w:rsidRDefault="00623B36" w:rsidP="002676BE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Подразделение</w:t>
            </w:r>
          </w:p>
        </w:tc>
        <w:tc>
          <w:tcPr>
            <w:tcW w:w="5670" w:type="dxa"/>
          </w:tcPr>
          <w:p w:rsidR="00623B36" w:rsidRPr="0022440A" w:rsidRDefault="00623B36" w:rsidP="002676BE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3B36" w:rsidRPr="0022440A" w:rsidTr="00623B36">
        <w:trPr>
          <w:trHeight w:val="60"/>
        </w:trPr>
        <w:tc>
          <w:tcPr>
            <w:tcW w:w="3794" w:type="dxa"/>
          </w:tcPr>
          <w:p w:rsidR="00623B36" w:rsidRPr="0022440A" w:rsidRDefault="00623B36" w:rsidP="002676BE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/ время проведения</w:t>
            </w:r>
          </w:p>
        </w:tc>
        <w:tc>
          <w:tcPr>
            <w:tcW w:w="5670" w:type="dxa"/>
          </w:tcPr>
          <w:p w:rsidR="00623B36" w:rsidRPr="0022440A" w:rsidRDefault="00623B36" w:rsidP="002676BE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3B36" w:rsidRPr="0022440A" w:rsidTr="00623B36">
        <w:trPr>
          <w:trHeight w:val="60"/>
        </w:trPr>
        <w:tc>
          <w:tcPr>
            <w:tcW w:w="3794" w:type="dxa"/>
          </w:tcPr>
          <w:p w:rsidR="00623B36" w:rsidRPr="0022440A" w:rsidRDefault="00623B36" w:rsidP="002676BE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аудиторской группы</w:t>
            </w:r>
          </w:p>
        </w:tc>
        <w:tc>
          <w:tcPr>
            <w:tcW w:w="5670" w:type="dxa"/>
          </w:tcPr>
          <w:p w:rsidR="00623B36" w:rsidRPr="0022440A" w:rsidRDefault="00623B36" w:rsidP="002676BE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3B36" w:rsidRPr="0022440A" w:rsidTr="00623B36">
        <w:trPr>
          <w:trHeight w:val="60"/>
        </w:trPr>
        <w:tc>
          <w:tcPr>
            <w:tcW w:w="3794" w:type="dxa"/>
          </w:tcPr>
          <w:p w:rsidR="00623B36" w:rsidRPr="0022440A" w:rsidRDefault="00623B36" w:rsidP="002676BE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Аудиторы</w:t>
            </w:r>
          </w:p>
        </w:tc>
        <w:tc>
          <w:tcPr>
            <w:tcW w:w="5670" w:type="dxa"/>
          </w:tcPr>
          <w:p w:rsidR="00623B36" w:rsidRPr="0022440A" w:rsidRDefault="00623B36" w:rsidP="002676BE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3B36" w:rsidRPr="0022440A" w:rsidTr="00623B36">
        <w:trPr>
          <w:trHeight w:val="60"/>
        </w:trPr>
        <w:tc>
          <w:tcPr>
            <w:tcW w:w="3794" w:type="dxa"/>
          </w:tcPr>
          <w:p w:rsidR="00623B36" w:rsidRPr="0022440A" w:rsidRDefault="00623B36" w:rsidP="002676BE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Ответственное лицо</w:t>
            </w:r>
            <w:r w:rsidRPr="00224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должность</w:t>
            </w:r>
          </w:p>
        </w:tc>
        <w:tc>
          <w:tcPr>
            <w:tcW w:w="5670" w:type="dxa"/>
          </w:tcPr>
          <w:p w:rsidR="00623B36" w:rsidRPr="0022440A" w:rsidRDefault="00623B36" w:rsidP="002676BE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23B36" w:rsidRPr="0022440A" w:rsidRDefault="00623B36" w:rsidP="0082455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23B36" w:rsidRPr="003A55D9" w:rsidRDefault="0082455D" w:rsidP="0082455D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Область и цель аудита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Проверка обеспечения эффективного функционирования системы управления охраной труда в соответствии с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824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0061AB">
        <w:rPr>
          <w:rFonts w:ascii="Times New Roman" w:hAnsi="Times New Roman" w:cs="Times New Roman"/>
          <w:color w:val="auto"/>
          <w:sz w:val="26"/>
          <w:szCs w:val="26"/>
        </w:rPr>
        <w:t>уководител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я 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№ _____ от «____» </w:t>
      </w:r>
      <w:r w:rsidRPr="003A55D9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______________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 20___ г.</w:t>
      </w:r>
    </w:p>
    <w:p w:rsidR="00623B36" w:rsidRPr="003A55D9" w:rsidRDefault="00623B36" w:rsidP="0082455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623B36" w:rsidRPr="003A55D9" w:rsidRDefault="00623B36" w:rsidP="0082455D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  <w:r w:rsidRPr="003A55D9">
        <w:rPr>
          <w:rFonts w:ascii="Times New Roman" w:hAnsi="Times New Roman" w:cs="Times New Roman"/>
          <w:color w:val="auto"/>
        </w:rPr>
        <w:t>2. Общая информация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1850C4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Мамско-Чуйского района 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>работы по охране труда ведутся __________________.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>В соответствии с ____________________________________________________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>ответственность за проведение инструктажей по охране труда на рабочем месте с регистрацией их в соответствующем журнале лежит на _____________________________.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>Работники проходят обучение и проверку знаний требований охраны труда в соответствии с требованиями постановления Правительства РФ от 24.12.2021 № 2464 (ред. от 30.12.2022)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труда»),ГОСТ 12.0.004-2015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Работникам выдаются СИЗ в соответствии с нормами выдачи, утвержденными </w:t>
      </w:r>
      <w:r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0061AB">
        <w:rPr>
          <w:rFonts w:ascii="Times New Roman" w:hAnsi="Times New Roman" w:cs="Times New Roman"/>
          <w:color w:val="auto"/>
          <w:sz w:val="26"/>
          <w:szCs w:val="26"/>
        </w:rPr>
        <w:t>уководител</w:t>
      </w:r>
      <w:r>
        <w:rPr>
          <w:rFonts w:ascii="Times New Roman" w:hAnsi="Times New Roman" w:cs="Times New Roman"/>
          <w:color w:val="auto"/>
          <w:sz w:val="26"/>
          <w:szCs w:val="26"/>
        </w:rPr>
        <w:t>ем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>, и Типовыми отраслевыми нормами выдачи специальной одежды, специальной обуви и других средств индивидуальной защиты.</w:t>
      </w:r>
    </w:p>
    <w:p w:rsidR="00623B36" w:rsidRPr="00C12B9D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C12B9D">
        <w:rPr>
          <w:rFonts w:ascii="Times New Roman" w:hAnsi="Times New Roman" w:cs="Times New Roman"/>
          <w:color w:val="auto"/>
          <w:sz w:val="26"/>
          <w:szCs w:val="26"/>
        </w:rPr>
        <w:t>Карты оценки профессиональных рисков всех работников актуальны. В карте оценки профессиональных рисков указаны все опасности, которые могут произойти с сотрудником конкретного рабочего места при тех или иных обстоятельствах. Основные задачи карт являются: прогнозирование и предотвращение несчастных случаев; собраны все возможные опасности; сотрудника ознакомлены со всеми рисками его трудовой деятельности. Карты оценки профессиональных рисков оставить неизменными.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Работники проходят предварительные медицинские осмотры (при поступлении на работу) и периодические в соответствии с </w:t>
      </w:r>
      <w:r>
        <w:rPr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lastRenderedPageBreak/>
        <w:t>медицинские осмотры при поступлении на работу и периодические медицинские осмотры» (Зарегистрировано в Минюсте России 29.01.2021 № 62278)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утвержденным </w:t>
      </w:r>
      <w:r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0061AB">
        <w:rPr>
          <w:rFonts w:ascii="Times New Roman" w:hAnsi="Times New Roman" w:cs="Times New Roman"/>
          <w:color w:val="auto"/>
          <w:sz w:val="26"/>
          <w:szCs w:val="26"/>
        </w:rPr>
        <w:t>уководител</w:t>
      </w:r>
      <w:r>
        <w:rPr>
          <w:rFonts w:ascii="Times New Roman" w:hAnsi="Times New Roman" w:cs="Times New Roman"/>
          <w:color w:val="auto"/>
          <w:sz w:val="26"/>
          <w:szCs w:val="26"/>
        </w:rPr>
        <w:t>ем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23B36" w:rsidRPr="003A55D9" w:rsidRDefault="00623B36" w:rsidP="002676BE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p w:rsidR="00623B36" w:rsidRPr="003A55D9" w:rsidRDefault="00623B36" w:rsidP="002676BE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  <w:r w:rsidRPr="003A55D9">
        <w:rPr>
          <w:rFonts w:ascii="Times New Roman" w:hAnsi="Times New Roman" w:cs="Times New Roman"/>
          <w:color w:val="auto"/>
        </w:rPr>
        <w:t>3. Несоответствия</w:t>
      </w:r>
    </w:p>
    <w:p w:rsidR="00623B36" w:rsidRPr="003A55D9" w:rsidRDefault="00623B36" w:rsidP="002676BE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3119"/>
        <w:gridCol w:w="2409"/>
      </w:tblGrid>
      <w:tr w:rsidR="00623B36" w:rsidRPr="003A55D9" w:rsidTr="00623B36">
        <w:trPr>
          <w:trHeight w:val="60"/>
        </w:trPr>
        <w:tc>
          <w:tcPr>
            <w:tcW w:w="4219" w:type="dxa"/>
          </w:tcPr>
          <w:p w:rsidR="00623B36" w:rsidRPr="003A55D9" w:rsidRDefault="00623B36" w:rsidP="002676BE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55D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несоответствия</w:t>
            </w:r>
          </w:p>
        </w:tc>
        <w:tc>
          <w:tcPr>
            <w:tcW w:w="3119" w:type="dxa"/>
          </w:tcPr>
          <w:p w:rsidR="00623B36" w:rsidRPr="003A55D9" w:rsidRDefault="00623B36" w:rsidP="002676BE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55D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Номер протокола несоответствия</w:t>
            </w:r>
          </w:p>
        </w:tc>
        <w:tc>
          <w:tcPr>
            <w:tcW w:w="2409" w:type="dxa"/>
          </w:tcPr>
          <w:p w:rsidR="00623B36" w:rsidRPr="003A55D9" w:rsidRDefault="00623B36" w:rsidP="002676BE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55D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Основание</w:t>
            </w:r>
          </w:p>
          <w:p w:rsidR="00623B36" w:rsidRPr="003A55D9" w:rsidRDefault="00623B36" w:rsidP="002676BE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55D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(НПА, ЛНА)</w:t>
            </w:r>
          </w:p>
        </w:tc>
      </w:tr>
      <w:tr w:rsidR="00623B36" w:rsidRPr="003A55D9" w:rsidTr="00623B36">
        <w:trPr>
          <w:trHeight w:val="60"/>
        </w:trPr>
        <w:tc>
          <w:tcPr>
            <w:tcW w:w="4219" w:type="dxa"/>
          </w:tcPr>
          <w:p w:rsidR="00623B36" w:rsidRPr="003A55D9" w:rsidRDefault="00623B36" w:rsidP="002676B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</w:tcPr>
          <w:p w:rsidR="00623B36" w:rsidRPr="003A55D9" w:rsidRDefault="00623B36" w:rsidP="002676B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</w:tcPr>
          <w:p w:rsidR="00623B36" w:rsidRPr="003A55D9" w:rsidRDefault="00623B36" w:rsidP="002676B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23B36" w:rsidRPr="003A55D9" w:rsidTr="00623B36">
        <w:trPr>
          <w:trHeight w:val="60"/>
        </w:trPr>
        <w:tc>
          <w:tcPr>
            <w:tcW w:w="4219" w:type="dxa"/>
          </w:tcPr>
          <w:p w:rsidR="00623B36" w:rsidRPr="003A55D9" w:rsidRDefault="00623B36" w:rsidP="002676B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</w:tcPr>
          <w:p w:rsidR="00623B36" w:rsidRPr="003A55D9" w:rsidRDefault="00623B36" w:rsidP="002676B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</w:tcPr>
          <w:p w:rsidR="00623B36" w:rsidRPr="003A55D9" w:rsidRDefault="00623B36" w:rsidP="002676B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623B36" w:rsidRPr="003A55D9" w:rsidRDefault="00623B36" w:rsidP="002676BE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  <w:r w:rsidRPr="003A55D9">
        <w:rPr>
          <w:rFonts w:ascii="Times New Roman" w:hAnsi="Times New Roman" w:cs="Times New Roman"/>
          <w:color w:val="auto"/>
        </w:rPr>
        <w:t>4. Выводы и рекомендации</w:t>
      </w:r>
    </w:p>
    <w:p w:rsidR="00623B36" w:rsidRPr="003A55D9" w:rsidRDefault="00623B36" w:rsidP="002676BE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>________________________________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6"/>
          <w:szCs w:val="26"/>
        </w:rPr>
      </w:pP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>Руководитель аудиторской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группы 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ab/>
        <w:t>__________________   _________________________________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(подпись) </w:t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  <w:t xml:space="preserve"> (Ф.И.О.)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 xml:space="preserve">Аудиторы: </w:t>
      </w:r>
      <w:r w:rsidRPr="003A55D9">
        <w:rPr>
          <w:rFonts w:ascii="Times New Roman" w:hAnsi="Times New Roman" w:cs="Times New Roman"/>
          <w:color w:val="auto"/>
          <w:sz w:val="26"/>
          <w:szCs w:val="26"/>
        </w:rPr>
        <w:tab/>
        <w:t>__________________   _________________________________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  <w:vertAlign w:val="superscript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(подпись) </w:t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  <w:t xml:space="preserve"> (Ф.И.О.)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</w:rPr>
        <w:tab/>
        <w:t>__________________   _________________________________</w:t>
      </w:r>
    </w:p>
    <w:p w:rsidR="00623B36" w:rsidRPr="003A55D9" w:rsidRDefault="00623B36" w:rsidP="002676BE">
      <w:pPr>
        <w:pStyle w:val="17PRIL-txt"/>
        <w:spacing w:line="240" w:lineRule="auto"/>
        <w:ind w:left="0" w:right="0" w:firstLine="0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(подпись) </w:t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3A55D9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  <w:t xml:space="preserve"> (Ф.И.О.)</w:t>
      </w:r>
    </w:p>
    <w:p w:rsidR="00623B36" w:rsidRPr="003A55D9" w:rsidRDefault="00623B36" w:rsidP="002676BE">
      <w:pPr>
        <w:spacing w:after="0" w:line="240" w:lineRule="auto"/>
        <w:rPr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  <w:sectPr w:rsidR="00623B36" w:rsidSect="00623B3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035"/>
      </w:tblGrid>
      <w:tr w:rsidR="00623B36" w:rsidRPr="001850C4" w:rsidTr="00623B36">
        <w:trPr>
          <w:trHeight w:val="920"/>
          <w:jc w:val="right"/>
        </w:trPr>
        <w:tc>
          <w:tcPr>
            <w:tcW w:w="4035" w:type="dxa"/>
          </w:tcPr>
          <w:p w:rsidR="00623B36" w:rsidRPr="001850C4" w:rsidRDefault="00623B36" w:rsidP="002676BE">
            <w:pPr>
              <w:widowControl w:val="0"/>
              <w:spacing w:after="0" w:line="240" w:lineRule="auto"/>
              <w:ind w:left="-108" w:right="-163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850C4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3 к Положению</w:t>
            </w:r>
            <w:r w:rsidR="0082455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876DA6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об организации проведения ступенчатого контроля за состоянием условий охраны труда</w:t>
            </w:r>
          </w:p>
        </w:tc>
      </w:tr>
    </w:tbl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Pr="005C46D8" w:rsidRDefault="00623B36" w:rsidP="002676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3B36" w:rsidRPr="005C46D8" w:rsidRDefault="00623B36" w:rsidP="002676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6D8">
        <w:rPr>
          <w:rFonts w:ascii="Times New Roman" w:hAnsi="Times New Roman" w:cs="Times New Roman"/>
          <w:b/>
          <w:sz w:val="26"/>
          <w:szCs w:val="26"/>
        </w:rPr>
        <w:t xml:space="preserve">Список вопросов для оценки соответствия СУОТ при проведении </w:t>
      </w:r>
      <w:r>
        <w:rPr>
          <w:rFonts w:ascii="Times New Roman" w:hAnsi="Times New Roman" w:cs="Times New Roman"/>
          <w:b/>
          <w:sz w:val="26"/>
          <w:szCs w:val="26"/>
        </w:rPr>
        <w:t>административно-общественного контроля</w:t>
      </w:r>
    </w:p>
    <w:p w:rsidR="00623B36" w:rsidRDefault="00623B36" w:rsidP="002676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Look w:val="04A0"/>
      </w:tblPr>
      <w:tblGrid>
        <w:gridCol w:w="3397"/>
        <w:gridCol w:w="7059"/>
        <w:gridCol w:w="2835"/>
        <w:gridCol w:w="1843"/>
      </w:tblGrid>
      <w:tr w:rsidR="00623B36" w:rsidRPr="0051085A" w:rsidTr="0082455D">
        <w:tc>
          <w:tcPr>
            <w:tcW w:w="3397" w:type="dxa"/>
            <w:vMerge w:val="restart"/>
          </w:tcPr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9" w:type="dxa"/>
            <w:vMerge w:val="restart"/>
          </w:tcPr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для внутреннего аудитора</w:t>
            </w:r>
          </w:p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b/>
                <w:sz w:val="20"/>
                <w:szCs w:val="20"/>
              </w:rPr>
              <w:t>Факты (наблюдения)</w:t>
            </w:r>
          </w:p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 (от 0 до 10)</w:t>
            </w:r>
          </w:p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  <w:vMerge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  <w:vMerge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b/>
                <w:sz w:val="20"/>
                <w:szCs w:val="20"/>
              </w:rPr>
              <w:t>(заполняется аудитором)</w:t>
            </w:r>
          </w:p>
        </w:tc>
      </w:tr>
      <w:tr w:rsidR="00623B36" w:rsidRPr="00075477" w:rsidTr="0082455D">
        <w:tc>
          <w:tcPr>
            <w:tcW w:w="15134" w:type="dxa"/>
            <w:gridSpan w:val="4"/>
          </w:tcPr>
          <w:p w:rsidR="00623B36" w:rsidRPr="00075477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477">
              <w:rPr>
                <w:rFonts w:ascii="Times New Roman" w:hAnsi="Times New Roman" w:cs="Times New Roman"/>
                <w:b/>
                <w:sz w:val="20"/>
                <w:szCs w:val="20"/>
              </w:rPr>
              <w:t>1. Основные элементы системы управления охраной труда и промышленной безопасностью</w:t>
            </w: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1.1. Создана и задокументирована ли СУОТ?</w:t>
            </w: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Подтверждается наличием руководства и инструкции по применению на уровне объекта аудита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1.2. Определены ли и установлены приоритеты деятельности объекта в области ОТ согласно основным нормативным требованиям?</w:t>
            </w: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Подтверждается заявлениями руководства объекта из интервью; наличием документально подтвержденной коммуникации работникам объекта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. Разработана и совершенствуется ли организационная структурная схема управления охраной труда?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Подтверждается наличием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служб (отделов или др.) ОТ объекта; наличием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 xml:space="preserve"> об изменении функций службы, линии подчиненности и др. (необходимо оценить их влияние с точки зрения совершенствования первоначальной структуры)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. Своевременно ли вносятся соответствующие изменения в нормативные документы объекта в случае внесения изменений в государственные нормативные требования в области охраны труда, распространяющиеся на объект?</w:t>
            </w: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(на основе документов и соответствия практики на местах)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 xml:space="preserve">. Выявляются ли опасные и вредные производственные факторы и оцениваются ли соответствующие им риски, оказывающие наиболее существенные воздействия на условия и охрану труда работников </w:t>
            </w:r>
            <w:r w:rsidRPr="0051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объекта?</w:t>
            </w: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Проверяется на базе документально оформленных форм по оценке риска и соответствия практике на местах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15134" w:type="dxa"/>
            <w:gridSpan w:val="4"/>
          </w:tcPr>
          <w:p w:rsidR="00623B36" w:rsidRPr="0051085A" w:rsidRDefault="00623B36" w:rsidP="0026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Основные цели и задачи СУОТ</w:t>
            </w: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2.1. Обеспечивается ли безопасность технологических процессов на объекте?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в интервью, документах и на местах: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наличие технологической документации на выполняемые работы;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соответствие технологических документов требованиям технических регламентов, национальных стандартов, правил и норм по охране труда;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соответствие безопасности технологических процессов требованиям безопасности;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соответствие рабочих мест требованиям норм ОТ;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факты внедрения новых безопасных технологических процессов,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использования средств механизации и автоматизации, возможность вывода работников из опасных зон;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обеспечение контроля параметров опасных и вредных производственных факторов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 xml:space="preserve">2.2. Обеспечивается ли безопасная эксплуатация зданий, строений и сооружений, 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находящихся на территории объекта?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в интервью, документах и на местах: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соответствие эксплуатируемых зданий, строений, сооружений и других элементов инфраструктуры требованиям технических регламентов, строительных, санитарных, пожарных норм и правил, национальных стандартов и других нормативных документов;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соответствие содержания зданий, строений, сооружений и других элементов инфраструктуры требованиями санитарных и гигиенических норм;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проведение плановых, текущих и капитальных ремонтов зданий, строений и сооружений в установленные сроки;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проведение регулярных осмотров, проверок и обследований элементов инфраструктуры с целью выявления и устранения факторов, опасных для их эксплуатации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2.3. Происходит ли улучшение условий труда работников?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в интервью, документах и на местах: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специальная оценка условий труда, выявление опасностей, оценка рисков и проведение мероприятий по улучшению условий и охраны труда в соответствии с нормативными документами;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периодический контроль параметров опасных и вредных производственных факторов на рабочих местах и устранение причин их возникновения;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сокращение применения материалов и веществ, являющихся источниками опасных и вредных производственных факторов;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содержание в исправном состоянии средств коллективной защиты от опасных и вредных производственных факторов;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контроль за соблюдением оптимальных режимов рабочего времени и времени отдыха работников;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контроль за организацией и проведением обязательных предварительных при поступлении на работу и периодических медицинских осмотров работников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Проводится ли своевременное и качественное обеспечение работников объекта средствами индивидуальной защиты?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в интервью, документах и на местах: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определение фактической потребности в СИЗ на текущий год;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своевременное составление заявок, оформление документов и приобретение необходимых СИЗ;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организация приемки, а также проверка, маркировка и испытание СИЗ;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организация хранения и выдачи СИЗ;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- своевременный ремонт, стирка и чистка СИЗ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2.5. Обеспечивается ли санитарно-бытовое и лечебно-профилактическое обслуживание работников объекта?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в интервью, документах и на местах: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наличие санитарно-бытовых помещений (гардеробных, умывальных, помещений для приема пищи, обогрева, оказания медицинской помощи, комнат для отдыха в рабочее время и психологической разгрузки и других помещений) и их своевременный ремонт;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оборудование санитарно-бытовых и других помещений необходимыми устройствами и инвентарем по установленным нормам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2.6. Обеспечивается ли обучение работников по охране труда?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в интервью, документах и на местах: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проведение вводных инструктажей с работниками, принимаемыми на работу;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проведение с работниками первичных инструктажей на рабочем месте, повторных, внеплановых и целевых инструктажей;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обучение по охране труда в соответствие с утвержденной программой обучения;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организация и оборудование кабинетов, уголков, стендов по ОТ;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наличие обучающих автоматизированных комплексов, видеофильмов, мультимедийных программ по вопросам ОТ;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наличие плакатов, учебных макетов и тренажеров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B36" w:rsidRPr="0051085A" w:rsidTr="0082455D">
        <w:tc>
          <w:tcPr>
            <w:tcW w:w="3397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2.7. Организовано ли информационное обеспечение работников объекта по вопросам охраны труда?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Проверяется в интервью, документах и на местах: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своевременное доведение до сведения работников законов, нормативных правовых актов Российской Федерации, вновь разработанных документов и внесенных в них изменений;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наличие в необходимом количестве нормативных документов по ОТ;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использование автоматизированной базы нормативных документов и других информационно-справочных баз по ОТ и организация доступа к ним работников;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проведение лекций, семинаров и конференций по ОТ;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регулярное оформление и обновление стендов и плакатов, видеофильмов, необходимой литературы и учебных пособий;</w:t>
            </w:r>
          </w:p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5A">
              <w:rPr>
                <w:rFonts w:ascii="Times New Roman" w:hAnsi="Times New Roman" w:cs="Times New Roman"/>
                <w:sz w:val="20"/>
                <w:szCs w:val="20"/>
              </w:rPr>
              <w:t>– предоставление необходимой информации федеральным органам исполнительной власти по требованию.</w:t>
            </w:r>
          </w:p>
        </w:tc>
        <w:tc>
          <w:tcPr>
            <w:tcW w:w="2835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B36" w:rsidRPr="0051085A" w:rsidRDefault="00623B36" w:rsidP="0026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B36" w:rsidRPr="005C46D8" w:rsidRDefault="00623B36" w:rsidP="00267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  <w:sectPr w:rsidR="00623B36" w:rsidSect="00623B3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4035"/>
      </w:tblGrid>
      <w:tr w:rsidR="00623B36" w:rsidRPr="001850C4" w:rsidTr="00623B36">
        <w:trPr>
          <w:trHeight w:val="920"/>
          <w:jc w:val="right"/>
        </w:trPr>
        <w:tc>
          <w:tcPr>
            <w:tcW w:w="4035" w:type="dxa"/>
          </w:tcPr>
          <w:p w:rsidR="00623B36" w:rsidRPr="001850C4" w:rsidRDefault="00623B36" w:rsidP="002676BE">
            <w:pPr>
              <w:widowControl w:val="0"/>
              <w:spacing w:after="0" w:line="240" w:lineRule="auto"/>
              <w:ind w:left="-108" w:right="-163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850C4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4 к Положению</w:t>
            </w:r>
            <w:r w:rsidR="0082455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876DA6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об организации проведения ступенчатого контроля за состоянием условий охраны труда</w:t>
            </w:r>
          </w:p>
        </w:tc>
      </w:tr>
    </w:tbl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Pr="001850C4" w:rsidRDefault="00623B36" w:rsidP="002676BE">
      <w:pPr>
        <w:spacing w:after="0" w:line="240" w:lineRule="auto"/>
        <w:ind w:left="709" w:right="-32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3B36" w:rsidRPr="00623B36" w:rsidRDefault="00623B36" w:rsidP="002676BE">
      <w:pPr>
        <w:spacing w:after="0"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623B36" w:rsidRPr="00623B36" w:rsidRDefault="00623B36" w:rsidP="002676BE">
      <w:pPr>
        <w:spacing w:after="0"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проверки состояния охраны труда</w:t>
      </w:r>
    </w:p>
    <w:p w:rsidR="00623B36" w:rsidRPr="00623B36" w:rsidRDefault="00623B36" w:rsidP="002676BE">
      <w:pPr>
        <w:spacing w:after="0"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3B36" w:rsidRPr="00623B36" w:rsidRDefault="00623B36" w:rsidP="002676BE">
      <w:pPr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(должность, ФИО)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произвел контроль проверки состояния охраны труда </w:t>
      </w:r>
      <w:r w:rsidRPr="00623B36">
        <w:rPr>
          <w:rFonts w:ascii="Times New Roman" w:hAnsi="Times New Roman" w:cs="Times New Roman"/>
          <w:sz w:val="28"/>
          <w:szCs w:val="28"/>
        </w:rPr>
        <w:t>учреждения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3B36" w:rsidRPr="00623B36" w:rsidRDefault="00623B36" w:rsidP="002676BE">
      <w:pPr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проверки установлено:</w:t>
      </w:r>
    </w:p>
    <w:p w:rsidR="00623B36" w:rsidRPr="00623B36" w:rsidRDefault="00623B36" w:rsidP="002676BE">
      <w:pPr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контроля выявлены следующие нарушения требований по охране труда: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по результатам предыдущего ежеквартального контроля устранены (если не устранены, то перечислить какие) __________________________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соответствия содержания территории, проходов, проездов, прилегающих к рабочему месту, состоянию, обеспечивающему беспрепятственное и безопасное движение транспортных средств и работников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соответствия оснащения и организации рабочих мест, оборудования, инструмента, приспособлений, транспортных средств требованиям по охране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наличии (исправности) освещения, отопления, вентиляции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требуется замена электроламп в кабинетах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применении работниками безопасных способов хранения и транспортирования материалов, продукции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наличии, использовании и правильном применении работниками средств индивидуальной защиты и средств коллективной защиты, исправность их состояния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с прохождением работниками обязательных предсменных (перед началом работы, смены) медицинских осмотров либо освидетельствования на предмет нахождения в состоянии алкогольного, наркотического опьянения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поддержании работниками своего рабочего места, оборудования и приспособлений в исправном состоянии, порядке и чистоте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выполнении мероприятий по устранению причин несчастного случая на производстве, профессионального заболевания (на основе документов по расследованию таких происшествий)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Нарушения в проведении технического обслуживания, ремонта, испытаний, осмотров, технических освидетельствований производственного оборудования, установленного порядка и сроков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прохождении работниками обучения, стажировки, инструктажа и проверки знаний по вопросам охраны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предоставлении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средств в соответствии с установленными нормами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оснащении санитарно-бытовых помещений необходимыми устройствами и средствами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sz w:val="28"/>
          <w:szCs w:val="28"/>
        </w:rPr>
        <w:t xml:space="preserve">Нарушения в своевременности пересмотра карт профессиональных рисков </w:t>
      </w:r>
      <w:r w:rsidRPr="00623B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своевременности пересмотра инструкций по охране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требований (предписаний) контролирующих (надзорных) органов об устранении нарушений законодательства об охране труда, а также рекомендаций по устранению и недопущению недостатков, выявленных ими в результате мониторинга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предписаний об устранении выявленных нарушений законодательства об охране труда, коллективного договора,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рекомендаций по устранению выявленных нарушений требований по охране труда, коллективного договора (соглашения), выданных представителями профсоюзов при осуществлении общественного контроля в формах, не связанных с проведением проверок </w:t>
      </w:r>
      <w:bookmarkStart w:id="9" w:name="_Hlk87287686"/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bookmarkEnd w:id="9"/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предписаний об устранении нарушений требований по охране труда, выданных работниками службы охраны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планов мероприятий по улучшению условий и охраны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в обеспечении безопасности при эксплуатации территории, капитальных строений (зданий, сооружений), изолированных помещений, оборудования, ведение технологических процессов и применении в производстве материалов, химических веществ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соответствии устройств противоаварийной защиты, блокировки, сигнализации требованиям по охране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Нарушение установленных норм санитарно-бытового обеспечения, медицинского обслуживания работников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своевременности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соответствии средств коллективной защиты условиям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 обеспечении надлежащего хранения выданных работникам средств индивидуальной защиты и ухода за ними (осуществление химчистки, стирки, ремонта)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в своевременности проведения аттестации рабочих мест по условиям труда </w:t>
      </w:r>
      <w:r w:rsidRPr="006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(выявлено/не выявлено)</w:t>
      </w:r>
    </w:p>
    <w:p w:rsidR="00623B36" w:rsidRPr="00623B36" w:rsidRDefault="00623B36" w:rsidP="002676BE">
      <w:pPr>
        <w:numPr>
          <w:ilvl w:val="0"/>
          <w:numId w:val="2"/>
        </w:numPr>
        <w:spacing w:after="0" w:line="240" w:lineRule="auto"/>
        <w:ind w:left="0" w:right="-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нарушения _____________________________________________</w:t>
      </w:r>
    </w:p>
    <w:p w:rsidR="00623B36" w:rsidRPr="00623B36" w:rsidRDefault="00623B36" w:rsidP="002676BE">
      <w:pPr>
        <w:pBdr>
          <w:bottom w:val="single" w:sz="4" w:space="1" w:color="auto"/>
        </w:pBdr>
        <w:spacing w:after="0" w:line="240" w:lineRule="auto"/>
        <w:ind w:right="-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B36" w:rsidRPr="00623B36" w:rsidRDefault="00623B36" w:rsidP="002676BE">
      <w:pPr>
        <w:spacing w:after="0" w:line="240" w:lineRule="auto"/>
        <w:ind w:right="-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062" w:rsidRDefault="00D33062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062" w:rsidRDefault="00D33062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B36" w:rsidRPr="00623B36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="0082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3B3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ответственным лицам на допущенные нарушения и обязать обеспечить устранение соответствующих нарушений:</w:t>
      </w:r>
    </w:p>
    <w:p w:rsidR="00623B36" w:rsidRPr="001850C4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Look w:val="04A0"/>
      </w:tblPr>
      <w:tblGrid>
        <w:gridCol w:w="988"/>
        <w:gridCol w:w="2409"/>
        <w:gridCol w:w="3574"/>
        <w:gridCol w:w="2352"/>
      </w:tblGrid>
      <w:tr w:rsidR="00623B36" w:rsidRPr="001850C4" w:rsidTr="00623B36">
        <w:trPr>
          <w:jc w:val="center"/>
        </w:trPr>
        <w:tc>
          <w:tcPr>
            <w:tcW w:w="988" w:type="dxa"/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850C4">
              <w:rPr>
                <w:rFonts w:eastAsia="Calibri"/>
                <w:sz w:val="26"/>
                <w:szCs w:val="26"/>
                <w:lang w:val="en-US"/>
              </w:rPr>
              <w:t>Номернарушения</w:t>
            </w:r>
          </w:p>
        </w:tc>
        <w:tc>
          <w:tcPr>
            <w:tcW w:w="2409" w:type="dxa"/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850C4">
              <w:rPr>
                <w:rFonts w:eastAsia="Calibri"/>
                <w:sz w:val="26"/>
                <w:szCs w:val="26"/>
                <w:lang w:val="en-US"/>
              </w:rPr>
              <w:t>Сроки</w:t>
            </w:r>
            <w:r w:rsidR="0082455D">
              <w:rPr>
                <w:rFonts w:eastAsia="Calibri"/>
                <w:sz w:val="26"/>
                <w:szCs w:val="26"/>
              </w:rPr>
              <w:t xml:space="preserve"> </w:t>
            </w:r>
            <w:r w:rsidRPr="001850C4">
              <w:rPr>
                <w:rFonts w:eastAsia="Calibri"/>
                <w:sz w:val="26"/>
                <w:szCs w:val="26"/>
                <w:lang w:val="en-US"/>
              </w:rPr>
              <w:t>устранения</w:t>
            </w:r>
          </w:p>
        </w:tc>
        <w:tc>
          <w:tcPr>
            <w:tcW w:w="3574" w:type="dxa"/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1850C4">
              <w:rPr>
                <w:rFonts w:eastAsia="Calibri"/>
                <w:sz w:val="26"/>
                <w:szCs w:val="26"/>
              </w:rPr>
              <w:t>Фамилии, инициалы и должности служащих, ответственных за устранение нарушений</w:t>
            </w:r>
          </w:p>
        </w:tc>
        <w:tc>
          <w:tcPr>
            <w:tcW w:w="2352" w:type="dxa"/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850C4">
              <w:rPr>
                <w:rFonts w:eastAsia="Calibri"/>
                <w:sz w:val="26"/>
                <w:szCs w:val="26"/>
                <w:lang w:val="en-US"/>
              </w:rPr>
              <w:t>Подпись</w:t>
            </w:r>
            <w:r w:rsidR="0082455D">
              <w:rPr>
                <w:rFonts w:eastAsia="Calibri"/>
                <w:sz w:val="26"/>
                <w:szCs w:val="26"/>
              </w:rPr>
              <w:t xml:space="preserve"> </w:t>
            </w:r>
            <w:r w:rsidRPr="001850C4">
              <w:rPr>
                <w:rFonts w:eastAsia="Calibri"/>
                <w:sz w:val="26"/>
                <w:szCs w:val="26"/>
                <w:lang w:val="en-US"/>
              </w:rPr>
              <w:t>ответственного</w:t>
            </w:r>
          </w:p>
        </w:tc>
      </w:tr>
      <w:tr w:rsidR="00623B36" w:rsidRPr="001850C4" w:rsidTr="00623B36">
        <w:trPr>
          <w:jc w:val="center"/>
        </w:trPr>
        <w:tc>
          <w:tcPr>
            <w:tcW w:w="988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352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23B36" w:rsidRPr="001850C4" w:rsidTr="00623B36">
        <w:trPr>
          <w:jc w:val="center"/>
        </w:trPr>
        <w:tc>
          <w:tcPr>
            <w:tcW w:w="988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352" w:type="dxa"/>
          </w:tcPr>
          <w:p w:rsidR="00623B36" w:rsidRPr="001850C4" w:rsidRDefault="00623B36" w:rsidP="002676B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623B36" w:rsidRPr="001850C4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3B36" w:rsidRPr="001850C4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50C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_____________________</w:t>
      </w:r>
    </w:p>
    <w:p w:rsidR="00623B36" w:rsidRPr="001850C4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2455D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50C4">
        <w:rPr>
          <w:rFonts w:ascii="Times New Roman" w:eastAsia="Times New Roman" w:hAnsi="Times New Roman" w:cs="Times New Roman"/>
          <w:color w:val="000000"/>
          <w:sz w:val="26"/>
          <w:szCs w:val="26"/>
        </w:rPr>
        <w:t>С актом ознакомлены:</w:t>
      </w:r>
    </w:p>
    <w:p w:rsidR="00623B36" w:rsidRPr="001850C4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50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</w:t>
      </w:r>
    </w:p>
    <w:p w:rsidR="00623B36" w:rsidRPr="001850C4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50C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623B36" w:rsidRPr="001850C4" w:rsidRDefault="00623B36" w:rsidP="002676BE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50C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jc w:val="right"/>
        <w:tblLook w:val="04A0"/>
      </w:tblPr>
      <w:tblGrid>
        <w:gridCol w:w="4035"/>
      </w:tblGrid>
      <w:tr w:rsidR="00623B36" w:rsidRPr="001850C4" w:rsidTr="00623B36">
        <w:trPr>
          <w:trHeight w:val="920"/>
          <w:jc w:val="right"/>
        </w:trPr>
        <w:tc>
          <w:tcPr>
            <w:tcW w:w="4035" w:type="dxa"/>
          </w:tcPr>
          <w:p w:rsidR="00623B36" w:rsidRPr="001850C4" w:rsidRDefault="00623B36" w:rsidP="002676BE">
            <w:pPr>
              <w:widowControl w:val="0"/>
              <w:spacing w:after="0" w:line="240" w:lineRule="auto"/>
              <w:ind w:left="-108" w:right="-163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850C4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5 к Положению</w:t>
            </w:r>
            <w:r w:rsidR="0082455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876DA6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об организации проведения ступенчатого контроля за состоянием условий охраны труда</w:t>
            </w:r>
          </w:p>
        </w:tc>
      </w:tr>
    </w:tbl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Pr="001850C4" w:rsidRDefault="00623B36" w:rsidP="002676BE">
      <w:pPr>
        <w:spacing w:after="0" w:line="240" w:lineRule="auto"/>
        <w:ind w:right="-23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3B36" w:rsidRPr="00C12B9D" w:rsidRDefault="00623B36" w:rsidP="002676BE">
      <w:pPr>
        <w:adjustRightInd w:val="0"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2B9D">
        <w:rPr>
          <w:rFonts w:ascii="Times New Roman" w:eastAsia="Times New Roman" w:hAnsi="Times New Roman" w:cs="Times New Roman"/>
          <w:i/>
          <w:sz w:val="20"/>
          <w:szCs w:val="20"/>
        </w:rPr>
        <w:t>Документ не обязателен к применению</w:t>
      </w:r>
    </w:p>
    <w:p w:rsidR="00623B36" w:rsidRPr="00C12B9D" w:rsidRDefault="00623B36" w:rsidP="002676BE">
      <w:pPr>
        <w:widowControl w:val="0"/>
        <w:adjustRightInd w:val="0"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2B9D">
        <w:rPr>
          <w:rFonts w:ascii="Times New Roman" w:eastAsia="Times New Roman" w:hAnsi="Times New Roman" w:cs="Times New Roman"/>
          <w:i/>
          <w:sz w:val="20"/>
          <w:szCs w:val="20"/>
        </w:rPr>
        <w:t>Составляется инженером (специалистом) по охране труда</w:t>
      </w:r>
    </w:p>
    <w:p w:rsidR="00623B36" w:rsidRPr="001850C4" w:rsidRDefault="00623B36" w:rsidP="002676BE">
      <w:pPr>
        <w:widowControl w:val="0"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3B36" w:rsidRPr="00E35168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516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ПРЕДПИСАНИЕ</w:t>
      </w:r>
    </w:p>
    <w:p w:rsidR="00623B36" w:rsidRPr="001850C4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50C4">
        <w:rPr>
          <w:rFonts w:ascii="Times New Roman" w:eastAsia="Times New Roman" w:hAnsi="Times New Roman" w:cs="Times New Roman"/>
          <w:sz w:val="26"/>
          <w:szCs w:val="26"/>
        </w:rPr>
        <w:t xml:space="preserve">специалиста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1850C4">
        <w:rPr>
          <w:rFonts w:ascii="Times New Roman" w:eastAsia="Times New Roman" w:hAnsi="Times New Roman" w:cs="Times New Roman"/>
          <w:sz w:val="26"/>
          <w:szCs w:val="26"/>
        </w:rPr>
        <w:t>охран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50C4">
        <w:rPr>
          <w:rFonts w:ascii="Times New Roman" w:eastAsia="Times New Roman" w:hAnsi="Times New Roman" w:cs="Times New Roman"/>
          <w:sz w:val="26"/>
          <w:szCs w:val="26"/>
        </w:rPr>
        <w:t xml:space="preserve"> труда</w:t>
      </w:r>
    </w:p>
    <w:p w:rsidR="00623B36" w:rsidRPr="001850C4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3B36" w:rsidRPr="001850C4" w:rsidRDefault="00623B36" w:rsidP="002676BE">
      <w:pPr>
        <w:pBdr>
          <w:top w:val="single" w:sz="4" w:space="1" w:color="auto"/>
        </w:pBdr>
        <w:tabs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50C4">
        <w:rPr>
          <w:rFonts w:ascii="Times New Roman" w:eastAsia="Times New Roman" w:hAnsi="Times New Roman" w:cs="Times New Roman"/>
        </w:rPr>
        <w:t>(</w:t>
      </w:r>
      <w:r w:rsidRPr="00B80D1B">
        <w:rPr>
          <w:rFonts w:ascii="Times New Roman" w:eastAsia="Times New Roman" w:hAnsi="Times New Roman" w:cs="Times New Roman"/>
        </w:rPr>
        <w:t>наименование</w:t>
      </w:r>
      <w:r>
        <w:rPr>
          <w:rFonts w:ascii="Times New Roman" w:eastAsia="Times New Roman" w:hAnsi="Times New Roman" w:cs="Times New Roman"/>
        </w:rPr>
        <w:t xml:space="preserve"> учреждения</w:t>
      </w:r>
      <w:r w:rsidRPr="001850C4">
        <w:rPr>
          <w:rFonts w:ascii="Times New Roman" w:eastAsia="Times New Roman" w:hAnsi="Times New Roman" w:cs="Times New Roman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227"/>
        <w:gridCol w:w="170"/>
        <w:gridCol w:w="227"/>
        <w:gridCol w:w="1758"/>
        <w:gridCol w:w="113"/>
        <w:gridCol w:w="227"/>
        <w:gridCol w:w="340"/>
        <w:gridCol w:w="312"/>
      </w:tblGrid>
      <w:tr w:rsidR="00623B36" w:rsidRPr="001850C4" w:rsidTr="00623B36">
        <w:trPr>
          <w:cantSplit/>
        </w:trPr>
        <w:tc>
          <w:tcPr>
            <w:tcW w:w="198" w:type="dxa"/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gridSpan w:val="2"/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  <w:tr w:rsidR="00623B36" w:rsidRPr="001850C4" w:rsidTr="00623B36">
        <w:trPr>
          <w:gridAfter w:val="3"/>
          <w:wAfter w:w="879" w:type="dxa"/>
          <w:cantSplit/>
        </w:trPr>
        <w:tc>
          <w:tcPr>
            <w:tcW w:w="425" w:type="dxa"/>
            <w:gridSpan w:val="2"/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23B36" w:rsidRPr="004C3037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23B36" w:rsidRPr="001850C4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037">
        <w:rPr>
          <w:rFonts w:ascii="Times New Roman" w:eastAsia="Times New Roman" w:hAnsi="Times New Roman" w:cs="Times New Roman"/>
          <w:sz w:val="26"/>
          <w:szCs w:val="26"/>
        </w:rPr>
        <w:t>Кому</w:t>
      </w:r>
      <w:r w:rsidRPr="001850C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623B36" w:rsidRPr="001850C4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50C4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623B36" w:rsidRPr="001850C4" w:rsidRDefault="00623B36" w:rsidP="002676B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3B36" w:rsidRPr="001850C4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50C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80D1B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учреждения</w:t>
      </w:r>
      <w:r w:rsidRPr="001850C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23B36" w:rsidRPr="004C3037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3037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(ями)</w:t>
      </w:r>
    </w:p>
    <w:p w:rsidR="00623B36" w:rsidRPr="001850C4" w:rsidRDefault="00623B36" w:rsidP="002676B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623B36" w:rsidRPr="001850C4" w:rsidRDefault="00623B36" w:rsidP="002676B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B36" w:rsidRPr="001850C4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50C4">
        <w:rPr>
          <w:rFonts w:ascii="Times New Roman" w:eastAsia="Times New Roman" w:hAnsi="Times New Roman" w:cs="Times New Roman"/>
          <w:sz w:val="20"/>
          <w:szCs w:val="20"/>
        </w:rPr>
        <w:t>(наименование нормативного правового акта об охране труда)</w:t>
      </w:r>
    </w:p>
    <w:p w:rsidR="00623B36" w:rsidRPr="001850C4" w:rsidRDefault="00623B36" w:rsidP="002676B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3B36" w:rsidRPr="004C3037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предлагаю</w:t>
      </w:r>
      <w:r w:rsidR="00824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устранить</w:t>
      </w:r>
      <w:r w:rsidR="00824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следующие</w:t>
      </w:r>
      <w:r w:rsidR="00824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нарушения: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8"/>
        <w:gridCol w:w="4241"/>
        <w:gridCol w:w="2410"/>
        <w:gridCol w:w="2410"/>
      </w:tblGrid>
      <w:tr w:rsidR="00623B36" w:rsidRPr="001850C4" w:rsidTr="00623B36">
        <w:trPr>
          <w:cantSplit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выявленных нарушений</w:t>
            </w: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требований охраны труда </w:t>
            </w:r>
            <w:r w:rsidRPr="00185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конкретного рабочего места, ФИО работника, в отношении которого они были допущены)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r w:rsidR="00824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устранения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Отметки</w:t>
            </w:r>
            <w:r w:rsidR="00824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</w:t>
            </w:r>
            <w:r w:rsidR="00824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устранении</w:t>
            </w:r>
          </w:p>
        </w:tc>
      </w:tr>
      <w:tr w:rsidR="00623B36" w:rsidRPr="001850C4" w:rsidTr="00623B36">
        <w:trPr>
          <w:cantSplit/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23B36" w:rsidRPr="001850C4" w:rsidTr="00623B36">
        <w:trPr>
          <w:cantSplit/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B36" w:rsidRPr="001850C4" w:rsidTr="00623B36">
        <w:trPr>
          <w:cantSplit/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23B36" w:rsidRPr="004C3037" w:rsidRDefault="00623B36" w:rsidP="002676BE">
      <w:pPr>
        <w:tabs>
          <w:tab w:val="center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037">
        <w:rPr>
          <w:rFonts w:ascii="Times New Roman" w:eastAsia="Times New Roman" w:hAnsi="Times New Roman" w:cs="Times New Roman"/>
          <w:sz w:val="26"/>
          <w:szCs w:val="26"/>
        </w:rPr>
        <w:t>О выполнении настоящего предписания прошу сообщить до</w:t>
      </w:r>
    </w:p>
    <w:p w:rsidR="00623B36" w:rsidRPr="001850C4" w:rsidRDefault="00623B36" w:rsidP="002676BE">
      <w:pPr>
        <w:pBdr>
          <w:bottom w:val="single" w:sz="4" w:space="1" w:color="auto"/>
        </w:pBdr>
        <w:spacing w:after="0" w:line="240" w:lineRule="auto"/>
        <w:ind w:left="2835" w:righ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B36" w:rsidRPr="001850C4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50C4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623B36" w:rsidRPr="004C3037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письменно (по телефону)</w:t>
      </w:r>
    </w:p>
    <w:p w:rsidR="00623B36" w:rsidRPr="001850C4" w:rsidRDefault="00623B36" w:rsidP="002676B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636"/>
        <w:gridCol w:w="2746"/>
        <w:gridCol w:w="276"/>
        <w:gridCol w:w="3981"/>
      </w:tblGrid>
      <w:tr w:rsidR="00623B36" w:rsidRPr="001850C4" w:rsidTr="00623B36">
        <w:trPr>
          <w:trHeight w:val="494"/>
          <w:jc w:val="center"/>
        </w:trPr>
        <w:tc>
          <w:tcPr>
            <w:tcW w:w="2722" w:type="dxa"/>
            <w:vAlign w:val="bottom"/>
            <w:hideMark/>
          </w:tcPr>
          <w:p w:rsidR="00623B36" w:rsidRPr="004C3037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C303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Предписание</w:t>
            </w:r>
            <w:r w:rsidR="00824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C303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выдал: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B36" w:rsidRPr="001850C4" w:rsidTr="00623B36">
        <w:trPr>
          <w:jc w:val="center"/>
        </w:trPr>
        <w:tc>
          <w:tcPr>
            <w:tcW w:w="2722" w:type="dxa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(подпись, дата)</w:t>
            </w:r>
          </w:p>
        </w:tc>
        <w:tc>
          <w:tcPr>
            <w:tcW w:w="283" w:type="dxa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(Ф.И.О., должность)</w:t>
            </w:r>
          </w:p>
        </w:tc>
      </w:tr>
      <w:tr w:rsidR="00623B36" w:rsidRPr="001850C4" w:rsidTr="00623B36">
        <w:trPr>
          <w:jc w:val="center"/>
        </w:trPr>
        <w:tc>
          <w:tcPr>
            <w:tcW w:w="2722" w:type="dxa"/>
            <w:vAlign w:val="bottom"/>
            <w:hideMark/>
          </w:tcPr>
          <w:p w:rsidR="00623B36" w:rsidRPr="004C3037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C303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Предписание</w:t>
            </w:r>
            <w:r w:rsidR="00824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C303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получил: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4C3037" w:rsidRDefault="00623B36" w:rsidP="0026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B36" w:rsidRPr="001850C4" w:rsidTr="00623B36">
        <w:trPr>
          <w:jc w:val="center"/>
        </w:trPr>
        <w:tc>
          <w:tcPr>
            <w:tcW w:w="2722" w:type="dxa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(подпись, дата)</w:t>
            </w:r>
          </w:p>
        </w:tc>
        <w:tc>
          <w:tcPr>
            <w:tcW w:w="283" w:type="dxa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(Ф.И.О., должность)</w:t>
            </w:r>
          </w:p>
        </w:tc>
      </w:tr>
    </w:tbl>
    <w:p w:rsidR="00623B36" w:rsidRPr="004C3037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Контроль</w:t>
      </w:r>
      <w:r w:rsidR="00824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устранения</w:t>
      </w:r>
      <w:r w:rsidR="00824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нарушений</w:t>
      </w:r>
      <w:r w:rsidR="00824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037">
        <w:rPr>
          <w:rFonts w:ascii="Times New Roman" w:eastAsia="Times New Roman" w:hAnsi="Times New Roman" w:cs="Times New Roman"/>
          <w:sz w:val="26"/>
          <w:szCs w:val="26"/>
          <w:lang w:val="en-US"/>
        </w:rPr>
        <w:t>провел: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361"/>
        <w:gridCol w:w="3021"/>
        <w:gridCol w:w="276"/>
        <w:gridCol w:w="3981"/>
      </w:tblGrid>
      <w:tr w:rsidR="00623B36" w:rsidRPr="001850C4" w:rsidTr="00623B36">
        <w:trPr>
          <w:jc w:val="center"/>
        </w:trPr>
        <w:tc>
          <w:tcPr>
            <w:tcW w:w="2438" w:type="dxa"/>
            <w:vAlign w:val="bottom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B36" w:rsidRPr="001850C4" w:rsidTr="00623B36">
        <w:trPr>
          <w:jc w:val="center"/>
        </w:trPr>
        <w:tc>
          <w:tcPr>
            <w:tcW w:w="2438" w:type="dxa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(подпись, дата)</w:t>
            </w:r>
          </w:p>
        </w:tc>
        <w:tc>
          <w:tcPr>
            <w:tcW w:w="283" w:type="dxa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(Ф.И.О., должность)</w:t>
            </w:r>
          </w:p>
        </w:tc>
      </w:tr>
    </w:tbl>
    <w:p w:rsidR="00623B36" w:rsidRPr="001850C4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23B36" w:rsidRPr="001850C4" w:rsidRDefault="00623B36" w:rsidP="002676BE">
      <w:pPr>
        <w:spacing w:after="0" w:line="240" w:lineRule="auto"/>
        <w:ind w:right="-23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tbl>
      <w:tblPr>
        <w:tblW w:w="0" w:type="auto"/>
        <w:jc w:val="right"/>
        <w:tblLook w:val="04A0"/>
      </w:tblPr>
      <w:tblGrid>
        <w:gridCol w:w="4035"/>
      </w:tblGrid>
      <w:tr w:rsidR="00623B36" w:rsidRPr="001850C4" w:rsidTr="00623B36">
        <w:trPr>
          <w:trHeight w:val="920"/>
          <w:jc w:val="right"/>
        </w:trPr>
        <w:tc>
          <w:tcPr>
            <w:tcW w:w="4035" w:type="dxa"/>
          </w:tcPr>
          <w:p w:rsidR="00623B36" w:rsidRPr="001850C4" w:rsidRDefault="00623B36" w:rsidP="002676BE">
            <w:pPr>
              <w:widowControl w:val="0"/>
              <w:spacing w:after="0" w:line="240" w:lineRule="auto"/>
              <w:ind w:left="-108" w:right="-163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850C4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6 к Положению</w:t>
            </w:r>
            <w:r w:rsidR="0082455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876DA6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об организации проведения ступенчатого контроля за состоянием условий охраны труда</w:t>
            </w:r>
          </w:p>
        </w:tc>
      </w:tr>
    </w:tbl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23B36" w:rsidRPr="00E93583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935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Протокол </w:t>
      </w:r>
    </w:p>
    <w:p w:rsidR="00623B3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935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несоответствия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административно-общественного контроля</w:t>
      </w:r>
      <w:r w:rsidRPr="00E935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СУОТ</w:t>
      </w:r>
    </w:p>
    <w:p w:rsidR="00623B3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23B36" w:rsidRDefault="00623B36" w:rsidP="0026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61"/>
        <w:gridCol w:w="2570"/>
      </w:tblGrid>
      <w:tr w:rsidR="00623B36" w:rsidRPr="00E93583" w:rsidTr="0082455D">
        <w:tc>
          <w:tcPr>
            <w:tcW w:w="706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33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33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Мамско-Чуйского района</w:t>
            </w:r>
          </w:p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r w:rsidR="0082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проверки</w:t>
            </w:r>
          </w:p>
          <w:p w:rsidR="00623B36" w:rsidRPr="00E93583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623B36" w:rsidRPr="00E93583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36" w:rsidRPr="00E93583" w:rsidTr="0082455D">
        <w:tc>
          <w:tcPr>
            <w:tcW w:w="7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олжностное</w:t>
            </w:r>
            <w:r w:rsidR="0082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лицо</w:t>
            </w:r>
            <w:r w:rsidRPr="00E9358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82455D">
        <w:tc>
          <w:tcPr>
            <w:tcW w:w="7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166"/>
            </w:tblGrid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Процесс (деятельность)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23B36" w:rsidRPr="00E93583" w:rsidTr="00623B36"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(обозначение, наименование)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82455D">
        <w:tc>
          <w:tcPr>
            <w:tcW w:w="7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6636"/>
            </w:tblGrid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Проверка</w:t>
                  </w:r>
                  <w:r w:rsidR="0082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проведена</w:t>
                  </w:r>
                  <w:r w:rsidR="0082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аудитором(-ми) 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23B36" w:rsidRPr="00E93583" w:rsidTr="00623B36"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(Ф. И. О.)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и требование нормативных правовых актов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Установленное</w:t>
            </w:r>
            <w:r w:rsidR="0082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несоответствие</w:t>
            </w: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Причина</w:t>
            </w:r>
            <w:r w:rsidR="0082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несоответствия</w:t>
            </w: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Категория</w:t>
            </w:r>
            <w:r w:rsidR="0082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несоответствия</w:t>
            </w: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673"/>
              <w:gridCol w:w="1154"/>
              <w:gridCol w:w="210"/>
              <w:gridCol w:w="1147"/>
            </w:tblGrid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Руководитель</w:t>
                  </w:r>
                  <w:r w:rsidR="0082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группы по аудиту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(Ф. И. О.)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B80D1B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Ответственное лицо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(Ф. И. О.)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Корректирующие</w:t>
            </w:r>
            <w:r w:rsidR="0082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действия</w:t>
            </w: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r w:rsidR="0082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364"/>
              <w:gridCol w:w="1154"/>
              <w:gridCol w:w="210"/>
              <w:gridCol w:w="1147"/>
            </w:tblGrid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B80D1B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Ответственное лицо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(Ф. И. О.)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Отметка о выполнении</w:t>
            </w: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3B36" w:rsidRPr="00E93583" w:rsidTr="00623B36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673"/>
              <w:gridCol w:w="1154"/>
              <w:gridCol w:w="210"/>
              <w:gridCol w:w="1147"/>
            </w:tblGrid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Руководитель</w:t>
                  </w:r>
                  <w:r w:rsidR="0082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группы по аудиту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(Ф. И. О.)</w:t>
                  </w: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935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(дата)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23B36" w:rsidRPr="00E93583" w:rsidTr="00623B3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3B36" w:rsidRPr="00E93583" w:rsidRDefault="00623B36" w:rsidP="002676BE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23B36" w:rsidRPr="00E93583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3B36" w:rsidRPr="00E93583" w:rsidTr="0082455D">
        <w:tc>
          <w:tcPr>
            <w:tcW w:w="7061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E93583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3B36" w:rsidRPr="00E93583" w:rsidRDefault="00623B36" w:rsidP="002676B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Pr="00CD6C63" w:rsidRDefault="00623B36" w:rsidP="002676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23B36" w:rsidRDefault="00623B36" w:rsidP="002676B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  <w:sectPr w:rsidR="00623B36" w:rsidSect="00623B3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035"/>
      </w:tblGrid>
      <w:tr w:rsidR="00623B36" w:rsidRPr="001850C4" w:rsidTr="00623B36">
        <w:trPr>
          <w:trHeight w:val="920"/>
          <w:jc w:val="right"/>
        </w:trPr>
        <w:tc>
          <w:tcPr>
            <w:tcW w:w="4035" w:type="dxa"/>
          </w:tcPr>
          <w:p w:rsidR="00623B36" w:rsidRPr="001850C4" w:rsidRDefault="00623B36" w:rsidP="002676BE">
            <w:pPr>
              <w:widowControl w:val="0"/>
              <w:spacing w:after="0" w:line="240" w:lineRule="auto"/>
              <w:ind w:left="-108" w:right="-163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850C4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 7 к Положению</w:t>
            </w:r>
            <w:r w:rsidR="0082455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876DA6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об организации проведения ступенчатого контроля за состоянием условий охраны труда</w:t>
            </w:r>
          </w:p>
        </w:tc>
      </w:tr>
    </w:tbl>
    <w:p w:rsidR="00623B36" w:rsidRDefault="00623B36" w:rsidP="00267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B36" w:rsidRPr="001850C4" w:rsidRDefault="00623B36" w:rsidP="002676B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13283"/>
      </w:tblGrid>
      <w:tr w:rsidR="00623B36" w:rsidRPr="001850C4" w:rsidTr="00623B36">
        <w:trPr>
          <w:trHeight w:val="268"/>
          <w:jc w:val="center"/>
        </w:trPr>
        <w:tc>
          <w:tcPr>
            <w:tcW w:w="13283" w:type="dxa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eastAsia="Georgia"/>
                <w:sz w:val="26"/>
                <w:szCs w:val="26"/>
                <w:lang w:val="en-US"/>
              </w:rPr>
            </w:pPr>
            <w:bookmarkStart w:id="10" w:name="_Hlk52792635"/>
            <w:r>
              <w:rPr>
                <w:sz w:val="26"/>
                <w:szCs w:val="26"/>
              </w:rPr>
              <w:t>А</w:t>
            </w:r>
            <w:r w:rsidRPr="00B337C4">
              <w:rPr>
                <w:sz w:val="26"/>
                <w:szCs w:val="26"/>
                <w:lang w:val="en-US"/>
              </w:rPr>
              <w:t>дминистраци</w:t>
            </w:r>
            <w:r>
              <w:rPr>
                <w:sz w:val="26"/>
                <w:szCs w:val="26"/>
              </w:rPr>
              <w:t xml:space="preserve">я </w:t>
            </w:r>
            <w:r w:rsidRPr="00B337C4">
              <w:rPr>
                <w:sz w:val="26"/>
                <w:szCs w:val="26"/>
                <w:lang w:val="en-US"/>
              </w:rPr>
              <w:t>Мамско-Чуйского района</w:t>
            </w:r>
          </w:p>
        </w:tc>
      </w:tr>
      <w:tr w:rsidR="00623B36" w:rsidRPr="001850C4" w:rsidTr="00623B36">
        <w:trPr>
          <w:trHeight w:val="268"/>
          <w:jc w:val="center"/>
        </w:trPr>
        <w:tc>
          <w:tcPr>
            <w:tcW w:w="13283" w:type="dxa"/>
          </w:tcPr>
          <w:p w:rsidR="00623B36" w:rsidRPr="001850C4" w:rsidRDefault="00623B36" w:rsidP="002676B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Georgia"/>
                <w:lang w:val="en-US"/>
              </w:rPr>
            </w:pPr>
          </w:p>
        </w:tc>
      </w:tr>
      <w:bookmarkEnd w:id="10"/>
    </w:tbl>
    <w:p w:rsidR="00623B36" w:rsidRPr="002C02F1" w:rsidRDefault="00623B36" w:rsidP="00267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3B36" w:rsidRPr="00A66026" w:rsidRDefault="00623B36" w:rsidP="002676BE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70"/>
          <w:szCs w:val="70"/>
        </w:rPr>
      </w:pPr>
      <w:r w:rsidRPr="00A66026">
        <w:rPr>
          <w:rFonts w:ascii="Times New Roman" w:hAnsi="Times New Roman" w:cs="Times New Roman"/>
          <w:color w:val="385623" w:themeColor="accent6" w:themeShade="80"/>
          <w:sz w:val="70"/>
          <w:szCs w:val="70"/>
        </w:rPr>
        <w:t>Журнал</w:t>
      </w:r>
    </w:p>
    <w:p w:rsidR="00623B36" w:rsidRDefault="00623B36" w:rsidP="002676BE">
      <w:pPr>
        <w:spacing w:after="0" w:line="240" w:lineRule="auto"/>
        <w:jc w:val="center"/>
      </w:pPr>
      <w:r w:rsidRPr="005004CC">
        <w:rPr>
          <w:rFonts w:ascii="Times New Roman" w:hAnsi="Times New Roman" w:cs="Times New Roman"/>
          <w:color w:val="385623" w:themeColor="accent6" w:themeShade="80"/>
          <w:sz w:val="70"/>
          <w:szCs w:val="70"/>
        </w:rPr>
        <w:t>административно-общественного контроля по</w:t>
      </w:r>
      <w:r w:rsidR="0082455D">
        <w:rPr>
          <w:rFonts w:ascii="Times New Roman" w:hAnsi="Times New Roman" w:cs="Times New Roman"/>
          <w:color w:val="385623" w:themeColor="accent6" w:themeShade="80"/>
          <w:sz w:val="70"/>
          <w:szCs w:val="70"/>
        </w:rPr>
        <w:t xml:space="preserve"> </w:t>
      </w:r>
      <w:r w:rsidRPr="005004CC">
        <w:rPr>
          <w:rFonts w:ascii="Times New Roman" w:hAnsi="Times New Roman" w:cs="Times New Roman"/>
          <w:color w:val="385623" w:themeColor="accent6" w:themeShade="80"/>
          <w:sz w:val="70"/>
          <w:szCs w:val="70"/>
        </w:rPr>
        <w:t>охране труда</w:t>
      </w:r>
    </w:p>
    <w:p w:rsidR="00623B36" w:rsidRDefault="00623B36" w:rsidP="002676BE">
      <w:pPr>
        <w:pStyle w:val="40"/>
        <w:tabs>
          <w:tab w:val="left" w:pos="1498"/>
        </w:tabs>
        <w:spacing w:after="0"/>
        <w:ind w:right="-11"/>
      </w:pPr>
    </w:p>
    <w:p w:rsidR="00623B36" w:rsidRDefault="00623B36" w:rsidP="002676BE">
      <w:pPr>
        <w:pStyle w:val="40"/>
        <w:tabs>
          <w:tab w:val="left" w:pos="1498"/>
        </w:tabs>
        <w:spacing w:after="0"/>
        <w:ind w:right="-11"/>
      </w:pPr>
    </w:p>
    <w:p w:rsidR="00623B36" w:rsidRDefault="00623B36" w:rsidP="002676BE">
      <w:pPr>
        <w:pStyle w:val="ConsPlusNonforma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Начат «___» ____________ 20_____ г.</w:t>
      </w:r>
    </w:p>
    <w:p w:rsidR="00623B36" w:rsidRDefault="00623B36" w:rsidP="002676BE">
      <w:pPr>
        <w:pStyle w:val="ConsPlusNonforma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Окончен «___» ____________ 20_____ г.</w:t>
      </w:r>
    </w:p>
    <w:p w:rsidR="00623B36" w:rsidRDefault="00623B36" w:rsidP="002676BE">
      <w:pPr>
        <w:pStyle w:val="ConsPlusNonformat"/>
        <w:jc w:val="right"/>
        <w:rPr>
          <w:rFonts w:ascii="Times New Roman" w:hAnsi="Times New Roman" w:cs="Times New Roman"/>
          <w:sz w:val="40"/>
          <w:szCs w:val="40"/>
        </w:rPr>
      </w:pPr>
    </w:p>
    <w:p w:rsidR="00623B36" w:rsidRDefault="00623B36" w:rsidP="002676B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419862" cy="382905"/>
            <wp:effectExtent l="0" t="0" r="0" b="0"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0762534" cy="43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36" w:rsidRDefault="00623B36" w:rsidP="002676BE">
      <w:pPr>
        <w:spacing w:after="0" w:line="240" w:lineRule="auto"/>
        <w:jc w:val="center"/>
        <w:rPr>
          <w:sz w:val="2"/>
          <w:szCs w:val="2"/>
        </w:rPr>
      </w:pPr>
      <w:r>
        <w:br w:type="page"/>
      </w:r>
    </w:p>
    <w:p w:rsidR="00623B36" w:rsidRPr="001850C4" w:rsidRDefault="00623B36" w:rsidP="00267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36" w:rsidRPr="001850C4" w:rsidRDefault="00623B36" w:rsidP="002676BE">
      <w:pPr>
        <w:spacing w:after="0" w:line="240" w:lineRule="auto"/>
        <w:ind w:left="709" w:right="-32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4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72"/>
        <w:gridCol w:w="1864"/>
        <w:gridCol w:w="2717"/>
        <w:gridCol w:w="2966"/>
        <w:gridCol w:w="2104"/>
        <w:gridCol w:w="1864"/>
        <w:gridCol w:w="1755"/>
      </w:tblGrid>
      <w:tr w:rsidR="00623B36" w:rsidRPr="001850C4" w:rsidTr="00623B36">
        <w:trPr>
          <w:jc w:val="center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Датапроверки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инициалы, занимаемая должность проверяющего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Выявленныенедостатки,нарушения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 по устранению выявленных недостатков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устранения, исполнитель (должность, фамилия и инициалы)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Подписьпроверяющего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исполнения. Подпись руководителя участка, объекта</w:t>
            </w:r>
          </w:p>
        </w:tc>
      </w:tr>
      <w:tr w:rsidR="00623B36" w:rsidRPr="001850C4" w:rsidTr="00623B36">
        <w:trPr>
          <w:jc w:val="center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623B36" w:rsidRPr="001850C4" w:rsidTr="00623B36">
        <w:trPr>
          <w:jc w:val="center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BE2E80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01</w:t>
            </w: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10</w:t>
            </w: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Иванов И.И.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  <w:t>работникиненосят СИЗ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провести внеплановый инструктаж по применению СИЗ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</w:rPr>
              <w:t>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</w:rPr>
              <w:t>.12</w:t>
            </w:r>
            <w:r w:rsidRPr="001850C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</w:rPr>
              <w:t>3</w:t>
            </w:r>
          </w:p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Петров П.П.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завхоз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Иванов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12.01.202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>4</w:t>
            </w:r>
          </w:p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1850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Петров </w:t>
            </w:r>
          </w:p>
        </w:tc>
      </w:tr>
      <w:tr w:rsidR="00623B36" w:rsidRPr="001850C4" w:rsidTr="00623B36">
        <w:trPr>
          <w:jc w:val="center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36" w:rsidRPr="001850C4" w:rsidRDefault="00623B36" w:rsidP="0026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</w:p>
        </w:tc>
      </w:tr>
      <w:tr w:rsidR="00623B36" w:rsidRPr="001850C4" w:rsidTr="00623B36">
        <w:trPr>
          <w:jc w:val="center"/>
        </w:trPr>
        <w:tc>
          <w:tcPr>
            <w:tcW w:w="1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B36" w:rsidRPr="001850C4" w:rsidRDefault="00623B36" w:rsidP="002676B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3B36" w:rsidRPr="001850C4" w:rsidRDefault="00623B36" w:rsidP="002676BE">
      <w:pPr>
        <w:spacing w:after="0" w:line="240" w:lineRule="auto"/>
        <w:ind w:left="709" w:right="-32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3B36" w:rsidRDefault="00623B36" w:rsidP="002676BE">
      <w:pPr>
        <w:spacing w:after="0" w:line="240" w:lineRule="auto"/>
        <w:ind w:left="709" w:right="-32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3B36" w:rsidRPr="001850C4" w:rsidRDefault="00623B36" w:rsidP="002676BE">
      <w:pPr>
        <w:spacing w:after="0" w:line="240" w:lineRule="auto"/>
        <w:ind w:right="-32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23B36" w:rsidRPr="001850C4" w:rsidSect="00623B36">
          <w:pgSz w:w="16839" w:h="11907" w:orient="landscape"/>
          <w:pgMar w:top="1440" w:right="1440" w:bottom="1134" w:left="1440" w:header="720" w:footer="720" w:gutter="0"/>
          <w:cols w:space="720"/>
          <w:docGrid w:linePitch="299"/>
        </w:sectPr>
      </w:pPr>
    </w:p>
    <w:p w:rsidR="002D499D" w:rsidRPr="00BB6D15" w:rsidRDefault="002D499D" w:rsidP="008245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2D499D" w:rsidRPr="00BB6D15" w:rsidSect="0034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05" w:rsidRDefault="00120905" w:rsidP="004202BB">
      <w:pPr>
        <w:spacing w:after="0" w:line="240" w:lineRule="auto"/>
      </w:pPr>
      <w:r>
        <w:separator/>
      </w:r>
    </w:p>
  </w:endnote>
  <w:endnote w:type="continuationSeparator" w:id="0">
    <w:p w:rsidR="00120905" w:rsidRDefault="00120905" w:rsidP="0042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05" w:rsidRDefault="00120905" w:rsidP="004202BB">
      <w:pPr>
        <w:spacing w:after="0" w:line="240" w:lineRule="auto"/>
      </w:pPr>
      <w:r>
        <w:separator/>
      </w:r>
    </w:p>
  </w:footnote>
  <w:footnote w:type="continuationSeparator" w:id="0">
    <w:p w:rsidR="00120905" w:rsidRDefault="00120905" w:rsidP="0042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36843"/>
      <w:docPartObj>
        <w:docPartGallery w:val="Page Numbers (Top of Page)"/>
        <w:docPartUnique/>
      </w:docPartObj>
    </w:sdtPr>
    <w:sdtContent>
      <w:p w:rsidR="002676BE" w:rsidRDefault="002676BE">
        <w:pPr>
          <w:pStyle w:val="a6"/>
          <w:jc w:val="center"/>
        </w:pPr>
        <w:fldSimple w:instr="PAGE   \* MERGEFORMAT">
          <w:r w:rsidR="0082455D">
            <w:rPr>
              <w:noProof/>
            </w:rPr>
            <w:t>21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719"/>
    <w:multiLevelType w:val="hybridMultilevel"/>
    <w:tmpl w:val="33A6BD98"/>
    <w:lvl w:ilvl="0" w:tplc="1AB02110"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ED08BF"/>
    <w:multiLevelType w:val="hybridMultilevel"/>
    <w:tmpl w:val="8F567D0A"/>
    <w:lvl w:ilvl="0" w:tplc="60343036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0D32B4"/>
    <w:multiLevelType w:val="hybridMultilevel"/>
    <w:tmpl w:val="C916CA8A"/>
    <w:lvl w:ilvl="0" w:tplc="E628537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1561B2"/>
    <w:multiLevelType w:val="multilevel"/>
    <w:tmpl w:val="CC0201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C5663EE"/>
    <w:multiLevelType w:val="hybridMultilevel"/>
    <w:tmpl w:val="C07CEEB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97FA9"/>
    <w:multiLevelType w:val="hybridMultilevel"/>
    <w:tmpl w:val="6FA481A8"/>
    <w:lvl w:ilvl="0" w:tplc="090A33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0124"/>
    <w:multiLevelType w:val="hybridMultilevel"/>
    <w:tmpl w:val="3B08F49E"/>
    <w:lvl w:ilvl="0" w:tplc="C6D437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1140E8"/>
    <w:multiLevelType w:val="hybridMultilevel"/>
    <w:tmpl w:val="BB92761E"/>
    <w:lvl w:ilvl="0" w:tplc="59E4EE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506"/>
    <w:rsid w:val="000076C8"/>
    <w:rsid w:val="000134D5"/>
    <w:rsid w:val="00014EE1"/>
    <w:rsid w:val="00041776"/>
    <w:rsid w:val="00053291"/>
    <w:rsid w:val="00055C41"/>
    <w:rsid w:val="00066A1F"/>
    <w:rsid w:val="00067FF0"/>
    <w:rsid w:val="00075B41"/>
    <w:rsid w:val="00075C27"/>
    <w:rsid w:val="00090FE3"/>
    <w:rsid w:val="000B2207"/>
    <w:rsid w:val="000B49C9"/>
    <w:rsid w:val="000C467B"/>
    <w:rsid w:val="000D1B06"/>
    <w:rsid w:val="000E546F"/>
    <w:rsid w:val="00100411"/>
    <w:rsid w:val="001031A4"/>
    <w:rsid w:val="00117276"/>
    <w:rsid w:val="00117EB9"/>
    <w:rsid w:val="001201C4"/>
    <w:rsid w:val="00120905"/>
    <w:rsid w:val="00121039"/>
    <w:rsid w:val="00131ED0"/>
    <w:rsid w:val="00154733"/>
    <w:rsid w:val="00174DDD"/>
    <w:rsid w:val="00191D99"/>
    <w:rsid w:val="001939C4"/>
    <w:rsid w:val="001A099D"/>
    <w:rsid w:val="001A498C"/>
    <w:rsid w:val="001A75D5"/>
    <w:rsid w:val="001C014B"/>
    <w:rsid w:val="001E53C3"/>
    <w:rsid w:val="001F6C3D"/>
    <w:rsid w:val="00210ECB"/>
    <w:rsid w:val="00211508"/>
    <w:rsid w:val="00226071"/>
    <w:rsid w:val="0023464F"/>
    <w:rsid w:val="00256599"/>
    <w:rsid w:val="00264981"/>
    <w:rsid w:val="002676BE"/>
    <w:rsid w:val="002707A3"/>
    <w:rsid w:val="00290288"/>
    <w:rsid w:val="00293319"/>
    <w:rsid w:val="002A0E3E"/>
    <w:rsid w:val="002B4078"/>
    <w:rsid w:val="002C0393"/>
    <w:rsid w:val="002C0E9A"/>
    <w:rsid w:val="002D499D"/>
    <w:rsid w:val="002E3656"/>
    <w:rsid w:val="002F6C49"/>
    <w:rsid w:val="00314CC8"/>
    <w:rsid w:val="00330F4A"/>
    <w:rsid w:val="00341191"/>
    <w:rsid w:val="00341207"/>
    <w:rsid w:val="0035115D"/>
    <w:rsid w:val="00356306"/>
    <w:rsid w:val="00365843"/>
    <w:rsid w:val="003667A3"/>
    <w:rsid w:val="003768DE"/>
    <w:rsid w:val="0038156A"/>
    <w:rsid w:val="00386800"/>
    <w:rsid w:val="003934B2"/>
    <w:rsid w:val="00395506"/>
    <w:rsid w:val="00397F4E"/>
    <w:rsid w:val="003A167C"/>
    <w:rsid w:val="003A2484"/>
    <w:rsid w:val="003A6F93"/>
    <w:rsid w:val="003B604A"/>
    <w:rsid w:val="003D74A6"/>
    <w:rsid w:val="003F31CE"/>
    <w:rsid w:val="00412DB5"/>
    <w:rsid w:val="004202BB"/>
    <w:rsid w:val="00421CA8"/>
    <w:rsid w:val="004423D4"/>
    <w:rsid w:val="00460D6B"/>
    <w:rsid w:val="00466EDC"/>
    <w:rsid w:val="00474BC1"/>
    <w:rsid w:val="0049194D"/>
    <w:rsid w:val="004A26DC"/>
    <w:rsid w:val="004A3780"/>
    <w:rsid w:val="004B2024"/>
    <w:rsid w:val="004C32D2"/>
    <w:rsid w:val="004C4EBE"/>
    <w:rsid w:val="004C7CE7"/>
    <w:rsid w:val="004D3A18"/>
    <w:rsid w:val="004E71F6"/>
    <w:rsid w:val="004E76C1"/>
    <w:rsid w:val="00511034"/>
    <w:rsid w:val="00511F90"/>
    <w:rsid w:val="005276D8"/>
    <w:rsid w:val="005402EA"/>
    <w:rsid w:val="00544536"/>
    <w:rsid w:val="005667B0"/>
    <w:rsid w:val="00571BEB"/>
    <w:rsid w:val="005806B5"/>
    <w:rsid w:val="00580B10"/>
    <w:rsid w:val="0058402F"/>
    <w:rsid w:val="005929D4"/>
    <w:rsid w:val="005B7132"/>
    <w:rsid w:val="005D22DD"/>
    <w:rsid w:val="005D7668"/>
    <w:rsid w:val="005E1D14"/>
    <w:rsid w:val="005E1E8D"/>
    <w:rsid w:val="005E7CF0"/>
    <w:rsid w:val="00607C27"/>
    <w:rsid w:val="00614114"/>
    <w:rsid w:val="006151AF"/>
    <w:rsid w:val="00623B36"/>
    <w:rsid w:val="0063183E"/>
    <w:rsid w:val="00640A48"/>
    <w:rsid w:val="0064603A"/>
    <w:rsid w:val="00655996"/>
    <w:rsid w:val="006601E8"/>
    <w:rsid w:val="00663031"/>
    <w:rsid w:val="0067076B"/>
    <w:rsid w:val="00674370"/>
    <w:rsid w:val="00675FA9"/>
    <w:rsid w:val="00695C7E"/>
    <w:rsid w:val="006E2C0A"/>
    <w:rsid w:val="00706F79"/>
    <w:rsid w:val="00722145"/>
    <w:rsid w:val="007312DE"/>
    <w:rsid w:val="007465A0"/>
    <w:rsid w:val="00751B84"/>
    <w:rsid w:val="00761757"/>
    <w:rsid w:val="00767337"/>
    <w:rsid w:val="007710FA"/>
    <w:rsid w:val="007742CE"/>
    <w:rsid w:val="00775264"/>
    <w:rsid w:val="0078189D"/>
    <w:rsid w:val="00786AFC"/>
    <w:rsid w:val="00796DDE"/>
    <w:rsid w:val="007A0A22"/>
    <w:rsid w:val="007A12EC"/>
    <w:rsid w:val="007C4899"/>
    <w:rsid w:val="007D473D"/>
    <w:rsid w:val="007F2598"/>
    <w:rsid w:val="0080145D"/>
    <w:rsid w:val="008038AE"/>
    <w:rsid w:val="00803AAC"/>
    <w:rsid w:val="0080643B"/>
    <w:rsid w:val="00813CED"/>
    <w:rsid w:val="008220CC"/>
    <w:rsid w:val="0082455D"/>
    <w:rsid w:val="00827807"/>
    <w:rsid w:val="0085757B"/>
    <w:rsid w:val="00865285"/>
    <w:rsid w:val="00890DC9"/>
    <w:rsid w:val="008D5F2F"/>
    <w:rsid w:val="008E72D2"/>
    <w:rsid w:val="00906DD5"/>
    <w:rsid w:val="0092330F"/>
    <w:rsid w:val="00940724"/>
    <w:rsid w:val="0094199C"/>
    <w:rsid w:val="00944CAC"/>
    <w:rsid w:val="00972233"/>
    <w:rsid w:val="00977EEE"/>
    <w:rsid w:val="009800D5"/>
    <w:rsid w:val="00992E2F"/>
    <w:rsid w:val="009A5F3C"/>
    <w:rsid w:val="009A7AD1"/>
    <w:rsid w:val="009D575E"/>
    <w:rsid w:val="009D6CDB"/>
    <w:rsid w:val="009F5FD8"/>
    <w:rsid w:val="00A421A7"/>
    <w:rsid w:val="00A52F8A"/>
    <w:rsid w:val="00A62CB1"/>
    <w:rsid w:val="00A761CC"/>
    <w:rsid w:val="00A842EE"/>
    <w:rsid w:val="00AB2DD7"/>
    <w:rsid w:val="00AC2FC2"/>
    <w:rsid w:val="00AD157F"/>
    <w:rsid w:val="00AD5C3D"/>
    <w:rsid w:val="00AE69E1"/>
    <w:rsid w:val="00AE7C6E"/>
    <w:rsid w:val="00AF2AE4"/>
    <w:rsid w:val="00B060DE"/>
    <w:rsid w:val="00B24E45"/>
    <w:rsid w:val="00B33728"/>
    <w:rsid w:val="00B352D9"/>
    <w:rsid w:val="00B36683"/>
    <w:rsid w:val="00B37EAC"/>
    <w:rsid w:val="00B56479"/>
    <w:rsid w:val="00B852D1"/>
    <w:rsid w:val="00BA1B73"/>
    <w:rsid w:val="00BB0B41"/>
    <w:rsid w:val="00BB14B5"/>
    <w:rsid w:val="00BB6D15"/>
    <w:rsid w:val="00BC0C64"/>
    <w:rsid w:val="00BF230E"/>
    <w:rsid w:val="00C072C8"/>
    <w:rsid w:val="00C21966"/>
    <w:rsid w:val="00C45E8A"/>
    <w:rsid w:val="00C46446"/>
    <w:rsid w:val="00C672B8"/>
    <w:rsid w:val="00C77FC9"/>
    <w:rsid w:val="00C918D3"/>
    <w:rsid w:val="00CA28C6"/>
    <w:rsid w:val="00CA3919"/>
    <w:rsid w:val="00CF023A"/>
    <w:rsid w:val="00D14CAE"/>
    <w:rsid w:val="00D32348"/>
    <w:rsid w:val="00D33062"/>
    <w:rsid w:val="00DA488E"/>
    <w:rsid w:val="00DA5E49"/>
    <w:rsid w:val="00DA77C2"/>
    <w:rsid w:val="00DB154A"/>
    <w:rsid w:val="00DB754F"/>
    <w:rsid w:val="00DD7ECB"/>
    <w:rsid w:val="00E15365"/>
    <w:rsid w:val="00E215F0"/>
    <w:rsid w:val="00E43BC7"/>
    <w:rsid w:val="00E71841"/>
    <w:rsid w:val="00E87944"/>
    <w:rsid w:val="00E93095"/>
    <w:rsid w:val="00EB1B4B"/>
    <w:rsid w:val="00EB502D"/>
    <w:rsid w:val="00ED0D65"/>
    <w:rsid w:val="00ED162E"/>
    <w:rsid w:val="00ED1C9D"/>
    <w:rsid w:val="00ED3317"/>
    <w:rsid w:val="00ED6D30"/>
    <w:rsid w:val="00EF1AC7"/>
    <w:rsid w:val="00F21B5A"/>
    <w:rsid w:val="00F363A8"/>
    <w:rsid w:val="00F3736D"/>
    <w:rsid w:val="00F53359"/>
    <w:rsid w:val="00F62181"/>
    <w:rsid w:val="00F70639"/>
    <w:rsid w:val="00F866DA"/>
    <w:rsid w:val="00FC7D43"/>
    <w:rsid w:val="00FD4DBA"/>
    <w:rsid w:val="00FD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2"/>
  </w:style>
  <w:style w:type="paragraph" w:styleId="1">
    <w:name w:val="heading 1"/>
    <w:basedOn w:val="a"/>
    <w:next w:val="a"/>
    <w:link w:val="10"/>
    <w:qFormat/>
    <w:rsid w:val="00BB6D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6D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D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6D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66EDC"/>
    <w:pPr>
      <w:ind w:left="720"/>
      <w:contextualSpacing/>
    </w:pPr>
  </w:style>
  <w:style w:type="table" w:styleId="a4">
    <w:name w:val="Table Grid"/>
    <w:basedOn w:val="a1"/>
    <w:uiPriority w:val="59"/>
    <w:rsid w:val="0046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E7C6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E7C6E"/>
    <w:pPr>
      <w:ind w:firstLine="0"/>
    </w:pPr>
  </w:style>
  <w:style w:type="table" w:customStyle="1" w:styleId="11">
    <w:name w:val="Сетка таблицы1"/>
    <w:basedOn w:val="a1"/>
    <w:next w:val="a4"/>
    <w:uiPriority w:val="39"/>
    <w:rsid w:val="00420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BB"/>
  </w:style>
  <w:style w:type="paragraph" w:styleId="a8">
    <w:name w:val="footer"/>
    <w:basedOn w:val="a"/>
    <w:link w:val="a9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2BB"/>
  </w:style>
  <w:style w:type="paragraph" w:styleId="aa">
    <w:name w:val="Title"/>
    <w:basedOn w:val="a"/>
    <w:link w:val="ab"/>
    <w:qFormat/>
    <w:rsid w:val="00BB6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BB6D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Emphasis"/>
    <w:basedOn w:val="a0"/>
    <w:uiPriority w:val="20"/>
    <w:qFormat/>
    <w:rsid w:val="00623B36"/>
    <w:rPr>
      <w:i/>
      <w:iCs/>
    </w:rPr>
  </w:style>
  <w:style w:type="paragraph" w:customStyle="1" w:styleId="ConsPlusNonformat">
    <w:name w:val="ConsPlusNonformat"/>
    <w:rsid w:val="00623B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623B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3B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3B3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3B36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623B3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623B3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39"/>
    <w:rsid w:val="0062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39"/>
    <w:rsid w:val="00623B3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62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623B36"/>
    <w:rPr>
      <w:rFonts w:ascii="Times New Roman" w:eastAsia="Times New Roman" w:hAnsi="Times New Roman" w:cs="Times New Roman"/>
      <w:color w:val="231F20"/>
      <w:sz w:val="32"/>
      <w:szCs w:val="32"/>
    </w:rPr>
  </w:style>
  <w:style w:type="paragraph" w:customStyle="1" w:styleId="40">
    <w:name w:val="Основной текст (4)"/>
    <w:basedOn w:val="a"/>
    <w:link w:val="4"/>
    <w:rsid w:val="00623B36"/>
    <w:pPr>
      <w:widowControl w:val="0"/>
      <w:spacing w:after="870" w:line="240" w:lineRule="auto"/>
      <w:ind w:right="1200"/>
      <w:jc w:val="right"/>
    </w:pPr>
    <w:rPr>
      <w:rFonts w:ascii="Times New Roman" w:eastAsia="Times New Roman" w:hAnsi="Times New Roman" w:cs="Times New Roman"/>
      <w:color w:val="231F20"/>
      <w:sz w:val="32"/>
      <w:szCs w:val="32"/>
    </w:rPr>
  </w:style>
  <w:style w:type="paragraph" w:customStyle="1" w:styleId="Default">
    <w:name w:val="Default"/>
    <w:rsid w:val="00623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header-2">
    <w:name w:val="17PRIL-header-2"/>
    <w:basedOn w:val="a"/>
    <w:uiPriority w:val="99"/>
    <w:rsid w:val="00623B36"/>
    <w:pPr>
      <w:suppressAutoHyphens/>
      <w:autoSpaceDE w:val="0"/>
      <w:autoSpaceDN w:val="0"/>
      <w:adjustRightInd w:val="0"/>
      <w:spacing w:before="170" w:after="57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sz w:val="26"/>
      <w:szCs w:val="26"/>
    </w:rPr>
  </w:style>
  <w:style w:type="character" w:customStyle="1" w:styleId="propis">
    <w:name w:val="propis"/>
    <w:uiPriority w:val="99"/>
    <w:rsid w:val="00623B36"/>
    <w:rPr>
      <w:rFonts w:ascii="CenturySchlbkCyr" w:hAnsi="CenturySchlbkCyr"/>
      <w:i/>
      <w:sz w:val="24"/>
      <w:u w:val="none"/>
    </w:rPr>
  </w:style>
  <w:style w:type="paragraph" w:customStyle="1" w:styleId="12TABL-hroom">
    <w:name w:val="12TABL-hroom"/>
    <w:basedOn w:val="a"/>
    <w:uiPriority w:val="99"/>
    <w:rsid w:val="00623B3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</w:rPr>
  </w:style>
  <w:style w:type="paragraph" w:customStyle="1" w:styleId="17TABL-txt">
    <w:name w:val="17TABL-txt"/>
    <w:basedOn w:val="17PRIL-txt"/>
    <w:uiPriority w:val="99"/>
    <w:rsid w:val="00623B36"/>
    <w:pPr>
      <w:spacing w:line="240" w:lineRule="atLeast"/>
      <w:ind w:left="0" w:right="0" w:firstLine="0"/>
      <w:jc w:val="left"/>
    </w:pPr>
    <w:rPr>
      <w:sz w:val="18"/>
      <w:szCs w:val="18"/>
    </w:rPr>
  </w:style>
  <w:style w:type="paragraph" w:customStyle="1" w:styleId="12TABL-txt">
    <w:name w:val="12TABL-txt"/>
    <w:basedOn w:val="a"/>
    <w:uiPriority w:val="99"/>
    <w:rsid w:val="00623B3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VinsUV</cp:lastModifiedBy>
  <cp:revision>40</cp:revision>
  <dcterms:created xsi:type="dcterms:W3CDTF">2020-09-08T08:18:00Z</dcterms:created>
  <dcterms:modified xsi:type="dcterms:W3CDTF">2024-06-24T08:03:00Z</dcterms:modified>
</cp:coreProperties>
</file>