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>Экземпляр №  ______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8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14 сентября 2025 года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ПРОТОКОЛ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Жигаловской территориальной избирательной комиссии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(с полномочиями окружной избирательной комиссии)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о результатах выборов по пятимандатному избирательному округу № 1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br/>
      </w:r>
    </w:p>
    <w:tbl>
      <w:tblPr>
        <w:tblW w:w="106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  <w:gridCol w:w="1165"/>
      </w:tblGrid>
      <w:tr>
        <w:trPr>
          <w:cantSplit w:val="true"/>
        </w:trPr>
        <w:tc>
          <w:tcPr>
            <w:tcW w:w="949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участковых избирательных комиссий, образованных на территории избирательного округа</w:t>
            </w:r>
          </w:p>
        </w:tc>
        <w:tc>
          <w:tcPr>
            <w:tcW w:w="11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</w:tr>
      <w:tr>
        <w:trPr>
          <w:cantSplit w:val="true"/>
        </w:trPr>
        <w:tc>
          <w:tcPr>
            <w:tcW w:w="949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протоколов об итогах голосования участковых избирательных комиссий, на основе которых составлен данный протокол</w:t>
            </w:r>
          </w:p>
        </w:tc>
        <w:tc>
          <w:tcPr>
            <w:tcW w:w="11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</w:tr>
      <w:tr>
        <w:trPr>
          <w:cantSplit w:val="true"/>
        </w:trPr>
        <w:tc>
          <w:tcPr>
            <w:tcW w:w="949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  <w:tr>
        <w:trPr>
          <w:cantSplit w:val="true"/>
        </w:trPr>
        <w:tc>
          <w:tcPr>
            <w:tcW w:w="949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Суммарное число избирателей, внесенных в списки избирателей по данным избирательным участкам на момент окончания голосования, итоги голосования по которым были признаны недействительными</w:t>
            </w:r>
          </w:p>
        </w:tc>
        <w:tc>
          <w:tcPr>
            <w:tcW w:w="11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7"/>
      </w:tblGrid>
      <w:tr>
        <w:trPr>
          <w:cantSplit w:val="true"/>
        </w:trPr>
        <w:tc>
          <w:tcPr>
            <w:tcW w:w="1064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br/>
              <w:t xml:space="preserve">  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(с полномочиями окружной избирательной комиссии) путем суммирования данных, содержащихся в указанных протоколах участковых избирательных комиссий,   у с т а н о в и л а: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8167"/>
        <w:gridCol w:w="295"/>
        <w:gridCol w:w="295"/>
        <w:gridCol w:w="296"/>
        <w:gridCol w:w="294"/>
        <w:gridCol w:w="295"/>
        <w:gridCol w:w="295"/>
      </w:tblGrid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6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7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погашенных избирательных бюллетеней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8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недействительных избирательных бюллетеней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действительных избирательных бюллетеней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утраченных избирательных бюллетеней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</w:tbl>
    <w:p>
      <w:pPr>
        <w:pStyle w:val="Normal"/>
        <w:spacing w:lineRule="exact" w:line="14" w:before="0" w:after="0"/>
        <w:jc w:val="left"/>
        <w:rPr/>
      </w:pPr>
      <w:r>
        <w:rPr>
          <w:rFonts w:eastAsia="Times New Roman" w:cs="Times New Roman"/>
          <w:b w:val="false"/>
          <w:i w:val="false"/>
          <w:sz w:val="4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8129"/>
        <w:gridCol w:w="38"/>
        <w:gridCol w:w="295"/>
        <w:gridCol w:w="295"/>
        <w:gridCol w:w="296"/>
        <w:gridCol w:w="294"/>
        <w:gridCol w:w="295"/>
        <w:gridCol w:w="295"/>
      </w:tblGrid>
      <w:tr>
        <w:trPr>
          <w:cantSplit w:val="true"/>
        </w:trPr>
        <w:tc>
          <w:tcPr>
            <w:tcW w:w="8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Фамилии, имена, отчества  внесенных в избирательный бюллетень зарегистрированных кандидатов</w:t>
            </w:r>
          </w:p>
        </w:tc>
        <w:tc>
          <w:tcPr>
            <w:tcW w:w="18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Число голосов избирателей, поданных за  каждого зарегистрированного кандидата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12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Воробьёва Лариса Николаевна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13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Жучёва Валентина Викторовна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Лазарева Наталья Витальевна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15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Лапина Мария Николаевна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16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Лебедева Вера Геннадьевна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17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Мулягина Елена Арсеньевна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18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Оскирко Марина Александровна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19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Пчелова Ольга Николаевна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20</w:t>
            </w:r>
          </w:p>
        </w:tc>
        <w:tc>
          <w:tcPr>
            <w:tcW w:w="8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Томшин Александр Николаевич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В соответствии с частью 8 статьи 102 Закона Иркутской области от 11 ноября 2011 года № 116-ОЗ "О муниципальных выборах в Иркутской области" избранными по </w:t>
      </w:r>
      <w:r>
        <w:rPr>
          <w:rFonts w:eastAsia="Times New Roman" w:cs="Times New Roman"/>
          <w:b w:val="false"/>
          <w:i w:val="false"/>
          <w:sz w:val="24"/>
        </w:rPr>
        <w:t>пяти</w:t>
      </w:r>
      <w:r>
        <w:rPr>
          <w:rFonts w:eastAsia="Times New Roman" w:cs="Times New Roman"/>
          <w:b w:val="false"/>
          <w:i w:val="false"/>
          <w:sz w:val="24"/>
        </w:rPr>
        <w:t>мандатному избирательному округу № 1 признаны Мулягина Елена Арсеньевна, Лазарева Наталья Витальевна, Воробьёва Лариса Николаевна, Пчелова Ольга Николаевна, Жучёва Валентина Викторовна, получившие наибольшее число голосов избирателей, принявших участие в голосовании.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241"/>
        <w:gridCol w:w="323"/>
        <w:gridCol w:w="3967"/>
      </w:tblGrid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Председатель территориальной избирательной комиссии</w:t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Шипицына С. В.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(фамилия, инициалы)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(подпись либо причина отсутствия, отметка об особом мнении)</w:t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Заместитель председателя комиссии</w:t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Одногузова Н. Г.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Секретарь комиссии</w:t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Климова Н. В.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Члены комиссии</w:t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Груздева Е. В.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Замащикова С. Ю.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Зарукина М. А.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Коношанов В. И.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Кулебякина Н. А.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24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Рудых Е. А. </w:t>
            </w:r>
          </w:p>
        </w:tc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4"/>
        </w:rPr>
        <w:t xml:space="preserve">          </w:t>
      </w:r>
      <w:r>
        <w:rPr>
          <w:rFonts w:eastAsia="Times New Roman" w:cs="Times New Roman"/>
          <w:b/>
          <w:i w:val="false"/>
          <w:sz w:val="24"/>
        </w:rPr>
        <w:t>МП          Протокол подписан "_____" ________ 20____ года в _____ часов ______ минут</w:t>
      </w:r>
    </w:p>
    <w:sectPr>
      <w:type w:val="nextPage"/>
      <w:pgSz w:w="11906" w:h="16838"/>
      <w:pgMar w:left="734" w:right="525" w:gutter="0" w:header="0" w:top="453" w:footer="0" w:bottom="45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Droid Sans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Droid Sans Devanagari"/>
      <w:color w:val="auto"/>
      <w:kern w:val="0"/>
      <w:sz w:val="20"/>
      <w:szCs w:val="20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LibreOffice/7.5.0.3$Linux_X86_64 LibreOffice_project/c21113d003cd3efa8c53188764377a8272d9d6de</Application>
  <AppVersion>15.0000</AppVersion>
  <Pages>2</Pages>
  <Words>558</Words>
  <Characters>3156</Characters>
  <CharactersWithSpaces>3552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2025-09-14T22:32:41Z</dcterms:created>
  <dc:creator>Apache POI</dc:creator>
  <dc:description/>
  <dc:language>ru-RU</dc:language>
  <cp:lastModifiedBy/>
  <cp:lastPrinted>2025-09-15T06:35:15Z</cp:lastPrinted>
  <dcterms:modified xsi:type="dcterms:W3CDTF">2025-09-15T06:36:44Z</dcterms:modified>
  <cp:revision>1</cp:revision>
  <dc:subject/>
  <dc:title/>
</cp:coreProperties>
</file>