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3BFE3" w14:textId="77777777" w:rsidR="00F60C8B" w:rsidRDefault="00CF50F9" w:rsidP="002E1EBE">
      <w:pPr>
        <w:pStyle w:val="2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22735C31" wp14:editId="3EA496AC">
            <wp:extent cx="55753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523A1" w14:textId="77777777" w:rsidR="009204B4" w:rsidRPr="009204B4" w:rsidRDefault="009204B4" w:rsidP="009204B4">
      <w:pPr>
        <w:pStyle w:val="2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9204B4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4784D238" w14:textId="77777777" w:rsidR="009204B4" w:rsidRPr="009204B4" w:rsidRDefault="009204B4" w:rsidP="009204B4">
      <w:pPr>
        <w:pStyle w:val="2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9204B4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D819C90" w14:textId="77777777" w:rsidR="009204B4" w:rsidRPr="009204B4" w:rsidRDefault="00C518E7" w:rsidP="009204B4">
      <w:pPr>
        <w:pStyle w:val="2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ЖИГАЛОВСКИЙ МУНИЦИПАЛЬНЫЙ ОКРУГ</w:t>
      </w:r>
    </w:p>
    <w:p w14:paraId="00602193" w14:textId="77777777" w:rsidR="009204B4" w:rsidRDefault="009204B4" w:rsidP="009204B4">
      <w:pPr>
        <w:pStyle w:val="2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 w:rsidRPr="009204B4">
        <w:rPr>
          <w:rFonts w:ascii="Arial" w:hAnsi="Arial" w:cs="Arial"/>
          <w:b/>
          <w:bCs/>
          <w:sz w:val="32"/>
          <w:szCs w:val="32"/>
        </w:rPr>
        <w:t>ДУМА</w:t>
      </w:r>
    </w:p>
    <w:p w14:paraId="02F4AF0A" w14:textId="77777777" w:rsidR="00CC0B36" w:rsidRPr="009204B4" w:rsidRDefault="00CC0B36" w:rsidP="009204B4">
      <w:pPr>
        <w:pStyle w:val="2"/>
        <w:widowControl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ПЕРВОГО СОЗЫВА</w:t>
      </w:r>
    </w:p>
    <w:p w14:paraId="7FEBD3AB" w14:textId="77777777" w:rsidR="009204B4" w:rsidRPr="009204B4" w:rsidRDefault="009204B4" w:rsidP="009204B4">
      <w:pPr>
        <w:pStyle w:val="2"/>
        <w:widowControl w:val="0"/>
        <w:jc w:val="center"/>
        <w:rPr>
          <w:rFonts w:ascii="Arial" w:hAnsi="Arial" w:cs="Arial"/>
          <w:b/>
          <w:sz w:val="32"/>
          <w:szCs w:val="32"/>
        </w:rPr>
      </w:pPr>
      <w:r w:rsidRPr="009204B4">
        <w:rPr>
          <w:rFonts w:ascii="Arial" w:hAnsi="Arial" w:cs="Arial"/>
          <w:b/>
          <w:bCs/>
          <w:sz w:val="32"/>
          <w:szCs w:val="32"/>
        </w:rPr>
        <w:t>РЕШЕНИЕ</w:t>
      </w:r>
    </w:p>
    <w:p w14:paraId="152448D0" w14:textId="77777777" w:rsidR="00550031" w:rsidRDefault="00550031" w:rsidP="009204B4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14:paraId="2C0A1760" w14:textId="632BFF4E" w:rsidR="004854E4" w:rsidRPr="0065053A" w:rsidRDefault="004854E4" w:rsidP="004854E4">
      <w:pPr>
        <w:ind w:firstLine="0"/>
        <w:jc w:val="left"/>
        <w:rPr>
          <w:rFonts w:ascii="Arial" w:hAnsi="Arial" w:cs="Arial"/>
        </w:rPr>
      </w:pPr>
      <w:r w:rsidRPr="0065053A">
        <w:rPr>
          <w:rFonts w:ascii="Arial" w:hAnsi="Arial" w:cs="Arial"/>
        </w:rPr>
        <w:t>«</w:t>
      </w:r>
      <w:r w:rsidR="00D6745E">
        <w:rPr>
          <w:rFonts w:ascii="Arial" w:hAnsi="Arial" w:cs="Arial"/>
        </w:rPr>
        <w:t>21</w:t>
      </w:r>
      <w:r w:rsidRPr="0065053A">
        <w:rPr>
          <w:rFonts w:ascii="Arial" w:hAnsi="Arial" w:cs="Arial"/>
        </w:rPr>
        <w:t>»</w:t>
      </w:r>
      <w:r w:rsidR="00D6745E">
        <w:rPr>
          <w:rFonts w:ascii="Arial" w:hAnsi="Arial" w:cs="Arial"/>
        </w:rPr>
        <w:t xml:space="preserve"> октября</w:t>
      </w:r>
      <w:r w:rsidR="00834D26">
        <w:rPr>
          <w:rFonts w:ascii="Arial" w:hAnsi="Arial" w:cs="Arial"/>
        </w:rPr>
        <w:t xml:space="preserve"> 20</w:t>
      </w:r>
      <w:r w:rsidR="00D6745E">
        <w:rPr>
          <w:rFonts w:ascii="Arial" w:hAnsi="Arial" w:cs="Arial"/>
        </w:rPr>
        <w:t>25</w:t>
      </w:r>
      <w:bookmarkStart w:id="0" w:name="_GoBack"/>
      <w:bookmarkEnd w:id="0"/>
      <w:r w:rsidRPr="0065053A">
        <w:rPr>
          <w:rFonts w:ascii="Arial" w:hAnsi="Arial" w:cs="Arial"/>
        </w:rPr>
        <w:t xml:space="preserve"> г.</w:t>
      </w:r>
      <w:r w:rsidRPr="0065053A">
        <w:rPr>
          <w:rFonts w:ascii="Arial" w:hAnsi="Arial" w:cs="Arial"/>
        </w:rPr>
        <w:tab/>
      </w:r>
      <w:r w:rsidRPr="0065053A">
        <w:rPr>
          <w:rFonts w:ascii="Arial" w:hAnsi="Arial" w:cs="Arial"/>
        </w:rPr>
        <w:tab/>
      </w:r>
      <w:r w:rsidRPr="0065053A">
        <w:rPr>
          <w:rFonts w:ascii="Arial" w:hAnsi="Arial" w:cs="Arial"/>
        </w:rPr>
        <w:tab/>
      </w:r>
      <w:r w:rsidRPr="0065053A">
        <w:rPr>
          <w:rFonts w:ascii="Arial" w:hAnsi="Arial" w:cs="Arial"/>
        </w:rPr>
        <w:tab/>
      </w:r>
      <w:r w:rsidRPr="0065053A">
        <w:rPr>
          <w:rFonts w:ascii="Arial" w:hAnsi="Arial" w:cs="Arial"/>
        </w:rPr>
        <w:tab/>
      </w:r>
      <w:r w:rsidRPr="0065053A">
        <w:rPr>
          <w:rFonts w:ascii="Arial" w:hAnsi="Arial" w:cs="Arial"/>
        </w:rPr>
        <w:tab/>
      </w:r>
      <w:r w:rsidRPr="0065053A">
        <w:rPr>
          <w:rFonts w:ascii="Arial" w:hAnsi="Arial" w:cs="Arial"/>
        </w:rPr>
        <w:tab/>
      </w:r>
      <w:r w:rsidR="0065053A">
        <w:rPr>
          <w:rFonts w:ascii="Arial" w:hAnsi="Arial" w:cs="Arial"/>
        </w:rPr>
        <w:t xml:space="preserve">      </w:t>
      </w:r>
      <w:r w:rsidR="00834D26">
        <w:rPr>
          <w:rFonts w:ascii="Arial" w:hAnsi="Arial" w:cs="Arial"/>
        </w:rPr>
        <w:tab/>
      </w:r>
      <w:r w:rsidR="00834D26">
        <w:rPr>
          <w:rFonts w:ascii="Arial" w:hAnsi="Arial" w:cs="Arial"/>
        </w:rPr>
        <w:tab/>
      </w:r>
      <w:r w:rsidRPr="0065053A">
        <w:rPr>
          <w:rFonts w:ascii="Arial" w:hAnsi="Arial" w:cs="Arial"/>
        </w:rPr>
        <w:t>№</w:t>
      </w:r>
      <w:r w:rsidR="00D6745E">
        <w:rPr>
          <w:rFonts w:ascii="Arial" w:hAnsi="Arial" w:cs="Arial"/>
        </w:rPr>
        <w:t>20</w:t>
      </w:r>
    </w:p>
    <w:p w14:paraId="1A2F801D" w14:textId="77777777" w:rsidR="004854E4" w:rsidRPr="0065053A" w:rsidRDefault="004854E4" w:rsidP="004854E4">
      <w:pPr>
        <w:ind w:firstLine="0"/>
        <w:jc w:val="center"/>
        <w:rPr>
          <w:rFonts w:ascii="Arial" w:hAnsi="Arial" w:cs="Arial"/>
        </w:rPr>
      </w:pPr>
      <w:r w:rsidRPr="0065053A">
        <w:rPr>
          <w:rFonts w:ascii="Arial" w:hAnsi="Arial" w:cs="Arial"/>
        </w:rPr>
        <w:t>р.п. Жигалово</w:t>
      </w:r>
    </w:p>
    <w:p w14:paraId="2B52A1E4" w14:textId="77777777" w:rsidR="004854E4" w:rsidRPr="00960A2F" w:rsidRDefault="004854E4" w:rsidP="009204B4">
      <w:pPr>
        <w:ind w:firstLine="0"/>
        <w:jc w:val="center"/>
        <w:rPr>
          <w:rFonts w:ascii="Arial" w:hAnsi="Arial" w:cs="Arial"/>
          <w:sz w:val="32"/>
          <w:szCs w:val="32"/>
        </w:rPr>
      </w:pPr>
    </w:p>
    <w:p w14:paraId="1C197B00" w14:textId="77777777" w:rsidR="00DE5685" w:rsidRPr="00DE5685" w:rsidRDefault="00DE5685" w:rsidP="00DE5685">
      <w:pPr>
        <w:pStyle w:val="11"/>
        <w:ind w:firstLine="0"/>
        <w:jc w:val="center"/>
        <w:rPr>
          <w:rFonts w:ascii="Arial" w:hAnsi="Arial" w:cs="Arial"/>
          <w:b/>
          <w:sz w:val="32"/>
          <w:szCs w:val="32"/>
        </w:rPr>
      </w:pPr>
      <w:r w:rsidRPr="00DE5685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ПЕРЕХОДЕ ПРАВ НА МУНИЦИПАЛЬНОЕ ИМУЩЕСТВО, А ТАКЖЕ НА ИНЫЕ ПРАВА И ОБЯЗАННОСТИ ПРЕОБРАЗОВАННЫХ МУНИЦИПАЛЬНЫХ ОБРАЗОВАНИЙ К ВНОВЬ ОБРАЗОВАННОМУ ЖИГАЛОВСКОМУ МУНИЦИПАЛЬНОМУ ОКРУГУ ИРКУТСКОЙ ОБЛАСТИ</w:t>
      </w:r>
    </w:p>
    <w:p w14:paraId="18907A4E" w14:textId="77777777" w:rsidR="00802A40" w:rsidRPr="00F60C8B" w:rsidRDefault="00802A40" w:rsidP="009204B4">
      <w:pPr>
        <w:ind w:firstLine="0"/>
        <w:jc w:val="center"/>
        <w:rPr>
          <w:rFonts w:ascii="Arial" w:hAnsi="Arial" w:cs="Arial"/>
          <w:b/>
          <w:sz w:val="32"/>
          <w:szCs w:val="32"/>
        </w:rPr>
      </w:pPr>
    </w:p>
    <w:p w14:paraId="79B0CADD" w14:textId="77777777" w:rsidR="00310BB0" w:rsidRPr="00960A2F" w:rsidRDefault="00310BB0" w:rsidP="009204B4">
      <w:pPr>
        <w:ind w:firstLine="0"/>
        <w:jc w:val="center"/>
        <w:rPr>
          <w:rFonts w:ascii="Arial" w:hAnsi="Arial" w:cs="Arial"/>
        </w:rPr>
      </w:pPr>
    </w:p>
    <w:p w14:paraId="0E6379E6" w14:textId="77777777" w:rsidR="00AD26AF" w:rsidRPr="00AD26AF" w:rsidRDefault="00AD26AF" w:rsidP="00AD26AF">
      <w:pPr>
        <w:rPr>
          <w:rFonts w:ascii="Arial" w:eastAsiaTheme="minorEastAsia" w:hAnsi="Arial" w:cs="Arial"/>
        </w:rPr>
      </w:pPr>
      <w:r w:rsidRPr="00AD26AF">
        <w:rPr>
          <w:rFonts w:ascii="Arial" w:eastAsiaTheme="minorEastAsia" w:hAnsi="Arial" w:cs="Arial"/>
        </w:rPr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законом Иркутской области от 01 ноября 2024 года № 86-ОЗ «О преобразовании всех поселений, входящих в состав муниципального образования «Жигаловский район» Иркутской области, путем их объединения», Дума Жигаловского муниципального округа Иркутской области,</w:t>
      </w:r>
    </w:p>
    <w:p w14:paraId="1948188A" w14:textId="77777777" w:rsidR="00520BBF" w:rsidRPr="00960A2F" w:rsidRDefault="00520BBF" w:rsidP="009204B4">
      <w:pPr>
        <w:ind w:firstLine="0"/>
        <w:jc w:val="center"/>
        <w:rPr>
          <w:rFonts w:ascii="Arial" w:hAnsi="Arial" w:cs="Arial"/>
        </w:rPr>
      </w:pPr>
    </w:p>
    <w:p w14:paraId="7DE23182" w14:textId="77777777" w:rsidR="00DE656D" w:rsidRPr="00F60C8B" w:rsidRDefault="000C7BEA" w:rsidP="009204B4">
      <w:pPr>
        <w:ind w:firstLine="0"/>
        <w:jc w:val="center"/>
        <w:rPr>
          <w:rFonts w:ascii="Arial" w:hAnsi="Arial" w:cs="Arial"/>
          <w:b/>
          <w:sz w:val="30"/>
          <w:szCs w:val="30"/>
        </w:rPr>
      </w:pPr>
      <w:r w:rsidRPr="00F60C8B">
        <w:rPr>
          <w:rFonts w:ascii="Arial" w:hAnsi="Arial" w:cs="Arial"/>
          <w:b/>
          <w:sz w:val="30"/>
          <w:szCs w:val="30"/>
        </w:rPr>
        <w:t>РЕШИЛА</w:t>
      </w:r>
      <w:r w:rsidR="00E373BE" w:rsidRPr="00F60C8B">
        <w:rPr>
          <w:rFonts w:ascii="Arial" w:hAnsi="Arial" w:cs="Arial"/>
          <w:b/>
          <w:sz w:val="30"/>
          <w:szCs w:val="30"/>
        </w:rPr>
        <w:t>:</w:t>
      </w:r>
    </w:p>
    <w:p w14:paraId="69923E16" w14:textId="77777777" w:rsidR="00520BBF" w:rsidRPr="009204B4" w:rsidRDefault="00520BBF" w:rsidP="009204B4">
      <w:pPr>
        <w:ind w:firstLine="0"/>
        <w:jc w:val="center"/>
        <w:rPr>
          <w:rFonts w:ascii="Arial" w:hAnsi="Arial" w:cs="Arial"/>
        </w:rPr>
      </w:pPr>
    </w:p>
    <w:p w14:paraId="2A64C78E" w14:textId="77777777" w:rsidR="00B6510D" w:rsidRDefault="00935BFE" w:rsidP="00935BFE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bookmarkStart w:id="1" w:name="sub_1"/>
      <w:r w:rsidRPr="002B249A">
        <w:rPr>
          <w:rFonts w:ascii="Arial" w:hAnsi="Arial" w:cs="Arial"/>
          <w:sz w:val="24"/>
          <w:szCs w:val="24"/>
        </w:rPr>
        <w:t>1. </w:t>
      </w:r>
      <w:r w:rsidR="00B6510D" w:rsidRPr="002B249A">
        <w:rPr>
          <w:rFonts w:ascii="Arial" w:hAnsi="Arial" w:cs="Arial"/>
          <w:sz w:val="24"/>
          <w:szCs w:val="24"/>
        </w:rPr>
        <w:t xml:space="preserve">Установить, что к вновь образованному </w:t>
      </w:r>
      <w:r w:rsidRPr="002B249A">
        <w:rPr>
          <w:rFonts w:ascii="Arial" w:hAnsi="Arial" w:cs="Arial"/>
          <w:sz w:val="24"/>
          <w:szCs w:val="24"/>
        </w:rPr>
        <w:t>Жигаловскому</w:t>
      </w:r>
      <w:r w:rsidR="00B6510D" w:rsidRPr="002B249A">
        <w:rPr>
          <w:rFonts w:ascii="Arial" w:hAnsi="Arial" w:cs="Arial"/>
          <w:sz w:val="24"/>
          <w:szCs w:val="24"/>
        </w:rPr>
        <w:t xml:space="preserve"> муниципальному округу Иркутской области переходят право собственности на имущество муниципальной казны (в том числе на земельные участки), на имущество, находящееся в хозяйственном ведении или оперативном управлении органов местного самоуправления, муниципальных учреждений и унитарных предприятий, на имущество, находящееся на балансе органов местного самоуправления, исключительные права, а также на иные права и обязанности преобразованных муниципальных образований:</w:t>
      </w:r>
    </w:p>
    <w:p w14:paraId="77486C32" w14:textId="54D336BA" w:rsidR="00F3354C" w:rsidRPr="002B249A" w:rsidRDefault="00FE5D81" w:rsidP="00935BFE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="00325ABD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>униципального образования</w:t>
      </w:r>
      <w:r w:rsidR="00F3354C">
        <w:rPr>
          <w:rFonts w:ascii="Arial" w:hAnsi="Arial" w:cs="Arial"/>
          <w:sz w:val="24"/>
          <w:szCs w:val="24"/>
        </w:rPr>
        <w:t xml:space="preserve"> «Жигаловский район»;</w:t>
      </w:r>
    </w:p>
    <w:p w14:paraId="306BC3A9" w14:textId="77777777" w:rsidR="00935BFE" w:rsidRPr="002B249A" w:rsidRDefault="00FE5D81" w:rsidP="00935BF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</w:rPr>
        <w:t xml:space="preserve">1.2. </w:t>
      </w:r>
      <w:r w:rsidR="004161A1" w:rsidRPr="00101A41">
        <w:rPr>
          <w:rFonts w:ascii="Arial" w:hAnsi="Arial" w:cs="Arial"/>
        </w:rPr>
        <w:t>Жигаловского муниципального образования</w:t>
      </w:r>
      <w:r w:rsidR="00935BFE" w:rsidRPr="004161A1">
        <w:rPr>
          <w:rFonts w:ascii="Arial" w:hAnsi="Arial" w:cs="Arial"/>
          <w:color w:val="22272F"/>
        </w:rPr>
        <w:t>;</w:t>
      </w:r>
    </w:p>
    <w:p w14:paraId="313DE9DC" w14:textId="77777777" w:rsidR="00935BFE" w:rsidRPr="00851948" w:rsidRDefault="00FE5D81" w:rsidP="00935BF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t xml:space="preserve">1.3. </w:t>
      </w:r>
      <w:r w:rsidR="004161A1" w:rsidRPr="00101A41">
        <w:rPr>
          <w:rFonts w:ascii="Arial" w:hAnsi="Arial" w:cs="Arial"/>
        </w:rPr>
        <w:t>Дальне-</w:t>
      </w:r>
      <w:proofErr w:type="spellStart"/>
      <w:r w:rsidR="004161A1" w:rsidRPr="00101A41">
        <w:rPr>
          <w:rFonts w:ascii="Arial" w:hAnsi="Arial" w:cs="Arial"/>
        </w:rPr>
        <w:t>Закорского</w:t>
      </w:r>
      <w:proofErr w:type="spellEnd"/>
      <w:r w:rsidR="004161A1" w:rsidRPr="00101A41">
        <w:rPr>
          <w:rFonts w:ascii="Arial" w:hAnsi="Arial" w:cs="Arial"/>
        </w:rPr>
        <w:t xml:space="preserve"> </w:t>
      </w:r>
      <w:r w:rsidR="004161A1" w:rsidRPr="00F367B2">
        <w:rPr>
          <w:rFonts w:ascii="Arial" w:hAnsi="Arial" w:cs="Arial"/>
        </w:rPr>
        <w:t>муниципального образования</w:t>
      </w:r>
      <w:r w:rsidR="004161A1">
        <w:rPr>
          <w:rFonts w:ascii="Arial" w:hAnsi="Arial" w:cs="Arial"/>
        </w:rPr>
        <w:t>;</w:t>
      </w:r>
    </w:p>
    <w:p w14:paraId="2F4170FE" w14:textId="77777777" w:rsidR="00935BFE" w:rsidRPr="00851948" w:rsidRDefault="00FE5D81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t xml:space="preserve">1.4. </w:t>
      </w:r>
      <w:r w:rsidR="004161A1" w:rsidRPr="00101A41">
        <w:rPr>
          <w:rFonts w:ascii="Arial" w:hAnsi="Arial" w:cs="Arial"/>
        </w:rPr>
        <w:t xml:space="preserve">Знаменского </w:t>
      </w:r>
      <w:r w:rsidR="004161A1" w:rsidRPr="00F367B2">
        <w:rPr>
          <w:rFonts w:ascii="Arial" w:hAnsi="Arial" w:cs="Arial"/>
        </w:rPr>
        <w:t>муниципального образования</w:t>
      </w:r>
      <w:r w:rsidR="004161A1">
        <w:rPr>
          <w:rFonts w:ascii="Arial" w:hAnsi="Arial" w:cs="Arial"/>
        </w:rPr>
        <w:t>;</w:t>
      </w:r>
    </w:p>
    <w:p w14:paraId="7C989277" w14:textId="77777777" w:rsidR="00935BFE" w:rsidRPr="00851948" w:rsidRDefault="00FE5D81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t xml:space="preserve">1.5. </w:t>
      </w:r>
      <w:r w:rsidR="004161A1" w:rsidRPr="00101A41">
        <w:rPr>
          <w:rFonts w:ascii="Arial" w:hAnsi="Arial" w:cs="Arial"/>
        </w:rPr>
        <w:t xml:space="preserve">Лукиновского </w:t>
      </w:r>
      <w:r w:rsidR="004161A1" w:rsidRPr="00F367B2">
        <w:rPr>
          <w:rFonts w:ascii="Arial" w:hAnsi="Arial" w:cs="Arial"/>
        </w:rPr>
        <w:t>муниципального образования</w:t>
      </w:r>
      <w:r w:rsidR="004161A1">
        <w:rPr>
          <w:rFonts w:ascii="Arial" w:hAnsi="Arial" w:cs="Arial"/>
        </w:rPr>
        <w:t>;</w:t>
      </w:r>
    </w:p>
    <w:p w14:paraId="0437E967" w14:textId="77777777" w:rsidR="00935BFE" w:rsidRPr="004161A1" w:rsidRDefault="00FE5D81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t xml:space="preserve">1.6. </w:t>
      </w:r>
      <w:r w:rsidR="004161A1" w:rsidRPr="00101A41">
        <w:rPr>
          <w:rFonts w:ascii="Arial" w:hAnsi="Arial" w:cs="Arial"/>
        </w:rPr>
        <w:t xml:space="preserve">Петровского </w:t>
      </w:r>
      <w:r w:rsidR="004161A1" w:rsidRPr="00F367B2">
        <w:rPr>
          <w:rFonts w:ascii="Arial" w:hAnsi="Arial" w:cs="Arial"/>
        </w:rPr>
        <w:t>муниципального образования</w:t>
      </w:r>
      <w:r w:rsidR="004161A1">
        <w:rPr>
          <w:rFonts w:ascii="Arial" w:hAnsi="Arial" w:cs="Arial"/>
        </w:rPr>
        <w:t>;</w:t>
      </w:r>
    </w:p>
    <w:p w14:paraId="7001C5CB" w14:textId="77777777" w:rsidR="00935BFE" w:rsidRPr="00851948" w:rsidRDefault="00FE5D81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t xml:space="preserve">1.7. </w:t>
      </w:r>
      <w:r w:rsidR="004161A1" w:rsidRPr="00101A41">
        <w:rPr>
          <w:rFonts w:ascii="Arial" w:hAnsi="Arial" w:cs="Arial"/>
        </w:rPr>
        <w:t>Рудовского муниципального образования</w:t>
      </w:r>
      <w:r w:rsidR="004161A1">
        <w:rPr>
          <w:rFonts w:ascii="Arial" w:hAnsi="Arial" w:cs="Arial"/>
        </w:rPr>
        <w:t>;</w:t>
      </w:r>
    </w:p>
    <w:p w14:paraId="0F0DF17D" w14:textId="77777777" w:rsidR="00935BFE" w:rsidRPr="00851948" w:rsidRDefault="00FE5D81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t xml:space="preserve">1.8. </w:t>
      </w:r>
      <w:r w:rsidR="004161A1" w:rsidRPr="00101A41">
        <w:rPr>
          <w:rFonts w:ascii="Arial" w:hAnsi="Arial" w:cs="Arial"/>
        </w:rPr>
        <w:t xml:space="preserve">Тимошинского </w:t>
      </w:r>
      <w:r w:rsidR="004161A1" w:rsidRPr="00F367B2">
        <w:rPr>
          <w:rFonts w:ascii="Arial" w:hAnsi="Arial" w:cs="Arial"/>
        </w:rPr>
        <w:t>муниципального образования</w:t>
      </w:r>
      <w:r w:rsidR="004161A1">
        <w:rPr>
          <w:rFonts w:ascii="Arial" w:hAnsi="Arial" w:cs="Arial"/>
        </w:rPr>
        <w:t>;</w:t>
      </w:r>
    </w:p>
    <w:p w14:paraId="24F5FBE3" w14:textId="77777777" w:rsidR="00935BFE" w:rsidRPr="00851948" w:rsidRDefault="00FE5D81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t xml:space="preserve">1.9. </w:t>
      </w:r>
      <w:proofErr w:type="spellStart"/>
      <w:r w:rsidR="004161A1" w:rsidRPr="00101A41">
        <w:rPr>
          <w:rFonts w:ascii="Arial" w:hAnsi="Arial" w:cs="Arial"/>
        </w:rPr>
        <w:t>Тутурского</w:t>
      </w:r>
      <w:proofErr w:type="spellEnd"/>
      <w:r w:rsidR="004161A1" w:rsidRPr="00101A41">
        <w:rPr>
          <w:rFonts w:ascii="Arial" w:hAnsi="Arial" w:cs="Arial"/>
        </w:rPr>
        <w:t xml:space="preserve"> </w:t>
      </w:r>
      <w:r w:rsidR="004161A1" w:rsidRPr="00F367B2">
        <w:rPr>
          <w:rFonts w:ascii="Arial" w:hAnsi="Arial" w:cs="Arial"/>
        </w:rPr>
        <w:t>муниципального образования</w:t>
      </w:r>
      <w:r w:rsidR="004161A1">
        <w:rPr>
          <w:rFonts w:ascii="Arial" w:hAnsi="Arial" w:cs="Arial"/>
        </w:rPr>
        <w:t>;</w:t>
      </w:r>
    </w:p>
    <w:p w14:paraId="0BCD0524" w14:textId="77777777" w:rsidR="00935BFE" w:rsidRPr="00851948" w:rsidRDefault="00FE5D81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  <w:highlight w:val="yellow"/>
        </w:rPr>
      </w:pPr>
      <w:r>
        <w:rPr>
          <w:rFonts w:ascii="Arial" w:hAnsi="Arial" w:cs="Arial"/>
        </w:rPr>
        <w:lastRenderedPageBreak/>
        <w:t xml:space="preserve">1.10. </w:t>
      </w:r>
      <w:proofErr w:type="spellStart"/>
      <w:r w:rsidR="004161A1" w:rsidRPr="00101A41">
        <w:rPr>
          <w:rFonts w:ascii="Arial" w:hAnsi="Arial" w:cs="Arial"/>
        </w:rPr>
        <w:t>Усть-Илгинского</w:t>
      </w:r>
      <w:proofErr w:type="spellEnd"/>
      <w:r w:rsidR="004161A1" w:rsidRPr="00101A41">
        <w:rPr>
          <w:rFonts w:ascii="Arial" w:hAnsi="Arial" w:cs="Arial"/>
        </w:rPr>
        <w:t xml:space="preserve"> </w:t>
      </w:r>
      <w:r w:rsidR="004161A1" w:rsidRPr="00F367B2">
        <w:rPr>
          <w:rFonts w:ascii="Arial" w:hAnsi="Arial" w:cs="Arial"/>
        </w:rPr>
        <w:t>муниципального образования</w:t>
      </w:r>
      <w:r w:rsidR="004161A1">
        <w:rPr>
          <w:rFonts w:ascii="Arial" w:hAnsi="Arial" w:cs="Arial"/>
        </w:rPr>
        <w:t>;</w:t>
      </w:r>
    </w:p>
    <w:p w14:paraId="534AE91A" w14:textId="77777777" w:rsidR="00935BFE" w:rsidRPr="002B249A" w:rsidRDefault="00347766" w:rsidP="00260B2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22272F"/>
        </w:rPr>
      </w:pPr>
      <w:r>
        <w:rPr>
          <w:rFonts w:ascii="Arial" w:hAnsi="Arial" w:cs="Arial"/>
        </w:rPr>
        <w:t>1.11.</w:t>
      </w:r>
      <w:r w:rsidR="004161A1" w:rsidRPr="00101A41">
        <w:rPr>
          <w:rFonts w:ascii="Arial" w:hAnsi="Arial" w:cs="Arial"/>
        </w:rPr>
        <w:t xml:space="preserve">Чиканского </w:t>
      </w:r>
      <w:r w:rsidR="004161A1" w:rsidRPr="00F367B2">
        <w:rPr>
          <w:rFonts w:ascii="Arial" w:hAnsi="Arial" w:cs="Arial"/>
        </w:rPr>
        <w:t>муниципального образования</w:t>
      </w:r>
      <w:r w:rsidR="00851948">
        <w:rPr>
          <w:rFonts w:ascii="Arial" w:hAnsi="Arial" w:cs="Arial"/>
          <w:color w:val="22272F"/>
        </w:rPr>
        <w:t>.</w:t>
      </w:r>
    </w:p>
    <w:p w14:paraId="7BDD7F08" w14:textId="77777777" w:rsidR="00B6510D" w:rsidRPr="003058B8" w:rsidRDefault="003058B8" w:rsidP="003058B8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 w:rsidRPr="003058B8">
        <w:rPr>
          <w:rFonts w:ascii="Arial" w:hAnsi="Arial" w:cs="Arial"/>
          <w:sz w:val="24"/>
          <w:szCs w:val="24"/>
        </w:rPr>
        <w:t>2</w:t>
      </w:r>
      <w:r w:rsidR="00B6510D" w:rsidRPr="003058B8">
        <w:rPr>
          <w:rFonts w:ascii="Arial" w:hAnsi="Arial" w:cs="Arial"/>
          <w:sz w:val="24"/>
          <w:szCs w:val="24"/>
        </w:rPr>
        <w:t xml:space="preserve">. Установить, что в отношении земельных участков, государственная собственность на которые не разграничена, переданных по договорам аренды, в постоянное (бессрочное) пользование, в безвозмездное пользование, в отношении которых выдано разрешение на использование земель или земельного участка, </w:t>
      </w:r>
      <w:r w:rsidR="00B6510D" w:rsidRPr="0069386D">
        <w:rPr>
          <w:rFonts w:ascii="Arial" w:hAnsi="Arial" w:cs="Arial"/>
          <w:sz w:val="24"/>
          <w:szCs w:val="24"/>
        </w:rPr>
        <w:t>установлен сервитут</w:t>
      </w:r>
      <w:r w:rsidR="0069386D">
        <w:rPr>
          <w:rFonts w:ascii="Arial" w:hAnsi="Arial" w:cs="Arial"/>
          <w:sz w:val="24"/>
          <w:szCs w:val="24"/>
        </w:rPr>
        <w:t>,</w:t>
      </w:r>
      <w:r w:rsidR="00B6510D" w:rsidRPr="003058B8">
        <w:rPr>
          <w:rFonts w:ascii="Arial" w:hAnsi="Arial" w:cs="Arial"/>
          <w:sz w:val="24"/>
          <w:szCs w:val="24"/>
        </w:rPr>
        <w:t xml:space="preserve"> права и обязанности переходят к вновь образованному </w:t>
      </w:r>
      <w:r w:rsidRPr="003058B8">
        <w:rPr>
          <w:rFonts w:ascii="Arial" w:hAnsi="Arial" w:cs="Arial"/>
          <w:sz w:val="24"/>
          <w:szCs w:val="24"/>
        </w:rPr>
        <w:t>Жигаловскому</w:t>
      </w:r>
      <w:r w:rsidR="00B6510D" w:rsidRPr="003058B8">
        <w:rPr>
          <w:rFonts w:ascii="Arial" w:hAnsi="Arial" w:cs="Arial"/>
          <w:sz w:val="24"/>
          <w:szCs w:val="24"/>
        </w:rPr>
        <w:t xml:space="preserve"> муниципальному округу Иркутской области.</w:t>
      </w:r>
    </w:p>
    <w:p w14:paraId="7B5F4805" w14:textId="77777777" w:rsidR="00093096" w:rsidRDefault="003058B8" w:rsidP="00093096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 w:rsidRPr="003058B8">
        <w:rPr>
          <w:rFonts w:ascii="Arial" w:hAnsi="Arial" w:cs="Arial"/>
          <w:sz w:val="24"/>
          <w:szCs w:val="24"/>
        </w:rPr>
        <w:t>3</w:t>
      </w:r>
      <w:r w:rsidR="00B6510D" w:rsidRPr="003058B8">
        <w:rPr>
          <w:rFonts w:ascii="Arial" w:hAnsi="Arial" w:cs="Arial"/>
          <w:sz w:val="24"/>
          <w:szCs w:val="24"/>
        </w:rPr>
        <w:t>. Установить, что при переходе прав и обязанностей, указанных в пунктах 1 и 2 настоящего решения, передаточный акт не составляется.</w:t>
      </w:r>
    </w:p>
    <w:p w14:paraId="115ADA3C" w14:textId="77777777" w:rsidR="00B6510D" w:rsidRPr="00093096" w:rsidRDefault="00093096" w:rsidP="00093096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 w:rsidRPr="00093096">
        <w:rPr>
          <w:rFonts w:ascii="Arial" w:hAnsi="Arial" w:cs="Arial"/>
          <w:sz w:val="24"/>
          <w:szCs w:val="24"/>
        </w:rPr>
        <w:t>4. </w:t>
      </w:r>
      <w:r w:rsidR="00B6510D" w:rsidRPr="00093096">
        <w:rPr>
          <w:rFonts w:ascii="Arial" w:hAnsi="Arial" w:cs="Arial"/>
          <w:sz w:val="24"/>
          <w:szCs w:val="24"/>
        </w:rPr>
        <w:t xml:space="preserve">Уполномочить Администрацию </w:t>
      </w:r>
      <w:r w:rsidRPr="00093096">
        <w:rPr>
          <w:rFonts w:ascii="Arial" w:hAnsi="Arial" w:cs="Arial"/>
          <w:sz w:val="24"/>
          <w:szCs w:val="24"/>
        </w:rPr>
        <w:t>Жигаловского</w:t>
      </w:r>
      <w:r w:rsidR="00B6510D" w:rsidRPr="00093096">
        <w:rPr>
          <w:rFonts w:ascii="Arial" w:hAnsi="Arial" w:cs="Arial"/>
          <w:sz w:val="24"/>
          <w:szCs w:val="24"/>
        </w:rPr>
        <w:t xml:space="preserve"> муниципального округа на прием и регистрацию прав и обязанностей, указанных в пунктах 1 и 2 настоящего решения.</w:t>
      </w:r>
    </w:p>
    <w:p w14:paraId="6572F15B" w14:textId="77777777" w:rsidR="00B6510D" w:rsidRPr="00093096" w:rsidRDefault="00093096" w:rsidP="00093096">
      <w:pPr>
        <w:pStyle w:val="11"/>
        <w:tabs>
          <w:tab w:val="left" w:pos="1039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093096">
        <w:rPr>
          <w:rFonts w:ascii="Arial" w:hAnsi="Arial" w:cs="Arial"/>
          <w:sz w:val="24"/>
          <w:szCs w:val="24"/>
        </w:rPr>
        <w:t>5. </w:t>
      </w:r>
      <w:r w:rsidR="00B6510D" w:rsidRPr="00093096">
        <w:rPr>
          <w:rFonts w:ascii="Arial" w:hAnsi="Arial" w:cs="Arial"/>
          <w:sz w:val="24"/>
          <w:szCs w:val="24"/>
        </w:rPr>
        <w:t xml:space="preserve">Установить, что Администрация </w:t>
      </w:r>
      <w:r w:rsidRPr="00093096">
        <w:rPr>
          <w:rFonts w:ascii="Arial" w:hAnsi="Arial" w:cs="Arial"/>
          <w:sz w:val="24"/>
          <w:szCs w:val="24"/>
        </w:rPr>
        <w:t>Жигаловского</w:t>
      </w:r>
      <w:r w:rsidR="00B6510D" w:rsidRPr="00093096">
        <w:rPr>
          <w:rFonts w:ascii="Arial" w:hAnsi="Arial" w:cs="Arial"/>
          <w:sz w:val="24"/>
          <w:szCs w:val="24"/>
        </w:rPr>
        <w:t xml:space="preserve"> муниципального округа принимает права и обязанности, указанные в пунктах 1 и 2 настоящего решения, путем издания соответствующего муниципального правового акта.</w:t>
      </w:r>
    </w:p>
    <w:p w14:paraId="05A22DCB" w14:textId="77777777" w:rsidR="00B6510D" w:rsidRPr="00093096" w:rsidRDefault="00093096" w:rsidP="00093096">
      <w:pPr>
        <w:pStyle w:val="11"/>
        <w:tabs>
          <w:tab w:val="left" w:pos="1710"/>
        </w:tabs>
        <w:ind w:firstLine="709"/>
        <w:rPr>
          <w:rFonts w:ascii="Arial" w:hAnsi="Arial" w:cs="Arial"/>
          <w:sz w:val="24"/>
          <w:szCs w:val="24"/>
        </w:rPr>
      </w:pPr>
      <w:r w:rsidRPr="00093096">
        <w:rPr>
          <w:rFonts w:ascii="Arial" w:hAnsi="Arial" w:cs="Arial"/>
          <w:sz w:val="24"/>
          <w:szCs w:val="24"/>
        </w:rPr>
        <w:t>6. </w:t>
      </w:r>
      <w:r w:rsidR="00B6510D" w:rsidRPr="00093096">
        <w:rPr>
          <w:rFonts w:ascii="Arial" w:hAnsi="Arial" w:cs="Arial"/>
          <w:sz w:val="24"/>
          <w:szCs w:val="24"/>
        </w:rPr>
        <w:t xml:space="preserve">Администрации </w:t>
      </w:r>
      <w:r w:rsidRPr="00093096">
        <w:rPr>
          <w:rFonts w:ascii="Arial" w:hAnsi="Arial" w:cs="Arial"/>
          <w:sz w:val="24"/>
          <w:szCs w:val="24"/>
        </w:rPr>
        <w:t>Жигаловского муниципального округа</w:t>
      </w:r>
      <w:r w:rsidR="00B6510D" w:rsidRPr="00093096">
        <w:rPr>
          <w:rFonts w:ascii="Arial" w:hAnsi="Arial" w:cs="Arial"/>
          <w:sz w:val="24"/>
          <w:szCs w:val="24"/>
        </w:rPr>
        <w:t>:</w:t>
      </w:r>
    </w:p>
    <w:p w14:paraId="39C37048" w14:textId="313644A8" w:rsidR="00B6510D" w:rsidRPr="00093096" w:rsidRDefault="00093096" w:rsidP="00093096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 w:rsidRPr="00872FEF">
        <w:rPr>
          <w:rFonts w:ascii="Arial" w:hAnsi="Arial" w:cs="Arial"/>
          <w:sz w:val="24"/>
          <w:szCs w:val="24"/>
        </w:rPr>
        <w:t>1) </w:t>
      </w:r>
      <w:r w:rsidR="00B6510D" w:rsidRPr="00093096">
        <w:rPr>
          <w:rFonts w:ascii="Arial" w:hAnsi="Arial" w:cs="Arial"/>
          <w:sz w:val="24"/>
          <w:szCs w:val="24"/>
        </w:rPr>
        <w:t>обеспечить прием прав и обязанностей, указанных в пунктах 1 и 2 настоящего решения.</w:t>
      </w:r>
    </w:p>
    <w:p w14:paraId="19B74217" w14:textId="77777777" w:rsidR="00B6510D" w:rsidRPr="00093096" w:rsidRDefault="00093096" w:rsidP="00093096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 w:rsidRPr="00093096">
        <w:rPr>
          <w:rFonts w:ascii="Arial" w:hAnsi="Arial" w:cs="Arial"/>
          <w:sz w:val="24"/>
          <w:szCs w:val="24"/>
        </w:rPr>
        <w:t>2) </w:t>
      </w:r>
      <w:r w:rsidR="00B6510D" w:rsidRPr="00093096">
        <w:rPr>
          <w:rFonts w:ascii="Arial" w:hAnsi="Arial" w:cs="Arial"/>
          <w:sz w:val="24"/>
          <w:szCs w:val="24"/>
        </w:rPr>
        <w:t>в случае</w:t>
      </w:r>
      <w:r w:rsidR="0069386D">
        <w:rPr>
          <w:rFonts w:ascii="Arial" w:hAnsi="Arial" w:cs="Arial"/>
          <w:sz w:val="24"/>
          <w:szCs w:val="24"/>
        </w:rPr>
        <w:t>,</w:t>
      </w:r>
      <w:r w:rsidR="00B6510D" w:rsidRPr="00093096">
        <w:rPr>
          <w:rFonts w:ascii="Arial" w:hAnsi="Arial" w:cs="Arial"/>
          <w:sz w:val="24"/>
          <w:szCs w:val="24"/>
        </w:rPr>
        <w:t xml:space="preserve"> если переход прав и обязанностей, указанных в пунктах 1 и 2 настоящего решения, подлежит государственной регистрации - в течение трех месяцев с момента приема таких прав и обязанностей обеспечить их государственную регистрацию;</w:t>
      </w:r>
    </w:p>
    <w:p w14:paraId="266F2E38" w14:textId="77777777" w:rsidR="00B6510D" w:rsidRPr="00093096" w:rsidRDefault="00093096" w:rsidP="00093096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 w:rsidRPr="00093096">
        <w:rPr>
          <w:rFonts w:ascii="Arial" w:hAnsi="Arial" w:cs="Arial"/>
          <w:sz w:val="24"/>
          <w:szCs w:val="24"/>
        </w:rPr>
        <w:t>3) </w:t>
      </w:r>
      <w:r w:rsidR="00B6510D" w:rsidRPr="00093096">
        <w:rPr>
          <w:rFonts w:ascii="Arial" w:hAnsi="Arial" w:cs="Arial"/>
          <w:sz w:val="24"/>
          <w:szCs w:val="24"/>
        </w:rPr>
        <w:t>в течение двух месяцев с момента регистрации, указанной в подпункте 2 настоящего пункта, уведомить правообладателей земельных участков, арендаторов и ссудополучателей муниципального имущества о смене собственника имущества.</w:t>
      </w:r>
    </w:p>
    <w:p w14:paraId="124CE739" w14:textId="404006CE" w:rsidR="00B6510D" w:rsidRPr="00093096" w:rsidRDefault="00093096" w:rsidP="00093096">
      <w:pPr>
        <w:pStyle w:val="11"/>
        <w:ind w:firstLine="709"/>
        <w:jc w:val="both"/>
        <w:rPr>
          <w:rFonts w:ascii="Arial" w:hAnsi="Arial" w:cs="Arial"/>
          <w:sz w:val="24"/>
          <w:szCs w:val="24"/>
        </w:rPr>
      </w:pPr>
      <w:r w:rsidRPr="00093096">
        <w:rPr>
          <w:rFonts w:ascii="Arial" w:hAnsi="Arial" w:cs="Arial"/>
          <w:sz w:val="24"/>
          <w:szCs w:val="24"/>
        </w:rPr>
        <w:t>7. </w:t>
      </w:r>
      <w:r w:rsidR="00B6510D" w:rsidRPr="00093096">
        <w:rPr>
          <w:rFonts w:ascii="Arial" w:hAnsi="Arial" w:cs="Arial"/>
          <w:sz w:val="24"/>
          <w:szCs w:val="24"/>
        </w:rPr>
        <w:t xml:space="preserve">Установить, что Администрация </w:t>
      </w:r>
      <w:r>
        <w:rPr>
          <w:rFonts w:ascii="Arial" w:hAnsi="Arial" w:cs="Arial"/>
          <w:sz w:val="24"/>
          <w:szCs w:val="24"/>
        </w:rPr>
        <w:t>Жигаловского</w:t>
      </w:r>
      <w:r w:rsidR="00B6510D" w:rsidRPr="00093096">
        <w:rPr>
          <w:rFonts w:ascii="Arial" w:hAnsi="Arial" w:cs="Arial"/>
          <w:sz w:val="24"/>
          <w:szCs w:val="24"/>
        </w:rPr>
        <w:t xml:space="preserve"> муниципального округа вправе уполномочить на исполнение пунктов 4, 5 и 6 настоящего решения должностных </w:t>
      </w:r>
      <w:r w:rsidR="00B6510D" w:rsidRPr="00872FEF">
        <w:rPr>
          <w:rFonts w:ascii="Arial" w:hAnsi="Arial" w:cs="Arial"/>
          <w:sz w:val="24"/>
          <w:szCs w:val="24"/>
        </w:rPr>
        <w:t xml:space="preserve">лиц Администрации </w:t>
      </w:r>
      <w:r w:rsidRPr="00872FEF">
        <w:rPr>
          <w:rFonts w:ascii="Arial" w:hAnsi="Arial" w:cs="Arial"/>
          <w:sz w:val="24"/>
          <w:szCs w:val="24"/>
        </w:rPr>
        <w:t>Жигаловского</w:t>
      </w:r>
      <w:r w:rsidR="00B6510D" w:rsidRPr="00872FEF">
        <w:rPr>
          <w:rFonts w:ascii="Arial" w:hAnsi="Arial" w:cs="Arial"/>
          <w:sz w:val="24"/>
          <w:szCs w:val="24"/>
        </w:rPr>
        <w:t xml:space="preserve"> муниципального округа и ее отраслевых (функциональных) </w:t>
      </w:r>
      <w:r w:rsidR="00872FEF" w:rsidRPr="00872FEF">
        <w:rPr>
          <w:rFonts w:ascii="Arial" w:hAnsi="Arial" w:cs="Arial"/>
          <w:sz w:val="24"/>
          <w:szCs w:val="24"/>
        </w:rPr>
        <w:t xml:space="preserve">и территориальных </w:t>
      </w:r>
      <w:r w:rsidR="00B6510D" w:rsidRPr="00872FEF">
        <w:rPr>
          <w:rFonts w:ascii="Arial" w:hAnsi="Arial" w:cs="Arial"/>
          <w:sz w:val="24"/>
          <w:szCs w:val="24"/>
        </w:rPr>
        <w:t>органов.</w:t>
      </w:r>
    </w:p>
    <w:bookmarkEnd w:id="1"/>
    <w:p w14:paraId="2B4F371F" w14:textId="77777777" w:rsidR="00520BBF" w:rsidRPr="009204B4" w:rsidRDefault="00640D78" w:rsidP="009204B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20BBF" w:rsidRPr="009204B4">
        <w:rPr>
          <w:rFonts w:ascii="Arial" w:hAnsi="Arial" w:cs="Arial"/>
        </w:rPr>
        <w:t>.</w:t>
      </w:r>
      <w:r w:rsidRPr="003058B8">
        <w:rPr>
          <w:rFonts w:ascii="Arial" w:hAnsi="Arial" w:cs="Arial"/>
        </w:rPr>
        <w:t> </w:t>
      </w:r>
      <w:r w:rsidR="0075648F" w:rsidRPr="00101A41">
        <w:rPr>
          <w:rFonts w:ascii="Arial" w:hAnsi="Arial" w:cs="Arial"/>
        </w:rPr>
        <w:t>Опубликовать настоящее решение в сетевом издании «Портал правовой информации Жигаловского муниципального округа» (</w:t>
      </w:r>
      <w:proofErr w:type="spellStart"/>
      <w:r w:rsidR="0075648F" w:rsidRPr="00101A41">
        <w:rPr>
          <w:rFonts w:ascii="Arial" w:hAnsi="Arial" w:cs="Arial"/>
        </w:rPr>
        <w:t>жигаловскийокруг-</w:t>
      </w:r>
      <w:proofErr w:type="gramStart"/>
      <w:r w:rsidR="0075648F" w:rsidRPr="00101A41">
        <w:rPr>
          <w:rFonts w:ascii="Arial" w:hAnsi="Arial" w:cs="Arial"/>
        </w:rPr>
        <w:t>право.рф</w:t>
      </w:r>
      <w:proofErr w:type="spellEnd"/>
      <w:proofErr w:type="gramEnd"/>
      <w:r w:rsidR="0075648F" w:rsidRPr="00101A41">
        <w:rPr>
          <w:rFonts w:ascii="Arial" w:hAnsi="Arial" w:cs="Arial"/>
        </w:rPr>
        <w:t>) и на официальном сайте Жигаловского муниципального округа (</w:t>
      </w:r>
      <w:proofErr w:type="spellStart"/>
      <w:r w:rsidR="0075648F" w:rsidRPr="00101A41">
        <w:rPr>
          <w:rFonts w:ascii="Arial" w:hAnsi="Arial" w:cs="Arial"/>
        </w:rPr>
        <w:t>жигаловский-район.рф</w:t>
      </w:r>
      <w:proofErr w:type="spellEnd"/>
      <w:r w:rsidR="0075648F" w:rsidRPr="00101A41">
        <w:rPr>
          <w:rFonts w:ascii="Arial" w:hAnsi="Arial" w:cs="Arial"/>
        </w:rPr>
        <w:t>) в информационно-телекоммуникационной сети «Интернет».</w:t>
      </w:r>
    </w:p>
    <w:p w14:paraId="190269B2" w14:textId="77777777" w:rsidR="00520BBF" w:rsidRPr="009204B4" w:rsidRDefault="00640D78" w:rsidP="009204B4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520BBF" w:rsidRPr="009204B4">
        <w:rPr>
          <w:rFonts w:ascii="Arial" w:hAnsi="Arial" w:cs="Arial"/>
        </w:rPr>
        <w:t>.</w:t>
      </w:r>
      <w:r w:rsidRPr="003058B8">
        <w:rPr>
          <w:rFonts w:ascii="Arial" w:hAnsi="Arial" w:cs="Arial"/>
        </w:rPr>
        <w:t> </w:t>
      </w:r>
      <w:r w:rsidR="00520BBF" w:rsidRPr="009204B4">
        <w:rPr>
          <w:rFonts w:ascii="Arial" w:hAnsi="Arial" w:cs="Arial"/>
        </w:rPr>
        <w:t>Настоящее решение вступает в силу после официального опубликования.</w:t>
      </w:r>
    </w:p>
    <w:p w14:paraId="0C9D8571" w14:textId="77777777" w:rsidR="00520BBF" w:rsidRPr="009204B4" w:rsidRDefault="00520BBF" w:rsidP="009204B4">
      <w:pPr>
        <w:ind w:firstLine="0"/>
        <w:rPr>
          <w:rFonts w:ascii="Arial" w:hAnsi="Arial" w:cs="Arial"/>
        </w:rPr>
      </w:pPr>
    </w:p>
    <w:p w14:paraId="1215073C" w14:textId="77777777" w:rsidR="00520BBF" w:rsidRPr="009204B4" w:rsidRDefault="00520BBF" w:rsidP="009204B4">
      <w:pPr>
        <w:ind w:firstLine="0"/>
        <w:rPr>
          <w:rFonts w:ascii="Arial" w:hAnsi="Arial" w:cs="Arial"/>
        </w:rPr>
      </w:pPr>
    </w:p>
    <w:p w14:paraId="4BC351B4" w14:textId="77777777" w:rsidR="0069386D" w:rsidRDefault="0075648F" w:rsidP="0075648F">
      <w:pPr>
        <w:ind w:firstLine="0"/>
        <w:rPr>
          <w:rFonts w:ascii="Arial" w:hAnsi="Arial" w:cs="Arial"/>
        </w:rPr>
      </w:pPr>
      <w:r w:rsidRPr="00101A41">
        <w:rPr>
          <w:rFonts w:ascii="Arial" w:hAnsi="Arial" w:cs="Arial"/>
        </w:rPr>
        <w:t>Председатель Думы</w:t>
      </w:r>
      <w:r w:rsidR="0069386D">
        <w:rPr>
          <w:rFonts w:ascii="Arial" w:hAnsi="Arial" w:cs="Arial"/>
        </w:rPr>
        <w:t xml:space="preserve"> </w:t>
      </w:r>
      <w:r w:rsidRPr="00101A41">
        <w:rPr>
          <w:rFonts w:ascii="Arial" w:hAnsi="Arial" w:cs="Arial"/>
        </w:rPr>
        <w:t xml:space="preserve">Жигаловского </w:t>
      </w:r>
    </w:p>
    <w:p w14:paraId="1F22361E" w14:textId="77777777" w:rsidR="0075648F" w:rsidRPr="00101A41" w:rsidRDefault="0075648F" w:rsidP="0075648F">
      <w:pPr>
        <w:ind w:firstLine="0"/>
        <w:rPr>
          <w:rFonts w:ascii="Arial" w:hAnsi="Arial" w:cs="Arial"/>
        </w:rPr>
      </w:pPr>
      <w:r w:rsidRPr="00101A41">
        <w:rPr>
          <w:rFonts w:ascii="Arial" w:hAnsi="Arial" w:cs="Arial"/>
        </w:rPr>
        <w:t>муниципального округа</w:t>
      </w:r>
    </w:p>
    <w:p w14:paraId="7E82DA90" w14:textId="77777777" w:rsidR="0075648F" w:rsidRPr="00101A41" w:rsidRDefault="0075648F" w:rsidP="0075648F">
      <w:pPr>
        <w:ind w:firstLine="0"/>
        <w:rPr>
          <w:rFonts w:ascii="Arial" w:hAnsi="Arial" w:cs="Arial"/>
        </w:rPr>
      </w:pPr>
      <w:r w:rsidRPr="00101A41">
        <w:rPr>
          <w:rFonts w:ascii="Arial" w:hAnsi="Arial" w:cs="Arial"/>
        </w:rPr>
        <w:t xml:space="preserve">Иркутской области                </w:t>
      </w:r>
      <w:r w:rsidRPr="00101A41">
        <w:rPr>
          <w:rFonts w:ascii="Arial" w:hAnsi="Arial" w:cs="Arial"/>
        </w:rPr>
        <w:tab/>
      </w:r>
      <w:r w:rsidRPr="00101A41">
        <w:rPr>
          <w:rFonts w:ascii="Arial" w:hAnsi="Arial" w:cs="Arial"/>
        </w:rPr>
        <w:tab/>
      </w:r>
      <w:r w:rsidRPr="00101A41">
        <w:rPr>
          <w:rFonts w:ascii="Arial" w:hAnsi="Arial" w:cs="Arial"/>
        </w:rPr>
        <w:tab/>
      </w:r>
      <w:r w:rsidRPr="00101A41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</w:t>
      </w:r>
      <w:r w:rsidRPr="00101A41">
        <w:rPr>
          <w:rFonts w:ascii="Arial" w:hAnsi="Arial" w:cs="Arial"/>
        </w:rPr>
        <w:t xml:space="preserve">      </w:t>
      </w:r>
      <w:r w:rsidRPr="00101A41">
        <w:rPr>
          <w:rFonts w:ascii="Arial" w:hAnsi="Arial" w:cs="Arial"/>
        </w:rPr>
        <w:tab/>
      </w:r>
      <w:r>
        <w:rPr>
          <w:rFonts w:ascii="Arial" w:hAnsi="Arial" w:cs="Arial"/>
        </w:rPr>
        <w:t>Н.И. Алфёров</w:t>
      </w:r>
    </w:p>
    <w:p w14:paraId="7D07B2F5" w14:textId="77777777" w:rsidR="0075648F" w:rsidRPr="00101A41" w:rsidRDefault="0075648F" w:rsidP="0075648F">
      <w:pPr>
        <w:ind w:firstLine="0"/>
        <w:rPr>
          <w:rFonts w:ascii="Arial" w:hAnsi="Arial" w:cs="Arial"/>
        </w:rPr>
      </w:pPr>
    </w:p>
    <w:p w14:paraId="2B694988" w14:textId="77777777" w:rsidR="0075648F" w:rsidRPr="00101A41" w:rsidRDefault="0075648F" w:rsidP="0075648F">
      <w:pPr>
        <w:ind w:firstLine="0"/>
        <w:rPr>
          <w:rFonts w:ascii="Arial" w:hAnsi="Arial" w:cs="Arial"/>
        </w:rPr>
      </w:pPr>
    </w:p>
    <w:p w14:paraId="0136A8DF" w14:textId="77777777" w:rsidR="0075648F" w:rsidRPr="00101A41" w:rsidRDefault="0075648F" w:rsidP="0075648F">
      <w:pPr>
        <w:ind w:firstLine="0"/>
        <w:rPr>
          <w:rFonts w:ascii="Arial" w:hAnsi="Arial" w:cs="Arial"/>
        </w:rPr>
      </w:pPr>
      <w:r w:rsidRPr="00101A41">
        <w:rPr>
          <w:rFonts w:ascii="Arial" w:hAnsi="Arial" w:cs="Arial"/>
        </w:rPr>
        <w:t xml:space="preserve">Мэр Жигаловского </w:t>
      </w:r>
    </w:p>
    <w:p w14:paraId="28F92AE9" w14:textId="77777777" w:rsidR="0075648F" w:rsidRPr="00101A41" w:rsidRDefault="0075648F" w:rsidP="0075648F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муниципального округа </w:t>
      </w:r>
      <w:r w:rsidRPr="00101A41">
        <w:rPr>
          <w:rFonts w:ascii="Arial" w:hAnsi="Arial" w:cs="Arial"/>
        </w:rPr>
        <w:t xml:space="preserve">        </w:t>
      </w:r>
    </w:p>
    <w:p w14:paraId="79EFF373" w14:textId="77777777" w:rsidR="0075648F" w:rsidRPr="003C72AB" w:rsidRDefault="0075648F" w:rsidP="0075648F">
      <w:pPr>
        <w:ind w:firstLine="0"/>
        <w:rPr>
          <w:rFonts w:ascii="Arial" w:hAnsi="Arial" w:cs="Arial"/>
        </w:rPr>
      </w:pPr>
      <w:r w:rsidRPr="00101A41">
        <w:rPr>
          <w:rFonts w:ascii="Arial" w:hAnsi="Arial" w:cs="Arial"/>
        </w:rPr>
        <w:t xml:space="preserve">Иркутской области           </w:t>
      </w:r>
      <w:r>
        <w:rPr>
          <w:rFonts w:ascii="Arial" w:hAnsi="Arial" w:cs="Arial"/>
        </w:rPr>
        <w:t xml:space="preserve">                                                                  </w:t>
      </w:r>
      <w:r w:rsidRPr="00101A4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И.Н. Федоровский</w:t>
      </w:r>
    </w:p>
    <w:p w14:paraId="055B8113" w14:textId="77777777" w:rsidR="00C518E7" w:rsidRPr="009204B4" w:rsidRDefault="00C518E7" w:rsidP="0075648F">
      <w:pPr>
        <w:ind w:firstLine="0"/>
        <w:rPr>
          <w:rFonts w:ascii="Arial" w:hAnsi="Arial" w:cs="Arial"/>
        </w:rPr>
      </w:pPr>
    </w:p>
    <w:sectPr w:rsidR="00C518E7" w:rsidRPr="009204B4" w:rsidSect="00834D26">
      <w:footerReference w:type="default" r:id="rId8"/>
      <w:pgSz w:w="11907" w:h="16840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D80789" w14:textId="77777777" w:rsidR="009A457A" w:rsidRDefault="009A457A">
      <w:r>
        <w:separator/>
      </w:r>
    </w:p>
  </w:endnote>
  <w:endnote w:type="continuationSeparator" w:id="0">
    <w:p w14:paraId="1B67C5E2" w14:textId="77777777" w:rsidR="009A457A" w:rsidRDefault="009A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7B5BF" w14:textId="77777777" w:rsidR="00876686" w:rsidRDefault="0087668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51A47" w14:textId="77777777" w:rsidR="009A457A" w:rsidRDefault="009A457A">
      <w:r>
        <w:separator/>
      </w:r>
    </w:p>
  </w:footnote>
  <w:footnote w:type="continuationSeparator" w:id="0">
    <w:p w14:paraId="15FF4CF3" w14:textId="77777777" w:rsidR="009A457A" w:rsidRDefault="009A4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460B"/>
    <w:multiLevelType w:val="multilevel"/>
    <w:tmpl w:val="C23ADE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79BE3F8A"/>
    <w:multiLevelType w:val="multilevel"/>
    <w:tmpl w:val="C16A7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2F6"/>
    <w:rsid w:val="00044129"/>
    <w:rsid w:val="00093096"/>
    <w:rsid w:val="0009764A"/>
    <w:rsid w:val="000C7BEA"/>
    <w:rsid w:val="00154200"/>
    <w:rsid w:val="001779D5"/>
    <w:rsid w:val="00184017"/>
    <w:rsid w:val="001947A7"/>
    <w:rsid w:val="001D3ABE"/>
    <w:rsid w:val="002110B9"/>
    <w:rsid w:val="00212B66"/>
    <w:rsid w:val="00260B2A"/>
    <w:rsid w:val="00263264"/>
    <w:rsid w:val="002B249A"/>
    <w:rsid w:val="002E1EBE"/>
    <w:rsid w:val="003058B8"/>
    <w:rsid w:val="00310BB0"/>
    <w:rsid w:val="00325ABD"/>
    <w:rsid w:val="00346798"/>
    <w:rsid w:val="00347766"/>
    <w:rsid w:val="00414854"/>
    <w:rsid w:val="004161A1"/>
    <w:rsid w:val="004854E4"/>
    <w:rsid w:val="004D40A5"/>
    <w:rsid w:val="00520BBF"/>
    <w:rsid w:val="00547002"/>
    <w:rsid w:val="00550031"/>
    <w:rsid w:val="005552F6"/>
    <w:rsid w:val="0059548E"/>
    <w:rsid w:val="005F5DE2"/>
    <w:rsid w:val="00603287"/>
    <w:rsid w:val="00617A9D"/>
    <w:rsid w:val="00640D78"/>
    <w:rsid w:val="0065053A"/>
    <w:rsid w:val="0069386D"/>
    <w:rsid w:val="0069790D"/>
    <w:rsid w:val="006A7569"/>
    <w:rsid w:val="006C6FAB"/>
    <w:rsid w:val="00715412"/>
    <w:rsid w:val="00735263"/>
    <w:rsid w:val="0075648F"/>
    <w:rsid w:val="00792B41"/>
    <w:rsid w:val="00795ABA"/>
    <w:rsid w:val="007E4E41"/>
    <w:rsid w:val="00802A40"/>
    <w:rsid w:val="00834D26"/>
    <w:rsid w:val="00851948"/>
    <w:rsid w:val="00872FEF"/>
    <w:rsid w:val="00876686"/>
    <w:rsid w:val="009204B4"/>
    <w:rsid w:val="00935BFE"/>
    <w:rsid w:val="00960A2F"/>
    <w:rsid w:val="009A2DDC"/>
    <w:rsid w:val="009A457A"/>
    <w:rsid w:val="009C42CC"/>
    <w:rsid w:val="009D46BD"/>
    <w:rsid w:val="00A150E8"/>
    <w:rsid w:val="00A25B03"/>
    <w:rsid w:val="00AA0ED1"/>
    <w:rsid w:val="00AD26AF"/>
    <w:rsid w:val="00B261CF"/>
    <w:rsid w:val="00B51572"/>
    <w:rsid w:val="00B6510D"/>
    <w:rsid w:val="00C30B1B"/>
    <w:rsid w:val="00C518E7"/>
    <w:rsid w:val="00CC0B36"/>
    <w:rsid w:val="00CD1975"/>
    <w:rsid w:val="00CF50F9"/>
    <w:rsid w:val="00D6745E"/>
    <w:rsid w:val="00DE5685"/>
    <w:rsid w:val="00DE656D"/>
    <w:rsid w:val="00E0505E"/>
    <w:rsid w:val="00E31D2E"/>
    <w:rsid w:val="00E323C4"/>
    <w:rsid w:val="00E352A3"/>
    <w:rsid w:val="00E373BE"/>
    <w:rsid w:val="00E963C9"/>
    <w:rsid w:val="00ED01C6"/>
    <w:rsid w:val="00EE7F00"/>
    <w:rsid w:val="00F1551D"/>
    <w:rsid w:val="00F3354C"/>
    <w:rsid w:val="00F51744"/>
    <w:rsid w:val="00F60C8B"/>
    <w:rsid w:val="00FA3932"/>
    <w:rsid w:val="00FB1B93"/>
    <w:rsid w:val="00FE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0A2A6C"/>
  <w14:defaultImageDpi w14:val="0"/>
  <w15:docId w15:val="{1DC34D99-1FC9-42C7-B9AD-A3DC28EDA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BEA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BEA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BEA"/>
    <w:pPr>
      <w:spacing w:before="240" w:after="60"/>
      <w:outlineLvl w:val="6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locked/>
    <w:rsid w:val="000C7BEA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0C7BEA"/>
    <w:rPr>
      <w:rFonts w:cs="Times New Roman"/>
      <w:b/>
      <w:bCs/>
    </w:rPr>
  </w:style>
  <w:style w:type="character" w:customStyle="1" w:styleId="70">
    <w:name w:val="Заголовок 7 Знак"/>
    <w:link w:val="7"/>
    <w:uiPriority w:val="9"/>
    <w:semiHidden/>
    <w:locked/>
    <w:rsid w:val="000C7BEA"/>
    <w:rPr>
      <w:rFonts w:cs="Times New Roman"/>
      <w:sz w:val="24"/>
      <w:szCs w:val="24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2110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2110B9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9204B4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6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table" w:styleId="af1">
    <w:name w:val="Table Grid"/>
    <w:basedOn w:val="a1"/>
    <w:uiPriority w:val="39"/>
    <w:rsid w:val="00920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link w:val="11"/>
    <w:rsid w:val="00DE5685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2"/>
    <w:rsid w:val="00DE5685"/>
    <w:pPr>
      <w:autoSpaceDE/>
      <w:autoSpaceDN/>
      <w:adjustRightInd/>
      <w:ind w:firstLine="400"/>
      <w:jc w:val="left"/>
    </w:pPr>
    <w:rPr>
      <w:rFonts w:ascii="Times New Roman" w:hAnsi="Times New Roman" w:cs="Times New Roman"/>
      <w:sz w:val="22"/>
      <w:szCs w:val="22"/>
    </w:rPr>
  </w:style>
  <w:style w:type="character" w:styleId="af3">
    <w:name w:val="Emphasis"/>
    <w:uiPriority w:val="20"/>
    <w:qFormat/>
    <w:rsid w:val="009A2DDC"/>
    <w:rPr>
      <w:i/>
      <w:iCs/>
    </w:rPr>
  </w:style>
  <w:style w:type="paragraph" w:customStyle="1" w:styleId="s1">
    <w:name w:val="s_1"/>
    <w:basedOn w:val="a"/>
    <w:rsid w:val="00935BF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3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482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4250</CharactersWithSpaces>
  <SharedDoc>false</SharedDoc>
  <HLinks>
    <vt:vector size="30" baseType="variant">
      <vt:variant>
        <vt:i4>3604586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https://internet.garant.ru/document/redirect/12148567/9</vt:lpwstr>
      </vt:variant>
      <vt:variant>
        <vt:lpwstr/>
      </vt:variant>
      <vt:variant>
        <vt:i4>1245217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sub_999101</vt:lpwstr>
      </vt:variant>
      <vt:variant>
        <vt:i4>3801194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https://internet.garant.ru/document/redirect/21659060/9991</vt:lpwstr>
      </vt:variant>
      <vt:variant>
        <vt:lpwstr/>
      </vt:variant>
      <vt:variant>
        <vt:i4>524370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https://internet.garant.ru/document/redirect/186367/0</vt:lpwstr>
      </vt:variant>
      <vt:variant>
        <vt:lpwstr/>
      </vt:variant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sub_9991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COMPEM</cp:lastModifiedBy>
  <cp:revision>17</cp:revision>
  <cp:lastPrinted>2025-07-18T00:08:00Z</cp:lastPrinted>
  <dcterms:created xsi:type="dcterms:W3CDTF">2025-07-22T01:34:00Z</dcterms:created>
  <dcterms:modified xsi:type="dcterms:W3CDTF">2025-10-21T08:17:00Z</dcterms:modified>
</cp:coreProperties>
</file>