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42" w:rsidRDefault="00B14142" w:rsidP="00B14142">
      <w:pPr>
        <w:pStyle w:val="11"/>
        <w:ind w:right="-1"/>
        <w:jc w:val="center"/>
        <w:rPr>
          <w:sz w:val="24"/>
        </w:rPr>
      </w:pPr>
      <w:r>
        <w:rPr>
          <w:sz w:val="24"/>
        </w:rPr>
        <w:t xml:space="preserve">БОХАНСКАЯ ТЕРРИТОРИАЛЬНАЯ </w:t>
      </w:r>
    </w:p>
    <w:p w:rsidR="00B14142" w:rsidRDefault="00B14142" w:rsidP="00B14142">
      <w:pPr>
        <w:pStyle w:val="11"/>
        <w:ind w:right="-1"/>
        <w:jc w:val="center"/>
        <w:rPr>
          <w:sz w:val="24"/>
        </w:rPr>
      </w:pPr>
      <w:r>
        <w:rPr>
          <w:sz w:val="24"/>
        </w:rPr>
        <w:t>ИЗБИРАТЕЛЬНАЯ КОМИССИЯ</w:t>
      </w:r>
    </w:p>
    <w:p w:rsidR="00B14142" w:rsidRDefault="00B14142" w:rsidP="00B14142"/>
    <w:p w:rsidR="00B14142" w:rsidRDefault="00B14142" w:rsidP="00B14142">
      <w:pPr>
        <w:pStyle w:val="1"/>
      </w:pPr>
      <w:r>
        <w:t>РЕШЕНИЕ</w:t>
      </w:r>
    </w:p>
    <w:p w:rsidR="00B14142" w:rsidRDefault="00607C80" w:rsidP="00B14142">
      <w:pPr>
        <w:jc w:val="center"/>
      </w:pPr>
      <w:r>
        <w:pict>
          <v:line id="_x0000_s1026" style="position:absolute;left:0;text-align:left;z-index:251658240" from="1.1pt,9.3pt" to="461.9pt,9.3pt" o:allowincell="f" strokeweight="4pt">
            <v:stroke linestyle="thickBetweenThin"/>
          </v:line>
        </w:pict>
      </w:r>
    </w:p>
    <w:p w:rsidR="00B14142" w:rsidRDefault="00B14142" w:rsidP="00B14142">
      <w:pPr>
        <w:rPr>
          <w:rFonts w:ascii="Arial" w:hAnsi="Arial"/>
          <w:b/>
          <w:sz w:val="18"/>
        </w:rPr>
      </w:pPr>
    </w:p>
    <w:p w:rsidR="00B14142" w:rsidRDefault="00B14142" w:rsidP="00B14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«11»  октября  20</w:t>
      </w:r>
      <w:r w:rsidRPr="00B14142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 xml:space="preserve">года                                                                         № </w:t>
      </w:r>
      <w:r w:rsidR="00704AC0">
        <w:rPr>
          <w:b/>
          <w:sz w:val="28"/>
          <w:szCs w:val="28"/>
        </w:rPr>
        <w:t>4/</w:t>
      </w:r>
      <w:r>
        <w:rPr>
          <w:b/>
          <w:sz w:val="28"/>
          <w:szCs w:val="28"/>
        </w:rPr>
        <w:t>24</w:t>
      </w:r>
    </w:p>
    <w:p w:rsidR="00B14142" w:rsidRDefault="00B14142" w:rsidP="00B14142">
      <w:pPr>
        <w:jc w:val="both"/>
        <w:rPr>
          <w:b/>
        </w:rPr>
      </w:pPr>
    </w:p>
    <w:p w:rsidR="00B14142" w:rsidRDefault="00B14142" w:rsidP="00B14142">
      <w:pPr>
        <w:jc w:val="both"/>
      </w:pPr>
    </w:p>
    <w:p w:rsidR="00B14142" w:rsidRDefault="00B14142" w:rsidP="00B14142">
      <w:pPr>
        <w:pStyle w:val="23"/>
        <w:tabs>
          <w:tab w:val="left" w:pos="8789"/>
          <w:tab w:val="left" w:pos="9356"/>
        </w:tabs>
        <w:ind w:right="-2" w:firstLine="0"/>
        <w:jc w:val="center"/>
        <w:rPr>
          <w:b/>
          <w:bCs/>
        </w:rPr>
      </w:pPr>
    </w:p>
    <w:p w:rsidR="00B14142" w:rsidRPr="00B14142" w:rsidRDefault="00B14142" w:rsidP="00B14142">
      <w:pPr>
        <w:pStyle w:val="23"/>
        <w:tabs>
          <w:tab w:val="left" w:pos="8789"/>
          <w:tab w:val="left" w:pos="9356"/>
        </w:tabs>
        <w:ind w:right="-2" w:firstLine="0"/>
        <w:jc w:val="center"/>
        <w:rPr>
          <w:b/>
          <w:bCs/>
          <w:color w:val="000000"/>
        </w:rPr>
      </w:pPr>
      <w:r>
        <w:rPr>
          <w:b/>
          <w:bCs/>
        </w:rPr>
        <w:t xml:space="preserve">Об утверждении расчёта стоимости 1 часа работы автомобиля в период подготовки и проведения  выборов </w:t>
      </w:r>
      <w:r>
        <w:rPr>
          <w:b/>
          <w:bCs/>
          <w:color w:val="000000"/>
        </w:rPr>
        <w:t xml:space="preserve">депутатов Государственной Думы </w:t>
      </w:r>
    </w:p>
    <w:p w:rsidR="00B14142" w:rsidRDefault="00B14142" w:rsidP="00B14142">
      <w:pPr>
        <w:pStyle w:val="23"/>
        <w:tabs>
          <w:tab w:val="left" w:pos="8789"/>
          <w:tab w:val="left" w:pos="9356"/>
        </w:tabs>
        <w:ind w:right="-2" w:firstLine="0"/>
        <w:jc w:val="center"/>
        <w:rPr>
          <w:b/>
          <w:bCs/>
        </w:rPr>
      </w:pPr>
      <w:r>
        <w:rPr>
          <w:b/>
          <w:bCs/>
          <w:color w:val="000000"/>
        </w:rPr>
        <w:t>Федерального Собрания Российской Федерации шестого созыва</w:t>
      </w:r>
    </w:p>
    <w:p w:rsidR="00B14142" w:rsidRDefault="00B14142" w:rsidP="00B14142">
      <w:pPr>
        <w:pStyle w:val="23"/>
        <w:tabs>
          <w:tab w:val="left" w:pos="8789"/>
          <w:tab w:val="left" w:pos="9356"/>
        </w:tabs>
        <w:ind w:right="-2" w:firstLine="0"/>
        <w:jc w:val="left"/>
      </w:pPr>
    </w:p>
    <w:p w:rsidR="00B14142" w:rsidRDefault="00B14142" w:rsidP="00B14142">
      <w:pPr>
        <w:shd w:val="clear" w:color="auto" w:fill="FFFFFF"/>
        <w:tabs>
          <w:tab w:val="left" w:pos="8789"/>
          <w:tab w:val="left" w:pos="9356"/>
        </w:tabs>
        <w:spacing w:before="173"/>
        <w:ind w:right="-2" w:firstLine="709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В соответствии со</w:t>
      </w:r>
      <w:r>
        <w:rPr>
          <w:color w:val="000000"/>
          <w:sz w:val="28"/>
        </w:rPr>
        <w:t xml:space="preserve"> статьей 70 Федерального закона «О выборах депутатов Государственной Думы Федерального Собрания Российской Федерации», </w:t>
      </w:r>
      <w:proofErr w:type="spellStart"/>
      <w:r>
        <w:rPr>
          <w:color w:val="000000"/>
          <w:sz w:val="28"/>
        </w:rPr>
        <w:t>Боханская</w:t>
      </w:r>
      <w:proofErr w:type="spellEnd"/>
      <w:r>
        <w:rPr>
          <w:color w:val="000000"/>
          <w:sz w:val="28"/>
        </w:rPr>
        <w:t xml:space="preserve"> территориальная избирательная комиссия</w:t>
      </w:r>
    </w:p>
    <w:p w:rsidR="00B14142" w:rsidRDefault="00B14142" w:rsidP="00B14142">
      <w:pPr>
        <w:shd w:val="clear" w:color="auto" w:fill="FFFFFF"/>
        <w:tabs>
          <w:tab w:val="left" w:pos="8789"/>
          <w:tab w:val="left" w:pos="9356"/>
        </w:tabs>
        <w:spacing w:before="173"/>
        <w:ind w:right="-2" w:firstLine="709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РЕШИЛА:</w:t>
      </w:r>
    </w:p>
    <w:p w:rsidR="00B14142" w:rsidRDefault="00B14142" w:rsidP="00B14142">
      <w:pPr>
        <w:shd w:val="clear" w:color="auto" w:fill="FFFFFF"/>
        <w:tabs>
          <w:tab w:val="left" w:pos="8789"/>
          <w:tab w:val="left" w:pos="9356"/>
        </w:tabs>
        <w:spacing w:before="173"/>
        <w:ind w:right="-2" w:firstLine="709"/>
        <w:jc w:val="center"/>
        <w:rPr>
          <w:b/>
          <w:bCs/>
          <w:sz w:val="28"/>
        </w:rPr>
      </w:pPr>
    </w:p>
    <w:p w:rsidR="00B14142" w:rsidRDefault="00B14142" w:rsidP="00B14142">
      <w:pPr>
        <w:pStyle w:val="3"/>
        <w:tabs>
          <w:tab w:val="clear" w:pos="691"/>
          <w:tab w:val="left" w:pos="8789"/>
          <w:tab w:val="left" w:pos="9356"/>
        </w:tabs>
        <w:spacing w:line="240" w:lineRule="auto"/>
        <w:ind w:left="0" w:right="-2"/>
      </w:pPr>
      <w:r>
        <w:t xml:space="preserve">1. Утвердить расчёт стоимости 1 часа работы автомобиля в период подготовки и проведения  </w:t>
      </w:r>
      <w:proofErr w:type="gramStart"/>
      <w:r>
        <w:t>выборов депутатов Государственной Думы Федерального Собрания Российской Федерации шестого</w:t>
      </w:r>
      <w:proofErr w:type="gramEnd"/>
      <w:r>
        <w:t xml:space="preserve"> созыва (прилагается).</w:t>
      </w:r>
    </w:p>
    <w:p w:rsidR="00B14142" w:rsidRDefault="00B14142" w:rsidP="00B14142"/>
    <w:p w:rsidR="00B14142" w:rsidRDefault="00B14142" w:rsidP="00B14142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комиссии М.В.Петров.</w:t>
      </w:r>
    </w:p>
    <w:p w:rsidR="00B14142" w:rsidRDefault="00B14142" w:rsidP="00B14142">
      <w:pPr>
        <w:rPr>
          <w:sz w:val="28"/>
          <w:szCs w:val="28"/>
        </w:rPr>
      </w:pPr>
    </w:p>
    <w:p w:rsidR="00B14142" w:rsidRDefault="00B14142" w:rsidP="00B14142">
      <w:pPr>
        <w:pStyle w:val="3"/>
        <w:tabs>
          <w:tab w:val="clear" w:pos="691"/>
          <w:tab w:val="left" w:pos="8789"/>
          <w:tab w:val="left" w:pos="9356"/>
        </w:tabs>
        <w:spacing w:line="240" w:lineRule="auto"/>
        <w:ind w:left="0" w:right="-2"/>
      </w:pPr>
    </w:p>
    <w:p w:rsidR="00B14142" w:rsidRDefault="00B14142" w:rsidP="00B14142">
      <w:pPr>
        <w:jc w:val="both"/>
      </w:pPr>
    </w:p>
    <w:p w:rsidR="00B14142" w:rsidRDefault="00B14142" w:rsidP="00B14142">
      <w:pPr>
        <w:jc w:val="both"/>
      </w:pPr>
      <w:r>
        <w:t xml:space="preserve"> </w:t>
      </w:r>
    </w:p>
    <w:p w:rsidR="00B14142" w:rsidRDefault="00B14142" w:rsidP="00B14142">
      <w:pPr>
        <w:pStyle w:val="2"/>
      </w:pPr>
      <w:r>
        <w:t>Председатель комиссии                                                                      М.В.Петров</w:t>
      </w:r>
    </w:p>
    <w:p w:rsidR="00B14142" w:rsidRDefault="00B14142" w:rsidP="00B14142">
      <w:pPr>
        <w:rPr>
          <w:sz w:val="28"/>
        </w:rPr>
      </w:pPr>
    </w:p>
    <w:p w:rsidR="00B14142" w:rsidRDefault="00B14142" w:rsidP="00B14142">
      <w:pPr>
        <w:pStyle w:val="21"/>
      </w:pPr>
      <w:r>
        <w:t xml:space="preserve">Секретарь комиссии                                                                    </w:t>
      </w:r>
      <w:proofErr w:type="spellStart"/>
      <w:r>
        <w:t>Л.Л.Тугулханова</w:t>
      </w:r>
      <w:proofErr w:type="spellEnd"/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142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8609B"/>
    <w:rsid w:val="000A22FC"/>
    <w:rsid w:val="000C3C73"/>
    <w:rsid w:val="000C72A7"/>
    <w:rsid w:val="000D2A80"/>
    <w:rsid w:val="000D784F"/>
    <w:rsid w:val="000E2AB5"/>
    <w:rsid w:val="001012CD"/>
    <w:rsid w:val="00115163"/>
    <w:rsid w:val="00133626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D9C"/>
    <w:rsid w:val="006048AF"/>
    <w:rsid w:val="00607C80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704AC0"/>
    <w:rsid w:val="0071024C"/>
    <w:rsid w:val="00711A43"/>
    <w:rsid w:val="00714092"/>
    <w:rsid w:val="0071530E"/>
    <w:rsid w:val="007512F8"/>
    <w:rsid w:val="00760D8F"/>
    <w:rsid w:val="007610EB"/>
    <w:rsid w:val="00766BAA"/>
    <w:rsid w:val="0078711C"/>
    <w:rsid w:val="007A5610"/>
    <w:rsid w:val="007C2800"/>
    <w:rsid w:val="007D69B2"/>
    <w:rsid w:val="008323BD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142"/>
    <w:rsid w:val="00B14A70"/>
    <w:rsid w:val="00B26752"/>
    <w:rsid w:val="00B30064"/>
    <w:rsid w:val="00B42344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D17037"/>
    <w:rsid w:val="00D21D77"/>
    <w:rsid w:val="00D37874"/>
    <w:rsid w:val="00D40C99"/>
    <w:rsid w:val="00D44F05"/>
    <w:rsid w:val="00D54D94"/>
    <w:rsid w:val="00D577B1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24D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14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141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142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14142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1414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14142"/>
    <w:rPr>
      <w:rFonts w:ascii="Times New Roman" w:eastAsia="Times New Roman" w:hAnsi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14142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14142"/>
    <w:rPr>
      <w:rFonts w:ascii="Times New Roman" w:eastAsia="Times New Roman" w:hAnsi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14142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14142"/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14142"/>
    <w:pPr>
      <w:shd w:val="clear" w:color="auto" w:fill="FFFFFF"/>
      <w:tabs>
        <w:tab w:val="left" w:pos="691"/>
      </w:tabs>
      <w:spacing w:before="36" w:line="360" w:lineRule="auto"/>
      <w:ind w:left="65" w:firstLine="720"/>
      <w:jc w:val="both"/>
    </w:pPr>
    <w:rPr>
      <w:color w:val="000000"/>
      <w:spacing w:val="3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14142"/>
    <w:rPr>
      <w:rFonts w:ascii="Times New Roman" w:eastAsia="Times New Roman" w:hAnsi="Times New Roman"/>
      <w:color w:val="000000"/>
      <w:spacing w:val="3"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B14142"/>
    <w:pPr>
      <w:keepNext/>
      <w:ind w:right="-426"/>
      <w:jc w:val="both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WolfishLair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4</cp:revision>
  <dcterms:created xsi:type="dcterms:W3CDTF">2011-11-03T05:38:00Z</dcterms:created>
  <dcterms:modified xsi:type="dcterms:W3CDTF">2011-11-03T06:27:00Z</dcterms:modified>
</cp:coreProperties>
</file>