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9C200D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00D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A413E9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00D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CF068D" w:rsidRPr="009C200D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5235C4" w:rsidRPr="009C200D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r w:rsidR="009C200D" w:rsidRPr="009C200D">
        <w:rPr>
          <w:rFonts w:ascii="Times New Roman" w:hAnsi="Times New Roman" w:cs="Times New Roman"/>
          <w:b/>
          <w:bCs/>
          <w:sz w:val="24"/>
          <w:szCs w:val="24"/>
        </w:rPr>
        <w:t>на обеспечение выполнения функций муниципального общеобразовательного учреждения «</w:t>
      </w:r>
      <w:r w:rsidR="00A413E9">
        <w:rPr>
          <w:rFonts w:ascii="Times New Roman" w:hAnsi="Times New Roman" w:cs="Times New Roman"/>
          <w:b/>
          <w:bCs/>
          <w:sz w:val="24"/>
          <w:szCs w:val="24"/>
        </w:rPr>
        <w:t>Перфиловская</w:t>
      </w:r>
      <w:r w:rsidR="009C200D" w:rsidRPr="009C200D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 и их отражения в бюджетном учете и отчетности </w:t>
      </w:r>
    </w:p>
    <w:p w:rsidR="009B5AD4" w:rsidRPr="009C200D" w:rsidRDefault="009C200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00D">
        <w:rPr>
          <w:rFonts w:ascii="Times New Roman" w:hAnsi="Times New Roman" w:cs="Times New Roman"/>
          <w:b/>
          <w:bCs/>
          <w:sz w:val="24"/>
          <w:szCs w:val="24"/>
        </w:rPr>
        <w:t>за 2021 год.</w:t>
      </w:r>
    </w:p>
    <w:p w:rsidR="00D6041B" w:rsidRPr="009C200D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/>
      </w:tblPr>
      <w:tblGrid>
        <w:gridCol w:w="2552"/>
        <w:gridCol w:w="7229"/>
      </w:tblGrid>
      <w:tr w:rsidR="00D16911" w:rsidRPr="002C0438" w:rsidTr="00A00378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229" w:type="dxa"/>
          </w:tcPr>
          <w:p w:rsidR="00D16911" w:rsidRPr="002C0438" w:rsidRDefault="00407A99" w:rsidP="004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0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5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413E9">
        <w:trPr>
          <w:trHeight w:val="858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229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A3A81">
        <w:trPr>
          <w:trHeight w:val="1269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229" w:type="dxa"/>
          </w:tcPr>
          <w:p w:rsidR="003147E6" w:rsidRPr="00CF068D" w:rsidRDefault="00605B97" w:rsidP="004E025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4E0251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4E0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A00378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229" w:type="dxa"/>
          </w:tcPr>
          <w:p w:rsidR="00F05EBE" w:rsidRPr="00CF068D" w:rsidRDefault="009C200D" w:rsidP="004E02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3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 w:rsidRPr="005B4C16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B4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B4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4E0251">
              <w:rPr>
                <w:rFonts w:ascii="Times New Roman" w:hAnsi="Times New Roman" w:cs="Times New Roman"/>
                <w:bCs/>
                <w:sz w:val="24"/>
                <w:szCs w:val="24"/>
              </w:rPr>
              <w:t>Перфиловская</w:t>
            </w:r>
            <w:r w:rsidRPr="005B4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05EBE" w:rsidRPr="00D16911" w:rsidTr="009C200D">
        <w:trPr>
          <w:trHeight w:val="1126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229" w:type="dxa"/>
          </w:tcPr>
          <w:p w:rsidR="003147E6" w:rsidRPr="00CF068D" w:rsidRDefault="00A674B1" w:rsidP="004E0251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4B1">
              <w:rPr>
                <w:rFonts w:ascii="Times New Roman" w:hAnsi="Times New Roman" w:cs="Times New Roman"/>
                <w:sz w:val="24"/>
                <w:szCs w:val="24"/>
              </w:rPr>
              <w:t xml:space="preserve">роверка осуществления расходов </w:t>
            </w:r>
            <w:r w:rsidR="009C200D" w:rsidRPr="007F47C4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выполнения функций </w:t>
            </w:r>
            <w:r w:rsidR="009C200D" w:rsidRPr="005B4C16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 «</w:t>
            </w:r>
            <w:r w:rsidR="004E0251">
              <w:rPr>
                <w:rFonts w:ascii="Times New Roman" w:hAnsi="Times New Roman" w:cs="Times New Roman"/>
                <w:sz w:val="24"/>
                <w:szCs w:val="24"/>
              </w:rPr>
              <w:t>Перфиловская</w:t>
            </w:r>
            <w:r w:rsidR="009C200D" w:rsidRPr="005B4C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00D" w:rsidRPr="007F47C4">
              <w:rPr>
                <w:rFonts w:ascii="Times New Roman" w:hAnsi="Times New Roman" w:cs="Times New Roman"/>
                <w:sz w:val="24"/>
                <w:szCs w:val="24"/>
              </w:rPr>
              <w:t>и их отражения в бюдж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>етном учете и отчетности за 2021</w:t>
            </w:r>
            <w:r w:rsidR="009C200D" w:rsidRPr="007F47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00378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229" w:type="dxa"/>
          </w:tcPr>
          <w:p w:rsidR="00D16911" w:rsidRPr="00605B97" w:rsidRDefault="00605B97" w:rsidP="009C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2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00378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229" w:type="dxa"/>
          </w:tcPr>
          <w:p w:rsidR="00D16911" w:rsidRPr="00605B97" w:rsidRDefault="004E0251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24 501 471,31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16911" w:rsidRPr="005068CB" w:rsidTr="008A3A81">
        <w:trPr>
          <w:trHeight w:val="2856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229" w:type="dxa"/>
          </w:tcPr>
          <w:p w:rsidR="00A413E9" w:rsidRPr="00674745" w:rsidRDefault="00A413E9" w:rsidP="00A413E9">
            <w:pPr>
              <w:pStyle w:val="a8"/>
              <w:tabs>
                <w:tab w:val="left" w:pos="851"/>
              </w:tabs>
              <w:suppressAutoHyphens/>
              <w:ind w:left="5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5">
              <w:rPr>
                <w:rFonts w:ascii="Times New Roman" w:hAnsi="Times New Roman" w:cs="Times New Roman"/>
                <w:sz w:val="24"/>
                <w:szCs w:val="24"/>
              </w:rPr>
              <w:t xml:space="preserve">Нарушен п. 3 </w:t>
            </w:r>
            <w:r w:rsidRPr="00674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Порядка составления, утверждения и ведения бюджетных смет, утвержденный приказом от 08.06.2021г. № 84 Комитета по образованию администрации Тулунского муниципального района.</w:t>
            </w:r>
          </w:p>
          <w:p w:rsidR="00A413E9" w:rsidRPr="00674745" w:rsidRDefault="00A413E9" w:rsidP="00A413E9">
            <w:pPr>
              <w:pStyle w:val="a8"/>
              <w:tabs>
                <w:tab w:val="left" w:pos="851"/>
              </w:tabs>
              <w:suppressAutoHyphens/>
              <w:ind w:left="5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 положения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2021 год.</w:t>
            </w:r>
          </w:p>
          <w:p w:rsidR="00A413E9" w:rsidRPr="00674745" w:rsidRDefault="00A413E9" w:rsidP="00A413E9">
            <w:pPr>
              <w:pStyle w:val="a8"/>
              <w:tabs>
                <w:tab w:val="left" w:pos="851"/>
              </w:tabs>
              <w:suppressAutoHyphens/>
              <w:ind w:left="5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5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Указания по применению и заполнению форм первичной учетной документации по учету труда и его оплаты, утвержденные Постановлением Госкомстата РФ от 05.01.2004 № 1. </w:t>
            </w:r>
          </w:p>
          <w:p w:rsidR="00A413E9" w:rsidRPr="00674745" w:rsidRDefault="00A413E9" w:rsidP="00A413E9">
            <w:pPr>
              <w:pStyle w:val="a8"/>
              <w:tabs>
                <w:tab w:val="left" w:pos="851"/>
              </w:tabs>
              <w:suppressAutoHyphens/>
              <w:ind w:left="5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745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п. 6.3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п. 216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</w:t>
            </w:r>
            <w:proofErr w:type="gramEnd"/>
            <w:r w:rsidRPr="00674745">
              <w:rPr>
                <w:rFonts w:ascii="Times New Roman" w:hAnsi="Times New Roman" w:cs="Times New Roman"/>
                <w:sz w:val="24"/>
                <w:szCs w:val="24"/>
              </w:rPr>
              <w:t xml:space="preserve"> наук, государственных (муниципальных) учреждений» в части оформления авансового отчета.</w:t>
            </w:r>
          </w:p>
          <w:p w:rsidR="00A413E9" w:rsidRPr="00674745" w:rsidRDefault="00A413E9" w:rsidP="00A413E9">
            <w:pPr>
              <w:pStyle w:val="a8"/>
              <w:tabs>
                <w:tab w:val="left" w:pos="851"/>
              </w:tabs>
              <w:suppressAutoHyphens/>
              <w:ind w:left="5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5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ст. 91 Трудового кодекса РФ в части оформления табеля учета рабочего времени.</w:t>
            </w:r>
          </w:p>
          <w:p w:rsidR="00A413E9" w:rsidRPr="00674745" w:rsidRDefault="00A413E9" w:rsidP="00A413E9">
            <w:pPr>
              <w:pStyle w:val="a8"/>
              <w:tabs>
                <w:tab w:val="left" w:pos="851"/>
              </w:tabs>
              <w:suppressAutoHyphens/>
              <w:ind w:left="5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74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требования ч. 2 ст. 34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осуществлены закупки, путём заключения </w:t>
            </w:r>
            <w:r w:rsidRPr="0067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контактов (договоров) с единственным поставщиком (подрядчиком, исполнителем) без указания, что цена   контракта является твердой и определяется на весь срок исполнения контракта.</w:t>
            </w:r>
            <w:proofErr w:type="gramEnd"/>
          </w:p>
          <w:p w:rsidR="002B7F43" w:rsidRPr="00605B97" w:rsidRDefault="00A413E9" w:rsidP="00A413E9">
            <w:pPr>
              <w:pStyle w:val="a8"/>
              <w:tabs>
                <w:tab w:val="left" w:pos="851"/>
              </w:tabs>
              <w:suppressAutoHyphens/>
              <w:ind w:left="5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745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ст. 9, 10, 11 Закона № 402 ФЗ «О бухгалтерском учете», п. 11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 и Инструкции по его применению», п. </w:t>
            </w:r>
            <w:hyperlink r:id="rId5" w:history="1">
              <w:r w:rsidRPr="006747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3.4</w:t>
              </w:r>
            </w:hyperlink>
            <w:r w:rsidRPr="00674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Методических указаний по инвентаризации имущества</w:t>
            </w:r>
            <w:proofErr w:type="gramEnd"/>
            <w:r w:rsidRPr="00674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финансовых обязательств, утвержденных приказом Министерства финансов Российской Федерации от 13 июня 1995 г. № 49, п.</w:t>
            </w:r>
            <w:r w:rsidRPr="00674745">
              <w:rPr>
                <w:rFonts w:ascii="Times New Roman" w:hAnsi="Times New Roman" w:cs="Times New Roman"/>
                <w:sz w:val="24"/>
                <w:szCs w:val="24"/>
              </w:rPr>
              <w:t xml:space="preserve"> п. 9.1.3 Учетной политики</w:t>
            </w:r>
            <w:r w:rsidRPr="00674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745">
              <w:rPr>
                <w:rFonts w:ascii="Times New Roman" w:hAnsi="Times New Roman" w:cs="Times New Roman"/>
                <w:sz w:val="24"/>
                <w:szCs w:val="24"/>
              </w:rPr>
              <w:t>для целей бухгалтерского и налогового учета, утвержденной приказом Комитета по образованию от 11.01.2021г. № 3/2.</w:t>
            </w:r>
          </w:p>
        </w:tc>
      </w:tr>
      <w:tr w:rsidR="00D16911" w:rsidRPr="005068CB" w:rsidTr="00A00378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229" w:type="dxa"/>
          </w:tcPr>
          <w:p w:rsidR="00412601" w:rsidRPr="00605B97" w:rsidRDefault="0091607F" w:rsidP="00A413E9">
            <w:pPr>
              <w:pStyle w:val="a9"/>
              <w:ind w:firstLine="5"/>
              <w:jc w:val="both"/>
              <w:rPr>
                <w:rFonts w:ascii="Times New Roman" w:hAnsi="Times New Roman"/>
                <w:szCs w:val="24"/>
              </w:rPr>
            </w:pPr>
            <w:r w:rsidRPr="009C200D">
              <w:rPr>
                <w:rFonts w:ascii="Times New Roman" w:hAnsi="Times New Roman"/>
                <w:szCs w:val="24"/>
              </w:rPr>
              <w:t>В адрес</w:t>
            </w:r>
            <w:r w:rsidR="009C200D" w:rsidRPr="009C200D">
              <w:rPr>
                <w:rFonts w:ascii="Times New Roman" w:hAnsi="Times New Roman"/>
                <w:szCs w:val="24"/>
              </w:rPr>
              <w:t xml:space="preserve"> </w:t>
            </w:r>
            <w:r w:rsidR="009C200D" w:rsidRPr="009C200D">
              <w:rPr>
                <w:szCs w:val="24"/>
                <w:lang w:eastAsia="ar-SA"/>
              </w:rPr>
              <w:t>МОУ «</w:t>
            </w:r>
            <w:r w:rsidR="00A413E9">
              <w:rPr>
                <w:szCs w:val="24"/>
                <w:lang w:eastAsia="ar-SA"/>
              </w:rPr>
              <w:t>Перфиловская</w:t>
            </w:r>
            <w:r w:rsidR="009C200D" w:rsidRPr="009C200D">
              <w:rPr>
                <w:szCs w:val="24"/>
                <w:lang w:eastAsia="ar-SA"/>
              </w:rPr>
              <w:t xml:space="preserve"> СОШ»</w:t>
            </w:r>
            <w:r w:rsidR="009C200D">
              <w:rPr>
                <w:szCs w:val="24"/>
                <w:lang w:eastAsia="ar-SA"/>
              </w:rPr>
              <w:t xml:space="preserve">, </w:t>
            </w:r>
            <w:r w:rsidR="009C200D" w:rsidRPr="009C200D">
              <w:rPr>
                <w:rFonts w:ascii="Times New Roman" w:hAnsi="Times New Roman"/>
                <w:szCs w:val="24"/>
              </w:rPr>
              <w:t>Комитета по</w:t>
            </w:r>
            <w:r w:rsidR="009C200D">
              <w:rPr>
                <w:rFonts w:ascii="Times New Roman" w:hAnsi="Times New Roman"/>
                <w:szCs w:val="24"/>
              </w:rPr>
              <w:t xml:space="preserve"> </w:t>
            </w:r>
            <w:r w:rsidR="009C200D" w:rsidRPr="009C200D">
              <w:rPr>
                <w:rFonts w:ascii="Times New Roman" w:hAnsi="Times New Roman"/>
                <w:szCs w:val="24"/>
              </w:rPr>
              <w:t>образованию администрации Тулунского муниципального</w:t>
            </w:r>
            <w:r w:rsidR="009C200D">
              <w:rPr>
                <w:rFonts w:ascii="Times New Roman" w:hAnsi="Times New Roman"/>
                <w:szCs w:val="24"/>
              </w:rPr>
              <w:t xml:space="preserve"> </w:t>
            </w:r>
            <w:r w:rsidR="009C200D" w:rsidRPr="009C200D">
              <w:rPr>
                <w:rFonts w:ascii="Times New Roman" w:hAnsi="Times New Roman"/>
                <w:szCs w:val="24"/>
              </w:rPr>
              <w:t xml:space="preserve">района </w:t>
            </w:r>
            <w:r w:rsidRPr="009C200D">
              <w:rPr>
                <w:rFonts w:ascii="Times New Roman" w:hAnsi="Times New Roman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A413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7CAD"/>
    <w:rsid w:val="00046ABD"/>
    <w:rsid w:val="000A5390"/>
    <w:rsid w:val="000C2D42"/>
    <w:rsid w:val="000F03D2"/>
    <w:rsid w:val="00120894"/>
    <w:rsid w:val="00126EB1"/>
    <w:rsid w:val="001332B7"/>
    <w:rsid w:val="001502EA"/>
    <w:rsid w:val="00150439"/>
    <w:rsid w:val="00157877"/>
    <w:rsid w:val="001870F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025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2DC7"/>
    <w:rsid w:val="005F60D4"/>
    <w:rsid w:val="00603D88"/>
    <w:rsid w:val="00605B97"/>
    <w:rsid w:val="00605E11"/>
    <w:rsid w:val="00646C76"/>
    <w:rsid w:val="00677BFA"/>
    <w:rsid w:val="006C594C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825353"/>
    <w:rsid w:val="0083118E"/>
    <w:rsid w:val="00833D9B"/>
    <w:rsid w:val="00851D3C"/>
    <w:rsid w:val="00861187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200D"/>
    <w:rsid w:val="009C492A"/>
    <w:rsid w:val="009D63D8"/>
    <w:rsid w:val="009D66F0"/>
    <w:rsid w:val="00A00378"/>
    <w:rsid w:val="00A03AD6"/>
    <w:rsid w:val="00A06A54"/>
    <w:rsid w:val="00A20B96"/>
    <w:rsid w:val="00A413E9"/>
    <w:rsid w:val="00A64ABC"/>
    <w:rsid w:val="00A674B1"/>
    <w:rsid w:val="00AB39FA"/>
    <w:rsid w:val="00AF1FDC"/>
    <w:rsid w:val="00AF4C46"/>
    <w:rsid w:val="00AF62DA"/>
    <w:rsid w:val="00AF7CBE"/>
    <w:rsid w:val="00B124A4"/>
    <w:rsid w:val="00B2135A"/>
    <w:rsid w:val="00B64875"/>
    <w:rsid w:val="00B8685A"/>
    <w:rsid w:val="00BB1B77"/>
    <w:rsid w:val="00BB2DA2"/>
    <w:rsid w:val="00BD1C5A"/>
    <w:rsid w:val="00BE6BD0"/>
    <w:rsid w:val="00C01E3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94EA6"/>
    <w:rsid w:val="00EA2F1F"/>
    <w:rsid w:val="00EB5ACC"/>
    <w:rsid w:val="00EE0049"/>
    <w:rsid w:val="00EF1615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  <w:style w:type="paragraph" w:customStyle="1" w:styleId="a9">
    <w:name w:val="Шапка (герб)"/>
    <w:basedOn w:val="a"/>
    <w:rsid w:val="009C20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301E595C4D276C69111F9EDACC9733FFA38103A52D0C9EEEED84221B4113FA539747C891DB1EC2B6532F934E54EBC093B67A74F631B91DB4r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3</cp:revision>
  <cp:lastPrinted>2022-01-11T03:16:00Z</cp:lastPrinted>
  <dcterms:created xsi:type="dcterms:W3CDTF">2022-03-28T06:56:00Z</dcterms:created>
  <dcterms:modified xsi:type="dcterms:W3CDTF">2022-03-28T07:34:00Z</dcterms:modified>
</cp:coreProperties>
</file>