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  <w:r w:rsidRPr="005E243C">
        <w:rPr>
          <w:sz w:val="24"/>
          <w:szCs w:val="24"/>
        </w:rPr>
        <w:t>РОССИЙСКАЯ ФЕДЕРАЦИЯ</w:t>
      </w: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  <w:r w:rsidRPr="005E243C">
        <w:rPr>
          <w:sz w:val="24"/>
          <w:szCs w:val="24"/>
        </w:rPr>
        <w:t xml:space="preserve"> ИРКУТСКАЯ ОБЛАСТЬ</w:t>
      </w: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  <w:r w:rsidRPr="005E243C">
        <w:rPr>
          <w:sz w:val="24"/>
          <w:szCs w:val="24"/>
        </w:rPr>
        <w:t>БОХАНСКОГО РАЙОНА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  <w:r w:rsidRPr="005E243C">
        <w:rPr>
          <w:sz w:val="24"/>
          <w:szCs w:val="24"/>
        </w:rPr>
        <w:t>ДУМА</w:t>
      </w: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  <w:r w:rsidRPr="005E243C">
        <w:rPr>
          <w:sz w:val="24"/>
          <w:szCs w:val="24"/>
        </w:rPr>
        <w:t>МУНИЦИПАЛЬНОГО ОБРАЗОВАНИЯ «ТИХОНОВКА»</w:t>
      </w: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Двадцать первая сессия                                                                       Второго созыва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30 марта 2011 г.                                                                                   с. Тихоновка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  <w:r w:rsidRPr="005E243C">
        <w:rPr>
          <w:sz w:val="24"/>
          <w:szCs w:val="24"/>
        </w:rPr>
        <w:t>РЕШЕНИЕ ДУМЫ № 100</w:t>
      </w:r>
    </w:p>
    <w:p w:rsidR="005A65B6" w:rsidRPr="005E243C" w:rsidRDefault="005A65B6" w:rsidP="004D1FA0">
      <w:pPr>
        <w:spacing w:after="0"/>
        <w:jc w:val="center"/>
        <w:rPr>
          <w:sz w:val="24"/>
          <w:szCs w:val="24"/>
        </w:rPr>
      </w:pP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 xml:space="preserve">О внесении изменений 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в Устав МО «Тихоновка»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 xml:space="preserve">             В связи с вступлением с 01.01.2011 года Федерального Закона от 29.10.2010 года № 442-ФЗ «О внесении изменений в Лесной кодекс Российской Федерации и отдельные законодательные акты Российской Федерации» 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1. Внести следующие изменения в Устав МО «Тихоновка»: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- В пункте 6 части 3 статьи 50 Устава Поселения слова:  «6) объекты, а также пожарное оборудование  и снаряжение, предназначенные для обеспечения первичных мер по тушению пожаров;», следует заменить словами: «6) имущество, предназначенное для обеспечения первичных мер пожарной безопасности;».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- В части 5 статьи 22 Устава Поселения предложение: «5. Финансирование расходов на содержание органов местного самоуправления осуществляется исключительно за счет собственных доходов бюджета Поселения» следует заменить предложением следующего содержания: «Финансовое обеспечение деятельности органов местного самоуправления осуществляется исключительно за счет собственных доходов бюджета Поселения».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- В пункте 6 части 1 статьи 24 Устава Поселения слова: «определение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 следует заменить словами: 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учреждений;».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>2. Опубликовать настоящее решение в Вестнике МО «Тихоновка».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p w:rsidR="005A65B6" w:rsidRPr="005E243C" w:rsidRDefault="005A65B6" w:rsidP="004D1FA0">
      <w:pPr>
        <w:spacing w:after="0"/>
        <w:rPr>
          <w:sz w:val="24"/>
          <w:szCs w:val="24"/>
        </w:rPr>
      </w:pPr>
      <w:r w:rsidRPr="005E243C">
        <w:rPr>
          <w:sz w:val="24"/>
          <w:szCs w:val="24"/>
        </w:rPr>
        <w:t xml:space="preserve">                                                                          ______________ М.В. Скоробогатова</w:t>
      </w:r>
    </w:p>
    <w:p w:rsidR="005A65B6" w:rsidRPr="005E243C" w:rsidRDefault="005A65B6" w:rsidP="004D1FA0">
      <w:pPr>
        <w:spacing w:after="0"/>
        <w:rPr>
          <w:sz w:val="24"/>
          <w:szCs w:val="24"/>
        </w:rPr>
      </w:pPr>
    </w:p>
    <w:sectPr w:rsidR="005A65B6" w:rsidRPr="005E243C" w:rsidSect="00F7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EE"/>
    <w:rsid w:val="0013601C"/>
    <w:rsid w:val="002238AC"/>
    <w:rsid w:val="002D6D5D"/>
    <w:rsid w:val="004D1FA0"/>
    <w:rsid w:val="005705B1"/>
    <w:rsid w:val="005A65B6"/>
    <w:rsid w:val="005E243C"/>
    <w:rsid w:val="008825C2"/>
    <w:rsid w:val="009B12EE"/>
    <w:rsid w:val="00EC256C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330</Words>
  <Characters>1885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UserXP</cp:lastModifiedBy>
  <cp:revision>6</cp:revision>
  <dcterms:created xsi:type="dcterms:W3CDTF">2011-03-03T07:45:00Z</dcterms:created>
  <dcterms:modified xsi:type="dcterms:W3CDTF">2011-07-04T09:36:00Z</dcterms:modified>
</cp:coreProperties>
</file>