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Выборы мэра Жигаловского муниципального округа Иркутской области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14 сентября 2025 года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ПРОТОКОЛ</w:t>
        <w:br/>
        <w:t>участковой избирательной комиссии об итогах голосования</w:t>
        <w:br/>
        <w:br/>
        <w:t>ИЗБИРАТЕЛЬНЫЙ УЧАСТОК № 414</w:t>
        <w:br/>
        <w:t xml:space="preserve">Иркутская область, Жигаловский район, село Лукиново, улица Набережная, 14,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5"/>
        <w:gridCol w:w="7989"/>
        <w:gridCol w:w="686"/>
      </w:tblGrid>
      <w:tr>
        <w:trPr>
          <w:cantSplit w:val="true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</w:t>
            </w:r>
          </w:p>
        </w:tc>
        <w:tc>
          <w:tcPr>
            <w:tcW w:w="7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избирателей, включенных в список избирателей на момент окончания голосования, в том числе дополнительно включенных в список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130</w:t>
            </w:r>
          </w:p>
        </w:tc>
      </w:tr>
      <w:tr>
        <w:trPr>
          <w:cantSplit w:val="true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</w:t>
            </w:r>
          </w:p>
        </w:tc>
        <w:tc>
          <w:tcPr>
            <w:tcW w:w="7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123</w:t>
            </w:r>
          </w:p>
        </w:tc>
      </w:tr>
      <w:tr>
        <w:trPr>
          <w:cantSplit w:val="true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</w:t>
            </w:r>
          </w:p>
        </w:tc>
        <w:tc>
          <w:tcPr>
            <w:tcW w:w="7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досрочно,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</w:t>
            </w:r>
          </w:p>
        </w:tc>
        <w:tc>
          <w:tcPr>
            <w:tcW w:w="7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в том числе в помещении избирательной комиссии, организующей подготовку и проведение муниципальных выборов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</w:t>
            </w:r>
          </w:p>
        </w:tc>
        <w:tc>
          <w:tcPr>
            <w:tcW w:w="7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45</w:t>
            </w:r>
          </w:p>
        </w:tc>
      </w:tr>
      <w:tr>
        <w:trPr>
          <w:cantSplit w:val="true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</w:t>
            </w:r>
          </w:p>
        </w:tc>
        <w:tc>
          <w:tcPr>
            <w:tcW w:w="7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16</w:t>
            </w:r>
          </w:p>
        </w:tc>
      </w:tr>
      <w:tr>
        <w:trPr>
          <w:cantSplit w:val="true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</w:t>
            </w:r>
          </w:p>
        </w:tc>
        <w:tc>
          <w:tcPr>
            <w:tcW w:w="7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погашенных избирательных бюллетеней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62</w:t>
            </w:r>
          </w:p>
        </w:tc>
      </w:tr>
      <w:tr>
        <w:trPr>
          <w:cantSplit w:val="true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8</w:t>
            </w:r>
          </w:p>
        </w:tc>
        <w:tc>
          <w:tcPr>
            <w:tcW w:w="7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16</w:t>
            </w:r>
          </w:p>
        </w:tc>
      </w:tr>
      <w:tr>
        <w:trPr>
          <w:cantSplit w:val="true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</w:t>
            </w:r>
          </w:p>
        </w:tc>
        <w:tc>
          <w:tcPr>
            <w:tcW w:w="7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45</w:t>
            </w:r>
          </w:p>
        </w:tc>
      </w:tr>
      <w:tr>
        <w:trPr>
          <w:cantSplit w:val="true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</w:t>
            </w:r>
          </w:p>
        </w:tc>
        <w:tc>
          <w:tcPr>
            <w:tcW w:w="7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недействительных избирательных бюллетеней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</w:t>
            </w:r>
          </w:p>
        </w:tc>
      </w:tr>
      <w:tr>
        <w:trPr>
          <w:cantSplit w:val="true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</w:t>
            </w:r>
          </w:p>
        </w:tc>
        <w:tc>
          <w:tcPr>
            <w:tcW w:w="7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действительных избирательных бюллетеней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60</w:t>
            </w:r>
          </w:p>
        </w:tc>
      </w:tr>
      <w:tr>
        <w:trPr>
          <w:cantSplit w:val="true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А</w:t>
            </w:r>
          </w:p>
        </w:tc>
        <w:tc>
          <w:tcPr>
            <w:tcW w:w="7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утраченных избирательных бюллетеней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</w:t>
            </w:r>
          </w:p>
        </w:tc>
        <w:tc>
          <w:tcPr>
            <w:tcW w:w="7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не учтенных при получении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8051"/>
        <w:gridCol w:w="686"/>
      </w:tblGrid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12</w:t>
            </w:r>
          </w:p>
        </w:tc>
        <w:tc>
          <w:tcPr>
            <w:tcW w:w="8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Бурлаков Максим Александрович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</w:t>
            </w:r>
          </w:p>
        </w:tc>
        <w:tc>
          <w:tcPr>
            <w:tcW w:w="8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Деев Никита Александрович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</w:t>
            </w:r>
          </w:p>
        </w:tc>
        <w:tc>
          <w:tcPr>
            <w:tcW w:w="8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Федоровский Игорь Николаевич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59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Протокол введен: 15 сентября 2025 года в 5 часов 55 минут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Руководитель (член) группы контроля _______Одногузова Наталья Григорьевна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Системный администратор (оператор) _______Долгих Инга Александровна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2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roid Sans Fallback" w:cs="Droid Sans Devanagari"/>
        <w:kern w:val="2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Droid Sans Fallback" w:cs="Droid Sans Devanagari"/>
      <w:color w:val="auto"/>
      <w:kern w:val="2"/>
      <w:sz w:val="22"/>
      <w:szCs w:val="24"/>
      <w:lang w:val="ru-RU" w:eastAsia="zh-CN" w:bidi="hi-IN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Droid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Droid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LibreOffice/7.5.0.3$Linux_X86_64 LibreOffice_project/c21113d003cd3efa8c53188764377a8272d9d6de</Application>
  <AppVersion>15.0000</AppVersion>
  <Pages>1</Pages>
  <Words>206</Words>
  <Characters>1428</Characters>
  <CharactersWithSpaces>1586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2025-09-14T21:56:12Z</dcterms:created>
  <dc:creator>Apache POI</dc:creator>
  <dc:description/>
  <dc:language>ru-RU</dc:language>
  <cp:lastModifiedBy/>
  <cp:lastPrinted>2025-09-15T05:56:54Z</cp:lastPrinted>
  <dcterms:modified xsi:type="dcterms:W3CDTF">2025-09-15T05:57:07Z</dcterms:modified>
  <cp:revision>1</cp:revision>
  <dc:subject/>
  <dc:title/>
</cp:coreProperties>
</file>