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D" w:rsidRPr="00B256FD" w:rsidRDefault="00B256FD" w:rsidP="00B256FD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256FD">
        <w:rPr>
          <w:rFonts w:ascii="Arial" w:hAnsi="Arial" w:cs="Arial"/>
          <w:b/>
          <w:sz w:val="32"/>
          <w:szCs w:val="32"/>
        </w:rPr>
        <w:t>19.12.2023г.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56FD">
        <w:rPr>
          <w:rFonts w:ascii="Arial" w:hAnsi="Arial" w:cs="Arial"/>
          <w:b/>
          <w:sz w:val="32"/>
          <w:szCs w:val="32"/>
        </w:rPr>
        <w:t>69</w:t>
      </w:r>
    </w:p>
    <w:p w:rsidR="00B256FD" w:rsidRPr="00C47DBF" w:rsidRDefault="00B256FD" w:rsidP="00B256FD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B256FD" w:rsidRPr="00C47DBF" w:rsidRDefault="00B256FD" w:rsidP="00B256FD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B256FD" w:rsidRPr="00B256FD" w:rsidRDefault="00B256FD" w:rsidP="00B256FD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mallCaps/>
          <w:sz w:val="32"/>
          <w:szCs w:val="32"/>
        </w:rPr>
        <w:t>ОЕ ОБРАЗОВАНИЕ «УКЫР»</w:t>
      </w:r>
    </w:p>
    <w:p w:rsidR="00B256FD" w:rsidRPr="00C47DBF" w:rsidRDefault="00B256FD" w:rsidP="00B256FD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B256FD" w:rsidRDefault="00B256FD" w:rsidP="00B256FD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B256FD" w:rsidRPr="00C47DBF" w:rsidRDefault="00B256FD" w:rsidP="00B256FD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z w:val="32"/>
          <w:szCs w:val="32"/>
        </w:rPr>
      </w:pPr>
    </w:p>
    <w:p w:rsidR="00B256FD" w:rsidRPr="00C47DBF" w:rsidRDefault="00B256FD" w:rsidP="00B256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>В ТЕКУЩЕМ 202</w:t>
      </w:r>
      <w:r w:rsidR="009F2F8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B256FD" w:rsidRPr="0031153A" w:rsidRDefault="00B256FD" w:rsidP="00B256FD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 xml:space="preserve">п.1 ч.1. ст.15, 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</w:t>
      </w:r>
      <w:r w:rsidRPr="002621FE">
        <w:rPr>
          <w:rFonts w:ascii="Arial" w:hAnsi="Arial" w:cs="Arial"/>
          <w:sz w:val="24"/>
          <w:szCs w:val="28"/>
        </w:rPr>
        <w:t xml:space="preserve"> </w:t>
      </w:r>
      <w:r w:rsidRPr="0031153A">
        <w:rPr>
          <w:rFonts w:ascii="Arial" w:hAnsi="Arial" w:cs="Arial"/>
          <w:sz w:val="24"/>
          <w:szCs w:val="28"/>
        </w:rPr>
        <w:t>от 06.10.2003г  №131-ФЗ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</w:t>
      </w:r>
      <w:r>
        <w:rPr>
          <w:rFonts w:ascii="Arial" w:hAnsi="Arial" w:cs="Arial"/>
          <w:sz w:val="24"/>
          <w:szCs w:val="28"/>
        </w:rPr>
        <w:t>»,</w:t>
      </w:r>
      <w:r w:rsidRPr="0031153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руководствуясь ч.</w:t>
      </w:r>
      <w:r w:rsidRPr="0031153A">
        <w:rPr>
          <w:rFonts w:ascii="Arial" w:hAnsi="Arial" w:cs="Arial"/>
          <w:sz w:val="24"/>
          <w:szCs w:val="28"/>
        </w:rPr>
        <w:t xml:space="preserve">3 ст. 12 Устава </w:t>
      </w:r>
      <w:r>
        <w:rPr>
          <w:rFonts w:ascii="Arial" w:hAnsi="Arial" w:cs="Arial"/>
          <w:sz w:val="24"/>
          <w:szCs w:val="28"/>
        </w:rPr>
        <w:t>муниципального образования «Укыр»</w:t>
      </w:r>
      <w:r w:rsidRPr="0031153A">
        <w:rPr>
          <w:rFonts w:ascii="Arial" w:hAnsi="Arial" w:cs="Arial"/>
          <w:sz w:val="24"/>
          <w:szCs w:val="28"/>
        </w:rPr>
        <w:t xml:space="preserve">.           </w:t>
      </w:r>
    </w:p>
    <w:p w:rsidR="00B256FD" w:rsidRPr="00C47DBF" w:rsidRDefault="00B256FD" w:rsidP="00B256FD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 w:rsidRPr="00C47DBF">
        <w:rPr>
          <w:rFonts w:ascii="Arial" w:hAnsi="Arial" w:cs="Arial"/>
          <w:b/>
          <w:sz w:val="30"/>
          <w:szCs w:val="30"/>
        </w:rPr>
        <w:t>:</w:t>
      </w:r>
    </w:p>
    <w:p w:rsidR="00B256FD" w:rsidRPr="0031153A" w:rsidRDefault="00B256FD" w:rsidP="00B256FD">
      <w:pPr>
        <w:spacing w:after="0"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</w:t>
      </w:r>
      <w:r>
        <w:rPr>
          <w:rFonts w:ascii="Arial" w:hAnsi="Arial" w:cs="Arial"/>
          <w:sz w:val="24"/>
          <w:szCs w:val="24"/>
        </w:rPr>
        <w:t>П</w:t>
      </w:r>
      <w:r w:rsidRPr="0031153A">
        <w:rPr>
          <w:rFonts w:ascii="Arial" w:hAnsi="Arial" w:cs="Arial"/>
          <w:sz w:val="24"/>
          <w:szCs w:val="24"/>
        </w:rPr>
        <w:t xml:space="preserve">орядок завершения </w:t>
      </w:r>
      <w:r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>
        <w:rPr>
          <w:rFonts w:ascii="Arial" w:hAnsi="Arial" w:cs="Arial"/>
          <w:sz w:val="24"/>
          <w:szCs w:val="24"/>
        </w:rPr>
        <w:t>в текущем 202</w:t>
      </w:r>
      <w:r w:rsidR="009F2F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финансовом году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B256FD" w:rsidRPr="0031153A" w:rsidRDefault="00B256FD" w:rsidP="00B256FD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опубликовать в муниципальном Вестнике и разместить на официальном сайте администрации муниципального образования «Укыр» в сети «Интернет».</w:t>
      </w:r>
    </w:p>
    <w:p w:rsidR="00B256FD" w:rsidRDefault="00B256FD" w:rsidP="00B256FD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B256FD" w:rsidRDefault="00B256FD" w:rsidP="00B256FD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B256FD" w:rsidRPr="0031153A" w:rsidRDefault="00B256FD" w:rsidP="00B256FD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Глава администрации  МО «Укыр»</w:t>
      </w:r>
      <w:r w:rsidRPr="0031153A">
        <w:rPr>
          <w:rFonts w:ascii="Arial" w:hAnsi="Arial" w:cs="Arial"/>
          <w:sz w:val="24"/>
          <w:szCs w:val="28"/>
        </w:rPr>
        <w:tab/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</w:t>
      </w:r>
      <w:r w:rsidRPr="0031153A"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 xml:space="preserve">  </w:t>
      </w:r>
      <w:r w:rsidRPr="0031153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В.А.Багайников</w:t>
      </w:r>
    </w:p>
    <w:p w:rsidR="00B256FD" w:rsidRDefault="00B256FD" w:rsidP="00B256FD">
      <w:pPr>
        <w:spacing w:after="0"/>
        <w:jc w:val="right"/>
        <w:rPr>
          <w:sz w:val="24"/>
          <w:szCs w:val="24"/>
        </w:rPr>
      </w:pPr>
    </w:p>
    <w:p w:rsidR="00B256FD" w:rsidRDefault="00B256FD" w:rsidP="00B256FD">
      <w:pPr>
        <w:jc w:val="right"/>
        <w:rPr>
          <w:sz w:val="24"/>
          <w:szCs w:val="24"/>
        </w:rPr>
      </w:pPr>
    </w:p>
    <w:p w:rsidR="00B30696" w:rsidRDefault="00B30696"/>
    <w:p w:rsidR="006A6B79" w:rsidRDefault="006A6B79"/>
    <w:p w:rsidR="006A6B79" w:rsidRDefault="006A6B79"/>
    <w:p w:rsidR="006A6B79" w:rsidRDefault="006A6B79"/>
    <w:p w:rsidR="006A6B79" w:rsidRDefault="006A6B79"/>
    <w:p w:rsidR="006A6B79" w:rsidRDefault="006A6B79"/>
    <w:p w:rsidR="006A6B79" w:rsidRDefault="006A6B79"/>
    <w:p w:rsidR="006A6B79" w:rsidRDefault="006A6B79"/>
    <w:p w:rsidR="006A6B79" w:rsidRDefault="006A6B79"/>
    <w:p w:rsidR="001D1494" w:rsidRDefault="006A6B79" w:rsidP="001D149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>
        <w:rPr>
          <w:rFonts w:ascii="Courier New" w:hAnsi="Courier New" w:cs="Courier New"/>
          <w:sz w:val="24"/>
          <w:szCs w:val="24"/>
        </w:rPr>
        <w:t>1</w:t>
      </w:r>
    </w:p>
    <w:p w:rsidR="006A6B79" w:rsidRDefault="006A6B79" w:rsidP="001D149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6A6B79" w:rsidRDefault="006A6B79" w:rsidP="001D149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  <w:r w:rsidR="001D1494">
        <w:rPr>
          <w:rFonts w:ascii="Courier New" w:hAnsi="Courier New" w:cs="Courier New"/>
          <w:sz w:val="24"/>
          <w:szCs w:val="24"/>
        </w:rPr>
        <w:t>«Укыр»</w:t>
      </w:r>
    </w:p>
    <w:p w:rsidR="006A6B79" w:rsidRDefault="006A6B79" w:rsidP="001D149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от </w:t>
      </w:r>
      <w:r>
        <w:rPr>
          <w:rFonts w:ascii="Courier New" w:hAnsi="Courier New" w:cs="Courier New"/>
          <w:sz w:val="24"/>
          <w:szCs w:val="24"/>
          <w:u w:val="single"/>
        </w:rPr>
        <w:t>1</w:t>
      </w:r>
      <w:r w:rsidR="001D1494">
        <w:rPr>
          <w:rFonts w:ascii="Courier New" w:hAnsi="Courier New" w:cs="Courier New"/>
          <w:sz w:val="24"/>
          <w:szCs w:val="24"/>
          <w:u w:val="single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декабря 2023 г.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6A6B79">
        <w:rPr>
          <w:rFonts w:ascii="Courier New" w:hAnsi="Courier New" w:cs="Courier New"/>
          <w:sz w:val="24"/>
          <w:szCs w:val="24"/>
        </w:rPr>
        <w:t xml:space="preserve"> </w:t>
      </w:r>
      <w:r w:rsidR="001D1494">
        <w:rPr>
          <w:rFonts w:ascii="Courier New" w:hAnsi="Courier New" w:cs="Courier New"/>
          <w:sz w:val="24"/>
          <w:szCs w:val="24"/>
          <w:u w:val="single"/>
        </w:rPr>
        <w:t>69</w:t>
      </w:r>
    </w:p>
    <w:p w:rsidR="006A6B79" w:rsidRDefault="006A6B79" w:rsidP="006A6B79">
      <w:pPr>
        <w:rPr>
          <w:rFonts w:ascii="Arial" w:hAnsi="Arial" w:cs="Arial"/>
          <w:sz w:val="24"/>
          <w:szCs w:val="24"/>
        </w:rPr>
      </w:pPr>
    </w:p>
    <w:p w:rsidR="006A6B79" w:rsidRDefault="006A6B79" w:rsidP="006A6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6A6B79" w:rsidRDefault="006A6B79" w:rsidP="006A6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завершения операций по исполнению  местного бюджета  за 2023 год</w:t>
      </w:r>
    </w:p>
    <w:p w:rsidR="006A6B79" w:rsidRDefault="006A6B79" w:rsidP="006A6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определяет завершение операций по расходам местного бюджета за 2023 год и в части использования остатков денежных средств.</w:t>
      </w:r>
    </w:p>
    <w:p w:rsidR="006A6B79" w:rsidRDefault="006A6B79" w:rsidP="006A6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соответствии со статьей 242  Бюджетного кодекса РФ операции по исполнению местного бюджета завершаются 29 декабря 2023 года. Зачисления в местный  бюджет поступлений завершенного  финансового 2023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9F2F8C">
        <w:rPr>
          <w:rFonts w:ascii="Arial" w:hAnsi="Arial" w:cs="Arial"/>
          <w:sz w:val="24"/>
          <w:szCs w:val="24"/>
        </w:rPr>
        <w:t>Финансовый отдел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</w:t>
      </w:r>
      <w:r w:rsidR="009F2F8C">
        <w:rPr>
          <w:rFonts w:ascii="Arial" w:hAnsi="Arial" w:cs="Arial"/>
          <w:sz w:val="24"/>
          <w:szCs w:val="24"/>
        </w:rPr>
        <w:t>образования «Укыр»</w:t>
      </w:r>
      <w:r>
        <w:rPr>
          <w:rFonts w:ascii="Arial" w:hAnsi="Arial" w:cs="Arial"/>
          <w:sz w:val="24"/>
          <w:szCs w:val="24"/>
        </w:rPr>
        <w:t xml:space="preserve"> направляет документы для финансирования расходов местного бюджета по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декабря 2023года  включительно.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2023 год, распорядителями и получателями средств местного бюджета после </w:t>
      </w:r>
      <w:r>
        <w:rPr>
          <w:rFonts w:ascii="Arial" w:hAnsi="Arial" w:cs="Arial"/>
          <w:b/>
          <w:sz w:val="24"/>
          <w:szCs w:val="24"/>
        </w:rPr>
        <w:t>2</w:t>
      </w:r>
      <w:r w:rsidR="009F2F8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декабря 2023 года не допускается.</w:t>
      </w:r>
    </w:p>
    <w:p w:rsidR="006A6B79" w:rsidRDefault="006A6B79" w:rsidP="006A6B7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местного бюджета до 16.00 часов </w:t>
      </w:r>
      <w:r>
        <w:rPr>
          <w:rFonts w:ascii="Arial" w:hAnsi="Arial" w:cs="Arial"/>
          <w:b/>
          <w:sz w:val="24"/>
          <w:szCs w:val="24"/>
        </w:rPr>
        <w:t xml:space="preserve">29 декабря </w:t>
      </w:r>
      <w:r>
        <w:rPr>
          <w:rFonts w:ascii="Arial" w:hAnsi="Arial" w:cs="Arial"/>
          <w:sz w:val="24"/>
          <w:szCs w:val="24"/>
        </w:rPr>
        <w:t xml:space="preserve">2023 года. </w:t>
      </w:r>
    </w:p>
    <w:p w:rsidR="006A6B79" w:rsidRDefault="006A6B79" w:rsidP="006A6B7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Последний день представления расходных расписаний для доведения бюджетных данных для осуществления операций</w:t>
      </w:r>
      <w:r>
        <w:rPr>
          <w:rFonts w:ascii="Arial" w:hAnsi="Arial" w:cs="Arial"/>
          <w:spacing w:val="-1"/>
          <w:sz w:val="24"/>
          <w:szCs w:val="28"/>
        </w:rPr>
        <w:t xml:space="preserve">   по </w:t>
      </w:r>
      <w:r>
        <w:rPr>
          <w:rFonts w:ascii="Arial" w:hAnsi="Arial" w:cs="Arial"/>
          <w:sz w:val="24"/>
          <w:szCs w:val="28"/>
        </w:rPr>
        <w:t xml:space="preserve">расходам      местного      бюджета,      источником финансового    обеспечения    (софинансирования) которых   являются   межбюджетные   трансферты, предоставляемые   </w:t>
      </w:r>
      <w:r>
        <w:rPr>
          <w:rFonts w:ascii="Arial" w:hAnsi="Arial" w:cs="Arial"/>
          <w:b/>
          <w:sz w:val="24"/>
          <w:szCs w:val="28"/>
        </w:rPr>
        <w:t>из   федерального   бюджета</w:t>
      </w:r>
      <w:r>
        <w:rPr>
          <w:rFonts w:ascii="Arial" w:hAnsi="Arial" w:cs="Arial"/>
          <w:sz w:val="24"/>
          <w:szCs w:val="28"/>
        </w:rPr>
        <w:t xml:space="preserve">   в </w:t>
      </w:r>
      <w:r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>
        <w:rPr>
          <w:rFonts w:ascii="Arial" w:hAnsi="Arial" w:cs="Arial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>
        <w:rPr>
          <w:rFonts w:ascii="Arial" w:hAnsi="Arial" w:cs="Arial"/>
          <w:b/>
          <w:sz w:val="24"/>
          <w:szCs w:val="28"/>
        </w:rPr>
        <w:t>26</w:t>
      </w:r>
      <w:r>
        <w:rPr>
          <w:rFonts w:ascii="Arial" w:hAnsi="Arial" w:cs="Arial"/>
          <w:sz w:val="24"/>
          <w:szCs w:val="28"/>
        </w:rPr>
        <w:t xml:space="preserve">.12.2023 г. </w:t>
      </w:r>
    </w:p>
    <w:p w:rsidR="006A6B79" w:rsidRDefault="006A6B79" w:rsidP="006A6B7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 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</w:t>
      </w: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из федерального бюджета </w:t>
      </w:r>
      <w:r>
        <w:rPr>
          <w:rFonts w:ascii="Arial" w:hAnsi="Arial" w:cs="Arial"/>
          <w:b/>
          <w:sz w:val="24"/>
          <w:szCs w:val="28"/>
        </w:rPr>
        <w:t>26</w:t>
      </w:r>
      <w:r>
        <w:rPr>
          <w:rFonts w:ascii="Arial" w:hAnsi="Arial" w:cs="Arial"/>
          <w:sz w:val="24"/>
          <w:szCs w:val="28"/>
        </w:rPr>
        <w:t>.12.2023 г.</w:t>
      </w:r>
    </w:p>
    <w:p w:rsidR="006A6B79" w:rsidRDefault="006A6B79" w:rsidP="006A6B7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>
        <w:rPr>
          <w:rFonts w:ascii="Arial" w:hAnsi="Arial" w:cs="Arial"/>
          <w:b/>
          <w:sz w:val="24"/>
          <w:szCs w:val="28"/>
        </w:rPr>
        <w:t>областного    бюджета</w:t>
      </w:r>
      <w:r>
        <w:rPr>
          <w:rFonts w:ascii="Arial" w:hAnsi="Arial" w:cs="Arial"/>
          <w:sz w:val="24"/>
          <w:szCs w:val="28"/>
        </w:rPr>
        <w:t xml:space="preserve">         в     форме    субсидий, субвенций и иных межбюджетных трансфертов, имеющих целевое назначение   (далее - целевые средства областного бюджета)  </w:t>
      </w:r>
      <w:r>
        <w:rPr>
          <w:rFonts w:ascii="Arial" w:hAnsi="Arial" w:cs="Arial"/>
          <w:b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.12.2023 г.</w:t>
      </w:r>
    </w:p>
    <w:p w:rsidR="006A6B79" w:rsidRDefault="006A6B79" w:rsidP="006A6B7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lastRenderedPageBreak/>
        <w:t xml:space="preserve"> 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</w:t>
      </w: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  целевым средствам областного бюджета </w:t>
      </w:r>
      <w:r>
        <w:rPr>
          <w:rFonts w:ascii="Arial" w:hAnsi="Arial" w:cs="Arial"/>
          <w:b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.12.2023 г.</w:t>
      </w:r>
    </w:p>
    <w:p w:rsidR="006A6B79" w:rsidRDefault="006A6B79" w:rsidP="006A6B7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Последний день представления Реестров администрируемых доходов, сформированных главными администраторами доходов бюджетов, бюджетной системы РФ, исполнение которых необходимо осуществить  в текущем финансовом году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26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.12.2023г</w:t>
      </w:r>
    </w:p>
    <w:p w:rsidR="006A6B79" w:rsidRDefault="006A6B79" w:rsidP="006A6B7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Последний день представления Заявок на возврат,</w:t>
      </w:r>
      <w:r w:rsidR="009F2F8C"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необходимых для осуществления возвратов плательщикам излишне уплаченных (взысканных) сумм в текущем финансовом году -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26.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12.2023г. до 14:00 часов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Style w:val="auto-matches"/>
          <w:rFonts w:ascii="Arial" w:hAnsi="Arial" w:cs="Arial"/>
          <w:sz w:val="24"/>
          <w:szCs w:val="24"/>
        </w:rPr>
        <w:t>Бюджетные</w:t>
      </w:r>
      <w:r>
        <w:rPr>
          <w:rFonts w:ascii="Arial" w:hAnsi="Arial" w:cs="Arial"/>
          <w:sz w:val="24"/>
          <w:szCs w:val="24"/>
          <w:shd w:val="clear" w:color="auto" w:fill="FFFFFF"/>
        </w:rPr>
        <w:t> ассигнования, лимиты</w:t>
      </w:r>
      <w:r>
        <w:rPr>
          <w:rStyle w:val="auto-matches"/>
          <w:rFonts w:ascii="Arial" w:hAnsi="Arial" w:cs="Arial"/>
          <w:sz w:val="24"/>
          <w:szCs w:val="24"/>
        </w:rPr>
        <w:t> бюджетных</w:t>
      </w:r>
      <w:r>
        <w:rPr>
          <w:rFonts w:ascii="Arial" w:hAnsi="Arial" w:cs="Arial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>
        <w:rPr>
          <w:rFonts w:ascii="Arial" w:hAnsi="Arial" w:cs="Arial"/>
          <w:sz w:val="24"/>
          <w:szCs w:val="24"/>
        </w:rPr>
        <w:t> бюджетные</w:t>
      </w:r>
      <w:r>
        <w:rPr>
          <w:rFonts w:ascii="Arial" w:hAnsi="Arial" w:cs="Arial"/>
          <w:sz w:val="24"/>
          <w:szCs w:val="24"/>
          <w:shd w:val="clear" w:color="auto" w:fill="FFFFFF"/>
        </w:rPr>
        <w:t> ассигнования резервного фонда Президента</w:t>
      </w:r>
      <w:r>
        <w:rPr>
          <w:rFonts w:ascii="Arial" w:hAnsi="Arial" w:cs="Arial"/>
          <w:sz w:val="24"/>
          <w:szCs w:val="24"/>
        </w:rPr>
        <w:t> Российской</w:t>
      </w:r>
      <w:r>
        <w:rPr>
          <w:rFonts w:ascii="Arial" w:hAnsi="Arial" w:cs="Arial"/>
          <w:sz w:val="24"/>
          <w:szCs w:val="24"/>
          <w:shd w:val="clear" w:color="auto" w:fill="FFFFFF"/>
        </w:rPr>
        <w:t> Федерации, подлежат возврату в доход</w:t>
      </w:r>
      <w:r>
        <w:rPr>
          <w:rFonts w:ascii="Arial" w:hAnsi="Arial" w:cs="Arial"/>
          <w:sz w:val="24"/>
          <w:szCs w:val="24"/>
        </w:rPr>
        <w:t> бюджета</w:t>
      </w:r>
      <w:r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декабря включительно.</w:t>
      </w:r>
    </w:p>
    <w:p w:rsidR="006A6B79" w:rsidRDefault="006A6B79" w:rsidP="006A6B79">
      <w:pPr>
        <w:spacing w:after="0"/>
        <w:jc w:val="both"/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Последний день проведения взноса наличных денежных средств на счет по учету наличных денежных средств</w:t>
      </w:r>
      <w:r w:rsidR="009F2F8C"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с использованием инкассаторских услуг (инкассаторские сумки) 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27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.12.2023г.</w:t>
      </w:r>
    </w:p>
    <w:p w:rsidR="006A6B79" w:rsidRDefault="006A6B79" w:rsidP="006A6B79">
      <w:pPr>
        <w:spacing w:after="0"/>
        <w:jc w:val="both"/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27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.12.2023г.</w:t>
      </w:r>
    </w:p>
    <w:p w:rsidR="006A6B79" w:rsidRDefault="006A6B79" w:rsidP="006A6B79">
      <w:pPr>
        <w:spacing w:after="0"/>
        <w:jc w:val="both"/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</w:t>
      </w:r>
      <w:r w:rsidR="009F2F8C"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платежного документа» не должна быть позднее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27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.12.2023г</w:t>
      </w:r>
    </w:p>
    <w:p w:rsidR="006A6B79" w:rsidRDefault="006A6B79" w:rsidP="006A6B79">
      <w:pPr>
        <w:spacing w:after="0"/>
        <w:jc w:val="both"/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27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.12.2023г.</w:t>
      </w:r>
    </w:p>
    <w:p w:rsidR="006A6B79" w:rsidRDefault="006A6B79" w:rsidP="006A6B79">
      <w:pPr>
        <w:spacing w:after="0"/>
        <w:jc w:val="both"/>
        <w:rPr>
          <w:rFonts w:eastAsiaTheme="minorEastAsia"/>
          <w:szCs w:val="24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Последний день проведения взноса наличными на основании объявления на взнос наличными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29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.12.2023 (до 11.00 местного времени).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 состоянию на 1 января 2024 года остаток средств на лицевых счетах  по учету наличных денежных средств не допускается.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По состоянию на 1 января 2024 года остаток средств на лицевых счетах казенных учреждений  </w:t>
      </w:r>
      <w:r>
        <w:rPr>
          <w:rFonts w:ascii="Arial" w:hAnsi="Arial" w:cs="Arial"/>
          <w:b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допускается. 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2024 года  допускаются и считаются входящими остатками на 2023 год.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Использование в </w:t>
      </w:r>
      <w:r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</w:t>
      </w:r>
      <w:r>
        <w:rPr>
          <w:rFonts w:ascii="Arial" w:hAnsi="Arial" w:cs="Arial"/>
          <w:b/>
          <w:sz w:val="24"/>
          <w:szCs w:val="24"/>
        </w:rPr>
        <w:t>1 января 2024</w:t>
      </w:r>
      <w:r>
        <w:rPr>
          <w:rFonts w:ascii="Arial" w:hAnsi="Arial" w:cs="Arial"/>
          <w:sz w:val="24"/>
          <w:szCs w:val="24"/>
        </w:rPr>
        <w:t xml:space="preserve"> года, осуществляется в соответствии  с Решением Думы </w:t>
      </w:r>
      <w:r w:rsidR="00857754">
        <w:rPr>
          <w:rFonts w:ascii="Arial" w:hAnsi="Arial" w:cs="Arial"/>
          <w:sz w:val="24"/>
          <w:szCs w:val="24"/>
        </w:rPr>
        <w:t>муниципального образования «Укыр»</w:t>
      </w:r>
      <w:r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r w:rsidR="00857754">
        <w:rPr>
          <w:rFonts w:ascii="Arial" w:hAnsi="Arial" w:cs="Arial"/>
          <w:sz w:val="24"/>
          <w:szCs w:val="24"/>
        </w:rPr>
        <w:t>«Укыр»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</w:p>
    <w:p w:rsidR="006A6B79" w:rsidRDefault="006A6B79" w:rsidP="006A6B79">
      <w:pPr>
        <w:spacing w:after="0"/>
        <w:jc w:val="both"/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28.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>12.2023г.</w:t>
      </w:r>
    </w:p>
    <w:p w:rsidR="006A6B79" w:rsidRDefault="006A6B79" w:rsidP="006A6B79">
      <w:pPr>
        <w:spacing w:after="0"/>
        <w:jc w:val="both"/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</w:t>
      </w:r>
      <w:r>
        <w:rPr>
          <w:rStyle w:val="29pt"/>
          <w:rFonts w:ascii="Arial" w:eastAsiaTheme="minorEastAsia" w:hAnsi="Arial" w:cs="Arial"/>
          <w:bCs w:val="0"/>
          <w:color w:val="auto"/>
          <w:sz w:val="24"/>
          <w:szCs w:val="32"/>
        </w:rPr>
        <w:t>28.12.2023г</w:t>
      </w:r>
      <w:r>
        <w:rPr>
          <w:rStyle w:val="29pt"/>
          <w:rFonts w:ascii="Arial" w:eastAsiaTheme="minorEastAsia" w:hAnsi="Arial" w:cs="Arial"/>
          <w:b w:val="0"/>
          <w:bCs w:val="0"/>
          <w:color w:val="auto"/>
          <w:sz w:val="24"/>
          <w:szCs w:val="32"/>
        </w:rPr>
        <w:t xml:space="preserve"> до 14:00 часов.</w:t>
      </w:r>
    </w:p>
    <w:p w:rsidR="006A6B79" w:rsidRDefault="006A6B79" w:rsidP="006A6B79">
      <w:pPr>
        <w:spacing w:after="0"/>
        <w:jc w:val="both"/>
        <w:rPr>
          <w:rFonts w:eastAsiaTheme="minorEastAsia"/>
          <w:szCs w:val="24"/>
        </w:rPr>
      </w:pPr>
      <w:r>
        <w:rPr>
          <w:rFonts w:ascii="Arial" w:hAnsi="Arial" w:cs="Arial"/>
          <w:sz w:val="24"/>
          <w:szCs w:val="24"/>
        </w:rPr>
        <w:t>По невыясненным поступлениям за последний рабочий день 2023года  работа по уточнению или возвращению плательщику проводится в первые 5 рабочих дней следующего 2024 года.</w:t>
      </w:r>
    </w:p>
    <w:p w:rsidR="006A6B79" w:rsidRDefault="006A6B79" w:rsidP="006A6B7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</w:rPr>
        <w:t>ринятие</w:t>
      </w:r>
      <w:r>
        <w:rPr>
          <w:rFonts w:ascii="Arial" w:hAnsi="Arial" w:cs="Arial"/>
          <w:sz w:val="24"/>
        </w:rPr>
        <w:t xml:space="preserve"> после </w:t>
      </w:r>
      <w:r>
        <w:rPr>
          <w:rFonts w:ascii="Arial" w:hAnsi="Arial" w:cs="Arial"/>
          <w:b/>
          <w:sz w:val="24"/>
        </w:rPr>
        <w:t>20 декабря 2023</w:t>
      </w:r>
      <w:r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>
        <w:rPr>
          <w:rFonts w:ascii="Arial" w:hAnsi="Arial" w:cs="Arial"/>
          <w:b/>
          <w:sz w:val="24"/>
        </w:rPr>
        <w:t>бюджетных обязательств</w:t>
      </w:r>
      <w:r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>
        <w:rPr>
          <w:rFonts w:ascii="Arial" w:hAnsi="Arial" w:cs="Arial"/>
          <w:b/>
          <w:sz w:val="24"/>
        </w:rPr>
        <w:t>после 20 декабря 2023 года не допускается, за исключением целевых средств.</w:t>
      </w:r>
    </w:p>
    <w:p w:rsidR="006A6B79" w:rsidRDefault="006A6B79" w:rsidP="006A6B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6B79" w:rsidRDefault="006A6B79" w:rsidP="006A6B79">
      <w:pPr>
        <w:spacing w:after="0"/>
        <w:rPr>
          <w:rFonts w:asciiTheme="minorHAnsi" w:hAnsiTheme="minorHAnsi" w:cstheme="minorBidi"/>
        </w:rPr>
      </w:pPr>
    </w:p>
    <w:p w:rsidR="006A6B79" w:rsidRDefault="006A6B79" w:rsidP="006A6B79">
      <w:pPr>
        <w:spacing w:after="0"/>
      </w:pPr>
    </w:p>
    <w:p w:rsidR="006A6B79" w:rsidRDefault="006A6B79" w:rsidP="006A6B79">
      <w:pPr>
        <w:spacing w:after="0"/>
      </w:pPr>
    </w:p>
    <w:p w:rsidR="006A6B79" w:rsidRDefault="006A6B79" w:rsidP="006A6B79"/>
    <w:p w:rsidR="006A6B79" w:rsidRDefault="006A6B79"/>
    <w:sectPr w:rsidR="006A6B79" w:rsidSect="001D14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1D1494"/>
    <w:rsid w:val="006A6B79"/>
    <w:rsid w:val="00857754"/>
    <w:rsid w:val="009F2F8C"/>
    <w:rsid w:val="00B256FD"/>
    <w:rsid w:val="00B30696"/>
    <w:rsid w:val="00C62F5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6A6B79"/>
  </w:style>
  <w:style w:type="character" w:customStyle="1" w:styleId="29pt">
    <w:name w:val="Основной текст (2) + 9 pt"/>
    <w:basedOn w:val="a0"/>
    <w:rsid w:val="006A6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6A6B79"/>
  </w:style>
  <w:style w:type="character" w:customStyle="1" w:styleId="29pt">
    <w:name w:val="Основной текст (2) + 9 pt"/>
    <w:basedOn w:val="a0"/>
    <w:rsid w:val="006A6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2023-12-22T01:48:00Z</dcterms:created>
  <dcterms:modified xsi:type="dcterms:W3CDTF">2023-12-22T01:48:00Z</dcterms:modified>
</cp:coreProperties>
</file>