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D8" w:rsidRDefault="000800D8" w:rsidP="000800D8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26FCB1F4" wp14:editId="4743AB1E">
            <wp:simplePos x="0" y="0"/>
            <wp:positionH relativeFrom="column">
              <wp:posOffset>2682240</wp:posOffset>
            </wp:positionH>
            <wp:positionV relativeFrom="paragraph">
              <wp:posOffset>-120015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00D8" w:rsidRDefault="000800D8" w:rsidP="000800D8">
      <w:pPr>
        <w:ind w:firstLine="567"/>
        <w:jc w:val="center"/>
        <w:rPr>
          <w:b/>
          <w:sz w:val="28"/>
          <w:szCs w:val="28"/>
        </w:rPr>
      </w:pPr>
    </w:p>
    <w:p w:rsidR="00B46033" w:rsidRDefault="00B46033" w:rsidP="000800D8">
      <w:pPr>
        <w:ind w:firstLine="567"/>
        <w:jc w:val="center"/>
        <w:rPr>
          <w:b/>
          <w:sz w:val="28"/>
          <w:szCs w:val="28"/>
        </w:rPr>
      </w:pPr>
    </w:p>
    <w:p w:rsidR="000800D8" w:rsidRDefault="000800D8" w:rsidP="000800D8">
      <w:pPr>
        <w:ind w:firstLine="567"/>
        <w:jc w:val="center"/>
        <w:rPr>
          <w:b/>
          <w:sz w:val="28"/>
          <w:szCs w:val="28"/>
        </w:rPr>
      </w:pPr>
    </w:p>
    <w:p w:rsidR="000800D8" w:rsidRPr="00356213" w:rsidRDefault="000800D8" w:rsidP="000800D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800D8" w:rsidRPr="00356213" w:rsidRDefault="000800D8" w:rsidP="000800D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0800D8" w:rsidRPr="00356213" w:rsidRDefault="000800D8" w:rsidP="000800D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0800D8" w:rsidRPr="00356213" w:rsidRDefault="000800D8" w:rsidP="000800D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0800D8" w:rsidRPr="00356213" w:rsidRDefault="000800D8" w:rsidP="000800D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0800D8" w:rsidRDefault="000800D8" w:rsidP="000800D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0800D8" w:rsidRDefault="000800D8" w:rsidP="000800D8">
      <w:pPr>
        <w:jc w:val="center"/>
        <w:rPr>
          <w:b/>
          <w:sz w:val="28"/>
          <w:szCs w:val="28"/>
        </w:rPr>
      </w:pPr>
    </w:p>
    <w:p w:rsidR="00205561" w:rsidRDefault="000800D8" w:rsidP="00205561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A2574">
        <w:rPr>
          <w:sz w:val="28"/>
          <w:szCs w:val="28"/>
        </w:rPr>
        <w:t>«</w:t>
      </w:r>
      <w:r w:rsidR="00205561">
        <w:rPr>
          <w:sz w:val="28"/>
          <w:szCs w:val="28"/>
        </w:rPr>
        <w:t>12</w:t>
      </w:r>
      <w:bookmarkStart w:id="0" w:name="_GoBack"/>
      <w:bookmarkEnd w:id="0"/>
      <w:r w:rsidRPr="005A2574">
        <w:rPr>
          <w:sz w:val="28"/>
          <w:szCs w:val="28"/>
        </w:rPr>
        <w:t xml:space="preserve">» </w:t>
      </w:r>
      <w:r w:rsidR="00205561">
        <w:rPr>
          <w:sz w:val="28"/>
          <w:szCs w:val="28"/>
        </w:rPr>
        <w:t>декабря</w:t>
      </w:r>
      <w:r w:rsidRPr="007063B4">
        <w:rPr>
          <w:i/>
          <w:sz w:val="28"/>
          <w:szCs w:val="28"/>
        </w:rPr>
        <w:t xml:space="preserve"> </w:t>
      </w:r>
      <w:r w:rsidRPr="007063B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7063B4">
        <w:rPr>
          <w:sz w:val="28"/>
          <w:szCs w:val="28"/>
        </w:rPr>
        <w:t>г</w:t>
      </w:r>
      <w:r w:rsidRPr="007063B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205561">
        <w:rPr>
          <w:sz w:val="28"/>
          <w:szCs w:val="28"/>
        </w:rPr>
        <w:t>1323</w:t>
      </w:r>
    </w:p>
    <w:p w:rsidR="000800D8" w:rsidRDefault="000800D8" w:rsidP="00205561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800D8" w:rsidRDefault="000800D8" w:rsidP="000800D8">
      <w:pPr>
        <w:ind w:firstLine="567"/>
        <w:jc w:val="both"/>
        <w:rPr>
          <w:sz w:val="28"/>
          <w:szCs w:val="28"/>
        </w:rPr>
      </w:pPr>
    </w:p>
    <w:p w:rsidR="000800D8" w:rsidRPr="00D21523" w:rsidRDefault="000800D8" w:rsidP="000800D8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постановление </w:t>
      </w:r>
      <w:r>
        <w:rPr>
          <w:bCs/>
          <w:sz w:val="28"/>
          <w:szCs w:val="28"/>
        </w:rPr>
        <w:br/>
        <w:t>администрации Нижнеилимского муниципального</w:t>
      </w:r>
      <w:r>
        <w:rPr>
          <w:bCs/>
          <w:sz w:val="28"/>
          <w:szCs w:val="28"/>
        </w:rPr>
        <w:br/>
        <w:t xml:space="preserve">района от 27.03.2017 г. № 190 </w:t>
      </w:r>
      <w:r w:rsidRPr="00D21523">
        <w:rPr>
          <w:bCs/>
          <w:sz w:val="28"/>
          <w:szCs w:val="28"/>
        </w:rPr>
        <w:t xml:space="preserve">«О создании Совета </w:t>
      </w:r>
      <w:r>
        <w:rPr>
          <w:bCs/>
          <w:sz w:val="28"/>
          <w:szCs w:val="28"/>
        </w:rPr>
        <w:br/>
      </w:r>
      <w:r w:rsidRPr="00D21523">
        <w:rPr>
          <w:bCs/>
          <w:sz w:val="28"/>
          <w:szCs w:val="28"/>
        </w:rPr>
        <w:t>по вопросам</w:t>
      </w:r>
      <w:r>
        <w:rPr>
          <w:bCs/>
          <w:sz w:val="28"/>
          <w:szCs w:val="28"/>
        </w:rPr>
        <w:t xml:space="preserve"> межнациональных и межконфессиональных</w:t>
      </w:r>
      <w:r>
        <w:rPr>
          <w:bCs/>
          <w:sz w:val="28"/>
          <w:szCs w:val="28"/>
        </w:rPr>
        <w:br/>
        <w:t xml:space="preserve">отношений при мэре Нижнеилимского </w:t>
      </w:r>
      <w:r>
        <w:rPr>
          <w:bCs/>
          <w:sz w:val="28"/>
          <w:szCs w:val="28"/>
        </w:rPr>
        <w:br/>
        <w:t>муниципального района</w:t>
      </w:r>
      <w:r w:rsidRPr="00D21523">
        <w:rPr>
          <w:bCs/>
          <w:sz w:val="28"/>
          <w:szCs w:val="28"/>
        </w:rPr>
        <w:t>»</w:t>
      </w:r>
    </w:p>
    <w:p w:rsidR="000800D8" w:rsidRDefault="000800D8" w:rsidP="000800D8">
      <w:pPr>
        <w:pStyle w:val="a3"/>
        <w:ind w:left="0" w:firstLine="643"/>
        <w:jc w:val="both"/>
        <w:rPr>
          <w:bCs/>
          <w:sz w:val="28"/>
          <w:szCs w:val="28"/>
        </w:rPr>
      </w:pPr>
    </w:p>
    <w:p w:rsidR="000800D8" w:rsidRDefault="000800D8" w:rsidP="000800D8">
      <w:pPr>
        <w:pStyle w:val="a3"/>
        <w:ind w:left="0" w:firstLine="6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Президента Российской Федерации от 19.12.2012 г. № 1666 «О Стратегии государственной национальной политики Российской Федерации на период до 2025 года», в соответствии 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2019 – 2021 годы, утвержденным постановлением администрации Нижнеилимского муниципального района от 06.02.2019  г. № 134,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«Нижнеилимский район», администрация Нижнеилимского муниципального района </w:t>
      </w:r>
    </w:p>
    <w:p w:rsidR="000800D8" w:rsidRDefault="000800D8" w:rsidP="000800D8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0800D8" w:rsidRPr="00DE649A" w:rsidRDefault="000800D8" w:rsidP="000800D8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0800D8" w:rsidRDefault="000800D8" w:rsidP="000800D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 и приложение № 2 к настоящему постановлению читать в новой редакции:</w:t>
      </w:r>
    </w:p>
    <w:p w:rsidR="000800D8" w:rsidRDefault="000800D8" w:rsidP="000800D8">
      <w:pPr>
        <w:jc w:val="center"/>
        <w:rPr>
          <w:b/>
          <w:sz w:val="28"/>
          <w:szCs w:val="28"/>
        </w:rPr>
      </w:pPr>
    </w:p>
    <w:p w:rsidR="000800D8" w:rsidRDefault="000800D8" w:rsidP="000800D8">
      <w:pPr>
        <w:jc w:val="center"/>
        <w:rPr>
          <w:b/>
          <w:sz w:val="28"/>
          <w:szCs w:val="28"/>
        </w:rPr>
      </w:pPr>
    </w:p>
    <w:p w:rsidR="008B7B46" w:rsidRDefault="008B7B46" w:rsidP="008B7B46">
      <w:pPr>
        <w:jc w:val="right"/>
      </w:pPr>
      <w:r w:rsidRPr="008B7B46">
        <w:lastRenderedPageBreak/>
        <w:t>Приложение № 2</w:t>
      </w:r>
      <w:r>
        <w:br/>
        <w:t>к постановлению от _________ 2019 г. № ______</w:t>
      </w:r>
    </w:p>
    <w:p w:rsidR="008B7B46" w:rsidRPr="008B7B46" w:rsidRDefault="008B7B46" w:rsidP="008B7B46">
      <w:pPr>
        <w:jc w:val="right"/>
      </w:pPr>
    </w:p>
    <w:p w:rsidR="000800D8" w:rsidRPr="008B7B46" w:rsidRDefault="000800D8" w:rsidP="000800D8">
      <w:pPr>
        <w:jc w:val="center"/>
        <w:rPr>
          <w:sz w:val="26"/>
          <w:szCs w:val="26"/>
        </w:rPr>
      </w:pPr>
      <w:r w:rsidRPr="008B7B46">
        <w:rPr>
          <w:b/>
          <w:sz w:val="26"/>
          <w:szCs w:val="26"/>
        </w:rPr>
        <w:t>СОСТАВ</w:t>
      </w:r>
      <w:r w:rsidRPr="008B7B46">
        <w:rPr>
          <w:sz w:val="26"/>
          <w:szCs w:val="26"/>
        </w:rPr>
        <w:t xml:space="preserve"> </w:t>
      </w:r>
    </w:p>
    <w:p w:rsidR="000800D8" w:rsidRPr="008B7B46" w:rsidRDefault="000800D8" w:rsidP="000800D8">
      <w:pPr>
        <w:jc w:val="center"/>
        <w:rPr>
          <w:b/>
          <w:sz w:val="26"/>
          <w:szCs w:val="26"/>
        </w:rPr>
      </w:pPr>
      <w:r w:rsidRPr="008B7B46">
        <w:rPr>
          <w:b/>
          <w:sz w:val="26"/>
          <w:szCs w:val="26"/>
        </w:rPr>
        <w:t>Совета по вопросам межнациональных</w:t>
      </w:r>
    </w:p>
    <w:p w:rsidR="000800D8" w:rsidRPr="008B7B46" w:rsidRDefault="000800D8" w:rsidP="000800D8">
      <w:pPr>
        <w:jc w:val="center"/>
        <w:rPr>
          <w:b/>
          <w:sz w:val="26"/>
          <w:szCs w:val="26"/>
        </w:rPr>
      </w:pPr>
      <w:r w:rsidRPr="008B7B46">
        <w:rPr>
          <w:b/>
          <w:sz w:val="26"/>
          <w:szCs w:val="26"/>
        </w:rPr>
        <w:t>и межконфессиональных отношений при мэре Нижнеилимского муниципального района</w:t>
      </w:r>
    </w:p>
    <w:tbl>
      <w:tblPr>
        <w:tblStyle w:val="a5"/>
        <w:tblW w:w="5123" w:type="pct"/>
        <w:tblLook w:val="01E0" w:firstRow="1" w:lastRow="1" w:firstColumn="1" w:lastColumn="1" w:noHBand="0" w:noVBand="0"/>
      </w:tblPr>
      <w:tblGrid>
        <w:gridCol w:w="521"/>
        <w:gridCol w:w="3184"/>
        <w:gridCol w:w="5869"/>
      </w:tblGrid>
      <w:tr w:rsidR="000800D8" w:rsidTr="008737C0">
        <w:tc>
          <w:tcPr>
            <w:tcW w:w="272" w:type="pct"/>
          </w:tcPr>
          <w:p w:rsidR="000800D8" w:rsidRDefault="000800D8" w:rsidP="000800D8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3065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Нижнеилимского муниципального района – председатель Совета</w:t>
            </w:r>
          </w:p>
        </w:tc>
      </w:tr>
      <w:tr w:rsidR="000800D8" w:rsidTr="008737C0">
        <w:tc>
          <w:tcPr>
            <w:tcW w:w="272" w:type="pct"/>
          </w:tcPr>
          <w:p w:rsidR="000800D8" w:rsidRDefault="000800D8" w:rsidP="000800D8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3065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социальной политике – заместитель председателя Совета</w:t>
            </w:r>
          </w:p>
        </w:tc>
      </w:tr>
      <w:tr w:rsidR="000800D8" w:rsidTr="008737C0">
        <w:tc>
          <w:tcPr>
            <w:tcW w:w="272" w:type="pct"/>
          </w:tcPr>
          <w:p w:rsidR="000800D8" w:rsidRDefault="000800D8" w:rsidP="000800D8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Чеснокова Алёна Григорьевна</w:t>
            </w:r>
          </w:p>
        </w:tc>
        <w:tc>
          <w:tcPr>
            <w:tcW w:w="3065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организационной работы и социальной политики - секретарь Совета</w:t>
            </w:r>
          </w:p>
        </w:tc>
      </w:tr>
    </w:tbl>
    <w:p w:rsidR="000800D8" w:rsidRDefault="000800D8" w:rsidP="000800D8">
      <w:pPr>
        <w:jc w:val="both"/>
        <w:rPr>
          <w:sz w:val="28"/>
          <w:szCs w:val="28"/>
        </w:rPr>
      </w:pPr>
    </w:p>
    <w:p w:rsidR="000800D8" w:rsidRPr="00CF7598" w:rsidRDefault="000800D8" w:rsidP="00080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CF7598">
        <w:rPr>
          <w:b/>
          <w:sz w:val="28"/>
          <w:szCs w:val="28"/>
        </w:rPr>
        <w:t>лены Совета:</w:t>
      </w:r>
    </w:p>
    <w:tbl>
      <w:tblPr>
        <w:tblStyle w:val="a5"/>
        <w:tblW w:w="5123" w:type="pct"/>
        <w:tblLook w:val="01E0" w:firstRow="1" w:lastRow="1" w:firstColumn="1" w:lastColumn="1" w:noHBand="0" w:noVBand="0"/>
      </w:tblPr>
      <w:tblGrid>
        <w:gridCol w:w="567"/>
        <w:gridCol w:w="3161"/>
        <w:gridCol w:w="5846"/>
      </w:tblGrid>
      <w:tr w:rsidR="000800D8" w:rsidTr="000800D8">
        <w:tc>
          <w:tcPr>
            <w:tcW w:w="296" w:type="pct"/>
          </w:tcPr>
          <w:p w:rsidR="000800D8" w:rsidRDefault="000800D8" w:rsidP="000800D8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51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Перфильева Светлана Александровна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Нижнеилимского муниципального района (по согласованию)</w:t>
            </w:r>
          </w:p>
        </w:tc>
      </w:tr>
      <w:tr w:rsidR="000800D8" w:rsidRPr="00A0300C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1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Ушаков Антон Олегович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отделения УФСБ России по Иркутской области в г. Железногорск-Илимский (по согласованию)</w:t>
            </w:r>
          </w:p>
        </w:tc>
      </w:tr>
      <w:tr w:rsidR="000800D8" w:rsidRPr="00A0300C" w:rsidTr="000800D8">
        <w:tc>
          <w:tcPr>
            <w:tcW w:w="296" w:type="pct"/>
          </w:tcPr>
          <w:p w:rsidR="000800D8" w:rsidRPr="00A0300C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1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3053" w:type="pct"/>
          </w:tcPr>
          <w:p w:rsidR="000800D8" w:rsidRPr="00A0300C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0300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полиции ОМВД России по Нижнеилимскому району</w:t>
            </w:r>
            <w:r w:rsidRPr="00A030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800D8" w:rsidRPr="00A0300C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1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Катютина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вопросам миграции ОМВД России по Нижнеилимскому району, майор полиции </w:t>
            </w:r>
            <w:r w:rsidRPr="00585B81">
              <w:rPr>
                <w:sz w:val="28"/>
                <w:szCs w:val="28"/>
              </w:rPr>
              <w:t>(по согласованию)</w:t>
            </w:r>
          </w:p>
        </w:tc>
      </w:tr>
      <w:tr w:rsidR="000800D8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51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Карнакова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«Центр занятости населения в Нижнеилимском районе» (по согласованию)</w:t>
            </w:r>
          </w:p>
        </w:tc>
      </w:tr>
      <w:tr w:rsidR="000800D8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51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«Управление социальной защиты населения по Нижнеилимскому району» (по согласованию)</w:t>
            </w:r>
          </w:p>
        </w:tc>
      </w:tr>
      <w:tr w:rsidR="000800D8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51" w:type="pct"/>
          </w:tcPr>
          <w:p w:rsidR="000800D8" w:rsidRPr="00CD6E79" w:rsidRDefault="000800D8" w:rsidP="00873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Фурсов Александр Николаевич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при мэре района (по согласованию)</w:t>
            </w:r>
          </w:p>
        </w:tc>
      </w:tr>
      <w:tr w:rsidR="000800D8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51" w:type="pct"/>
          </w:tcPr>
          <w:p w:rsidR="000800D8" w:rsidRPr="00CD6E79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Зайдулин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Рафаилович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 «Железногорск-Илимское городское поселение» (по согласованию)</w:t>
            </w:r>
          </w:p>
        </w:tc>
      </w:tr>
      <w:tr w:rsidR="000800D8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651" w:type="pct"/>
          </w:tcPr>
          <w:p w:rsidR="000800D8" w:rsidRPr="00CD6E79" w:rsidRDefault="000800D8" w:rsidP="00873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Рафаэль Раиса Григорьевна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Нижнеилимского районного общественного Благотворительного фонда «Обновление жизни» (по согласованию)</w:t>
            </w:r>
          </w:p>
        </w:tc>
      </w:tr>
      <w:tr w:rsidR="000800D8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51" w:type="pct"/>
          </w:tcPr>
          <w:p w:rsidR="000800D8" w:rsidRPr="00CD6E79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Желноваков</w:t>
            </w:r>
            <w:proofErr w:type="spellEnd"/>
            <w:r>
              <w:rPr>
                <w:b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пастор МРО церкви христиан Веры Евангельской «Нижнеилимская церковь Святой Троицы» (по согласованию)</w:t>
            </w:r>
          </w:p>
        </w:tc>
      </w:tr>
      <w:tr w:rsidR="000800D8" w:rsidTr="000800D8">
        <w:tc>
          <w:tcPr>
            <w:tcW w:w="296" w:type="pct"/>
          </w:tcPr>
          <w:p w:rsidR="000800D8" w:rsidRPr="00A0300C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51" w:type="pct"/>
          </w:tcPr>
          <w:p w:rsidR="000800D8" w:rsidRPr="00CD6E79" w:rsidRDefault="000800D8" w:rsidP="008737C0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3" w:type="pct"/>
          </w:tcPr>
          <w:p w:rsidR="000800D8" w:rsidRDefault="000800D8" w:rsidP="008737C0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настоятель МРО прихода </w:t>
            </w:r>
            <w:proofErr w:type="spellStart"/>
            <w:r>
              <w:rPr>
                <w:sz w:val="28"/>
                <w:szCs w:val="28"/>
              </w:rPr>
              <w:t>Святотроицкого</w:t>
            </w:r>
            <w:proofErr w:type="spellEnd"/>
            <w:r>
              <w:rPr>
                <w:sz w:val="28"/>
                <w:szCs w:val="28"/>
              </w:rPr>
              <w:t xml:space="preserve"> Храма 10 квартала г. Железногорск-Илимский (по согласованию)</w:t>
            </w:r>
          </w:p>
        </w:tc>
      </w:tr>
      <w:tr w:rsidR="000800D8" w:rsidRPr="001D1FBD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651" w:type="pct"/>
          </w:tcPr>
          <w:p w:rsidR="000800D8" w:rsidRDefault="000800D8" w:rsidP="00873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Осипов Александр </w:t>
            </w:r>
            <w:proofErr w:type="spellStart"/>
            <w:r>
              <w:rPr>
                <w:b/>
                <w:sz w:val="28"/>
                <w:szCs w:val="28"/>
              </w:rPr>
              <w:t>Африкантович</w:t>
            </w:r>
            <w:proofErr w:type="spellEnd"/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настоятель МРО православного Храма в честь Преподобного Серафима Саровского (по согласованию)</w:t>
            </w:r>
          </w:p>
        </w:tc>
      </w:tr>
      <w:tr w:rsidR="000800D8" w:rsidRPr="001D1FBD" w:rsidTr="000800D8">
        <w:tc>
          <w:tcPr>
            <w:tcW w:w="296" w:type="pct"/>
          </w:tcPr>
          <w:p w:rsidR="000800D8" w:rsidRPr="00F30C0E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51" w:type="pct"/>
          </w:tcPr>
          <w:p w:rsidR="000800D8" w:rsidRPr="00CD6E79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Чибышева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053" w:type="pct"/>
          </w:tcPr>
          <w:p w:rsidR="000800D8" w:rsidRPr="001D1FBD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образования администрации Нижнеилимского муниципального района</w:t>
            </w:r>
          </w:p>
        </w:tc>
      </w:tr>
      <w:tr w:rsidR="000800D8" w:rsidTr="000800D8">
        <w:tc>
          <w:tcPr>
            <w:tcW w:w="296" w:type="pct"/>
          </w:tcPr>
          <w:p w:rsidR="000800D8" w:rsidRPr="00F30C0E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51" w:type="pct"/>
          </w:tcPr>
          <w:p w:rsidR="000800D8" w:rsidRPr="00CD6E79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Свинцова</w:t>
            </w:r>
            <w:proofErr w:type="spellEnd"/>
            <w:r>
              <w:rPr>
                <w:b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профсоюзной организации работников образования Нижнеилимского района (по согласованию)</w:t>
            </w:r>
          </w:p>
        </w:tc>
      </w:tr>
      <w:tr w:rsidR="000800D8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51" w:type="pct"/>
          </w:tcPr>
          <w:p w:rsidR="000800D8" w:rsidRPr="00CD6E79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Субботкина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Ника Михайловна</w:t>
            </w:r>
          </w:p>
        </w:tc>
        <w:tc>
          <w:tcPr>
            <w:tcW w:w="3053" w:type="pct"/>
          </w:tcPr>
          <w:p w:rsidR="000800D8" w:rsidRDefault="000800D8" w:rsidP="008737C0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</w:p>
        </w:tc>
      </w:tr>
      <w:tr w:rsidR="000800D8" w:rsidTr="000800D8">
        <w:tc>
          <w:tcPr>
            <w:tcW w:w="296" w:type="pct"/>
          </w:tcPr>
          <w:p w:rsidR="000800D8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651" w:type="pct"/>
          </w:tcPr>
          <w:p w:rsidR="000800D8" w:rsidRPr="00CD6E79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Межова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053" w:type="pct"/>
          </w:tcPr>
          <w:p w:rsidR="000800D8" w:rsidRPr="001D1FBD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по культуре, спорту и делам молодёжи администрации Нижнеилимского муниципального района</w:t>
            </w:r>
          </w:p>
        </w:tc>
      </w:tr>
      <w:tr w:rsidR="000800D8" w:rsidTr="000800D8">
        <w:tc>
          <w:tcPr>
            <w:tcW w:w="296" w:type="pct"/>
          </w:tcPr>
          <w:p w:rsidR="000800D8" w:rsidRPr="00F30C0E" w:rsidRDefault="000800D8" w:rsidP="00873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651" w:type="pct"/>
          </w:tcPr>
          <w:p w:rsidR="000800D8" w:rsidRPr="009F0636" w:rsidRDefault="000800D8" w:rsidP="008737C0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Чудинов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053" w:type="pct"/>
          </w:tcPr>
          <w:p w:rsidR="000800D8" w:rsidRPr="00A0300C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 Нижнеилимского муниципального района</w:t>
            </w:r>
          </w:p>
        </w:tc>
      </w:tr>
      <w:tr w:rsidR="000800D8" w:rsidTr="000800D8">
        <w:tc>
          <w:tcPr>
            <w:tcW w:w="296" w:type="pct"/>
          </w:tcPr>
          <w:p w:rsidR="000800D8" w:rsidRDefault="000800D8" w:rsidP="00080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651" w:type="pct"/>
          </w:tcPr>
          <w:p w:rsidR="000800D8" w:rsidRPr="00CD6E79" w:rsidRDefault="000800D8" w:rsidP="000800D8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3053" w:type="pct"/>
          </w:tcPr>
          <w:p w:rsidR="000800D8" w:rsidRDefault="000800D8" w:rsidP="000800D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организационной работы и социальной политики, пресс-секретарь администрации Нижнеилимского муниципального района </w:t>
            </w:r>
          </w:p>
        </w:tc>
      </w:tr>
    </w:tbl>
    <w:p w:rsidR="000800D8" w:rsidRDefault="000800D8" w:rsidP="000800D8"/>
    <w:p w:rsidR="000800D8" w:rsidRDefault="000800D8" w:rsidP="000800D8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администрации Нижнеилимского муниципального района от 06.02.2019 г. № 135 «О внесении изменений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района», считать утратившим силу.</w:t>
      </w:r>
    </w:p>
    <w:p w:rsidR="000800D8" w:rsidRDefault="000800D8" w:rsidP="000800D8">
      <w:pPr>
        <w:pStyle w:val="a3"/>
        <w:ind w:left="0" w:right="-144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«Нижнеилимский район».</w:t>
      </w:r>
    </w:p>
    <w:p w:rsidR="000800D8" w:rsidRDefault="000800D8" w:rsidP="000800D8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социальной политике </w:t>
      </w:r>
      <w:proofErr w:type="spellStart"/>
      <w:r>
        <w:rPr>
          <w:bCs/>
          <w:sz w:val="28"/>
          <w:szCs w:val="28"/>
        </w:rPr>
        <w:t>Т.К.Пирогову</w:t>
      </w:r>
      <w:proofErr w:type="spellEnd"/>
      <w:r>
        <w:rPr>
          <w:bCs/>
          <w:sz w:val="28"/>
          <w:szCs w:val="28"/>
        </w:rPr>
        <w:t>.</w:t>
      </w:r>
    </w:p>
    <w:p w:rsidR="000800D8" w:rsidRDefault="000800D8" w:rsidP="000800D8">
      <w:pPr>
        <w:pStyle w:val="a3"/>
        <w:ind w:firstLine="360"/>
        <w:jc w:val="both"/>
        <w:rPr>
          <w:bCs/>
          <w:sz w:val="28"/>
          <w:szCs w:val="28"/>
        </w:rPr>
      </w:pPr>
    </w:p>
    <w:p w:rsidR="000800D8" w:rsidRDefault="000800D8" w:rsidP="000800D8">
      <w:pPr>
        <w:pStyle w:val="a3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210EC">
        <w:rPr>
          <w:b/>
          <w:bCs/>
          <w:sz w:val="28"/>
          <w:szCs w:val="28"/>
        </w:rPr>
        <w:t xml:space="preserve">эр района                 </w:t>
      </w:r>
      <w:r>
        <w:rPr>
          <w:b/>
          <w:bCs/>
          <w:sz w:val="28"/>
          <w:szCs w:val="28"/>
        </w:rPr>
        <w:t xml:space="preserve"> </w:t>
      </w:r>
      <w:r w:rsidRPr="00B210EC">
        <w:rPr>
          <w:b/>
          <w:bCs/>
          <w:sz w:val="28"/>
          <w:szCs w:val="28"/>
        </w:rPr>
        <w:t xml:space="preserve">                       </w:t>
      </w:r>
      <w:proofErr w:type="spellStart"/>
      <w:r>
        <w:rPr>
          <w:b/>
          <w:bCs/>
          <w:sz w:val="28"/>
          <w:szCs w:val="28"/>
        </w:rPr>
        <w:t>М.С.Романов</w:t>
      </w:r>
      <w:proofErr w:type="spellEnd"/>
    </w:p>
    <w:p w:rsidR="000800D8" w:rsidRDefault="000800D8" w:rsidP="000800D8">
      <w:pPr>
        <w:pStyle w:val="a3"/>
        <w:ind w:firstLine="360"/>
        <w:jc w:val="center"/>
        <w:rPr>
          <w:b/>
          <w:bCs/>
          <w:sz w:val="28"/>
          <w:szCs w:val="28"/>
        </w:rPr>
      </w:pPr>
    </w:p>
    <w:tbl>
      <w:tblPr>
        <w:tblW w:w="8054" w:type="pct"/>
        <w:tblLook w:val="0000" w:firstRow="0" w:lastRow="0" w:firstColumn="0" w:lastColumn="0" w:noHBand="0" w:noVBand="0"/>
      </w:tblPr>
      <w:tblGrid>
        <w:gridCol w:w="9525"/>
        <w:gridCol w:w="5542"/>
      </w:tblGrid>
      <w:tr w:rsidR="000800D8" w:rsidRPr="00B9608C" w:rsidTr="008737C0">
        <w:trPr>
          <w:trHeight w:val="1084"/>
        </w:trPr>
        <w:tc>
          <w:tcPr>
            <w:tcW w:w="3161" w:type="pct"/>
          </w:tcPr>
          <w:p w:rsidR="000800D8" w:rsidRPr="00B9608C" w:rsidRDefault="000800D8" w:rsidP="008737C0">
            <w:pPr>
              <w:pStyle w:val="a3"/>
              <w:ind w:left="0" w:right="-5671"/>
            </w:pPr>
            <w:bookmarkStart w:id="1" w:name="Par79"/>
            <w:bookmarkStart w:id="2" w:name="Par84"/>
            <w:bookmarkEnd w:id="1"/>
            <w:bookmarkEnd w:id="2"/>
            <w:r>
              <w:rPr>
                <w:bCs/>
              </w:rPr>
              <w:t>Рассылка: в дело - 2, пресс-служба, отдел организационной работы и социальной политики,</w:t>
            </w:r>
            <w:r>
              <w:rPr>
                <w:bCs/>
              </w:rPr>
              <w:br/>
              <w:t xml:space="preserve">членам </w:t>
            </w:r>
            <w:r>
              <w:t>Совета</w:t>
            </w:r>
          </w:p>
        </w:tc>
        <w:tc>
          <w:tcPr>
            <w:tcW w:w="1839" w:type="pct"/>
          </w:tcPr>
          <w:p w:rsidR="000800D8" w:rsidRPr="00B9608C" w:rsidRDefault="000800D8" w:rsidP="008737C0">
            <w:pPr>
              <w:tabs>
                <w:tab w:val="left" w:pos="5455"/>
              </w:tabs>
              <w:ind w:left="4604"/>
              <w:jc w:val="center"/>
            </w:pPr>
          </w:p>
        </w:tc>
      </w:tr>
    </w:tbl>
    <w:p w:rsidR="000800D8" w:rsidRDefault="000800D8" w:rsidP="000800D8">
      <w:proofErr w:type="spellStart"/>
      <w:r w:rsidRPr="00B210EC">
        <w:rPr>
          <w:bCs/>
        </w:rPr>
        <w:t>А.Г.Чеснокова</w:t>
      </w:r>
      <w:proofErr w:type="spellEnd"/>
      <w:r>
        <w:rPr>
          <w:bCs/>
        </w:rPr>
        <w:t>,</w:t>
      </w:r>
      <w:r>
        <w:rPr>
          <w:bCs/>
        </w:rPr>
        <w:br/>
        <w:t>3-23-06</w:t>
      </w:r>
    </w:p>
    <w:p w:rsidR="00680BB9" w:rsidRDefault="00680BB9"/>
    <w:sectPr w:rsidR="00680BB9" w:rsidSect="008B7B4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D8"/>
    <w:rsid w:val="000800D8"/>
    <w:rsid w:val="00205561"/>
    <w:rsid w:val="00590ECD"/>
    <w:rsid w:val="00680BB9"/>
    <w:rsid w:val="008B7B46"/>
    <w:rsid w:val="00B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4412"/>
  <w15:chartTrackingRefBased/>
  <w15:docId w15:val="{09C574BB-7197-4CD6-B49B-D6FEFA47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0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0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800D8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800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2019-12-12T06:35:00Z</cp:lastPrinted>
  <dcterms:created xsi:type="dcterms:W3CDTF">2019-12-18T02:37:00Z</dcterms:created>
  <dcterms:modified xsi:type="dcterms:W3CDTF">2019-12-18T02:37:00Z</dcterms:modified>
</cp:coreProperties>
</file>