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3E3810" w:rsidP="00781F9D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07</w:t>
      </w:r>
      <w:r w:rsidR="00781F9D" w:rsidRPr="00223D9C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>
        <w:rPr>
          <w:rFonts w:ascii="Arial" w:hAnsi="Arial" w:cs="Arial"/>
          <w:b/>
          <w:color w:val="000000" w:themeColor="text1"/>
          <w:sz w:val="32"/>
          <w:szCs w:val="32"/>
        </w:rPr>
        <w:t>04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50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УТВЕРЖДЕНИЕ СХЕМЫ РАСПОЛОЖЕНИЯ ЗЕМЕЛЬНОГО УЧАСТКА ИЛИ ЗЕМЕЛЬНЫХ УЧАСТКОВ НА КАДАСТРОВОМ ПЛАНЕ ТЕРРИТОРИИ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НА ТЕРРИТОРИИ МУНИЦИПАЛЬНОГО ОБРАЗОВАНИЯ «ТАБАРСУК»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21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ОКТ</w:t>
      </w:r>
      <w:r w:rsidR="005A171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</w:t>
      </w:r>
      <w:r w:rsidR="00A31133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58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223D9C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13D9D">
        <w:rPr>
          <w:rFonts w:ascii="Arial" w:hAnsi="Arial" w:cs="Arial"/>
          <w:color w:val="000000" w:themeColor="text1"/>
          <w:sz w:val="24"/>
          <w:szCs w:val="24"/>
        </w:rPr>
        <w:t xml:space="preserve">Утверждение схемы расположения земельного участка или земельных участков на кадастровом </w:t>
      </w:r>
      <w:r w:rsidR="00720F05">
        <w:rPr>
          <w:rFonts w:ascii="Arial" w:hAnsi="Arial" w:cs="Arial"/>
          <w:color w:val="000000" w:themeColor="text1"/>
          <w:sz w:val="24"/>
          <w:szCs w:val="24"/>
        </w:rPr>
        <w:t>плане территории»</w:t>
      </w:r>
      <w:r w:rsidR="002F791A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</w:t>
      </w:r>
      <w:r w:rsidR="008B0A6E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F05343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7E5A1B">
        <w:rPr>
          <w:rFonts w:ascii="Arial" w:hAnsi="Arial" w:cs="Arial"/>
          <w:color w:val="000000" w:themeColor="text1"/>
          <w:sz w:val="24"/>
          <w:szCs w:val="24"/>
        </w:rPr>
        <w:t>21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5A1B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7E5A1B">
        <w:rPr>
          <w:rFonts w:ascii="Arial" w:hAnsi="Arial" w:cs="Arial"/>
          <w:color w:val="000000" w:themeColor="text1"/>
          <w:sz w:val="24"/>
          <w:szCs w:val="24"/>
        </w:rPr>
        <w:t>58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0D22DD" w:rsidRDefault="00CC3F56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7E5A1B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D22DD">
        <w:rPr>
          <w:rFonts w:ascii="Arial" w:hAnsi="Arial" w:cs="Arial"/>
          <w:color w:val="000000" w:themeColor="text1"/>
          <w:sz w:val="24"/>
          <w:szCs w:val="24"/>
        </w:rPr>
        <w:t>подпункт</w:t>
      </w:r>
      <w:r w:rsidR="007E5A1B">
        <w:rPr>
          <w:rFonts w:ascii="Arial" w:hAnsi="Arial" w:cs="Arial"/>
          <w:color w:val="000000" w:themeColor="text1"/>
          <w:sz w:val="24"/>
          <w:szCs w:val="24"/>
        </w:rPr>
        <w:t>е</w:t>
      </w:r>
      <w:r w:rsidR="000D22DD">
        <w:rPr>
          <w:rFonts w:ascii="Arial" w:hAnsi="Arial" w:cs="Arial"/>
          <w:color w:val="000000" w:themeColor="text1"/>
          <w:sz w:val="24"/>
          <w:szCs w:val="24"/>
        </w:rPr>
        <w:t xml:space="preserve"> 2.3.2 пункта 2.3 </w:t>
      </w:r>
      <w:r w:rsidR="007E5A1B">
        <w:rPr>
          <w:rFonts w:ascii="Arial" w:hAnsi="Arial" w:cs="Arial"/>
          <w:color w:val="000000" w:themeColor="text1"/>
          <w:sz w:val="24"/>
          <w:szCs w:val="24"/>
        </w:rPr>
        <w:t>слова «Федеральной службой государственной регистрации, кадастра и картографии» заменить словами «П</w:t>
      </w:r>
      <w:r w:rsidR="000D22DD">
        <w:rPr>
          <w:rFonts w:ascii="Arial" w:hAnsi="Arial" w:cs="Arial"/>
          <w:color w:val="000000" w:themeColor="text1"/>
          <w:sz w:val="24"/>
          <w:szCs w:val="24"/>
        </w:rPr>
        <w:t>ублично-правовой компанией «</w:t>
      </w:r>
      <w:proofErr w:type="spellStart"/>
      <w:r w:rsidR="000D22DD">
        <w:rPr>
          <w:rFonts w:ascii="Arial" w:hAnsi="Arial" w:cs="Arial"/>
          <w:color w:val="000000" w:themeColor="text1"/>
          <w:sz w:val="24"/>
          <w:szCs w:val="24"/>
        </w:rPr>
        <w:t>Роскадастр</w:t>
      </w:r>
      <w:proofErr w:type="spellEnd"/>
      <w:r w:rsidR="000D22DD">
        <w:rPr>
          <w:rFonts w:ascii="Arial" w:hAnsi="Arial" w:cs="Arial"/>
          <w:color w:val="000000" w:themeColor="text1"/>
          <w:sz w:val="24"/>
          <w:szCs w:val="24"/>
        </w:rPr>
        <w:t>»</w:t>
      </w:r>
      <w:r w:rsidR="007E5A1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C0BEB" w:rsidRDefault="003C0BEB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первый абзац пункта 2.6 изложить в следующей редакции:</w:t>
      </w:r>
    </w:p>
    <w:p w:rsidR="003C0BEB" w:rsidRDefault="003C0BEB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«2.6. Срок предоставления муниципальной услуги определяется в соответствии с пунктом 7 статьи 11.4 Земельного кодекса Российской Федерации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3C0BEB" w:rsidRDefault="003C0BEB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пункт 2.16 дополнить подпунктом 2.16.9 следующего содержания:</w:t>
      </w:r>
    </w:p>
    <w:p w:rsidR="003C0BEB" w:rsidRDefault="00164A7E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«2.16.9. В соответствии с подпунктом 6 пункта 16 статьи 11.10 Земельного кодекса Российской Федерации разработка </w:t>
      </w:r>
      <w:r w:rsidR="003828F1">
        <w:rPr>
          <w:rFonts w:ascii="Arial" w:hAnsi="Arial" w:cs="Arial"/>
          <w:color w:val="000000" w:themeColor="text1"/>
          <w:sz w:val="24"/>
          <w:szCs w:val="24"/>
        </w:rPr>
        <w:t xml:space="preserve">схемы расположения земельного </w:t>
      </w:r>
      <w:r w:rsidR="003828F1">
        <w:rPr>
          <w:rFonts w:ascii="Arial" w:hAnsi="Arial" w:cs="Arial"/>
          <w:color w:val="000000" w:themeColor="text1"/>
          <w:sz w:val="24"/>
          <w:szCs w:val="24"/>
        </w:rPr>
        <w:lastRenderedPageBreak/>
        <w:t>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 w:rsidR="003828F1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3828F1" w:rsidRDefault="003828F1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подпункте 2.16.1 пункта 2.16 слова «в Приказом Министерства экономического развития Российской Федерации от 27 ноября 2014 года </w:t>
      </w:r>
      <w:r w:rsidR="000873A9">
        <w:rPr>
          <w:rFonts w:ascii="Arial" w:hAnsi="Arial" w:cs="Arial"/>
          <w:color w:val="000000" w:themeColor="text1"/>
          <w:sz w:val="24"/>
          <w:szCs w:val="24"/>
        </w:rPr>
        <w:t xml:space="preserve">№ 762» заменить словами «Приказом </w:t>
      </w:r>
      <w:proofErr w:type="spellStart"/>
      <w:r w:rsidR="000873A9">
        <w:rPr>
          <w:rFonts w:ascii="Arial" w:hAnsi="Arial" w:cs="Arial"/>
          <w:color w:val="000000" w:themeColor="text1"/>
          <w:sz w:val="24"/>
          <w:szCs w:val="24"/>
        </w:rPr>
        <w:t>Росреестра</w:t>
      </w:r>
      <w:proofErr w:type="spellEnd"/>
      <w:r w:rsidR="000873A9">
        <w:rPr>
          <w:rFonts w:ascii="Arial" w:hAnsi="Arial" w:cs="Arial"/>
          <w:color w:val="000000" w:themeColor="text1"/>
          <w:sz w:val="24"/>
          <w:szCs w:val="24"/>
        </w:rPr>
        <w:t xml:space="preserve"> от 19 апреля 2022 года №</w:t>
      </w:r>
      <w:r w:rsidR="00F203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2036B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="000873A9">
        <w:rPr>
          <w:rFonts w:ascii="Arial" w:hAnsi="Arial" w:cs="Arial"/>
          <w:color w:val="000000" w:themeColor="text1"/>
          <w:sz w:val="24"/>
          <w:szCs w:val="24"/>
        </w:rPr>
        <w:t>/0148»</w:t>
      </w:r>
      <w:r w:rsidR="00F2036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2036B" w:rsidRDefault="002F6E1C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предложение подпункта 2.16.5 пункта 2.16 дополнить словами следующего содержания: </w:t>
      </w:r>
    </w:p>
    <w:p w:rsidR="002F6E1C" w:rsidRDefault="002F6E1C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«, за исключением случаев, установленных федеральными законами»;</w:t>
      </w:r>
    </w:p>
    <w:p w:rsidR="0020221F" w:rsidRDefault="0020221F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вором абзаце пункта 4.6 слово «регламентах» заменить словами  «инструкциях».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данное постановление в периодическом </w:t>
      </w:r>
      <w:r w:rsidR="00781454" w:rsidRPr="00223D9C">
        <w:rPr>
          <w:rFonts w:ascii="Arial" w:hAnsi="Arial" w:cs="Arial"/>
          <w:color w:val="000000" w:themeColor="text1"/>
          <w:sz w:val="24"/>
        </w:rPr>
        <w:t>печатном средстве массовой информации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Табарсукский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вестник» и разместить на</w:t>
      </w:r>
      <w:r w:rsidR="00781454" w:rsidRPr="00223D9C">
        <w:rPr>
          <w:rFonts w:ascii="Arial" w:hAnsi="Arial" w:cs="Arial"/>
          <w:color w:val="000000" w:themeColor="text1"/>
          <w:sz w:val="24"/>
          <w:szCs w:val="24"/>
        </w:rPr>
        <w:t xml:space="preserve"> официальном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муниципального образования «</w:t>
      </w:r>
      <w:proofErr w:type="spell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Аларский</w:t>
      </w:r>
      <w:proofErr w:type="spell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3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после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дня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его официального опубликования.</w:t>
      </w:r>
    </w:p>
    <w:p w:rsidR="00B00240" w:rsidRPr="00223D9C" w:rsidRDefault="00163B4F" w:rsidP="00430A2F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«Табарсук»</w:t>
      </w:r>
    </w:p>
    <w:p w:rsidR="00B00240" w:rsidRPr="00223D9C" w:rsidRDefault="00B00240" w:rsidP="00FD0776">
      <w:pPr>
        <w:pStyle w:val="a3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Т.С. Андреева</w:t>
      </w:r>
    </w:p>
    <w:sectPr w:rsidR="00B00240" w:rsidRPr="00223D9C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30" w:rsidRDefault="00CC6B30" w:rsidP="0034382A">
      <w:pPr>
        <w:spacing w:after="0" w:line="240" w:lineRule="auto"/>
      </w:pPr>
      <w:r>
        <w:separator/>
      </w:r>
    </w:p>
  </w:endnote>
  <w:endnote w:type="continuationSeparator" w:id="0">
    <w:p w:rsidR="00CC6B30" w:rsidRDefault="00CC6B30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30" w:rsidRDefault="00CC6B30" w:rsidP="0034382A">
      <w:pPr>
        <w:spacing w:after="0" w:line="240" w:lineRule="auto"/>
      </w:pPr>
      <w:r>
        <w:separator/>
      </w:r>
    </w:p>
  </w:footnote>
  <w:footnote w:type="continuationSeparator" w:id="0">
    <w:p w:rsidR="00CC6B30" w:rsidRDefault="00CC6B30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8DD"/>
    <w:rsid w:val="00032E08"/>
    <w:rsid w:val="00036781"/>
    <w:rsid w:val="000409ED"/>
    <w:rsid w:val="000423B3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3A20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873A9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C137D"/>
    <w:rsid w:val="000C20E4"/>
    <w:rsid w:val="000D22DD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21DA8"/>
    <w:rsid w:val="00124EB2"/>
    <w:rsid w:val="0012714F"/>
    <w:rsid w:val="001271C5"/>
    <w:rsid w:val="0013584B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30EE"/>
    <w:rsid w:val="00163B4F"/>
    <w:rsid w:val="00164A7E"/>
    <w:rsid w:val="00165B43"/>
    <w:rsid w:val="001668AB"/>
    <w:rsid w:val="00166C74"/>
    <w:rsid w:val="001672B6"/>
    <w:rsid w:val="001676D1"/>
    <w:rsid w:val="001721CE"/>
    <w:rsid w:val="00176CAB"/>
    <w:rsid w:val="00177B8E"/>
    <w:rsid w:val="001803AD"/>
    <w:rsid w:val="00181B10"/>
    <w:rsid w:val="001904BE"/>
    <w:rsid w:val="0019610A"/>
    <w:rsid w:val="001A098B"/>
    <w:rsid w:val="001A22C6"/>
    <w:rsid w:val="001A22EA"/>
    <w:rsid w:val="001A25EC"/>
    <w:rsid w:val="001A48C2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9ED"/>
    <w:rsid w:val="001E7F18"/>
    <w:rsid w:val="001F180E"/>
    <w:rsid w:val="001F210A"/>
    <w:rsid w:val="001F29F3"/>
    <w:rsid w:val="001F4316"/>
    <w:rsid w:val="001F6123"/>
    <w:rsid w:val="001F7623"/>
    <w:rsid w:val="0020108C"/>
    <w:rsid w:val="0020221F"/>
    <w:rsid w:val="00202E3E"/>
    <w:rsid w:val="00206524"/>
    <w:rsid w:val="00216485"/>
    <w:rsid w:val="002215B2"/>
    <w:rsid w:val="00223D9C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D7"/>
    <w:rsid w:val="00281BF3"/>
    <w:rsid w:val="00283A4F"/>
    <w:rsid w:val="00285313"/>
    <w:rsid w:val="00286AB0"/>
    <w:rsid w:val="00286C96"/>
    <w:rsid w:val="00291179"/>
    <w:rsid w:val="00292A26"/>
    <w:rsid w:val="00297BF0"/>
    <w:rsid w:val="002A40F3"/>
    <w:rsid w:val="002A577F"/>
    <w:rsid w:val="002A6482"/>
    <w:rsid w:val="002A74E1"/>
    <w:rsid w:val="002B07DB"/>
    <w:rsid w:val="002C67F8"/>
    <w:rsid w:val="002D2F95"/>
    <w:rsid w:val="002D593B"/>
    <w:rsid w:val="002E265D"/>
    <w:rsid w:val="002E5A44"/>
    <w:rsid w:val="002E6E60"/>
    <w:rsid w:val="002E7489"/>
    <w:rsid w:val="002F1EB8"/>
    <w:rsid w:val="002F4EF4"/>
    <w:rsid w:val="002F4F42"/>
    <w:rsid w:val="002F5098"/>
    <w:rsid w:val="002F6E1C"/>
    <w:rsid w:val="002F791A"/>
    <w:rsid w:val="003020D6"/>
    <w:rsid w:val="00307587"/>
    <w:rsid w:val="00313D9D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713E"/>
    <w:rsid w:val="003571B1"/>
    <w:rsid w:val="003574D5"/>
    <w:rsid w:val="003670F8"/>
    <w:rsid w:val="00371301"/>
    <w:rsid w:val="003718EC"/>
    <w:rsid w:val="00376111"/>
    <w:rsid w:val="00377590"/>
    <w:rsid w:val="00377F66"/>
    <w:rsid w:val="0038075F"/>
    <w:rsid w:val="00382557"/>
    <w:rsid w:val="003828F1"/>
    <w:rsid w:val="00383DB4"/>
    <w:rsid w:val="003864D5"/>
    <w:rsid w:val="00391998"/>
    <w:rsid w:val="00394137"/>
    <w:rsid w:val="00396962"/>
    <w:rsid w:val="003A3897"/>
    <w:rsid w:val="003A598B"/>
    <w:rsid w:val="003A6740"/>
    <w:rsid w:val="003A6DD6"/>
    <w:rsid w:val="003B3227"/>
    <w:rsid w:val="003C011C"/>
    <w:rsid w:val="003C0BEB"/>
    <w:rsid w:val="003C1CDC"/>
    <w:rsid w:val="003C2A27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3810"/>
    <w:rsid w:val="003E4685"/>
    <w:rsid w:val="003E493A"/>
    <w:rsid w:val="003E5868"/>
    <w:rsid w:val="003E6C16"/>
    <w:rsid w:val="003F11AC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1FFE"/>
    <w:rsid w:val="004539EF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761"/>
    <w:rsid w:val="005159F4"/>
    <w:rsid w:val="0051652A"/>
    <w:rsid w:val="00522B8F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316E"/>
    <w:rsid w:val="005C5CBD"/>
    <w:rsid w:val="005D1584"/>
    <w:rsid w:val="005D300C"/>
    <w:rsid w:val="005D7021"/>
    <w:rsid w:val="005E027B"/>
    <w:rsid w:val="005E4EDE"/>
    <w:rsid w:val="005E4FD0"/>
    <w:rsid w:val="005F43DC"/>
    <w:rsid w:val="005F531E"/>
    <w:rsid w:val="005F6B54"/>
    <w:rsid w:val="005F75BE"/>
    <w:rsid w:val="00602A7D"/>
    <w:rsid w:val="00606264"/>
    <w:rsid w:val="00612868"/>
    <w:rsid w:val="006155DF"/>
    <w:rsid w:val="006161AA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29CA"/>
    <w:rsid w:val="006A4E5D"/>
    <w:rsid w:val="006A5746"/>
    <w:rsid w:val="006A668C"/>
    <w:rsid w:val="006B1F32"/>
    <w:rsid w:val="006B69D7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0F05"/>
    <w:rsid w:val="007218DE"/>
    <w:rsid w:val="00722E78"/>
    <w:rsid w:val="00723825"/>
    <w:rsid w:val="00733DB2"/>
    <w:rsid w:val="00736A6C"/>
    <w:rsid w:val="0074168B"/>
    <w:rsid w:val="00742686"/>
    <w:rsid w:val="0074400C"/>
    <w:rsid w:val="007458BE"/>
    <w:rsid w:val="00750084"/>
    <w:rsid w:val="00750A50"/>
    <w:rsid w:val="00751675"/>
    <w:rsid w:val="00751DE3"/>
    <w:rsid w:val="0075438C"/>
    <w:rsid w:val="00757FF5"/>
    <w:rsid w:val="00760126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E5645"/>
    <w:rsid w:val="007E5A1B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2D46"/>
    <w:rsid w:val="009409D6"/>
    <w:rsid w:val="00942022"/>
    <w:rsid w:val="00942F98"/>
    <w:rsid w:val="00945231"/>
    <w:rsid w:val="00946F4B"/>
    <w:rsid w:val="009472F2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31BE"/>
    <w:rsid w:val="009A3B01"/>
    <w:rsid w:val="009B1284"/>
    <w:rsid w:val="009B6A5B"/>
    <w:rsid w:val="009C088C"/>
    <w:rsid w:val="009C0B1E"/>
    <w:rsid w:val="009C1151"/>
    <w:rsid w:val="009C1387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DB2"/>
    <w:rsid w:val="00A23DD4"/>
    <w:rsid w:val="00A25424"/>
    <w:rsid w:val="00A303AE"/>
    <w:rsid w:val="00A30DFB"/>
    <w:rsid w:val="00A31133"/>
    <w:rsid w:val="00A31C39"/>
    <w:rsid w:val="00A346BD"/>
    <w:rsid w:val="00A37AD0"/>
    <w:rsid w:val="00A43D77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2E05"/>
    <w:rsid w:val="00B149D1"/>
    <w:rsid w:val="00B16CB3"/>
    <w:rsid w:val="00B20C12"/>
    <w:rsid w:val="00B25A37"/>
    <w:rsid w:val="00B304C7"/>
    <w:rsid w:val="00B329E2"/>
    <w:rsid w:val="00B33E88"/>
    <w:rsid w:val="00B33F9E"/>
    <w:rsid w:val="00B35810"/>
    <w:rsid w:val="00B3664B"/>
    <w:rsid w:val="00B4003D"/>
    <w:rsid w:val="00B447C1"/>
    <w:rsid w:val="00B5164A"/>
    <w:rsid w:val="00B5196A"/>
    <w:rsid w:val="00B553CE"/>
    <w:rsid w:val="00B63CDD"/>
    <w:rsid w:val="00B70DF6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53E0"/>
    <w:rsid w:val="00BB6706"/>
    <w:rsid w:val="00BC1B29"/>
    <w:rsid w:val="00BC294C"/>
    <w:rsid w:val="00BC35D1"/>
    <w:rsid w:val="00BC65FB"/>
    <w:rsid w:val="00BD47E8"/>
    <w:rsid w:val="00BD52C3"/>
    <w:rsid w:val="00BE066D"/>
    <w:rsid w:val="00BE26FA"/>
    <w:rsid w:val="00BE2BF9"/>
    <w:rsid w:val="00BE2E20"/>
    <w:rsid w:val="00BE53CA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71526"/>
    <w:rsid w:val="00C74F7B"/>
    <w:rsid w:val="00C82328"/>
    <w:rsid w:val="00C83A6C"/>
    <w:rsid w:val="00C83C6A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683"/>
    <w:rsid w:val="00CC281C"/>
    <w:rsid w:val="00CC35F6"/>
    <w:rsid w:val="00CC3D88"/>
    <w:rsid w:val="00CC3F56"/>
    <w:rsid w:val="00CC5349"/>
    <w:rsid w:val="00CC6B30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F0DCE"/>
    <w:rsid w:val="00CF2BA6"/>
    <w:rsid w:val="00CF6534"/>
    <w:rsid w:val="00D02497"/>
    <w:rsid w:val="00D040C7"/>
    <w:rsid w:val="00D075A5"/>
    <w:rsid w:val="00D10009"/>
    <w:rsid w:val="00D10EA9"/>
    <w:rsid w:val="00D12B19"/>
    <w:rsid w:val="00D13076"/>
    <w:rsid w:val="00D15FC2"/>
    <w:rsid w:val="00D160F0"/>
    <w:rsid w:val="00D2036B"/>
    <w:rsid w:val="00D20837"/>
    <w:rsid w:val="00D21EB9"/>
    <w:rsid w:val="00D22D8F"/>
    <w:rsid w:val="00D23B42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036B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5E7"/>
    <w:rsid w:val="00FD0776"/>
    <w:rsid w:val="00FD5980"/>
    <w:rsid w:val="00FE079D"/>
    <w:rsid w:val="00FE22B0"/>
    <w:rsid w:val="00FE3827"/>
    <w:rsid w:val="00FE5357"/>
    <w:rsid w:val="00FE585C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63EA-CB0E-4B2E-A1F4-1F7392A6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905</cp:revision>
  <cp:lastPrinted>2023-11-29T07:01:00Z</cp:lastPrinted>
  <dcterms:created xsi:type="dcterms:W3CDTF">2018-11-21T08:35:00Z</dcterms:created>
  <dcterms:modified xsi:type="dcterms:W3CDTF">2025-04-07T02:56:00Z</dcterms:modified>
</cp:coreProperties>
</file>