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F25D64">
        <w:rPr>
          <w:sz w:val="28"/>
          <w:szCs w:val="28"/>
        </w:rPr>
        <w:t>25</w:t>
      </w:r>
      <w:r w:rsidRPr="003471DD">
        <w:rPr>
          <w:sz w:val="28"/>
          <w:szCs w:val="28"/>
        </w:rPr>
        <w:t xml:space="preserve">» </w:t>
      </w:r>
      <w:r w:rsidR="00F25D64">
        <w:rPr>
          <w:sz w:val="28"/>
          <w:szCs w:val="28"/>
        </w:rPr>
        <w:t xml:space="preserve">сентября 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20</w:t>
      </w:r>
      <w:r w:rsidRPr="003471DD">
        <w:rPr>
          <w:sz w:val="28"/>
          <w:szCs w:val="28"/>
        </w:rPr>
        <w:t xml:space="preserve">г. № </w:t>
      </w:r>
      <w:r w:rsidR="00F25D64">
        <w:rPr>
          <w:sz w:val="28"/>
          <w:szCs w:val="28"/>
        </w:rPr>
        <w:t>817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4F455E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1619" w:rsidRPr="00281619">
        <w:rPr>
          <w:sz w:val="28"/>
          <w:szCs w:val="28"/>
        </w:rPr>
        <w:t>Об утверждении</w:t>
      </w:r>
      <w:r w:rsidR="00281619"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64007C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 xml:space="preserve">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февраля 2015 года № 538 и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</w:t>
      </w:r>
      <w:proofErr w:type="gramEnd"/>
      <w:r w:rsidR="00A358F1">
        <w:rPr>
          <w:sz w:val="28"/>
          <w:szCs w:val="28"/>
        </w:rPr>
        <w:t xml:space="preserve"> « 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 нормативные затраты </w:t>
      </w:r>
      <w:r w:rsidR="00B16B89">
        <w:rPr>
          <w:sz w:val="28"/>
          <w:szCs w:val="28"/>
        </w:rPr>
        <w:t>на 20</w:t>
      </w:r>
      <w:r w:rsidR="002F5546">
        <w:rPr>
          <w:sz w:val="28"/>
          <w:szCs w:val="28"/>
        </w:rPr>
        <w:t>2</w:t>
      </w:r>
      <w:r w:rsidR="00535F1A">
        <w:rPr>
          <w:sz w:val="28"/>
          <w:szCs w:val="28"/>
        </w:rPr>
        <w:t>1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="0064007C"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>в отношении</w:t>
      </w:r>
      <w:r w:rsidR="0064007C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</w:t>
      </w:r>
      <w:r w:rsidR="00723619">
        <w:rPr>
          <w:sz w:val="28"/>
          <w:szCs w:val="28"/>
        </w:rPr>
        <w:lastRenderedPageBreak/>
        <w:t>Илимский (</w:t>
      </w:r>
      <w:r w:rsidR="00813D77">
        <w:rPr>
          <w:sz w:val="28"/>
          <w:szCs w:val="28"/>
        </w:rPr>
        <w:t xml:space="preserve">приложение </w:t>
      </w:r>
      <w:r w:rsidR="004F455E">
        <w:rPr>
          <w:sz w:val="28"/>
          <w:szCs w:val="28"/>
        </w:rPr>
        <w:t xml:space="preserve">№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64007C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4F455E">
        <w:rPr>
          <w:sz w:val="28"/>
          <w:szCs w:val="28"/>
        </w:rPr>
        <w:t xml:space="preserve"> №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9664A8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 w:rsidR="0064007C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 xml:space="preserve">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сайте МО «Нижнеилимский район». </w:t>
      </w:r>
    </w:p>
    <w:p w:rsidR="00B17E9D" w:rsidRPr="00B17E9D" w:rsidRDefault="009664A8" w:rsidP="00F677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535F1A" w:rsidRPr="00550FD1">
        <w:rPr>
          <w:sz w:val="28"/>
          <w:szCs w:val="28"/>
        </w:rPr>
        <w:t>Контроль  за</w:t>
      </w:r>
      <w:proofErr w:type="gramEnd"/>
      <w:r w:rsidR="00535F1A" w:rsidRPr="00550FD1">
        <w:rPr>
          <w:sz w:val="28"/>
          <w:szCs w:val="28"/>
        </w:rPr>
        <w:t xml:space="preserve">  исполнением  данного  распоряжения оставляю за собой.</w:t>
      </w: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D02C7">
        <w:rPr>
          <w:b/>
          <w:sz w:val="28"/>
          <w:szCs w:val="28"/>
        </w:rPr>
        <w:t>М.С.Романов</w:t>
      </w:r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535F1A" w:rsidRDefault="00535F1A" w:rsidP="002E1395">
      <w:pPr>
        <w:jc w:val="both"/>
      </w:pPr>
    </w:p>
    <w:p w:rsidR="00783272" w:rsidRDefault="00783272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8D02C7" w:rsidRDefault="000B3E08" w:rsidP="00783272">
      <w:pPr>
        <w:jc w:val="both"/>
      </w:pPr>
      <w:r>
        <w:t xml:space="preserve">Рассылка: в  </w:t>
      </w:r>
      <w:r w:rsidR="00951F67">
        <w:t>дело-2, ОСЭР</w:t>
      </w:r>
      <w:r w:rsidR="00EE4085">
        <w:t>,  МКУ «</w:t>
      </w:r>
      <w:r w:rsidR="00664A80">
        <w:t>Сервисц</w:t>
      </w:r>
      <w:r w:rsidR="00EE4085">
        <w:t>ентр»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4F455E" w:rsidRDefault="004F455E" w:rsidP="00783272">
      <w:pPr>
        <w:jc w:val="both"/>
      </w:pPr>
    </w:p>
    <w:p w:rsidR="004F455E" w:rsidRDefault="004F455E" w:rsidP="00783272">
      <w:pPr>
        <w:jc w:val="both"/>
      </w:pPr>
      <w:r>
        <w:t xml:space="preserve">Сутягина О.А. </w:t>
      </w:r>
    </w:p>
    <w:p w:rsidR="004F455E" w:rsidRPr="008D02C7" w:rsidRDefault="004F455E" w:rsidP="00783272">
      <w:pPr>
        <w:jc w:val="both"/>
      </w:pPr>
      <w:r>
        <w:t>30861</w:t>
      </w:r>
    </w:p>
    <w:p w:rsidR="00C95E83" w:rsidRDefault="00C95E83" w:rsidP="00C95E8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Приложение</w:t>
      </w:r>
      <w:r w:rsidR="004F45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78327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C95E83" w:rsidTr="004F455E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4F455E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4F455E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4F455E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95E83" w:rsidTr="004F455E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4F455E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4F455E">
            <w:pPr>
              <w:jc w:val="center"/>
            </w:pPr>
          </w:p>
          <w:p w:rsidR="00C95E83" w:rsidRPr="00330513" w:rsidRDefault="00C95E83" w:rsidP="004F455E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95E83" w:rsidRPr="00330513" w:rsidRDefault="005E407C" w:rsidP="004F455E">
            <w:pPr>
              <w:jc w:val="center"/>
            </w:pPr>
            <w:r>
              <w:t>124 296,34</w:t>
            </w:r>
          </w:p>
        </w:tc>
      </w:tr>
      <w:tr w:rsidR="00C95E83" w:rsidTr="004F455E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4F455E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4F455E">
            <w:pPr>
              <w:jc w:val="center"/>
            </w:pPr>
          </w:p>
          <w:p w:rsidR="00C95E83" w:rsidRDefault="00C95E83" w:rsidP="004F455E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95E83" w:rsidRDefault="00C95E83" w:rsidP="004F455E">
            <w:pPr>
              <w:jc w:val="center"/>
            </w:pPr>
          </w:p>
          <w:p w:rsidR="00C95E83" w:rsidRDefault="005E407C" w:rsidP="004F455E">
            <w:pPr>
              <w:jc w:val="center"/>
            </w:pPr>
            <w:r>
              <w:rPr>
                <w:color w:val="000000"/>
              </w:rPr>
              <w:t>124 295,67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C95E83" w:rsidRDefault="004F455E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</w:t>
      </w:r>
      <w:r w:rsidR="00C95E83">
        <w:rPr>
          <w:sz w:val="28"/>
          <w:szCs w:val="28"/>
        </w:rPr>
        <w:t xml:space="preserve">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C534A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603BB" w:rsidRDefault="001603BB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03BB" w:rsidRDefault="001603BB" w:rsidP="001603BB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937"/>
      </w:tblGrid>
      <w:tr w:rsidR="00C95E83" w:rsidTr="004F455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4F455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95E83" w:rsidTr="004F455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1603BB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317,91</w:t>
            </w:r>
          </w:p>
        </w:tc>
      </w:tr>
      <w:tr w:rsidR="00C95E83" w:rsidTr="004F455E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1603BB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18 166,05</w:t>
            </w:r>
          </w:p>
        </w:tc>
      </w:tr>
      <w:tr w:rsidR="00C95E83" w:rsidTr="004F455E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1603BB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242,31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</w:p>
    <w:sectPr w:rsidR="00327D65" w:rsidRPr="00327D65" w:rsidSect="007F0CF4">
      <w:footerReference w:type="default" r:id="rId10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7C" w:rsidRDefault="0064007C" w:rsidP="00021B7E">
      <w:r>
        <w:separator/>
      </w:r>
    </w:p>
  </w:endnote>
  <w:endnote w:type="continuationSeparator" w:id="0">
    <w:p w:rsidR="0064007C" w:rsidRDefault="0064007C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7C" w:rsidRDefault="0064007C">
    <w:pPr>
      <w:pStyle w:val="a5"/>
      <w:jc w:val="center"/>
    </w:pPr>
  </w:p>
  <w:p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7C" w:rsidRDefault="0064007C" w:rsidP="00021B7E">
      <w:r>
        <w:separator/>
      </w:r>
    </w:p>
  </w:footnote>
  <w:footnote w:type="continuationSeparator" w:id="0">
    <w:p w:rsidR="0064007C" w:rsidRDefault="0064007C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74975"/>
    <w:rsid w:val="00084DF5"/>
    <w:rsid w:val="000950EB"/>
    <w:rsid w:val="00095C2F"/>
    <w:rsid w:val="0009632A"/>
    <w:rsid w:val="000A3E3B"/>
    <w:rsid w:val="000A7C79"/>
    <w:rsid w:val="000B3E08"/>
    <w:rsid w:val="000E6EF3"/>
    <w:rsid w:val="001000D4"/>
    <w:rsid w:val="001279E4"/>
    <w:rsid w:val="001603BB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01F8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546"/>
    <w:rsid w:val="002F58B3"/>
    <w:rsid w:val="00313CEE"/>
    <w:rsid w:val="00327D65"/>
    <w:rsid w:val="00332702"/>
    <w:rsid w:val="00342E12"/>
    <w:rsid w:val="00344523"/>
    <w:rsid w:val="003471DD"/>
    <w:rsid w:val="00353115"/>
    <w:rsid w:val="00356213"/>
    <w:rsid w:val="00361829"/>
    <w:rsid w:val="003626DB"/>
    <w:rsid w:val="0039346A"/>
    <w:rsid w:val="003A1EC1"/>
    <w:rsid w:val="003A6FBD"/>
    <w:rsid w:val="003B45F7"/>
    <w:rsid w:val="00420511"/>
    <w:rsid w:val="004227A7"/>
    <w:rsid w:val="00422AEC"/>
    <w:rsid w:val="004245BC"/>
    <w:rsid w:val="004311A8"/>
    <w:rsid w:val="00444506"/>
    <w:rsid w:val="004504B9"/>
    <w:rsid w:val="0045147E"/>
    <w:rsid w:val="0049622D"/>
    <w:rsid w:val="004A1505"/>
    <w:rsid w:val="004A1F31"/>
    <w:rsid w:val="004A2244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E407C"/>
    <w:rsid w:val="005F3200"/>
    <w:rsid w:val="006040B2"/>
    <w:rsid w:val="00604CF8"/>
    <w:rsid w:val="00613A70"/>
    <w:rsid w:val="0062555E"/>
    <w:rsid w:val="0064007C"/>
    <w:rsid w:val="006446BA"/>
    <w:rsid w:val="0064658C"/>
    <w:rsid w:val="00647F07"/>
    <w:rsid w:val="006628BD"/>
    <w:rsid w:val="00664A80"/>
    <w:rsid w:val="00672F00"/>
    <w:rsid w:val="00682706"/>
    <w:rsid w:val="00695ADB"/>
    <w:rsid w:val="006A1A60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83272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A2885"/>
    <w:rsid w:val="008D02C7"/>
    <w:rsid w:val="008D7B30"/>
    <w:rsid w:val="008F35B6"/>
    <w:rsid w:val="008F6F82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B3C0A"/>
    <w:rsid w:val="00AC04FC"/>
    <w:rsid w:val="00AC5877"/>
    <w:rsid w:val="00AD18FB"/>
    <w:rsid w:val="00AD7653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329C"/>
    <w:rsid w:val="00B64945"/>
    <w:rsid w:val="00B713ED"/>
    <w:rsid w:val="00B86076"/>
    <w:rsid w:val="00BA25CB"/>
    <w:rsid w:val="00BD038D"/>
    <w:rsid w:val="00BD10B1"/>
    <w:rsid w:val="00BD4AAA"/>
    <w:rsid w:val="00C04CB3"/>
    <w:rsid w:val="00C14982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F6BCC"/>
    <w:rsid w:val="00D36378"/>
    <w:rsid w:val="00D80C83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7874"/>
    <w:rsid w:val="00E864A5"/>
    <w:rsid w:val="00EE4085"/>
    <w:rsid w:val="00EE6F4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0482-E5B9-4D2B-90BD-E46F5315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4</Pages>
  <Words>335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Ekonom</cp:lastModifiedBy>
  <cp:revision>40</cp:revision>
  <cp:lastPrinted>2020-10-01T03:05:00Z</cp:lastPrinted>
  <dcterms:created xsi:type="dcterms:W3CDTF">2019-04-12T02:24:00Z</dcterms:created>
  <dcterms:modified xsi:type="dcterms:W3CDTF">2020-10-08T04:28:00Z</dcterms:modified>
</cp:coreProperties>
</file>