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D669DF" w:rsidRPr="00D669DF" w:rsidTr="0060090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5465" w:rsidRPr="00D669DF" w:rsidRDefault="004A5465" w:rsidP="0060090D">
            <w:pPr>
              <w:pStyle w:val="1"/>
            </w:pPr>
            <w:r w:rsidRPr="00D669DF">
              <w:t>Р о с с и й с к а я  Ф е д е р а ц и я</w:t>
            </w:r>
          </w:p>
          <w:p w:rsidR="004A5465" w:rsidRPr="00D669DF" w:rsidRDefault="004A5465" w:rsidP="0060090D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D669DF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4A5465" w:rsidRPr="00D669DF" w:rsidRDefault="004A5465" w:rsidP="0060090D">
            <w:pPr>
              <w:jc w:val="center"/>
              <w:rPr>
                <w:b/>
                <w:sz w:val="32"/>
              </w:rPr>
            </w:pPr>
            <w:r w:rsidRPr="00D669DF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A5465" w:rsidRPr="00D669DF" w:rsidRDefault="004A5465" w:rsidP="0060090D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D669DF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4A5465" w:rsidRPr="00D669DF" w:rsidRDefault="004A5465" w:rsidP="0060090D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D669DF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4A5465" w:rsidRPr="00D669DF" w:rsidRDefault="004A5465" w:rsidP="0060090D">
            <w:pPr>
              <w:pStyle w:val="2"/>
              <w:suppressLineNumbers/>
              <w:ind w:left="0"/>
              <w:jc w:val="center"/>
              <w:rPr>
                <w:i/>
                <w:sz w:val="20"/>
              </w:rPr>
            </w:pPr>
          </w:p>
        </w:tc>
      </w:tr>
    </w:tbl>
    <w:p w:rsidR="008C3584" w:rsidRPr="00D669DF" w:rsidRDefault="008C3584" w:rsidP="004A5465"/>
    <w:p w:rsidR="008C3584" w:rsidRPr="00D669DF" w:rsidRDefault="008C3584" w:rsidP="004A5465"/>
    <w:p w:rsidR="004A5465" w:rsidRPr="00971C24" w:rsidRDefault="0060090D" w:rsidP="004A5465">
      <w:pPr>
        <w:rPr>
          <w:u w:val="single"/>
        </w:rPr>
      </w:pPr>
      <w:r w:rsidRPr="00971C24">
        <w:t xml:space="preserve">от  “ </w:t>
      </w:r>
      <w:r w:rsidR="00B50F81" w:rsidRPr="00971C24">
        <w:t xml:space="preserve"> </w:t>
      </w:r>
      <w:r w:rsidR="006D76F2" w:rsidRPr="00971C24">
        <w:t xml:space="preserve">     </w:t>
      </w:r>
      <w:r w:rsidR="004A5465" w:rsidRPr="00971C24">
        <w:t>”</w:t>
      </w:r>
      <w:r w:rsidR="00653C64" w:rsidRPr="00971C24">
        <w:t xml:space="preserve"> </w:t>
      </w:r>
      <w:r w:rsidR="00FC5633" w:rsidRPr="00971C24">
        <w:t xml:space="preserve"> </w:t>
      </w:r>
      <w:r w:rsidR="00D669DF">
        <w:t>______________</w:t>
      </w:r>
      <w:r w:rsidR="00891680" w:rsidRPr="00971C24">
        <w:t xml:space="preserve"> </w:t>
      </w:r>
      <w:r w:rsidR="004A5465" w:rsidRPr="00971C24">
        <w:t xml:space="preserve"> 20</w:t>
      </w:r>
      <w:r w:rsidR="006D7341" w:rsidRPr="00971C24">
        <w:t>2</w:t>
      </w:r>
      <w:r w:rsidR="006D76F2" w:rsidRPr="00971C24">
        <w:t>2</w:t>
      </w:r>
      <w:r w:rsidR="00F9522F" w:rsidRPr="00971C24">
        <w:t xml:space="preserve"> года   </w:t>
      </w:r>
      <w:r w:rsidR="00054767" w:rsidRPr="00971C24">
        <w:t xml:space="preserve">               </w:t>
      </w:r>
      <w:r w:rsidRPr="00971C24">
        <w:t xml:space="preserve">      </w:t>
      </w:r>
      <w:r w:rsidR="008C3584" w:rsidRPr="00971C24">
        <w:t xml:space="preserve">                           </w:t>
      </w:r>
      <w:r w:rsidR="009E2E85" w:rsidRPr="00971C24">
        <w:t xml:space="preserve">              </w:t>
      </w:r>
      <w:r w:rsidRPr="00971C24">
        <w:t xml:space="preserve"> </w:t>
      </w:r>
      <w:r w:rsidR="004A5465" w:rsidRPr="00971C24">
        <w:t>№</w:t>
      </w:r>
      <w:r w:rsidR="00B50F81" w:rsidRPr="00971C24">
        <w:t xml:space="preserve">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5E174D" w:rsidRPr="00971C24" w:rsidTr="00DD68E7">
        <w:tc>
          <w:tcPr>
            <w:tcW w:w="5211" w:type="dxa"/>
            <w:vAlign w:val="bottom"/>
          </w:tcPr>
          <w:p w:rsidR="006D76F2" w:rsidRPr="00971C24" w:rsidRDefault="006D76F2" w:rsidP="00BE286D">
            <w:pPr>
              <w:pStyle w:val="ConsPlusTitle"/>
              <w:widowControl/>
              <w:rPr>
                <w:b w:val="0"/>
              </w:rPr>
            </w:pPr>
          </w:p>
          <w:p w:rsidR="004A5465" w:rsidRPr="00971C24" w:rsidRDefault="0060090D" w:rsidP="005E174D">
            <w:pPr>
              <w:pStyle w:val="ConsPlusTitle"/>
              <w:widowControl/>
              <w:rPr>
                <w:b w:val="0"/>
              </w:rPr>
            </w:pPr>
            <w:r w:rsidRPr="00971C24">
              <w:rPr>
                <w:b w:val="0"/>
              </w:rPr>
              <w:t>О внесении изменени</w:t>
            </w:r>
            <w:r w:rsidR="00C52209" w:rsidRPr="00971C24">
              <w:rPr>
                <w:b w:val="0"/>
              </w:rPr>
              <w:t>й</w:t>
            </w:r>
            <w:r w:rsidR="004A5465" w:rsidRPr="00971C24">
              <w:rPr>
                <w:b w:val="0"/>
              </w:rPr>
              <w:t xml:space="preserve"> </w:t>
            </w:r>
            <w:r w:rsidR="00CC42AB" w:rsidRPr="00971C24">
              <w:rPr>
                <w:b w:val="0"/>
              </w:rPr>
              <w:t>в</w:t>
            </w:r>
            <w:r w:rsidR="008831B9" w:rsidRPr="00971C24">
              <w:rPr>
                <w:b w:val="0"/>
              </w:rPr>
              <w:t xml:space="preserve"> бюджетн</w:t>
            </w:r>
            <w:r w:rsidR="00CC42AB" w:rsidRPr="00971C24">
              <w:rPr>
                <w:b w:val="0"/>
              </w:rPr>
              <w:t>ый прогноз</w:t>
            </w:r>
            <w:r w:rsidR="004A5465" w:rsidRPr="00971C24">
              <w:rPr>
                <w:b w:val="0"/>
              </w:rPr>
              <w:t xml:space="preserve"> муниципально</w:t>
            </w:r>
            <w:r w:rsidR="008831B9" w:rsidRPr="00971C24">
              <w:rPr>
                <w:b w:val="0"/>
              </w:rPr>
              <w:t>го</w:t>
            </w:r>
            <w:r w:rsidR="004A5465" w:rsidRPr="00971C24">
              <w:rPr>
                <w:b w:val="0"/>
              </w:rPr>
              <w:t xml:space="preserve"> образовани</w:t>
            </w:r>
            <w:r w:rsidR="008831B9" w:rsidRPr="00971C24">
              <w:rPr>
                <w:b w:val="0"/>
              </w:rPr>
              <w:t>я</w:t>
            </w:r>
            <w:r w:rsidR="004A5465" w:rsidRPr="00971C24">
              <w:rPr>
                <w:b w:val="0"/>
              </w:rPr>
              <w:t xml:space="preserve"> "Тайшетский район" </w:t>
            </w:r>
            <w:r w:rsidR="008831B9" w:rsidRPr="00971C24">
              <w:rPr>
                <w:b w:val="0"/>
              </w:rPr>
              <w:t xml:space="preserve">на </w:t>
            </w:r>
            <w:r w:rsidR="00D217B5" w:rsidRPr="00971C24">
              <w:rPr>
                <w:b w:val="0"/>
              </w:rPr>
              <w:t>20</w:t>
            </w:r>
            <w:r w:rsidR="005E174D" w:rsidRPr="00971C24">
              <w:rPr>
                <w:b w:val="0"/>
              </w:rPr>
              <w:t>21</w:t>
            </w:r>
            <w:r w:rsidR="00D217B5" w:rsidRPr="00971C24">
              <w:rPr>
                <w:b w:val="0"/>
              </w:rPr>
              <w:t xml:space="preserve"> -</w:t>
            </w:r>
            <w:r w:rsidR="00054767" w:rsidRPr="00971C24">
              <w:rPr>
                <w:b w:val="0"/>
              </w:rPr>
              <w:t xml:space="preserve"> 20</w:t>
            </w:r>
            <w:r w:rsidR="00D217B5" w:rsidRPr="00971C24">
              <w:rPr>
                <w:b w:val="0"/>
              </w:rPr>
              <w:t>30</w:t>
            </w:r>
            <w:r w:rsidR="00054767" w:rsidRPr="00971C24">
              <w:rPr>
                <w:b w:val="0"/>
              </w:rPr>
              <w:t xml:space="preserve"> год</w:t>
            </w:r>
            <w:r w:rsidR="00D217B5" w:rsidRPr="00971C24">
              <w:rPr>
                <w:b w:val="0"/>
              </w:rPr>
              <w:t>ы</w:t>
            </w:r>
          </w:p>
        </w:tc>
        <w:tc>
          <w:tcPr>
            <w:tcW w:w="4643" w:type="dxa"/>
          </w:tcPr>
          <w:p w:rsidR="004A5465" w:rsidRPr="00971C24" w:rsidRDefault="004A5465" w:rsidP="00DD68E7"/>
        </w:tc>
      </w:tr>
    </w:tbl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</w:p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В соответствии со статьёй 170.1 Бюджетного кодекса Российской Федерации, статьёй 6.1 Положения о бюджетном процессе в муниципальном  образовании "Тайшетский район", утвержденном решением Думы Тайшетского района от 24</w:t>
      </w:r>
      <w:r w:rsidR="005B693C" w:rsidRPr="00971C24">
        <w:rPr>
          <w:bCs/>
        </w:rPr>
        <w:t xml:space="preserve"> декабря </w:t>
      </w:r>
      <w:r w:rsidRPr="00971C24">
        <w:rPr>
          <w:bCs/>
        </w:rPr>
        <w:t>2007</w:t>
      </w:r>
      <w:r w:rsidR="005B693C" w:rsidRPr="00971C24">
        <w:rPr>
          <w:bCs/>
        </w:rPr>
        <w:t xml:space="preserve"> года</w:t>
      </w:r>
      <w:r w:rsidRPr="00971C24">
        <w:rPr>
          <w:bCs/>
        </w:rPr>
        <w:t xml:space="preserve"> № 283 (в редакции решений Думы Тайшетского района от 30</w:t>
      </w:r>
      <w:r w:rsidR="00CD3DA3" w:rsidRPr="00971C24">
        <w:rPr>
          <w:bCs/>
        </w:rPr>
        <w:t xml:space="preserve"> июня </w:t>
      </w:r>
      <w:r w:rsidRPr="00971C24">
        <w:rPr>
          <w:bCs/>
        </w:rPr>
        <w:t>2009</w:t>
      </w:r>
      <w:r w:rsidR="00CD3DA3" w:rsidRPr="00971C24">
        <w:rPr>
          <w:bCs/>
        </w:rPr>
        <w:t xml:space="preserve"> года</w:t>
      </w:r>
      <w:r w:rsidRPr="00971C24">
        <w:rPr>
          <w:bCs/>
        </w:rPr>
        <w:t xml:space="preserve">  № 375, от 21</w:t>
      </w:r>
      <w:r w:rsidR="00CD3DA3" w:rsidRPr="00971C24">
        <w:rPr>
          <w:bCs/>
        </w:rPr>
        <w:t xml:space="preserve"> декабря </w:t>
      </w:r>
      <w:r w:rsidRPr="00971C24">
        <w:rPr>
          <w:bCs/>
        </w:rPr>
        <w:t>2010</w:t>
      </w:r>
      <w:r w:rsidR="00CD3DA3" w:rsidRPr="00971C24">
        <w:rPr>
          <w:bCs/>
        </w:rPr>
        <w:t xml:space="preserve"> года</w:t>
      </w:r>
      <w:r w:rsidRPr="00971C24">
        <w:rPr>
          <w:bCs/>
        </w:rPr>
        <w:t xml:space="preserve"> № 25, от 26</w:t>
      </w:r>
      <w:r w:rsidR="008178D4" w:rsidRPr="00971C24">
        <w:rPr>
          <w:bCs/>
        </w:rPr>
        <w:t xml:space="preserve"> июня </w:t>
      </w:r>
      <w:r w:rsidRPr="00971C24">
        <w:rPr>
          <w:bCs/>
        </w:rPr>
        <w:t>2012</w:t>
      </w:r>
      <w:r w:rsidR="008178D4" w:rsidRPr="00971C24">
        <w:rPr>
          <w:bCs/>
        </w:rPr>
        <w:t xml:space="preserve"> года</w:t>
      </w:r>
      <w:r w:rsidRPr="00971C24">
        <w:rPr>
          <w:bCs/>
        </w:rPr>
        <w:t xml:space="preserve">  № 122, от 26</w:t>
      </w:r>
      <w:r w:rsidR="008178D4" w:rsidRPr="00971C24">
        <w:rPr>
          <w:bCs/>
        </w:rPr>
        <w:t xml:space="preserve"> ноября </w:t>
      </w:r>
      <w:r w:rsidRPr="00971C24">
        <w:rPr>
          <w:bCs/>
        </w:rPr>
        <w:t>2013</w:t>
      </w:r>
      <w:r w:rsidR="008178D4" w:rsidRPr="00971C24">
        <w:rPr>
          <w:bCs/>
        </w:rPr>
        <w:t xml:space="preserve"> года</w:t>
      </w:r>
      <w:r w:rsidRPr="00971C24">
        <w:rPr>
          <w:bCs/>
        </w:rPr>
        <w:t xml:space="preserve">  № 208, от 27</w:t>
      </w:r>
      <w:r w:rsidR="00093C1A" w:rsidRPr="00971C24">
        <w:rPr>
          <w:bCs/>
        </w:rPr>
        <w:t xml:space="preserve"> октября </w:t>
      </w:r>
      <w:r w:rsidRPr="00971C24">
        <w:rPr>
          <w:bCs/>
        </w:rPr>
        <w:t>2015</w:t>
      </w:r>
      <w:r w:rsidR="00093C1A" w:rsidRPr="00971C24">
        <w:rPr>
          <w:bCs/>
        </w:rPr>
        <w:t xml:space="preserve"> года</w:t>
      </w:r>
      <w:r w:rsidRPr="00971C24">
        <w:rPr>
          <w:bCs/>
        </w:rPr>
        <w:t xml:space="preserve"> № 12, от 25</w:t>
      </w:r>
      <w:r w:rsidR="00093C1A" w:rsidRPr="00971C24">
        <w:rPr>
          <w:bCs/>
        </w:rPr>
        <w:t xml:space="preserve"> февраля </w:t>
      </w:r>
      <w:r w:rsidRPr="00971C24">
        <w:rPr>
          <w:bCs/>
        </w:rPr>
        <w:t>2016</w:t>
      </w:r>
      <w:r w:rsidR="00093C1A" w:rsidRPr="00971C24">
        <w:rPr>
          <w:bCs/>
        </w:rPr>
        <w:t xml:space="preserve"> года</w:t>
      </w:r>
      <w:r w:rsidRPr="00971C24">
        <w:rPr>
          <w:bCs/>
        </w:rPr>
        <w:t xml:space="preserve"> № 28, от 25</w:t>
      </w:r>
      <w:r w:rsidR="00093C1A" w:rsidRPr="00971C24">
        <w:rPr>
          <w:bCs/>
        </w:rPr>
        <w:t xml:space="preserve"> июля </w:t>
      </w:r>
      <w:r w:rsidRPr="00971C24">
        <w:rPr>
          <w:bCs/>
        </w:rPr>
        <w:t>2017</w:t>
      </w:r>
      <w:r w:rsidR="00093C1A" w:rsidRPr="00971C24">
        <w:rPr>
          <w:bCs/>
        </w:rPr>
        <w:t xml:space="preserve"> года</w:t>
      </w:r>
      <w:r w:rsidRPr="00971C24">
        <w:rPr>
          <w:bCs/>
        </w:rPr>
        <w:t xml:space="preserve"> № 92, от 29</w:t>
      </w:r>
      <w:r w:rsidR="00093C1A" w:rsidRPr="00971C24">
        <w:rPr>
          <w:bCs/>
        </w:rPr>
        <w:t xml:space="preserve"> января </w:t>
      </w:r>
      <w:r w:rsidRPr="00971C24">
        <w:rPr>
          <w:bCs/>
        </w:rPr>
        <w:t>2019</w:t>
      </w:r>
      <w:r w:rsidR="00093C1A" w:rsidRPr="00971C24">
        <w:rPr>
          <w:bCs/>
        </w:rPr>
        <w:t xml:space="preserve"> года</w:t>
      </w:r>
      <w:r w:rsidRPr="00971C24">
        <w:rPr>
          <w:bCs/>
        </w:rPr>
        <w:t xml:space="preserve"> № 184</w:t>
      </w:r>
      <w:r w:rsidR="005E174D" w:rsidRPr="00971C24">
        <w:rPr>
          <w:bCs/>
        </w:rPr>
        <w:t>, от 29 апреля 2020 года № 282, от 26 января 2021 года № 65, от 25 марта 2021 года № 68</w:t>
      </w:r>
      <w:r w:rsidRPr="00971C24">
        <w:rPr>
          <w:bCs/>
        </w:rPr>
        <w:t>), постановлением администрации Тайшетского района от 3</w:t>
      </w:r>
      <w:r w:rsidR="00093C1A" w:rsidRPr="00971C24">
        <w:rPr>
          <w:bCs/>
        </w:rPr>
        <w:t xml:space="preserve"> июня </w:t>
      </w:r>
      <w:r w:rsidRPr="00971C24">
        <w:rPr>
          <w:bCs/>
        </w:rPr>
        <w:t>2016</w:t>
      </w:r>
      <w:r w:rsidR="005E174D" w:rsidRPr="00971C24">
        <w:rPr>
          <w:bCs/>
        </w:rPr>
        <w:t xml:space="preserve"> года </w:t>
      </w:r>
      <w:r w:rsidRPr="00971C24">
        <w:rPr>
          <w:bCs/>
        </w:rPr>
        <w:t>№ 177 "Об утверждении Порядка разработки и утверждения бюджетного прогноза муниципального образования "Тайшетский район" на долгосрочный период" (в редакции постановления от 26</w:t>
      </w:r>
      <w:r w:rsidR="00093C1A" w:rsidRPr="00971C24">
        <w:rPr>
          <w:bCs/>
        </w:rPr>
        <w:t xml:space="preserve"> октября </w:t>
      </w:r>
      <w:r w:rsidRPr="00971C24">
        <w:rPr>
          <w:bCs/>
        </w:rPr>
        <w:t>2017</w:t>
      </w:r>
      <w:r w:rsidR="00093C1A" w:rsidRPr="00971C24">
        <w:rPr>
          <w:bCs/>
        </w:rPr>
        <w:t xml:space="preserve"> года</w:t>
      </w:r>
      <w:r w:rsidRPr="00971C24">
        <w:rPr>
          <w:bCs/>
        </w:rPr>
        <w:t xml:space="preserve"> № 521, от 5</w:t>
      </w:r>
      <w:r w:rsidR="00093C1A" w:rsidRPr="00971C24">
        <w:rPr>
          <w:bCs/>
        </w:rPr>
        <w:t xml:space="preserve"> марта </w:t>
      </w:r>
      <w:r w:rsidRPr="00971C24">
        <w:rPr>
          <w:bCs/>
        </w:rPr>
        <w:t>2018</w:t>
      </w:r>
      <w:r w:rsidR="00093C1A" w:rsidRPr="00971C24">
        <w:rPr>
          <w:bCs/>
        </w:rPr>
        <w:t xml:space="preserve"> года</w:t>
      </w:r>
      <w:r w:rsidRPr="00971C24">
        <w:rPr>
          <w:bCs/>
        </w:rPr>
        <w:t xml:space="preserve"> № 126</w:t>
      </w:r>
      <w:r w:rsidR="00E03C4D" w:rsidRPr="00971C24">
        <w:rPr>
          <w:bCs/>
        </w:rPr>
        <w:t>, от 20 мая 2021 года № 320</w:t>
      </w:r>
      <w:r w:rsidRPr="00971C24">
        <w:rPr>
          <w:bCs/>
        </w:rPr>
        <w:t xml:space="preserve">), руководствуясь статьями 22, 45 </w:t>
      </w:r>
      <w:r w:rsidR="00E03C4D" w:rsidRPr="00971C24">
        <w:rPr>
          <w:bCs/>
        </w:rPr>
        <w:t>Устава муниципального образования "Тайшетский муниципальный район Иркутской области"</w:t>
      </w:r>
      <w:r w:rsidRPr="00971C24">
        <w:rPr>
          <w:bCs/>
        </w:rPr>
        <w:t>, администрация Тайшетского района</w:t>
      </w:r>
    </w:p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</w:p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 xml:space="preserve">ПОСТАНОВЛЯЕТ:    </w:t>
      </w:r>
    </w:p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</w:r>
    </w:p>
    <w:p w:rsidR="00EF2BA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1. Внести в бюджетный прогноз муниципального образования "Тайшетский район" на 20</w:t>
      </w:r>
      <w:r w:rsidR="002F4AC2" w:rsidRPr="00971C24">
        <w:rPr>
          <w:bCs/>
        </w:rPr>
        <w:t>21</w:t>
      </w:r>
      <w:r w:rsidRPr="00971C24">
        <w:rPr>
          <w:bCs/>
        </w:rPr>
        <w:t xml:space="preserve"> – 2030 годы, утвержденный постановлением администрации Тайшетского района от </w:t>
      </w:r>
      <w:r w:rsidR="00AF1BBF" w:rsidRPr="00971C24">
        <w:rPr>
          <w:bCs/>
        </w:rPr>
        <w:t xml:space="preserve">   </w:t>
      </w:r>
      <w:r w:rsidRPr="00971C24">
        <w:rPr>
          <w:bCs/>
        </w:rPr>
        <w:t>1</w:t>
      </w:r>
      <w:r w:rsidR="002F4AC2" w:rsidRPr="00971C24">
        <w:rPr>
          <w:bCs/>
        </w:rPr>
        <w:t>6 февраля</w:t>
      </w:r>
      <w:r w:rsidR="00AF1BBF" w:rsidRPr="00971C24">
        <w:rPr>
          <w:bCs/>
        </w:rPr>
        <w:t xml:space="preserve"> </w:t>
      </w:r>
      <w:r w:rsidR="002F4AC2" w:rsidRPr="00971C24">
        <w:rPr>
          <w:bCs/>
        </w:rPr>
        <w:t>2021</w:t>
      </w:r>
      <w:r w:rsidR="00AF1BBF" w:rsidRPr="00971C24">
        <w:rPr>
          <w:bCs/>
        </w:rPr>
        <w:t xml:space="preserve"> года</w:t>
      </w:r>
      <w:r w:rsidRPr="00971C24">
        <w:rPr>
          <w:bCs/>
        </w:rPr>
        <w:t xml:space="preserve"> № </w:t>
      </w:r>
      <w:r w:rsidR="002F4AC2" w:rsidRPr="00971C24">
        <w:rPr>
          <w:bCs/>
        </w:rPr>
        <w:t>68</w:t>
      </w:r>
      <w:r w:rsidR="00EF2BAF" w:rsidRPr="00971C24">
        <w:rPr>
          <w:bCs/>
        </w:rPr>
        <w:t>, следующие изменения:</w:t>
      </w:r>
    </w:p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1) приложение 1 изложить в редакции согласно приложению 1 к настоящему постановлению;</w:t>
      </w:r>
    </w:p>
    <w:p w:rsidR="00923525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2) приложение 2 изложить в редакции согласно приложени</w:t>
      </w:r>
      <w:r w:rsidR="00EF2BAF" w:rsidRPr="00971C24">
        <w:rPr>
          <w:bCs/>
        </w:rPr>
        <w:t>ю 2 к настоящему постановлению.</w:t>
      </w:r>
    </w:p>
    <w:p w:rsidR="00EF2BAF" w:rsidRPr="00971C24" w:rsidRDefault="00923525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2.</w:t>
      </w:r>
      <w:r w:rsidR="00BE286D" w:rsidRPr="00971C24">
        <w:rPr>
          <w:bCs/>
        </w:rPr>
        <w:t xml:space="preserve"> </w:t>
      </w:r>
      <w:r w:rsidR="00596D1F" w:rsidRPr="00971C24">
        <w:rPr>
          <w:bCs/>
        </w:rPr>
        <w:t>Начальнику организационно – 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</w:t>
      </w:r>
      <w:r w:rsidR="00EF2BAF" w:rsidRPr="00971C24">
        <w:rPr>
          <w:bCs/>
        </w:rPr>
        <w:t>йона "Официальная среда".</w:t>
      </w:r>
    </w:p>
    <w:p w:rsidR="00923525" w:rsidRPr="00971C24" w:rsidRDefault="00EF2BAF" w:rsidP="00EF2BA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 xml:space="preserve">  </w:t>
      </w:r>
      <w:r w:rsidRPr="00971C24">
        <w:rPr>
          <w:bCs/>
        </w:rPr>
        <w:tab/>
      </w:r>
      <w:r w:rsidR="00923525" w:rsidRPr="00971C24">
        <w:rPr>
          <w:bCs/>
        </w:rPr>
        <w:t>3</w:t>
      </w:r>
      <w:r w:rsidR="00BE286D" w:rsidRPr="00971C24">
        <w:rPr>
          <w:bCs/>
        </w:rPr>
        <w:t xml:space="preserve">. </w:t>
      </w:r>
      <w:r w:rsidRPr="00971C24">
        <w:rPr>
          <w:bCs/>
        </w:rPr>
        <w:t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1603BC" w:rsidRPr="00971C24" w:rsidRDefault="00923525" w:rsidP="00EF2BA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 xml:space="preserve">4. </w:t>
      </w:r>
      <w:r w:rsidR="00BE286D" w:rsidRPr="00971C24">
        <w:rPr>
          <w:bCs/>
        </w:rPr>
        <w:t xml:space="preserve"> </w:t>
      </w:r>
      <w:r w:rsidRPr="00971C24">
        <w:rPr>
          <w:bCs/>
        </w:rPr>
        <w:t>Настоящее постановление вступает в силу со дня его официального опубликования.</w:t>
      </w:r>
    </w:p>
    <w:p w:rsidR="00EF2BAF" w:rsidRPr="00971C24" w:rsidRDefault="00EF2BAF" w:rsidP="00EF2BAF">
      <w:pPr>
        <w:tabs>
          <w:tab w:val="left" w:pos="540"/>
        </w:tabs>
        <w:ind w:right="-5"/>
        <w:jc w:val="both"/>
        <w:rPr>
          <w:bCs/>
        </w:rPr>
      </w:pPr>
    </w:p>
    <w:p w:rsidR="00596D1F" w:rsidRPr="00971C24" w:rsidRDefault="00596D1F" w:rsidP="00596D1F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 xml:space="preserve">Мэр Тайшетского района                           </w:t>
      </w:r>
      <w:r w:rsidR="00EF2BAF" w:rsidRPr="00971C24">
        <w:rPr>
          <w:bCs/>
        </w:rPr>
        <w:t xml:space="preserve">      </w:t>
      </w:r>
      <w:r w:rsidRPr="00971C24">
        <w:rPr>
          <w:bCs/>
        </w:rPr>
        <w:t xml:space="preserve">    </w:t>
      </w:r>
      <w:r w:rsidR="00BE286D" w:rsidRPr="00971C24">
        <w:rPr>
          <w:bCs/>
        </w:rPr>
        <w:t xml:space="preserve">             </w:t>
      </w:r>
      <w:r w:rsidRPr="00971C24">
        <w:rPr>
          <w:bCs/>
        </w:rPr>
        <w:t xml:space="preserve">      А.В. Величко </w:t>
      </w:r>
      <w:r w:rsidR="004A5465" w:rsidRPr="00971C24">
        <w:rPr>
          <w:bCs/>
        </w:rPr>
        <w:t xml:space="preserve"> </w:t>
      </w:r>
    </w:p>
    <w:p w:rsidR="00EA3CF7" w:rsidRPr="00971C24" w:rsidRDefault="00EA3CF7" w:rsidP="00596D1F">
      <w:pPr>
        <w:tabs>
          <w:tab w:val="left" w:pos="540"/>
        </w:tabs>
        <w:ind w:right="-5"/>
        <w:jc w:val="both"/>
        <w:rPr>
          <w:bCs/>
        </w:rPr>
      </w:pPr>
      <w:bookmarkStart w:id="0" w:name="P1206"/>
      <w:bookmarkEnd w:id="0"/>
    </w:p>
    <w:p w:rsidR="002A716C" w:rsidRPr="00971C24" w:rsidRDefault="002A716C" w:rsidP="002A716C">
      <w:pPr>
        <w:tabs>
          <w:tab w:val="left" w:pos="540"/>
        </w:tabs>
        <w:ind w:right="-5"/>
        <w:jc w:val="center"/>
        <w:rPr>
          <w:bCs/>
        </w:rPr>
      </w:pPr>
      <w:r w:rsidRPr="00971C24">
        <w:rPr>
          <w:bCs/>
        </w:rPr>
        <w:t>Пояснительная записка</w:t>
      </w:r>
    </w:p>
    <w:p w:rsidR="002A716C" w:rsidRPr="00971C24" w:rsidRDefault="002A716C" w:rsidP="002A716C">
      <w:pPr>
        <w:tabs>
          <w:tab w:val="left" w:pos="540"/>
        </w:tabs>
        <w:ind w:right="-5"/>
        <w:jc w:val="center"/>
        <w:rPr>
          <w:bCs/>
        </w:rPr>
      </w:pPr>
      <w:r w:rsidRPr="00971C24">
        <w:rPr>
          <w:bCs/>
        </w:rPr>
        <w:t>к изменению бюджетного прогноза муниципального образования "Тайшетский район" на 2021 – 2030 годы</w:t>
      </w: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Проект изменений бюджетного прогноза муниципального образования "Тайшетский район" на 20</w:t>
      </w:r>
      <w:r w:rsidR="00942801" w:rsidRPr="00971C24">
        <w:rPr>
          <w:bCs/>
        </w:rPr>
        <w:t>21</w:t>
      </w:r>
      <w:r w:rsidRPr="00971C24">
        <w:rPr>
          <w:bCs/>
        </w:rPr>
        <w:t xml:space="preserve"> – 2030 годы подготовлен в соответствии со статьей 6.1 Положения о бюджетном процессе в муниципальном образовании "Тайшетский район", утвержденном решением Думы Тайшетского района от 24.12.2007г. № 283 (в редакции решений Думы Тайшетского района от 30.06.2009г.  № 375, от 21.12.2010г. № 25, от 26.06.2012г.  № 122, от 26.11.2013г.  № 208, от 27.10.2015г. № 12, от 25.02.2016г.  № 28, от 25.07.2017г. № 92, от 29.01.2019 № 184</w:t>
      </w:r>
      <w:r w:rsidR="00D96818" w:rsidRPr="00971C24">
        <w:rPr>
          <w:bCs/>
        </w:rPr>
        <w:t>, от 29 апреля 2020 года № 282, от 26 января 2021 года № 65, от 25 марта 2021 года № 68</w:t>
      </w:r>
      <w:r w:rsidRPr="00971C24">
        <w:rPr>
          <w:bCs/>
        </w:rPr>
        <w:t>) в части корректировки основных параметров консолидированного и районного бюджетов по данным годового отчета об исполнении бюджета  за 20</w:t>
      </w:r>
      <w:r w:rsidR="00717FFE" w:rsidRPr="00971C24">
        <w:rPr>
          <w:bCs/>
        </w:rPr>
        <w:t>20</w:t>
      </w:r>
      <w:r w:rsidRPr="00971C24">
        <w:rPr>
          <w:bCs/>
        </w:rPr>
        <w:t xml:space="preserve"> год, а также в связи с необходимостью корректировки показателей 20</w:t>
      </w:r>
      <w:r w:rsidR="003F51D8" w:rsidRPr="00971C24">
        <w:rPr>
          <w:bCs/>
        </w:rPr>
        <w:t>21</w:t>
      </w:r>
      <w:r w:rsidRPr="00971C24">
        <w:rPr>
          <w:bCs/>
        </w:rPr>
        <w:t xml:space="preserve"> года с учетом принятого решения Думы Тайшетского района от </w:t>
      </w:r>
      <w:r w:rsidR="00181961" w:rsidRPr="00971C24">
        <w:rPr>
          <w:bCs/>
        </w:rPr>
        <w:t>26</w:t>
      </w:r>
      <w:r w:rsidRPr="00971C24">
        <w:rPr>
          <w:bCs/>
        </w:rPr>
        <w:t>.10.20</w:t>
      </w:r>
      <w:r w:rsidR="00392265" w:rsidRPr="00971C24">
        <w:rPr>
          <w:bCs/>
        </w:rPr>
        <w:t>21</w:t>
      </w:r>
      <w:r w:rsidRPr="00971C24">
        <w:rPr>
          <w:bCs/>
        </w:rPr>
        <w:t xml:space="preserve">г. № </w:t>
      </w:r>
      <w:r w:rsidR="00181961" w:rsidRPr="00971C24">
        <w:rPr>
          <w:bCs/>
        </w:rPr>
        <w:t>133</w:t>
      </w:r>
      <w:r w:rsidRPr="00971C24">
        <w:rPr>
          <w:bCs/>
        </w:rPr>
        <w:t xml:space="preserve"> "О внесении изменений в решение Думы Тайшетского района от 2</w:t>
      </w:r>
      <w:r w:rsidR="00393D5A" w:rsidRPr="00971C24">
        <w:rPr>
          <w:bCs/>
        </w:rPr>
        <w:t>2</w:t>
      </w:r>
      <w:r w:rsidRPr="00971C24">
        <w:rPr>
          <w:bCs/>
        </w:rPr>
        <w:t>.12.20</w:t>
      </w:r>
      <w:r w:rsidR="00393D5A" w:rsidRPr="00971C24">
        <w:rPr>
          <w:bCs/>
        </w:rPr>
        <w:t>20</w:t>
      </w:r>
      <w:r w:rsidRPr="00971C24">
        <w:rPr>
          <w:bCs/>
        </w:rPr>
        <w:t xml:space="preserve">г. № </w:t>
      </w:r>
      <w:r w:rsidR="00393D5A" w:rsidRPr="00971C24">
        <w:rPr>
          <w:bCs/>
        </w:rPr>
        <w:t>21</w:t>
      </w:r>
      <w:r w:rsidRPr="00971C24">
        <w:rPr>
          <w:bCs/>
        </w:rPr>
        <w:t xml:space="preserve"> "О бюджете муниципального образования  "Тайшетский район" на 20</w:t>
      </w:r>
      <w:r w:rsidR="00393D5A" w:rsidRPr="00971C24">
        <w:rPr>
          <w:bCs/>
        </w:rPr>
        <w:t>21</w:t>
      </w:r>
      <w:r w:rsidRPr="00971C24">
        <w:rPr>
          <w:bCs/>
        </w:rPr>
        <w:t xml:space="preserve"> год и на плановый период 202</w:t>
      </w:r>
      <w:r w:rsidR="00393D5A" w:rsidRPr="00971C24">
        <w:rPr>
          <w:bCs/>
        </w:rPr>
        <w:t>2</w:t>
      </w:r>
      <w:r w:rsidRPr="00971C24">
        <w:rPr>
          <w:bCs/>
        </w:rPr>
        <w:t xml:space="preserve"> и 202</w:t>
      </w:r>
      <w:r w:rsidR="00393D5A" w:rsidRPr="00971C24">
        <w:rPr>
          <w:bCs/>
        </w:rPr>
        <w:t>3</w:t>
      </w:r>
      <w:r w:rsidRPr="00971C24">
        <w:rPr>
          <w:bCs/>
        </w:rPr>
        <w:t xml:space="preserve"> годов" и показателей 202</w:t>
      </w:r>
      <w:r w:rsidR="00561CDE" w:rsidRPr="00971C24">
        <w:rPr>
          <w:bCs/>
        </w:rPr>
        <w:t>2</w:t>
      </w:r>
      <w:r w:rsidRPr="00971C24">
        <w:rPr>
          <w:bCs/>
        </w:rPr>
        <w:t xml:space="preserve"> – 202</w:t>
      </w:r>
      <w:r w:rsidR="00561CDE" w:rsidRPr="00971C24">
        <w:rPr>
          <w:bCs/>
        </w:rPr>
        <w:t>4</w:t>
      </w:r>
      <w:r w:rsidRPr="00971C24">
        <w:rPr>
          <w:bCs/>
        </w:rPr>
        <w:t xml:space="preserve"> годов с учетом проекта бюджета муниципального образования "Тайшетский район" на 202</w:t>
      </w:r>
      <w:r w:rsidR="00561CDE" w:rsidRPr="00971C24">
        <w:rPr>
          <w:bCs/>
        </w:rPr>
        <w:t>2</w:t>
      </w:r>
      <w:r w:rsidRPr="00971C24">
        <w:rPr>
          <w:bCs/>
        </w:rPr>
        <w:t xml:space="preserve"> год и на плановый период 202</w:t>
      </w:r>
      <w:r w:rsidR="00561CDE" w:rsidRPr="00971C24">
        <w:rPr>
          <w:bCs/>
        </w:rPr>
        <w:t>3</w:t>
      </w:r>
      <w:r w:rsidRPr="00971C24">
        <w:rPr>
          <w:bCs/>
        </w:rPr>
        <w:t xml:space="preserve"> и 202</w:t>
      </w:r>
      <w:r w:rsidR="00561CDE" w:rsidRPr="00971C24">
        <w:rPr>
          <w:bCs/>
        </w:rPr>
        <w:t>4</w:t>
      </w:r>
      <w:r w:rsidRPr="00971C24">
        <w:rPr>
          <w:bCs/>
        </w:rPr>
        <w:t xml:space="preserve"> годов.</w:t>
      </w:r>
    </w:p>
    <w:p w:rsidR="004D5FA9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Корректировка показателей бюджетного прогноза муниципального образования "Тайшетский район" на 20</w:t>
      </w:r>
      <w:r w:rsidR="005A30F8" w:rsidRPr="00971C24">
        <w:rPr>
          <w:bCs/>
        </w:rPr>
        <w:t>21</w:t>
      </w:r>
      <w:r w:rsidRPr="00971C24">
        <w:rPr>
          <w:bCs/>
        </w:rPr>
        <w:t>– 2030 годы обусловлена изменившейся экон</w:t>
      </w:r>
      <w:r w:rsidR="005A30F8" w:rsidRPr="00971C24">
        <w:rPr>
          <w:bCs/>
        </w:rPr>
        <w:t>омической ситуаци</w:t>
      </w:r>
      <w:r w:rsidR="00EB042E" w:rsidRPr="00971C24">
        <w:rPr>
          <w:bCs/>
        </w:rPr>
        <w:t>ей</w:t>
      </w:r>
      <w:r w:rsidR="004D5FA9" w:rsidRPr="00971C24">
        <w:rPr>
          <w:bCs/>
        </w:rPr>
        <w:t>.</w:t>
      </w:r>
    </w:p>
    <w:p w:rsidR="002A716C" w:rsidRPr="00971C24" w:rsidRDefault="008950AB" w:rsidP="002A716C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</w:r>
      <w:r w:rsidR="005A30F8" w:rsidRPr="00971C24">
        <w:rPr>
          <w:bCs/>
        </w:rPr>
        <w:t xml:space="preserve"> </w:t>
      </w:r>
      <w:r w:rsidR="002A716C" w:rsidRPr="00971C24">
        <w:rPr>
          <w:bCs/>
        </w:rPr>
        <w:t>Прогнозирование доходов консолидированного и районного бюджетов осуществлено на основе проекта Прогноза социально-экономического развития муниципального образования "Тайшетский район" на 202</w:t>
      </w:r>
      <w:r w:rsidR="001463BD" w:rsidRPr="00971C24">
        <w:rPr>
          <w:bCs/>
        </w:rPr>
        <w:t xml:space="preserve">2 – </w:t>
      </w:r>
      <w:r w:rsidR="002A716C" w:rsidRPr="00971C24">
        <w:rPr>
          <w:bCs/>
        </w:rPr>
        <w:t>202</w:t>
      </w:r>
      <w:r w:rsidR="001463BD" w:rsidRPr="00971C24">
        <w:rPr>
          <w:bCs/>
        </w:rPr>
        <w:t xml:space="preserve">4 </w:t>
      </w:r>
      <w:r w:rsidR="002A716C" w:rsidRPr="00971C24">
        <w:rPr>
          <w:bCs/>
        </w:rPr>
        <w:t>годы, Долгосрочного прогноза социально-экономического развития муниципального образования "Тайшетский район" на 2020 – 2030 годы, утвержденного постановлением администрации Тайшетского района от 31.10.2019 г. № 660, в части безвозмездных поступлений учтены положения проекта закона Иркутской области "Об областном бюджете на 202</w:t>
      </w:r>
      <w:r w:rsidR="00BC4F6B" w:rsidRPr="00971C24">
        <w:rPr>
          <w:bCs/>
        </w:rPr>
        <w:t>2 и на плановый период 2023</w:t>
      </w:r>
      <w:r w:rsidR="002A716C" w:rsidRPr="00971C24">
        <w:rPr>
          <w:bCs/>
        </w:rPr>
        <w:t xml:space="preserve"> и 202</w:t>
      </w:r>
      <w:r w:rsidR="00BC4F6B" w:rsidRPr="00971C24">
        <w:rPr>
          <w:bCs/>
        </w:rPr>
        <w:t>4</w:t>
      </w:r>
      <w:r w:rsidR="002A716C" w:rsidRPr="00971C24">
        <w:rPr>
          <w:bCs/>
        </w:rPr>
        <w:t xml:space="preserve"> годов".</w:t>
      </w: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  <w:t>При определении расходов консолидированного бюджета муниципального образования "Тайшетский район" учитывалось, что уровень муниципального долга будет сохраняться на экономически безопасном уровне, не превышающем 30% доходов местных бюджетов за исключением безвозмездных перечислений.</w:t>
      </w: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ab/>
      </w: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  <w:r w:rsidRPr="00971C24">
        <w:rPr>
          <w:bCs/>
        </w:rPr>
        <w:t>Начальник Финансового управления                                       О.В. Фокина</w:t>
      </w:r>
    </w:p>
    <w:p w:rsidR="002A716C" w:rsidRPr="00971C24" w:rsidRDefault="002A716C" w:rsidP="002A716C">
      <w:pPr>
        <w:tabs>
          <w:tab w:val="left" w:pos="540"/>
        </w:tabs>
        <w:ind w:right="-5"/>
        <w:jc w:val="both"/>
        <w:rPr>
          <w:bCs/>
        </w:rPr>
      </w:pPr>
    </w:p>
    <w:p w:rsidR="002A716C" w:rsidRPr="00971C24" w:rsidRDefault="002A716C" w:rsidP="00596D1F">
      <w:pPr>
        <w:tabs>
          <w:tab w:val="left" w:pos="540"/>
        </w:tabs>
        <w:ind w:right="-5"/>
        <w:jc w:val="both"/>
        <w:rPr>
          <w:bCs/>
        </w:rPr>
        <w:sectPr w:rsidR="002A716C" w:rsidRPr="00971C24" w:rsidSect="00E202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567" w:bottom="992" w:left="1701" w:header="709" w:footer="709" w:gutter="0"/>
          <w:cols w:space="708"/>
          <w:titlePg/>
          <w:docGrid w:linePitch="360"/>
        </w:sectPr>
      </w:pPr>
    </w:p>
    <w:p w:rsidR="00C91E63" w:rsidRPr="00971C24" w:rsidRDefault="003C3DDF" w:rsidP="00C91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C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C53C3" w:rsidRPr="00971C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1E63" w:rsidRPr="00971C24" w:rsidRDefault="00F05ADE" w:rsidP="00C91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C24">
        <w:rPr>
          <w:rFonts w:ascii="Times New Roman" w:hAnsi="Times New Roman" w:cs="Times New Roman"/>
          <w:sz w:val="24"/>
          <w:szCs w:val="24"/>
        </w:rPr>
        <w:t xml:space="preserve">к </w:t>
      </w:r>
      <w:r w:rsidR="00C91E63" w:rsidRPr="00971C24">
        <w:rPr>
          <w:rFonts w:ascii="Times New Roman" w:hAnsi="Times New Roman" w:cs="Times New Roman"/>
          <w:sz w:val="24"/>
          <w:szCs w:val="24"/>
        </w:rPr>
        <w:t>постановлени</w:t>
      </w:r>
      <w:r w:rsidRPr="00971C24">
        <w:rPr>
          <w:rFonts w:ascii="Times New Roman" w:hAnsi="Times New Roman" w:cs="Times New Roman"/>
          <w:sz w:val="24"/>
          <w:szCs w:val="24"/>
        </w:rPr>
        <w:t>ю</w:t>
      </w:r>
      <w:r w:rsidR="00C91E63" w:rsidRPr="00971C2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p w:rsidR="00C91E63" w:rsidRPr="00971C24" w:rsidRDefault="00703D3D" w:rsidP="00703D3D">
      <w:pPr>
        <w:pStyle w:val="ConsPlusNormal"/>
        <w:jc w:val="center"/>
      </w:pPr>
      <w:r w:rsidRPr="00971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E623A" w:rsidRPr="00971C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2F3A" w:rsidRPr="00971C24">
        <w:rPr>
          <w:rFonts w:ascii="Times New Roman" w:hAnsi="Times New Roman" w:cs="Times New Roman"/>
          <w:sz w:val="24"/>
          <w:szCs w:val="24"/>
        </w:rPr>
        <w:t xml:space="preserve">    </w:t>
      </w:r>
      <w:r w:rsidRPr="00971C24">
        <w:rPr>
          <w:rFonts w:ascii="Times New Roman" w:hAnsi="Times New Roman" w:cs="Times New Roman"/>
          <w:sz w:val="24"/>
          <w:szCs w:val="24"/>
        </w:rPr>
        <w:t xml:space="preserve">       </w:t>
      </w:r>
      <w:r w:rsidR="000F2F3A" w:rsidRPr="00971C24">
        <w:rPr>
          <w:rFonts w:ascii="Times New Roman" w:hAnsi="Times New Roman" w:cs="Times New Roman"/>
          <w:sz w:val="24"/>
          <w:szCs w:val="24"/>
        </w:rPr>
        <w:t xml:space="preserve">    </w:t>
      </w:r>
      <w:r w:rsidR="00C91E63" w:rsidRPr="00971C24">
        <w:rPr>
          <w:rFonts w:ascii="Times New Roman" w:hAnsi="Times New Roman" w:cs="Times New Roman"/>
          <w:sz w:val="24"/>
          <w:szCs w:val="24"/>
        </w:rPr>
        <w:t>от "</w:t>
      </w:r>
      <w:r w:rsidR="009E2E85" w:rsidRPr="00971C24">
        <w:rPr>
          <w:rFonts w:ascii="Times New Roman" w:hAnsi="Times New Roman" w:cs="Times New Roman"/>
          <w:sz w:val="24"/>
          <w:szCs w:val="24"/>
        </w:rPr>
        <w:t xml:space="preserve"> </w:t>
      </w:r>
      <w:r w:rsidR="00683ABA" w:rsidRPr="00971C24">
        <w:rPr>
          <w:rFonts w:ascii="Times New Roman" w:hAnsi="Times New Roman" w:cs="Times New Roman"/>
          <w:sz w:val="24"/>
          <w:szCs w:val="24"/>
        </w:rPr>
        <w:t xml:space="preserve">    </w:t>
      </w:r>
      <w:r w:rsidR="00C91E63" w:rsidRPr="00971C24">
        <w:rPr>
          <w:rFonts w:ascii="Times New Roman" w:hAnsi="Times New Roman" w:cs="Times New Roman"/>
          <w:sz w:val="24"/>
          <w:szCs w:val="24"/>
        </w:rPr>
        <w:t xml:space="preserve">" </w:t>
      </w:r>
      <w:r w:rsidR="007D2A2D" w:rsidRPr="00971C24">
        <w:rPr>
          <w:rFonts w:ascii="Times New Roman" w:hAnsi="Times New Roman" w:cs="Times New Roman"/>
          <w:sz w:val="24"/>
          <w:szCs w:val="24"/>
        </w:rPr>
        <w:t>февраля</w:t>
      </w:r>
      <w:r w:rsidR="00C91E63" w:rsidRPr="00971C24">
        <w:rPr>
          <w:rFonts w:ascii="Times New Roman" w:hAnsi="Times New Roman" w:cs="Times New Roman"/>
          <w:sz w:val="24"/>
          <w:szCs w:val="24"/>
        </w:rPr>
        <w:t xml:space="preserve"> 20</w:t>
      </w:r>
      <w:r w:rsidR="007D2A2D" w:rsidRPr="00971C24">
        <w:rPr>
          <w:rFonts w:ascii="Times New Roman" w:hAnsi="Times New Roman" w:cs="Times New Roman"/>
          <w:sz w:val="24"/>
          <w:szCs w:val="24"/>
        </w:rPr>
        <w:t>2</w:t>
      </w:r>
      <w:r w:rsidR="00683ABA" w:rsidRPr="00971C24">
        <w:rPr>
          <w:rFonts w:ascii="Times New Roman" w:hAnsi="Times New Roman" w:cs="Times New Roman"/>
          <w:sz w:val="24"/>
          <w:szCs w:val="24"/>
        </w:rPr>
        <w:t>2</w:t>
      </w:r>
      <w:r w:rsidR="00C91E63" w:rsidRPr="00971C24">
        <w:rPr>
          <w:rFonts w:ascii="Times New Roman" w:hAnsi="Times New Roman" w:cs="Times New Roman"/>
          <w:sz w:val="24"/>
          <w:szCs w:val="24"/>
        </w:rPr>
        <w:t xml:space="preserve"> г</w:t>
      </w:r>
      <w:r w:rsidR="00F35392" w:rsidRPr="00971C24">
        <w:rPr>
          <w:rFonts w:ascii="Times New Roman" w:hAnsi="Times New Roman" w:cs="Times New Roman"/>
          <w:sz w:val="24"/>
          <w:szCs w:val="24"/>
        </w:rPr>
        <w:t>ода</w:t>
      </w:r>
      <w:r w:rsidR="00C91E63" w:rsidRPr="00971C24">
        <w:rPr>
          <w:rFonts w:ascii="Times New Roman" w:hAnsi="Times New Roman" w:cs="Times New Roman"/>
          <w:sz w:val="24"/>
          <w:szCs w:val="24"/>
        </w:rPr>
        <w:t xml:space="preserve"> №</w:t>
      </w:r>
      <w:r w:rsidR="000F2F3A" w:rsidRPr="00971C24">
        <w:rPr>
          <w:rFonts w:ascii="Times New Roman" w:hAnsi="Times New Roman" w:cs="Times New Roman"/>
          <w:sz w:val="24"/>
          <w:szCs w:val="24"/>
        </w:rPr>
        <w:t xml:space="preserve"> </w:t>
      </w:r>
      <w:r w:rsidR="00DE623A" w:rsidRPr="00971C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3ABA" w:rsidRPr="00971C24">
        <w:rPr>
          <w:rFonts w:ascii="Times New Roman" w:hAnsi="Times New Roman" w:cs="Times New Roman"/>
          <w:sz w:val="24"/>
          <w:szCs w:val="24"/>
        </w:rPr>
        <w:t xml:space="preserve">       </w:t>
      </w:r>
      <w:r w:rsidR="00C91E63" w:rsidRPr="00971C24">
        <w:rPr>
          <w:rFonts w:ascii="Times New Roman" w:hAnsi="Times New Roman" w:cs="Times New Roman"/>
          <w:sz w:val="24"/>
          <w:szCs w:val="24"/>
        </w:rPr>
        <w:t xml:space="preserve"> </w:t>
      </w:r>
      <w:r w:rsidR="007D2A2D" w:rsidRPr="00971C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E63" w:rsidRPr="00971C24" w:rsidRDefault="00C91E63" w:rsidP="00EA3CF7">
      <w:pPr>
        <w:ind w:left="9923" w:hanging="10206"/>
        <w:jc w:val="right"/>
      </w:pPr>
    </w:p>
    <w:p w:rsidR="00DC53C3" w:rsidRPr="00971C24" w:rsidRDefault="00DC53C3" w:rsidP="00DC53C3">
      <w:pPr>
        <w:ind w:left="9923" w:hanging="10206"/>
        <w:jc w:val="right"/>
      </w:pPr>
      <w:r w:rsidRPr="00971C24">
        <w:t xml:space="preserve">"Приложение  1 </w:t>
      </w:r>
    </w:p>
    <w:p w:rsidR="00DC53C3" w:rsidRPr="00971C24" w:rsidRDefault="00DC53C3" w:rsidP="00DC53C3">
      <w:pPr>
        <w:ind w:left="9923" w:hanging="10206"/>
        <w:jc w:val="right"/>
      </w:pPr>
      <w:r w:rsidRPr="00971C24">
        <w:t>к бюджетному прогнозу муниципального образования</w:t>
      </w:r>
    </w:p>
    <w:p w:rsidR="00DC53C3" w:rsidRPr="00971C24" w:rsidRDefault="00DC53C3" w:rsidP="00DC53C3">
      <w:pPr>
        <w:ind w:left="9923" w:hanging="10206"/>
        <w:jc w:val="right"/>
      </w:pPr>
      <w:r w:rsidRPr="00971C24">
        <w:t xml:space="preserve"> «Тайшетский район» на 20</w:t>
      </w:r>
      <w:r w:rsidR="00683ABA" w:rsidRPr="00971C24">
        <w:t>21</w:t>
      </w:r>
      <w:r w:rsidRPr="00971C24">
        <w:t xml:space="preserve"> - 2030 годы</w:t>
      </w:r>
    </w:p>
    <w:p w:rsidR="00DC53C3" w:rsidRPr="00971C24" w:rsidRDefault="00DC53C3" w:rsidP="00DC53C3">
      <w:pPr>
        <w:ind w:left="9923" w:hanging="10206"/>
        <w:jc w:val="right"/>
      </w:pPr>
    </w:p>
    <w:p w:rsidR="00DC53C3" w:rsidRPr="00971C24" w:rsidRDefault="00DC53C3" w:rsidP="00DC53C3">
      <w:pPr>
        <w:jc w:val="center"/>
        <w:rPr>
          <w:sz w:val="28"/>
          <w:szCs w:val="28"/>
        </w:rPr>
      </w:pPr>
      <w:r w:rsidRPr="00971C24">
        <w:rPr>
          <w:sz w:val="28"/>
          <w:szCs w:val="28"/>
        </w:rPr>
        <w:t xml:space="preserve">Прогноз основных характеристик </w:t>
      </w:r>
    </w:p>
    <w:p w:rsidR="00DC53C3" w:rsidRPr="00971C24" w:rsidRDefault="00DC53C3" w:rsidP="00DC53C3">
      <w:pPr>
        <w:jc w:val="center"/>
        <w:rPr>
          <w:b/>
          <w:sz w:val="28"/>
          <w:szCs w:val="28"/>
        </w:rPr>
      </w:pPr>
      <w:r w:rsidRPr="00971C24">
        <w:rPr>
          <w:sz w:val="28"/>
          <w:szCs w:val="28"/>
        </w:rPr>
        <w:t xml:space="preserve">консолидированного и районного бюджетов муниципального образования «Тайшетский район» </w:t>
      </w:r>
    </w:p>
    <w:p w:rsidR="00DC53C3" w:rsidRPr="00971C24" w:rsidRDefault="00DC53C3" w:rsidP="00DC53C3">
      <w:pPr>
        <w:jc w:val="center"/>
        <w:rPr>
          <w:sz w:val="28"/>
          <w:szCs w:val="28"/>
        </w:rPr>
      </w:pPr>
      <w:r w:rsidRPr="00971C24">
        <w:rPr>
          <w:sz w:val="28"/>
          <w:szCs w:val="28"/>
        </w:rPr>
        <w:t>на 20</w:t>
      </w:r>
      <w:r w:rsidR="001107CF" w:rsidRPr="00971C24">
        <w:rPr>
          <w:sz w:val="28"/>
          <w:szCs w:val="28"/>
        </w:rPr>
        <w:t>21</w:t>
      </w:r>
      <w:r w:rsidRPr="00971C24">
        <w:rPr>
          <w:sz w:val="28"/>
          <w:szCs w:val="28"/>
        </w:rPr>
        <w:t xml:space="preserve"> - 2030 годы</w:t>
      </w:r>
    </w:p>
    <w:p w:rsidR="008B360B" w:rsidRPr="00971C24" w:rsidRDefault="00DC53C3" w:rsidP="00371D5D">
      <w:pPr>
        <w:ind w:left="9923" w:hanging="10206"/>
        <w:jc w:val="right"/>
      </w:pPr>
      <w:r w:rsidRPr="00971C24"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1552"/>
        <w:gridCol w:w="1576"/>
        <w:gridCol w:w="1471"/>
        <w:gridCol w:w="1472"/>
        <w:gridCol w:w="1471"/>
        <w:gridCol w:w="1619"/>
        <w:gridCol w:w="1559"/>
      </w:tblGrid>
      <w:tr w:rsidR="00971C24" w:rsidRPr="00971C24" w:rsidTr="00FB7D83">
        <w:trPr>
          <w:trHeight w:val="150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Показатели</w:t>
            </w:r>
          </w:p>
        </w:tc>
        <w:tc>
          <w:tcPr>
            <w:tcW w:w="149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</w:t>
            </w:r>
            <w:r w:rsidR="00341CFD" w:rsidRPr="00971C24">
              <w:rPr>
                <w:b/>
              </w:rPr>
              <w:t>20</w:t>
            </w:r>
            <w:r w:rsidRPr="00971C24">
              <w:rPr>
                <w:b/>
              </w:rPr>
              <w:t xml:space="preserve"> год</w:t>
            </w:r>
          </w:p>
          <w:p w:rsidR="00A84C48" w:rsidRPr="00971C24" w:rsidRDefault="00A84C48" w:rsidP="00DB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(</w:t>
            </w:r>
            <w:r w:rsidR="00DB041A" w:rsidRPr="00971C24">
              <w:rPr>
                <w:b/>
              </w:rPr>
              <w:t>отчет</w:t>
            </w:r>
            <w:r w:rsidRPr="00971C24">
              <w:rPr>
                <w:b/>
              </w:rPr>
              <w:t>)</w:t>
            </w:r>
          </w:p>
        </w:tc>
        <w:tc>
          <w:tcPr>
            <w:tcW w:w="1518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</w:t>
            </w:r>
            <w:r w:rsidR="00341CFD" w:rsidRPr="00971C24">
              <w:rPr>
                <w:b/>
              </w:rPr>
              <w:t>21</w:t>
            </w:r>
            <w:r w:rsidRPr="00971C24">
              <w:rPr>
                <w:b/>
              </w:rPr>
              <w:t xml:space="preserve"> год</w:t>
            </w:r>
          </w:p>
          <w:p w:rsidR="00DB041A" w:rsidRPr="00971C24" w:rsidRDefault="00341CFD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(оценка</w:t>
            </w:r>
            <w:r w:rsidR="00DB041A" w:rsidRPr="00971C24">
              <w:rPr>
                <w:b/>
              </w:rPr>
              <w:t>)</w:t>
            </w:r>
          </w:p>
        </w:tc>
        <w:tc>
          <w:tcPr>
            <w:tcW w:w="1417" w:type="dxa"/>
          </w:tcPr>
          <w:p w:rsidR="00A84C48" w:rsidRPr="00971C24" w:rsidRDefault="00A84C48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</w:t>
            </w:r>
            <w:r w:rsidR="00341CFD" w:rsidRPr="00971C24">
              <w:rPr>
                <w:b/>
              </w:rPr>
              <w:t>22</w:t>
            </w:r>
            <w:r w:rsidRPr="00971C24">
              <w:rPr>
                <w:b/>
              </w:rPr>
              <w:t xml:space="preserve"> год</w:t>
            </w:r>
            <w:r w:rsidR="00341CFD" w:rsidRPr="00971C24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A84C48" w:rsidRPr="00971C24" w:rsidRDefault="00A84C48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</w:t>
            </w:r>
            <w:r w:rsidR="00341CFD" w:rsidRPr="00971C24">
              <w:rPr>
                <w:b/>
              </w:rPr>
              <w:t>3</w:t>
            </w:r>
            <w:r w:rsidRPr="00971C24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A84C48" w:rsidRPr="00971C24" w:rsidRDefault="00A84C48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</w:t>
            </w:r>
            <w:r w:rsidR="00341CFD" w:rsidRPr="00971C24">
              <w:rPr>
                <w:b/>
              </w:rPr>
              <w:t>4</w:t>
            </w:r>
            <w:r w:rsidR="00C25E65" w:rsidRPr="00971C24">
              <w:rPr>
                <w:b/>
              </w:rPr>
              <w:t xml:space="preserve"> </w:t>
            </w:r>
            <w:r w:rsidRPr="00971C24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A84C48" w:rsidRPr="00971C24" w:rsidRDefault="00A84C48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</w:t>
            </w:r>
            <w:r w:rsidR="00341CFD" w:rsidRPr="00971C24">
              <w:rPr>
                <w:b/>
              </w:rPr>
              <w:t>5</w:t>
            </w:r>
            <w:r w:rsidRPr="00971C24">
              <w:rPr>
                <w:b/>
              </w:rPr>
              <w:t xml:space="preserve"> год</w:t>
            </w:r>
          </w:p>
        </w:tc>
        <w:tc>
          <w:tcPr>
            <w:tcW w:w="1501" w:type="dxa"/>
          </w:tcPr>
          <w:p w:rsidR="00A84C48" w:rsidRPr="00971C24" w:rsidRDefault="00A84C48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</w:t>
            </w:r>
            <w:r w:rsidR="00341CFD" w:rsidRPr="00971C24">
              <w:rPr>
                <w:b/>
              </w:rPr>
              <w:t>6</w:t>
            </w:r>
            <w:r w:rsidRPr="00971C24">
              <w:rPr>
                <w:b/>
              </w:rPr>
              <w:t xml:space="preserve"> год</w:t>
            </w:r>
          </w:p>
        </w:tc>
      </w:tr>
      <w:tr w:rsidR="00971C24" w:rsidRPr="00971C24" w:rsidTr="00FB7D83">
        <w:trPr>
          <w:trHeight w:val="111"/>
        </w:trPr>
        <w:tc>
          <w:tcPr>
            <w:tcW w:w="14570" w:type="dxa"/>
            <w:gridSpan w:val="8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Консолидированный бюджет</w:t>
            </w:r>
          </w:p>
        </w:tc>
      </w:tr>
      <w:tr w:rsidR="00971C24" w:rsidRPr="00971C24" w:rsidTr="00FB7D83">
        <w:trPr>
          <w:trHeight w:val="111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A84C48" w:rsidRPr="00971C24" w:rsidRDefault="000C3E05" w:rsidP="00260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  <w:lang w:val="en-US"/>
              </w:rPr>
              <w:t>3 222 554</w:t>
            </w:r>
            <w:r w:rsidRPr="00971C24">
              <w:rPr>
                <w:b/>
              </w:rPr>
              <w:t>,</w:t>
            </w:r>
            <w:r w:rsidR="00260FB4" w:rsidRPr="00971C24">
              <w:rPr>
                <w:b/>
              </w:rPr>
              <w:t>5</w:t>
            </w:r>
          </w:p>
        </w:tc>
        <w:tc>
          <w:tcPr>
            <w:tcW w:w="1518" w:type="dxa"/>
          </w:tcPr>
          <w:p w:rsidR="00A84C48" w:rsidRPr="00CE0CDE" w:rsidRDefault="00260FB4" w:rsidP="00B5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3 976 890,3</w:t>
            </w:r>
          </w:p>
        </w:tc>
        <w:tc>
          <w:tcPr>
            <w:tcW w:w="1417" w:type="dxa"/>
          </w:tcPr>
          <w:p w:rsidR="00A84C48" w:rsidRPr="00CE0CDE" w:rsidRDefault="007C5566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3 103 280,6</w:t>
            </w:r>
          </w:p>
        </w:tc>
        <w:tc>
          <w:tcPr>
            <w:tcW w:w="1418" w:type="dxa"/>
          </w:tcPr>
          <w:p w:rsidR="00A84C48" w:rsidRPr="00971C24" w:rsidRDefault="0084139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2 686 893,0</w:t>
            </w:r>
          </w:p>
        </w:tc>
        <w:tc>
          <w:tcPr>
            <w:tcW w:w="1417" w:type="dxa"/>
          </w:tcPr>
          <w:p w:rsidR="00A84C48" w:rsidRPr="00971C24" w:rsidRDefault="00D50B55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2 528 558,3</w:t>
            </w:r>
          </w:p>
        </w:tc>
        <w:tc>
          <w:tcPr>
            <w:tcW w:w="1559" w:type="dxa"/>
          </w:tcPr>
          <w:p w:rsidR="00A84C48" w:rsidRPr="00971C24" w:rsidRDefault="007803C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2 560 531,6</w:t>
            </w:r>
          </w:p>
        </w:tc>
        <w:tc>
          <w:tcPr>
            <w:tcW w:w="1501" w:type="dxa"/>
          </w:tcPr>
          <w:p w:rsidR="00A84C48" w:rsidRPr="00971C24" w:rsidRDefault="005470D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2 593 783,9</w:t>
            </w:r>
          </w:p>
        </w:tc>
      </w:tr>
      <w:tr w:rsidR="00971C24" w:rsidRPr="00971C24" w:rsidTr="00FB7D83">
        <w:trPr>
          <w:trHeight w:val="180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Налоговые и неналоговые доходы</w:t>
            </w:r>
          </w:p>
        </w:tc>
        <w:tc>
          <w:tcPr>
            <w:tcW w:w="1495" w:type="dxa"/>
          </w:tcPr>
          <w:p w:rsidR="00A84C48" w:rsidRPr="00971C24" w:rsidRDefault="00260FB4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925 973,1</w:t>
            </w:r>
          </w:p>
        </w:tc>
        <w:tc>
          <w:tcPr>
            <w:tcW w:w="1518" w:type="dxa"/>
          </w:tcPr>
          <w:p w:rsidR="00A84C48" w:rsidRPr="00CE0CDE" w:rsidRDefault="00260FB4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969 951,2</w:t>
            </w:r>
          </w:p>
        </w:tc>
        <w:tc>
          <w:tcPr>
            <w:tcW w:w="1417" w:type="dxa"/>
          </w:tcPr>
          <w:p w:rsidR="00A84C48" w:rsidRPr="00CE0CDE" w:rsidRDefault="007C5566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995 484,3</w:t>
            </w:r>
          </w:p>
        </w:tc>
        <w:tc>
          <w:tcPr>
            <w:tcW w:w="1418" w:type="dxa"/>
          </w:tcPr>
          <w:p w:rsidR="00A84C48" w:rsidRPr="00971C24" w:rsidRDefault="0084139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1 008 046,5</w:t>
            </w:r>
          </w:p>
        </w:tc>
        <w:tc>
          <w:tcPr>
            <w:tcW w:w="1417" w:type="dxa"/>
          </w:tcPr>
          <w:p w:rsidR="00A84C48" w:rsidRPr="00971C24" w:rsidRDefault="00D50B55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974 355,7</w:t>
            </w:r>
          </w:p>
        </w:tc>
        <w:tc>
          <w:tcPr>
            <w:tcW w:w="1559" w:type="dxa"/>
          </w:tcPr>
          <w:p w:rsidR="00A84C48" w:rsidRPr="00971C24" w:rsidRDefault="007803C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1 006 329,0</w:t>
            </w:r>
          </w:p>
        </w:tc>
        <w:tc>
          <w:tcPr>
            <w:tcW w:w="1501" w:type="dxa"/>
          </w:tcPr>
          <w:p w:rsidR="00A84C48" w:rsidRPr="00971C24" w:rsidRDefault="005470D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1 039 581,3</w:t>
            </w:r>
          </w:p>
        </w:tc>
      </w:tr>
      <w:tr w:rsidR="00971C24" w:rsidRPr="00971C24" w:rsidTr="00FB7D83">
        <w:trPr>
          <w:trHeight w:val="9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</w:t>
            </w:r>
            <w:r w:rsidR="00DB041A" w:rsidRPr="00971C24">
              <w:t>ы</w:t>
            </w:r>
            <w:r w:rsidRPr="00971C24">
              <w:t xml:space="preserve">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A84C48" w:rsidRPr="00971C24" w:rsidRDefault="00E01BCB" w:rsidP="000C3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</w:t>
            </w:r>
            <w:r w:rsidR="000C3E05" w:rsidRPr="00971C24">
              <w:t>06,2</w:t>
            </w:r>
            <w:r w:rsidRPr="00971C24">
              <w:t>%</w:t>
            </w:r>
          </w:p>
        </w:tc>
        <w:tc>
          <w:tcPr>
            <w:tcW w:w="1518" w:type="dxa"/>
            <w:vAlign w:val="center"/>
          </w:tcPr>
          <w:p w:rsidR="00A84C48" w:rsidRPr="00CE0CDE" w:rsidRDefault="00260FB4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104,7%</w:t>
            </w:r>
          </w:p>
        </w:tc>
        <w:tc>
          <w:tcPr>
            <w:tcW w:w="1417" w:type="dxa"/>
            <w:vAlign w:val="center"/>
          </w:tcPr>
          <w:p w:rsidR="00A84C48" w:rsidRPr="00CE0CDE" w:rsidRDefault="007C556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102,6%</w:t>
            </w:r>
          </w:p>
        </w:tc>
        <w:tc>
          <w:tcPr>
            <w:tcW w:w="1418" w:type="dxa"/>
            <w:vAlign w:val="center"/>
          </w:tcPr>
          <w:p w:rsidR="00A84C48" w:rsidRPr="00971C24" w:rsidRDefault="0084139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101,3%</w:t>
            </w:r>
          </w:p>
        </w:tc>
        <w:tc>
          <w:tcPr>
            <w:tcW w:w="1417" w:type="dxa"/>
            <w:vAlign w:val="center"/>
          </w:tcPr>
          <w:p w:rsidR="00A84C48" w:rsidRPr="00971C24" w:rsidRDefault="00D50B55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96,7%</w:t>
            </w:r>
          </w:p>
        </w:tc>
        <w:tc>
          <w:tcPr>
            <w:tcW w:w="1559" w:type="dxa"/>
            <w:vAlign w:val="center"/>
          </w:tcPr>
          <w:p w:rsidR="00A84C48" w:rsidRPr="00971C24" w:rsidRDefault="007803C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103,3%</w:t>
            </w:r>
          </w:p>
        </w:tc>
        <w:tc>
          <w:tcPr>
            <w:tcW w:w="1501" w:type="dxa"/>
            <w:vAlign w:val="center"/>
          </w:tcPr>
          <w:p w:rsidR="00A84C48" w:rsidRPr="00971C24" w:rsidRDefault="005470D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103,3%</w:t>
            </w:r>
          </w:p>
        </w:tc>
      </w:tr>
      <w:tr w:rsidR="00971C24" w:rsidRPr="00971C24" w:rsidTr="00FB7D83">
        <w:trPr>
          <w:trHeight w:val="12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Безвозмездные поступления</w:t>
            </w:r>
          </w:p>
        </w:tc>
        <w:tc>
          <w:tcPr>
            <w:tcW w:w="1495" w:type="dxa"/>
          </w:tcPr>
          <w:p w:rsidR="00A84C48" w:rsidRPr="00971C24" w:rsidRDefault="000C3E05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2 296 581,4</w:t>
            </w:r>
          </w:p>
        </w:tc>
        <w:tc>
          <w:tcPr>
            <w:tcW w:w="1518" w:type="dxa"/>
          </w:tcPr>
          <w:p w:rsidR="00A84C48" w:rsidRPr="00CE0CDE" w:rsidRDefault="00260FB4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3 006 939,1</w:t>
            </w:r>
          </w:p>
        </w:tc>
        <w:tc>
          <w:tcPr>
            <w:tcW w:w="1417" w:type="dxa"/>
          </w:tcPr>
          <w:p w:rsidR="00A84C48" w:rsidRPr="00CE0CDE" w:rsidRDefault="007C556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2 107 796,3</w:t>
            </w:r>
          </w:p>
        </w:tc>
        <w:tc>
          <w:tcPr>
            <w:tcW w:w="1418" w:type="dxa"/>
          </w:tcPr>
          <w:p w:rsidR="00A84C48" w:rsidRPr="00971C24" w:rsidRDefault="0084139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1 678 846,5</w:t>
            </w:r>
          </w:p>
        </w:tc>
        <w:tc>
          <w:tcPr>
            <w:tcW w:w="1417" w:type="dxa"/>
          </w:tcPr>
          <w:p w:rsidR="00A84C48" w:rsidRPr="00971C24" w:rsidRDefault="00D50B55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1 554 202,6</w:t>
            </w:r>
          </w:p>
        </w:tc>
        <w:tc>
          <w:tcPr>
            <w:tcW w:w="1559" w:type="dxa"/>
          </w:tcPr>
          <w:p w:rsidR="00A84C48" w:rsidRPr="00971C24" w:rsidRDefault="007803C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1 554 202,6</w:t>
            </w:r>
          </w:p>
        </w:tc>
        <w:tc>
          <w:tcPr>
            <w:tcW w:w="1501" w:type="dxa"/>
          </w:tcPr>
          <w:p w:rsidR="00A84C48" w:rsidRPr="00971C24" w:rsidRDefault="005470D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1 554 202,6</w:t>
            </w:r>
          </w:p>
        </w:tc>
      </w:tr>
      <w:tr w:rsidR="00971C24" w:rsidRPr="00971C24" w:rsidTr="00FB7D83">
        <w:trPr>
          <w:trHeight w:val="12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A84C48" w:rsidRPr="00971C24" w:rsidRDefault="00260FB4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3 220 642,7</w:t>
            </w:r>
          </w:p>
        </w:tc>
        <w:tc>
          <w:tcPr>
            <w:tcW w:w="1518" w:type="dxa"/>
          </w:tcPr>
          <w:p w:rsidR="00A84C48" w:rsidRPr="00CE0CDE" w:rsidRDefault="00260FB4" w:rsidP="0003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4 0</w:t>
            </w:r>
            <w:r w:rsidR="00031C3E">
              <w:rPr>
                <w:b/>
              </w:rPr>
              <w:t>52 298,8</w:t>
            </w:r>
            <w:bookmarkStart w:id="1" w:name="_GoBack"/>
            <w:bookmarkEnd w:id="1"/>
          </w:p>
        </w:tc>
        <w:tc>
          <w:tcPr>
            <w:tcW w:w="1417" w:type="dxa"/>
          </w:tcPr>
          <w:p w:rsidR="00A84C48" w:rsidRPr="00CE0CDE" w:rsidRDefault="007C5566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3 160 029,5</w:t>
            </w:r>
          </w:p>
        </w:tc>
        <w:tc>
          <w:tcPr>
            <w:tcW w:w="1418" w:type="dxa"/>
          </w:tcPr>
          <w:p w:rsidR="00A84C48" w:rsidRPr="00971C24" w:rsidRDefault="00841391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2 726 455,7</w:t>
            </w:r>
          </w:p>
        </w:tc>
        <w:tc>
          <w:tcPr>
            <w:tcW w:w="1417" w:type="dxa"/>
          </w:tcPr>
          <w:p w:rsidR="00A84C48" w:rsidRPr="00971C24" w:rsidRDefault="00D50B55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2 563 030,3</w:t>
            </w:r>
          </w:p>
        </w:tc>
        <w:tc>
          <w:tcPr>
            <w:tcW w:w="1559" w:type="dxa"/>
          </w:tcPr>
          <w:p w:rsidR="00A84C48" w:rsidRPr="00971C24" w:rsidRDefault="007803C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2 592 603,5</w:t>
            </w:r>
          </w:p>
        </w:tc>
        <w:tc>
          <w:tcPr>
            <w:tcW w:w="1501" w:type="dxa"/>
          </w:tcPr>
          <w:p w:rsidR="00A84C48" w:rsidRPr="00971C24" w:rsidRDefault="005470D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2 619 559,7</w:t>
            </w:r>
          </w:p>
        </w:tc>
      </w:tr>
      <w:tr w:rsidR="00971C24" w:rsidRPr="00971C24" w:rsidTr="00FB7D83">
        <w:trPr>
          <w:trHeight w:val="150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</w:t>
            </w:r>
            <w:r w:rsidR="00DB041A" w:rsidRPr="00971C24">
              <w:t>ы</w:t>
            </w:r>
            <w:r w:rsidRPr="00971C24">
              <w:t xml:space="preserve"> роста расходов, %</w:t>
            </w:r>
          </w:p>
        </w:tc>
        <w:tc>
          <w:tcPr>
            <w:tcW w:w="1495" w:type="dxa"/>
          </w:tcPr>
          <w:p w:rsidR="00A84C48" w:rsidRPr="00971C24" w:rsidRDefault="00E01BCB" w:rsidP="000C3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11</w:t>
            </w:r>
            <w:r w:rsidR="000C3E05" w:rsidRPr="00971C24">
              <w:t>3,6</w:t>
            </w:r>
            <w:r w:rsidRPr="00971C24">
              <w:t>%</w:t>
            </w:r>
          </w:p>
        </w:tc>
        <w:tc>
          <w:tcPr>
            <w:tcW w:w="1518" w:type="dxa"/>
          </w:tcPr>
          <w:p w:rsidR="00A84C48" w:rsidRPr="00CE0CDE" w:rsidRDefault="00260FB4" w:rsidP="002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125,</w:t>
            </w:r>
            <w:r w:rsidR="0024673D" w:rsidRPr="00CE0CDE">
              <w:t>8</w:t>
            </w:r>
            <w:r w:rsidRPr="00CE0CDE">
              <w:t>%</w:t>
            </w:r>
          </w:p>
        </w:tc>
        <w:tc>
          <w:tcPr>
            <w:tcW w:w="1417" w:type="dxa"/>
          </w:tcPr>
          <w:p w:rsidR="00A84C48" w:rsidRPr="00CE0CDE" w:rsidRDefault="007C5566" w:rsidP="00622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78,</w:t>
            </w:r>
            <w:r w:rsidR="00622928" w:rsidRPr="00CE0CDE">
              <w:t>0</w:t>
            </w:r>
            <w:r w:rsidRPr="00CE0CDE">
              <w:t>%</w:t>
            </w:r>
          </w:p>
        </w:tc>
        <w:tc>
          <w:tcPr>
            <w:tcW w:w="1418" w:type="dxa"/>
          </w:tcPr>
          <w:p w:rsidR="00A84C48" w:rsidRPr="00971C24" w:rsidRDefault="00841391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86,3%</w:t>
            </w:r>
          </w:p>
        </w:tc>
        <w:tc>
          <w:tcPr>
            <w:tcW w:w="1417" w:type="dxa"/>
          </w:tcPr>
          <w:p w:rsidR="00A84C48" w:rsidRPr="00971C24" w:rsidRDefault="00D50B55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94,0%</w:t>
            </w:r>
          </w:p>
        </w:tc>
        <w:tc>
          <w:tcPr>
            <w:tcW w:w="1559" w:type="dxa"/>
          </w:tcPr>
          <w:p w:rsidR="00A84C48" w:rsidRPr="00971C24" w:rsidRDefault="007803C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101,2%</w:t>
            </w:r>
          </w:p>
        </w:tc>
        <w:tc>
          <w:tcPr>
            <w:tcW w:w="1501" w:type="dxa"/>
          </w:tcPr>
          <w:p w:rsidR="00A84C48" w:rsidRPr="00971C24" w:rsidRDefault="005470D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101,0%</w:t>
            </w:r>
          </w:p>
        </w:tc>
      </w:tr>
      <w:tr w:rsidR="00971C24" w:rsidRPr="00971C24" w:rsidTr="00FB7D83">
        <w:trPr>
          <w:trHeight w:val="135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ДЕФИЦИТ (-) / ПРОФИЦИТ (+)</w:t>
            </w:r>
          </w:p>
        </w:tc>
        <w:tc>
          <w:tcPr>
            <w:tcW w:w="1495" w:type="dxa"/>
          </w:tcPr>
          <w:p w:rsidR="00A84C48" w:rsidRPr="00971C24" w:rsidRDefault="000C3E05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- 1 911,8</w:t>
            </w:r>
          </w:p>
        </w:tc>
        <w:tc>
          <w:tcPr>
            <w:tcW w:w="1518" w:type="dxa"/>
          </w:tcPr>
          <w:p w:rsidR="00A84C48" w:rsidRPr="00CE0CDE" w:rsidRDefault="006F4440" w:rsidP="00246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 xml:space="preserve">- </w:t>
            </w:r>
            <w:r w:rsidR="00260FB4" w:rsidRPr="00CE0CDE">
              <w:rPr>
                <w:b/>
              </w:rPr>
              <w:t>7</w:t>
            </w:r>
            <w:r w:rsidR="0024673D" w:rsidRPr="00CE0CDE">
              <w:rPr>
                <w:b/>
              </w:rPr>
              <w:t>5 408,5</w:t>
            </w:r>
          </w:p>
        </w:tc>
        <w:tc>
          <w:tcPr>
            <w:tcW w:w="1417" w:type="dxa"/>
          </w:tcPr>
          <w:p w:rsidR="00A84C48" w:rsidRPr="00CE0CDE" w:rsidRDefault="006F4440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 xml:space="preserve">- </w:t>
            </w:r>
            <w:r w:rsidR="007C5566" w:rsidRPr="00CE0CDE">
              <w:rPr>
                <w:b/>
              </w:rPr>
              <w:t>56 748,9</w:t>
            </w:r>
          </w:p>
        </w:tc>
        <w:tc>
          <w:tcPr>
            <w:tcW w:w="1418" w:type="dxa"/>
          </w:tcPr>
          <w:p w:rsidR="00A84C48" w:rsidRPr="00971C24" w:rsidRDefault="006F4440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41391" w:rsidRPr="00971C24">
              <w:rPr>
                <w:b/>
              </w:rPr>
              <w:t>39 562,7</w:t>
            </w:r>
          </w:p>
        </w:tc>
        <w:tc>
          <w:tcPr>
            <w:tcW w:w="1417" w:type="dxa"/>
          </w:tcPr>
          <w:p w:rsidR="00A84C48" w:rsidRPr="00971C24" w:rsidRDefault="006F4440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A30A1">
              <w:rPr>
                <w:b/>
              </w:rPr>
              <w:t>34 472,0</w:t>
            </w:r>
          </w:p>
        </w:tc>
        <w:tc>
          <w:tcPr>
            <w:tcW w:w="1559" w:type="dxa"/>
          </w:tcPr>
          <w:p w:rsidR="00A84C48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803CE" w:rsidRPr="00971C24">
              <w:rPr>
                <w:b/>
              </w:rPr>
              <w:t>32 071,9</w:t>
            </w:r>
          </w:p>
        </w:tc>
        <w:tc>
          <w:tcPr>
            <w:tcW w:w="1501" w:type="dxa"/>
          </w:tcPr>
          <w:p w:rsidR="00A84C48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470D0" w:rsidRPr="00971C24">
              <w:rPr>
                <w:b/>
              </w:rPr>
              <w:t>25 775,8</w:t>
            </w:r>
          </w:p>
        </w:tc>
      </w:tr>
      <w:tr w:rsidR="00971C24" w:rsidRPr="00971C24" w:rsidTr="00FB7D83">
        <w:trPr>
          <w:trHeight w:val="111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A84C48" w:rsidRPr="00971C24" w:rsidRDefault="000C3E05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2 151,8</w:t>
            </w:r>
          </w:p>
        </w:tc>
        <w:tc>
          <w:tcPr>
            <w:tcW w:w="1518" w:type="dxa"/>
          </w:tcPr>
          <w:p w:rsidR="00A84C48" w:rsidRPr="00CE0CDE" w:rsidRDefault="00260FB4" w:rsidP="00512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1 434,5</w:t>
            </w:r>
          </w:p>
        </w:tc>
        <w:tc>
          <w:tcPr>
            <w:tcW w:w="1417" w:type="dxa"/>
          </w:tcPr>
          <w:p w:rsidR="00A84C48" w:rsidRPr="00CE0CDE" w:rsidRDefault="007C556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58 183,4</w:t>
            </w:r>
          </w:p>
        </w:tc>
        <w:tc>
          <w:tcPr>
            <w:tcW w:w="1418" w:type="dxa"/>
          </w:tcPr>
          <w:p w:rsidR="00A84C48" w:rsidRPr="00971C24" w:rsidRDefault="0084139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97 746,1</w:t>
            </w:r>
          </w:p>
        </w:tc>
        <w:tc>
          <w:tcPr>
            <w:tcW w:w="1417" w:type="dxa"/>
          </w:tcPr>
          <w:p w:rsidR="00A84C48" w:rsidRPr="00971C24" w:rsidRDefault="005A30A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132 218,1</w:t>
            </w:r>
          </w:p>
        </w:tc>
        <w:tc>
          <w:tcPr>
            <w:tcW w:w="1559" w:type="dxa"/>
          </w:tcPr>
          <w:p w:rsidR="00A84C48" w:rsidRPr="00971C24" w:rsidRDefault="005A30A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164 290,0</w:t>
            </w:r>
          </w:p>
        </w:tc>
        <w:tc>
          <w:tcPr>
            <w:tcW w:w="1501" w:type="dxa"/>
          </w:tcPr>
          <w:p w:rsidR="00A84C48" w:rsidRPr="00971C24" w:rsidRDefault="005A30A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190 065,8</w:t>
            </w:r>
          </w:p>
        </w:tc>
      </w:tr>
      <w:tr w:rsidR="00971C24" w:rsidRPr="00971C24" w:rsidTr="00FB7D83">
        <w:trPr>
          <w:trHeight w:val="150"/>
        </w:trPr>
        <w:tc>
          <w:tcPr>
            <w:tcW w:w="14570" w:type="dxa"/>
            <w:gridSpan w:val="8"/>
          </w:tcPr>
          <w:p w:rsidR="00A84C48" w:rsidRPr="00CE0CDE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Районный бюджет</w:t>
            </w:r>
          </w:p>
        </w:tc>
      </w:tr>
      <w:tr w:rsidR="00971C24" w:rsidRPr="00971C24" w:rsidTr="00FB7D83">
        <w:trPr>
          <w:trHeight w:val="12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ДОХОДЫ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2 562 595,4</w:t>
            </w:r>
          </w:p>
        </w:tc>
        <w:tc>
          <w:tcPr>
            <w:tcW w:w="1518" w:type="dxa"/>
          </w:tcPr>
          <w:p w:rsidR="00A84C48" w:rsidRPr="00CE0CDE" w:rsidRDefault="00315715" w:rsidP="001169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3 243 758,1</w:t>
            </w:r>
          </w:p>
        </w:tc>
        <w:tc>
          <w:tcPr>
            <w:tcW w:w="1417" w:type="dxa"/>
          </w:tcPr>
          <w:p w:rsidR="00A84C48" w:rsidRPr="00CE0CDE" w:rsidRDefault="00BE14E4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2 533 918,8</w:t>
            </w:r>
          </w:p>
        </w:tc>
        <w:tc>
          <w:tcPr>
            <w:tcW w:w="1418" w:type="dxa"/>
          </w:tcPr>
          <w:p w:rsidR="00A84C48" w:rsidRPr="00971C24" w:rsidRDefault="00BE6E9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2 299 532,5</w:t>
            </w:r>
          </w:p>
        </w:tc>
        <w:tc>
          <w:tcPr>
            <w:tcW w:w="1417" w:type="dxa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2 214 004,7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2 237 848,2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2 262 645,5</w:t>
            </w:r>
          </w:p>
        </w:tc>
      </w:tr>
      <w:tr w:rsidR="00971C24" w:rsidRPr="00971C24" w:rsidTr="00FB7D83">
        <w:trPr>
          <w:trHeight w:val="150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Налоговые и неналоговые доходы</w:t>
            </w:r>
          </w:p>
        </w:tc>
        <w:tc>
          <w:tcPr>
            <w:tcW w:w="1495" w:type="dxa"/>
          </w:tcPr>
          <w:p w:rsidR="00A84C48" w:rsidRPr="00971C24" w:rsidRDefault="00260FB4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616 240,5</w:t>
            </w:r>
          </w:p>
        </w:tc>
        <w:tc>
          <w:tcPr>
            <w:tcW w:w="1518" w:type="dxa"/>
          </w:tcPr>
          <w:p w:rsidR="00A84C48" w:rsidRPr="00CE0CDE" w:rsidRDefault="00315715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678 374,0</w:t>
            </w:r>
          </w:p>
        </w:tc>
        <w:tc>
          <w:tcPr>
            <w:tcW w:w="1417" w:type="dxa"/>
          </w:tcPr>
          <w:p w:rsidR="00A84C48" w:rsidRPr="00CE0CDE" w:rsidRDefault="00BE14E4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711 161,3</w:t>
            </w:r>
          </w:p>
        </w:tc>
        <w:tc>
          <w:tcPr>
            <w:tcW w:w="1418" w:type="dxa"/>
          </w:tcPr>
          <w:p w:rsidR="00A84C48" w:rsidRPr="00971C24" w:rsidRDefault="00BE6E9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722 795,5</w:t>
            </w:r>
          </w:p>
        </w:tc>
        <w:tc>
          <w:tcPr>
            <w:tcW w:w="1417" w:type="dxa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690 295,1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714 138,6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738 935,9</w:t>
            </w:r>
          </w:p>
        </w:tc>
      </w:tr>
      <w:tr w:rsidR="00971C24" w:rsidRPr="00971C24" w:rsidTr="00FB7D83">
        <w:trPr>
          <w:trHeight w:val="165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</w:t>
            </w:r>
            <w:r w:rsidR="00DB041A" w:rsidRPr="00971C24">
              <w:t>ы</w:t>
            </w:r>
            <w:r w:rsidRPr="00971C24">
              <w:t xml:space="preserve">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A84C48" w:rsidRPr="00971C24" w:rsidRDefault="00E01BCB" w:rsidP="00FD6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</w:t>
            </w:r>
            <w:r w:rsidR="00FD6C6B" w:rsidRPr="00971C24">
              <w:t>03,3</w:t>
            </w:r>
            <w:r w:rsidRPr="00971C24">
              <w:t>%</w:t>
            </w:r>
          </w:p>
        </w:tc>
        <w:tc>
          <w:tcPr>
            <w:tcW w:w="1518" w:type="dxa"/>
            <w:vAlign w:val="center"/>
          </w:tcPr>
          <w:p w:rsidR="00A84C48" w:rsidRPr="00CE0CDE" w:rsidRDefault="00315715" w:rsidP="001169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110,1%</w:t>
            </w:r>
          </w:p>
        </w:tc>
        <w:tc>
          <w:tcPr>
            <w:tcW w:w="1417" w:type="dxa"/>
            <w:vAlign w:val="center"/>
          </w:tcPr>
          <w:p w:rsidR="00A84C48" w:rsidRPr="00CE0CDE" w:rsidRDefault="00BE14E4" w:rsidP="003C5F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104,8%</w:t>
            </w:r>
          </w:p>
        </w:tc>
        <w:tc>
          <w:tcPr>
            <w:tcW w:w="1418" w:type="dxa"/>
            <w:vAlign w:val="center"/>
          </w:tcPr>
          <w:p w:rsidR="00A84C48" w:rsidRPr="00971C24" w:rsidRDefault="00BE6E9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101,6%</w:t>
            </w:r>
          </w:p>
        </w:tc>
        <w:tc>
          <w:tcPr>
            <w:tcW w:w="1417" w:type="dxa"/>
            <w:vAlign w:val="center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95,5%</w:t>
            </w:r>
          </w:p>
        </w:tc>
        <w:tc>
          <w:tcPr>
            <w:tcW w:w="1559" w:type="dxa"/>
            <w:vAlign w:val="center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103,5%</w:t>
            </w:r>
          </w:p>
        </w:tc>
        <w:tc>
          <w:tcPr>
            <w:tcW w:w="1501" w:type="dxa"/>
            <w:vAlign w:val="center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103,5%</w:t>
            </w:r>
          </w:p>
        </w:tc>
      </w:tr>
      <w:tr w:rsidR="00971C24" w:rsidRPr="00971C24" w:rsidTr="00FB7D83">
        <w:trPr>
          <w:trHeight w:val="165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Безвозмездные поступления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1 946 354,9</w:t>
            </w:r>
          </w:p>
        </w:tc>
        <w:tc>
          <w:tcPr>
            <w:tcW w:w="1518" w:type="dxa"/>
          </w:tcPr>
          <w:p w:rsidR="00A84C48" w:rsidRPr="00CE0CDE" w:rsidRDefault="00315715" w:rsidP="00DB41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2 565 384,1</w:t>
            </w:r>
          </w:p>
        </w:tc>
        <w:tc>
          <w:tcPr>
            <w:tcW w:w="1417" w:type="dxa"/>
          </w:tcPr>
          <w:p w:rsidR="00A84C48" w:rsidRPr="00CE0CDE" w:rsidRDefault="00BE14E4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1 822 757,5</w:t>
            </w:r>
          </w:p>
        </w:tc>
        <w:tc>
          <w:tcPr>
            <w:tcW w:w="1418" w:type="dxa"/>
          </w:tcPr>
          <w:p w:rsidR="00A84C48" w:rsidRPr="00971C24" w:rsidRDefault="00BE6E9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1 576 737,0</w:t>
            </w:r>
          </w:p>
        </w:tc>
        <w:tc>
          <w:tcPr>
            <w:tcW w:w="1417" w:type="dxa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1 523 709,6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1 523 709,6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1 523 709,6</w:t>
            </w:r>
          </w:p>
        </w:tc>
      </w:tr>
      <w:tr w:rsidR="00971C24" w:rsidRPr="00971C24" w:rsidTr="00FB7D83">
        <w:trPr>
          <w:trHeight w:val="9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РАСХОДЫ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2 574 846,5</w:t>
            </w:r>
          </w:p>
        </w:tc>
        <w:tc>
          <w:tcPr>
            <w:tcW w:w="1518" w:type="dxa"/>
          </w:tcPr>
          <w:p w:rsidR="00315715" w:rsidRPr="00CE0CDE" w:rsidRDefault="00315715" w:rsidP="0003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3 31</w:t>
            </w:r>
            <w:r w:rsidR="00031C3E">
              <w:rPr>
                <w:b/>
              </w:rPr>
              <w:t>7 125,6</w:t>
            </w:r>
          </w:p>
        </w:tc>
        <w:tc>
          <w:tcPr>
            <w:tcW w:w="1417" w:type="dxa"/>
          </w:tcPr>
          <w:p w:rsidR="00A84C48" w:rsidRPr="00CE0CDE" w:rsidRDefault="00BE14E4" w:rsidP="003C5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2 587 255,8</w:t>
            </w:r>
          </w:p>
        </w:tc>
        <w:tc>
          <w:tcPr>
            <w:tcW w:w="1418" w:type="dxa"/>
          </w:tcPr>
          <w:p w:rsidR="00A84C48" w:rsidRPr="00971C24" w:rsidRDefault="00BE6E90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2 335 672,2</w:t>
            </w:r>
          </w:p>
        </w:tc>
        <w:tc>
          <w:tcPr>
            <w:tcW w:w="1417" w:type="dxa"/>
          </w:tcPr>
          <w:p w:rsidR="00A84C48" w:rsidRPr="00971C24" w:rsidRDefault="00255D96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2 245 067,9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2 266 413,8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2 284 813,6</w:t>
            </w:r>
          </w:p>
        </w:tc>
      </w:tr>
      <w:tr w:rsidR="00971C24" w:rsidRPr="00971C24" w:rsidTr="00FB7D83">
        <w:trPr>
          <w:trHeight w:val="135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</w:t>
            </w:r>
            <w:r w:rsidR="00DB041A" w:rsidRPr="00971C24">
              <w:t>ы</w:t>
            </w:r>
            <w:r w:rsidRPr="00971C24">
              <w:t xml:space="preserve"> роста расходов, %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111,5</w:t>
            </w:r>
            <w:r w:rsidR="00512301" w:rsidRPr="00971C24">
              <w:t>%</w:t>
            </w:r>
          </w:p>
        </w:tc>
        <w:tc>
          <w:tcPr>
            <w:tcW w:w="1518" w:type="dxa"/>
          </w:tcPr>
          <w:p w:rsidR="00A84C48" w:rsidRPr="00CE0CDE" w:rsidRDefault="00315715" w:rsidP="002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128,</w:t>
            </w:r>
            <w:r w:rsidR="0024673D" w:rsidRPr="00CE0CDE">
              <w:t>8</w:t>
            </w:r>
            <w:r w:rsidRPr="00CE0CDE">
              <w:t>%</w:t>
            </w:r>
          </w:p>
        </w:tc>
        <w:tc>
          <w:tcPr>
            <w:tcW w:w="1417" w:type="dxa"/>
          </w:tcPr>
          <w:p w:rsidR="00A84C48" w:rsidRPr="00CE0CDE" w:rsidRDefault="00BE14E4" w:rsidP="00622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78,</w:t>
            </w:r>
            <w:r w:rsidR="00622928" w:rsidRPr="00CE0CDE">
              <w:t>0</w:t>
            </w:r>
            <w:r w:rsidRPr="00CE0CDE">
              <w:t>%</w:t>
            </w:r>
          </w:p>
        </w:tc>
        <w:tc>
          <w:tcPr>
            <w:tcW w:w="1418" w:type="dxa"/>
          </w:tcPr>
          <w:p w:rsidR="00A84C48" w:rsidRPr="00971C24" w:rsidRDefault="00BE6E90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90,3%</w:t>
            </w:r>
          </w:p>
        </w:tc>
        <w:tc>
          <w:tcPr>
            <w:tcW w:w="1417" w:type="dxa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96,1%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101,0%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100,8%</w:t>
            </w:r>
          </w:p>
        </w:tc>
      </w:tr>
      <w:tr w:rsidR="00971C24" w:rsidRPr="00971C24" w:rsidTr="00FB7D83">
        <w:trPr>
          <w:trHeight w:val="111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ДЕФИЦИТ (-) / ПРОФИЦИТ (+)</w:t>
            </w:r>
          </w:p>
        </w:tc>
        <w:tc>
          <w:tcPr>
            <w:tcW w:w="1495" w:type="dxa"/>
          </w:tcPr>
          <w:p w:rsidR="00A84C48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D6C6B" w:rsidRPr="00971C24">
              <w:rPr>
                <w:b/>
              </w:rPr>
              <w:t>12 251,1</w:t>
            </w:r>
          </w:p>
        </w:tc>
        <w:tc>
          <w:tcPr>
            <w:tcW w:w="1518" w:type="dxa"/>
          </w:tcPr>
          <w:p w:rsidR="00A84C48" w:rsidRPr="00CE0CDE" w:rsidRDefault="006F4440" w:rsidP="00DB4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 xml:space="preserve">- </w:t>
            </w:r>
            <w:r w:rsidR="0024673D" w:rsidRPr="00CE0CDE">
              <w:rPr>
                <w:b/>
              </w:rPr>
              <w:t>73 367,5</w:t>
            </w:r>
          </w:p>
        </w:tc>
        <w:tc>
          <w:tcPr>
            <w:tcW w:w="1417" w:type="dxa"/>
          </w:tcPr>
          <w:p w:rsidR="00A84C48" w:rsidRPr="00CE0CDE" w:rsidRDefault="006F4440" w:rsidP="003C5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 xml:space="preserve">- </w:t>
            </w:r>
            <w:r w:rsidR="00BE14E4" w:rsidRPr="00CE0CDE">
              <w:rPr>
                <w:b/>
              </w:rPr>
              <w:t>53 337,0</w:t>
            </w:r>
          </w:p>
        </w:tc>
        <w:tc>
          <w:tcPr>
            <w:tcW w:w="1418" w:type="dxa"/>
          </w:tcPr>
          <w:p w:rsidR="00A84C48" w:rsidRPr="00971C24" w:rsidRDefault="006F4440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E6E90" w:rsidRPr="00971C24">
              <w:rPr>
                <w:b/>
              </w:rPr>
              <w:t>36 139,7</w:t>
            </w:r>
          </w:p>
        </w:tc>
        <w:tc>
          <w:tcPr>
            <w:tcW w:w="1417" w:type="dxa"/>
          </w:tcPr>
          <w:p w:rsidR="00A84C48" w:rsidRPr="00971C24" w:rsidRDefault="006F4440" w:rsidP="00C10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55D96" w:rsidRPr="00971C24">
              <w:rPr>
                <w:b/>
              </w:rPr>
              <w:t>31 063,2</w:t>
            </w:r>
          </w:p>
        </w:tc>
        <w:tc>
          <w:tcPr>
            <w:tcW w:w="1559" w:type="dxa"/>
          </w:tcPr>
          <w:p w:rsidR="00A84C48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7415D" w:rsidRPr="00971C24">
              <w:rPr>
                <w:b/>
              </w:rPr>
              <w:t>28 565,6</w:t>
            </w:r>
          </w:p>
        </w:tc>
        <w:tc>
          <w:tcPr>
            <w:tcW w:w="1501" w:type="dxa"/>
          </w:tcPr>
          <w:p w:rsidR="00A84C48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507FF" w:rsidRPr="00971C24">
              <w:rPr>
                <w:b/>
              </w:rPr>
              <w:t>22 168,1</w:t>
            </w:r>
          </w:p>
        </w:tc>
      </w:tr>
      <w:tr w:rsidR="00971C24" w:rsidRPr="00971C24" w:rsidTr="00FB7D83">
        <w:trPr>
          <w:trHeight w:val="111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lastRenderedPageBreak/>
              <w:t>% дефицита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2%</w:t>
            </w:r>
          </w:p>
        </w:tc>
        <w:tc>
          <w:tcPr>
            <w:tcW w:w="1518" w:type="dxa"/>
          </w:tcPr>
          <w:p w:rsidR="00A84C48" w:rsidRPr="00CE0CDE" w:rsidRDefault="004A231F" w:rsidP="002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10,</w:t>
            </w:r>
            <w:r w:rsidR="0024673D" w:rsidRPr="00CE0CDE">
              <w:t>8</w:t>
            </w:r>
            <w:r w:rsidRPr="00CE0CDE">
              <w:t>%</w:t>
            </w:r>
          </w:p>
        </w:tc>
        <w:tc>
          <w:tcPr>
            <w:tcW w:w="1417" w:type="dxa"/>
          </w:tcPr>
          <w:p w:rsidR="00A84C48" w:rsidRPr="00CE0CDE" w:rsidRDefault="00BE14E4" w:rsidP="003C5F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7,5%</w:t>
            </w:r>
          </w:p>
        </w:tc>
        <w:tc>
          <w:tcPr>
            <w:tcW w:w="1418" w:type="dxa"/>
          </w:tcPr>
          <w:p w:rsidR="00A84C48" w:rsidRPr="00971C24" w:rsidRDefault="00BE6E90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5,0%</w:t>
            </w:r>
          </w:p>
        </w:tc>
        <w:tc>
          <w:tcPr>
            <w:tcW w:w="1417" w:type="dxa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4,5%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4,0%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3,0%</w:t>
            </w:r>
          </w:p>
        </w:tc>
      </w:tr>
      <w:tr w:rsidR="00971C24" w:rsidRPr="00971C24" w:rsidTr="00FB7D83">
        <w:trPr>
          <w:trHeight w:val="12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Муниципальный долг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0,0</w:t>
            </w:r>
          </w:p>
        </w:tc>
        <w:tc>
          <w:tcPr>
            <w:tcW w:w="1518" w:type="dxa"/>
          </w:tcPr>
          <w:p w:rsidR="00A84C48" w:rsidRPr="00CE0CDE" w:rsidRDefault="004A231F" w:rsidP="004A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0,0</w:t>
            </w:r>
          </w:p>
        </w:tc>
        <w:tc>
          <w:tcPr>
            <w:tcW w:w="1417" w:type="dxa"/>
          </w:tcPr>
          <w:p w:rsidR="00A84C48" w:rsidRPr="00CE0CDE" w:rsidRDefault="00BE14E4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DE">
              <w:rPr>
                <w:b/>
              </w:rPr>
              <w:t>53 337,0</w:t>
            </w:r>
          </w:p>
        </w:tc>
        <w:tc>
          <w:tcPr>
            <w:tcW w:w="1418" w:type="dxa"/>
          </w:tcPr>
          <w:p w:rsidR="00A84C48" w:rsidRPr="00971C24" w:rsidRDefault="00BE6E9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89 476,7</w:t>
            </w:r>
          </w:p>
        </w:tc>
        <w:tc>
          <w:tcPr>
            <w:tcW w:w="1417" w:type="dxa"/>
          </w:tcPr>
          <w:p w:rsidR="00A84C48" w:rsidRPr="00971C24" w:rsidRDefault="00255D9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120 539,9</w:t>
            </w:r>
          </w:p>
        </w:tc>
        <w:tc>
          <w:tcPr>
            <w:tcW w:w="1559" w:type="dxa"/>
          </w:tcPr>
          <w:p w:rsidR="00A84C48" w:rsidRPr="00971C24" w:rsidRDefault="0067415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149 105,5</w:t>
            </w:r>
          </w:p>
        </w:tc>
        <w:tc>
          <w:tcPr>
            <w:tcW w:w="1501" w:type="dxa"/>
          </w:tcPr>
          <w:p w:rsidR="00A84C48" w:rsidRPr="00971C24" w:rsidRDefault="009507FF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171 273,6</w:t>
            </w:r>
          </w:p>
        </w:tc>
      </w:tr>
      <w:tr w:rsidR="00A84C48" w:rsidRPr="00971C24" w:rsidTr="00FB7D83">
        <w:trPr>
          <w:trHeight w:val="126"/>
        </w:trPr>
        <w:tc>
          <w:tcPr>
            <w:tcW w:w="4245" w:type="dxa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% муниципального долга</w:t>
            </w:r>
          </w:p>
        </w:tc>
        <w:tc>
          <w:tcPr>
            <w:tcW w:w="1495" w:type="dxa"/>
          </w:tcPr>
          <w:p w:rsidR="00A84C48" w:rsidRPr="00971C24" w:rsidRDefault="00FD6C6B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-</w:t>
            </w:r>
          </w:p>
        </w:tc>
        <w:tc>
          <w:tcPr>
            <w:tcW w:w="1518" w:type="dxa"/>
          </w:tcPr>
          <w:p w:rsidR="00A84C48" w:rsidRPr="00CE0CDE" w:rsidRDefault="004A231F" w:rsidP="004A2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-</w:t>
            </w:r>
          </w:p>
        </w:tc>
        <w:tc>
          <w:tcPr>
            <w:tcW w:w="1417" w:type="dxa"/>
          </w:tcPr>
          <w:p w:rsidR="00A84C48" w:rsidRPr="00CE0CDE" w:rsidRDefault="00BE14E4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CDE">
              <w:t>7,5%</w:t>
            </w:r>
          </w:p>
        </w:tc>
        <w:tc>
          <w:tcPr>
            <w:tcW w:w="1418" w:type="dxa"/>
          </w:tcPr>
          <w:p w:rsidR="00A84C48" w:rsidRPr="00971C24" w:rsidRDefault="00BE6E90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12,4%</w:t>
            </w:r>
          </w:p>
        </w:tc>
        <w:tc>
          <w:tcPr>
            <w:tcW w:w="1417" w:type="dxa"/>
          </w:tcPr>
          <w:p w:rsidR="00A84C48" w:rsidRPr="00971C24" w:rsidRDefault="00255D96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17,5%</w:t>
            </w:r>
          </w:p>
        </w:tc>
        <w:tc>
          <w:tcPr>
            <w:tcW w:w="1559" w:type="dxa"/>
          </w:tcPr>
          <w:p w:rsidR="00A84C48" w:rsidRPr="00971C24" w:rsidRDefault="0067415D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20,9%</w:t>
            </w:r>
          </w:p>
        </w:tc>
        <w:tc>
          <w:tcPr>
            <w:tcW w:w="1501" w:type="dxa"/>
          </w:tcPr>
          <w:p w:rsidR="00A84C48" w:rsidRPr="00971C24" w:rsidRDefault="009507FF" w:rsidP="00C10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23,2%</w:t>
            </w:r>
          </w:p>
        </w:tc>
      </w:tr>
    </w:tbl>
    <w:p w:rsidR="00A84C48" w:rsidRPr="00971C24" w:rsidRDefault="00A84C48" w:rsidP="006E2837">
      <w:pPr>
        <w:jc w:val="right"/>
      </w:pPr>
    </w:p>
    <w:tbl>
      <w:tblPr>
        <w:tblW w:w="3413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1552"/>
        <w:gridCol w:w="1576"/>
        <w:gridCol w:w="1471"/>
        <w:gridCol w:w="1472"/>
      </w:tblGrid>
      <w:tr w:rsidR="00971C24" w:rsidRPr="00971C24" w:rsidTr="002D1096">
        <w:trPr>
          <w:trHeight w:val="150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Показатели</w:t>
            </w:r>
          </w:p>
        </w:tc>
        <w:tc>
          <w:tcPr>
            <w:tcW w:w="1552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2027 год</w:t>
            </w:r>
          </w:p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2D1096" w:rsidRPr="00971C24" w:rsidRDefault="002D1096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2028 год</w:t>
            </w:r>
          </w:p>
        </w:tc>
        <w:tc>
          <w:tcPr>
            <w:tcW w:w="1471" w:type="dxa"/>
          </w:tcPr>
          <w:p w:rsidR="002D1096" w:rsidRPr="00971C24" w:rsidRDefault="002D1096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2029 год</w:t>
            </w:r>
          </w:p>
        </w:tc>
        <w:tc>
          <w:tcPr>
            <w:tcW w:w="1472" w:type="dxa"/>
          </w:tcPr>
          <w:p w:rsidR="002D1096" w:rsidRPr="00971C24" w:rsidRDefault="002D1096" w:rsidP="00341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2030 год</w:t>
            </w:r>
          </w:p>
        </w:tc>
      </w:tr>
      <w:tr w:rsidR="00971C24" w:rsidRPr="00971C24" w:rsidTr="002D1096">
        <w:trPr>
          <w:trHeight w:val="111"/>
        </w:trPr>
        <w:tc>
          <w:tcPr>
            <w:tcW w:w="10480" w:type="dxa"/>
            <w:gridSpan w:val="5"/>
          </w:tcPr>
          <w:p w:rsidR="00A84C48" w:rsidRPr="00971C24" w:rsidRDefault="00A84C4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Консолидированный бюджет</w:t>
            </w:r>
          </w:p>
        </w:tc>
      </w:tr>
      <w:tr w:rsidR="00971C24" w:rsidRPr="00971C24" w:rsidTr="002D1096">
        <w:trPr>
          <w:trHeight w:val="111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ДОХОДЫ</w:t>
            </w:r>
          </w:p>
        </w:tc>
        <w:tc>
          <w:tcPr>
            <w:tcW w:w="1552" w:type="dxa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2 628 366,2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2 664 331,8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2 701 736,0</w:t>
            </w:r>
          </w:p>
        </w:tc>
        <w:tc>
          <w:tcPr>
            <w:tcW w:w="1472" w:type="dxa"/>
          </w:tcPr>
          <w:p w:rsidR="002D1096" w:rsidRPr="00971C24" w:rsidRDefault="00CB112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2 740 636,4</w:t>
            </w:r>
          </w:p>
        </w:tc>
      </w:tr>
      <w:tr w:rsidR="00971C24" w:rsidRPr="00971C24" w:rsidTr="002D1096">
        <w:trPr>
          <w:trHeight w:val="180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Налоговые и неналоговые доходы</w:t>
            </w:r>
          </w:p>
        </w:tc>
        <w:tc>
          <w:tcPr>
            <w:tcW w:w="1552" w:type="dxa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1 074 163,6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1 110 129,2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1 147 533,4</w:t>
            </w:r>
          </w:p>
        </w:tc>
        <w:tc>
          <w:tcPr>
            <w:tcW w:w="1472" w:type="dxa"/>
          </w:tcPr>
          <w:p w:rsidR="002D1096" w:rsidRPr="00971C24" w:rsidRDefault="00CB112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1 186 433,8</w:t>
            </w:r>
          </w:p>
        </w:tc>
      </w:tr>
      <w:tr w:rsidR="00971C24" w:rsidRPr="00971C24" w:rsidTr="002D1096">
        <w:trPr>
          <w:trHeight w:val="9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Темпы роста налоговых и неналоговых доходов, %</w:t>
            </w:r>
          </w:p>
        </w:tc>
        <w:tc>
          <w:tcPr>
            <w:tcW w:w="1552" w:type="dxa"/>
            <w:vAlign w:val="center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103,3%</w:t>
            </w:r>
          </w:p>
        </w:tc>
        <w:tc>
          <w:tcPr>
            <w:tcW w:w="1576" w:type="dxa"/>
            <w:vAlign w:val="center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103,3%</w:t>
            </w:r>
          </w:p>
        </w:tc>
        <w:tc>
          <w:tcPr>
            <w:tcW w:w="1471" w:type="dxa"/>
            <w:vAlign w:val="center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103,4%</w:t>
            </w:r>
          </w:p>
        </w:tc>
        <w:tc>
          <w:tcPr>
            <w:tcW w:w="1472" w:type="dxa"/>
            <w:vAlign w:val="center"/>
          </w:tcPr>
          <w:p w:rsidR="002D1096" w:rsidRPr="00971C24" w:rsidRDefault="00CB112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103,4%</w:t>
            </w:r>
          </w:p>
        </w:tc>
      </w:tr>
      <w:tr w:rsidR="00971C24" w:rsidRPr="00971C24" w:rsidTr="002D1096">
        <w:trPr>
          <w:trHeight w:val="12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Безвозмездные поступления</w:t>
            </w:r>
          </w:p>
        </w:tc>
        <w:tc>
          <w:tcPr>
            <w:tcW w:w="1552" w:type="dxa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1 554 202,6</w:t>
            </w:r>
          </w:p>
        </w:tc>
        <w:tc>
          <w:tcPr>
            <w:tcW w:w="1576" w:type="dxa"/>
          </w:tcPr>
          <w:p w:rsidR="002D1096" w:rsidRPr="00971C24" w:rsidRDefault="007D4D61">
            <w:r w:rsidRPr="00971C24">
              <w:t>1 554 202,6</w:t>
            </w:r>
          </w:p>
        </w:tc>
        <w:tc>
          <w:tcPr>
            <w:tcW w:w="1471" w:type="dxa"/>
          </w:tcPr>
          <w:p w:rsidR="002D1096" w:rsidRPr="00971C24" w:rsidRDefault="0093149D">
            <w:r w:rsidRPr="00971C24">
              <w:t>1 554 202,6</w:t>
            </w:r>
          </w:p>
        </w:tc>
        <w:tc>
          <w:tcPr>
            <w:tcW w:w="1472" w:type="dxa"/>
          </w:tcPr>
          <w:p w:rsidR="002D1096" w:rsidRPr="00971C24" w:rsidRDefault="0093149D">
            <w:r w:rsidRPr="00971C24">
              <w:t>1 554 202,6</w:t>
            </w:r>
          </w:p>
        </w:tc>
      </w:tr>
      <w:tr w:rsidR="00971C24" w:rsidRPr="00971C24" w:rsidTr="002D1096">
        <w:trPr>
          <w:trHeight w:val="12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РАСХОДЫ</w:t>
            </w:r>
          </w:p>
        </w:tc>
        <w:tc>
          <w:tcPr>
            <w:tcW w:w="1552" w:type="dxa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2 647 373,9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2 676 070,2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2 713 867,5</w:t>
            </w:r>
          </w:p>
        </w:tc>
        <w:tc>
          <w:tcPr>
            <w:tcW w:w="1472" w:type="dxa"/>
          </w:tcPr>
          <w:p w:rsidR="002D1096" w:rsidRPr="00971C24" w:rsidRDefault="00CB112E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2 753 176,7</w:t>
            </w:r>
          </w:p>
        </w:tc>
      </w:tr>
      <w:tr w:rsidR="00971C24" w:rsidRPr="00971C24" w:rsidTr="002D1096">
        <w:trPr>
          <w:trHeight w:val="150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Темпы роста расходов, %</w:t>
            </w:r>
          </w:p>
        </w:tc>
        <w:tc>
          <w:tcPr>
            <w:tcW w:w="1552" w:type="dxa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101,1%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101,1%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101,4%</w:t>
            </w:r>
          </w:p>
        </w:tc>
        <w:tc>
          <w:tcPr>
            <w:tcW w:w="1472" w:type="dxa"/>
          </w:tcPr>
          <w:p w:rsidR="002D1096" w:rsidRPr="00971C24" w:rsidRDefault="00CB112E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101,4%</w:t>
            </w:r>
          </w:p>
        </w:tc>
      </w:tr>
      <w:tr w:rsidR="00971C24" w:rsidRPr="00971C24" w:rsidTr="002D1096">
        <w:trPr>
          <w:trHeight w:val="135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ДЕФИЦИТ (-) / ПРОФИЦИТ (+)</w:t>
            </w:r>
          </w:p>
        </w:tc>
        <w:tc>
          <w:tcPr>
            <w:tcW w:w="1552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7329B">
              <w:rPr>
                <w:b/>
              </w:rPr>
              <w:t>19 007,7</w:t>
            </w:r>
          </w:p>
        </w:tc>
        <w:tc>
          <w:tcPr>
            <w:tcW w:w="1576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7329B">
              <w:rPr>
                <w:b/>
              </w:rPr>
              <w:t>11 738,4</w:t>
            </w:r>
          </w:p>
        </w:tc>
        <w:tc>
          <w:tcPr>
            <w:tcW w:w="1471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3149D" w:rsidRPr="00971C24">
              <w:rPr>
                <w:b/>
              </w:rPr>
              <w:t>12 131,5</w:t>
            </w:r>
          </w:p>
        </w:tc>
        <w:tc>
          <w:tcPr>
            <w:tcW w:w="1472" w:type="dxa"/>
          </w:tcPr>
          <w:p w:rsidR="002D1096" w:rsidRPr="00971C24" w:rsidRDefault="006F4440" w:rsidP="00361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B112E" w:rsidRPr="00971C24">
              <w:rPr>
                <w:b/>
              </w:rPr>
              <w:t>12 540,3</w:t>
            </w:r>
          </w:p>
        </w:tc>
      </w:tr>
      <w:tr w:rsidR="00971C24" w:rsidRPr="00971C24" w:rsidTr="002D1096">
        <w:trPr>
          <w:trHeight w:val="111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Муниципальный долг</w:t>
            </w:r>
          </w:p>
        </w:tc>
        <w:tc>
          <w:tcPr>
            <w:tcW w:w="1552" w:type="dxa"/>
          </w:tcPr>
          <w:p w:rsidR="002D1096" w:rsidRPr="00971C24" w:rsidRDefault="00557A57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209 073,5</w:t>
            </w:r>
          </w:p>
        </w:tc>
        <w:tc>
          <w:tcPr>
            <w:tcW w:w="1576" w:type="dxa"/>
          </w:tcPr>
          <w:p w:rsidR="002D1096" w:rsidRPr="00971C24" w:rsidRDefault="007D4D61" w:rsidP="001F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220 811,9</w:t>
            </w:r>
          </w:p>
        </w:tc>
        <w:tc>
          <w:tcPr>
            <w:tcW w:w="1471" w:type="dxa"/>
          </w:tcPr>
          <w:p w:rsidR="002D1096" w:rsidRPr="00971C24" w:rsidRDefault="00E7329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232 943,4</w:t>
            </w:r>
          </w:p>
        </w:tc>
        <w:tc>
          <w:tcPr>
            <w:tcW w:w="1472" w:type="dxa"/>
          </w:tcPr>
          <w:p w:rsidR="002D1096" w:rsidRPr="00971C24" w:rsidRDefault="00E7329B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245 483,7</w:t>
            </w:r>
          </w:p>
        </w:tc>
      </w:tr>
      <w:tr w:rsidR="00971C24" w:rsidRPr="00971C24" w:rsidTr="003B37CF">
        <w:trPr>
          <w:trHeight w:val="111"/>
        </w:trPr>
        <w:tc>
          <w:tcPr>
            <w:tcW w:w="10480" w:type="dxa"/>
            <w:gridSpan w:val="5"/>
          </w:tcPr>
          <w:p w:rsidR="0038691C" w:rsidRPr="00971C24" w:rsidRDefault="0038691C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Районный бюджет</w:t>
            </w:r>
          </w:p>
        </w:tc>
      </w:tr>
      <w:tr w:rsidR="00971C24" w:rsidRPr="00971C24" w:rsidTr="002D1096">
        <w:trPr>
          <w:trHeight w:val="12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ДОХОДЫ</w:t>
            </w:r>
          </w:p>
        </w:tc>
        <w:tc>
          <w:tcPr>
            <w:tcW w:w="1552" w:type="dxa"/>
          </w:tcPr>
          <w:p w:rsidR="002D1096" w:rsidRPr="00971C24" w:rsidRDefault="00E11922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2 288 434,7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2 315 255,4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2 343 149,0</w:t>
            </w:r>
          </w:p>
        </w:tc>
        <w:tc>
          <w:tcPr>
            <w:tcW w:w="1472" w:type="dxa"/>
          </w:tcPr>
          <w:p w:rsidR="002D1096" w:rsidRPr="00971C24" w:rsidRDefault="007B5B8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2 372 158,3</w:t>
            </w:r>
          </w:p>
        </w:tc>
      </w:tr>
      <w:tr w:rsidR="00971C24" w:rsidRPr="00971C24" w:rsidTr="002D1096">
        <w:trPr>
          <w:trHeight w:val="150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Налоговые и неналоговые доходы</w:t>
            </w:r>
          </w:p>
        </w:tc>
        <w:tc>
          <w:tcPr>
            <w:tcW w:w="1552" w:type="dxa"/>
          </w:tcPr>
          <w:p w:rsidR="00E11922" w:rsidRPr="00971C24" w:rsidRDefault="00E11922" w:rsidP="00E11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764 725,1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791 545,8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819 439,4</w:t>
            </w:r>
          </w:p>
        </w:tc>
        <w:tc>
          <w:tcPr>
            <w:tcW w:w="1472" w:type="dxa"/>
          </w:tcPr>
          <w:p w:rsidR="002D1096" w:rsidRPr="00971C24" w:rsidRDefault="007B5B88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848 448,7</w:t>
            </w:r>
          </w:p>
        </w:tc>
      </w:tr>
      <w:tr w:rsidR="00971C24" w:rsidRPr="00971C24" w:rsidTr="002D1096">
        <w:trPr>
          <w:trHeight w:val="165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Темпы роста налоговых и неналоговых доходов, %</w:t>
            </w:r>
          </w:p>
        </w:tc>
        <w:tc>
          <w:tcPr>
            <w:tcW w:w="1552" w:type="dxa"/>
            <w:vAlign w:val="center"/>
          </w:tcPr>
          <w:p w:rsidR="002D1096" w:rsidRPr="00971C24" w:rsidRDefault="00896FEA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103,5%</w:t>
            </w:r>
          </w:p>
        </w:tc>
        <w:tc>
          <w:tcPr>
            <w:tcW w:w="1576" w:type="dxa"/>
            <w:vAlign w:val="center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 xml:space="preserve">103,5% </w:t>
            </w:r>
          </w:p>
        </w:tc>
        <w:tc>
          <w:tcPr>
            <w:tcW w:w="1471" w:type="dxa"/>
            <w:vAlign w:val="center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103,5%</w:t>
            </w:r>
          </w:p>
        </w:tc>
        <w:tc>
          <w:tcPr>
            <w:tcW w:w="1472" w:type="dxa"/>
            <w:vAlign w:val="center"/>
          </w:tcPr>
          <w:p w:rsidR="002D1096" w:rsidRPr="00971C24" w:rsidRDefault="007B5B88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103,5%</w:t>
            </w:r>
          </w:p>
        </w:tc>
      </w:tr>
      <w:tr w:rsidR="00971C24" w:rsidRPr="00971C24" w:rsidTr="002D1096">
        <w:trPr>
          <w:trHeight w:val="165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Безвозмездные поступления</w:t>
            </w:r>
          </w:p>
        </w:tc>
        <w:tc>
          <w:tcPr>
            <w:tcW w:w="1552" w:type="dxa"/>
          </w:tcPr>
          <w:p w:rsidR="002D1096" w:rsidRPr="00971C24" w:rsidRDefault="00E11922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1 523 709,6</w:t>
            </w:r>
          </w:p>
        </w:tc>
        <w:tc>
          <w:tcPr>
            <w:tcW w:w="1576" w:type="dxa"/>
          </w:tcPr>
          <w:p w:rsidR="002D1096" w:rsidRPr="00971C24" w:rsidRDefault="007D4D61" w:rsidP="007D4D61">
            <w:pPr>
              <w:jc w:val="center"/>
            </w:pPr>
            <w:r w:rsidRPr="00971C24">
              <w:t>1 523 709,6</w:t>
            </w:r>
          </w:p>
        </w:tc>
        <w:tc>
          <w:tcPr>
            <w:tcW w:w="1471" w:type="dxa"/>
          </w:tcPr>
          <w:p w:rsidR="002D1096" w:rsidRPr="00971C24" w:rsidRDefault="0093149D">
            <w:r w:rsidRPr="00971C24">
              <w:t>1 523 709,6</w:t>
            </w:r>
          </w:p>
        </w:tc>
        <w:tc>
          <w:tcPr>
            <w:tcW w:w="1472" w:type="dxa"/>
          </w:tcPr>
          <w:p w:rsidR="0093149D" w:rsidRPr="00971C24" w:rsidRDefault="0093149D">
            <w:r w:rsidRPr="00971C24">
              <w:t>1 523 709,6</w:t>
            </w:r>
          </w:p>
        </w:tc>
      </w:tr>
      <w:tr w:rsidR="00971C24" w:rsidRPr="00971C24" w:rsidTr="002D1096">
        <w:trPr>
          <w:trHeight w:val="9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РАСХОДЫ</w:t>
            </w:r>
          </w:p>
        </w:tc>
        <w:tc>
          <w:tcPr>
            <w:tcW w:w="1552" w:type="dxa"/>
          </w:tcPr>
          <w:p w:rsidR="002D1096" w:rsidRPr="00971C24" w:rsidRDefault="00896FEA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2 303 729,2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2 323 170,9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2 351 343,4</w:t>
            </w:r>
          </w:p>
        </w:tc>
        <w:tc>
          <w:tcPr>
            <w:tcW w:w="1472" w:type="dxa"/>
          </w:tcPr>
          <w:p w:rsidR="002D1096" w:rsidRPr="00971C24" w:rsidRDefault="007B5B8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2 380 642,8</w:t>
            </w:r>
          </w:p>
        </w:tc>
      </w:tr>
      <w:tr w:rsidR="00971C24" w:rsidRPr="00971C24" w:rsidTr="002D1096">
        <w:trPr>
          <w:trHeight w:val="135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Темпы роста расходов, %</w:t>
            </w:r>
          </w:p>
        </w:tc>
        <w:tc>
          <w:tcPr>
            <w:tcW w:w="1552" w:type="dxa"/>
          </w:tcPr>
          <w:p w:rsidR="002D1096" w:rsidRPr="00971C24" w:rsidRDefault="00896FEA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100,8%</w:t>
            </w:r>
          </w:p>
        </w:tc>
        <w:tc>
          <w:tcPr>
            <w:tcW w:w="1576" w:type="dxa"/>
          </w:tcPr>
          <w:p w:rsidR="002D1096" w:rsidRPr="00971C24" w:rsidRDefault="007D4D61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100,8%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101,2%</w:t>
            </w:r>
          </w:p>
        </w:tc>
        <w:tc>
          <w:tcPr>
            <w:tcW w:w="1472" w:type="dxa"/>
          </w:tcPr>
          <w:p w:rsidR="002D1096" w:rsidRPr="00971C24" w:rsidRDefault="007B5B88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101,2%</w:t>
            </w:r>
          </w:p>
        </w:tc>
      </w:tr>
      <w:tr w:rsidR="00971C24" w:rsidRPr="00971C24" w:rsidTr="002D1096">
        <w:trPr>
          <w:trHeight w:val="111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ДЕФИЦИТ (-) / ПРОФИЦИТ (+)</w:t>
            </w:r>
          </w:p>
        </w:tc>
        <w:tc>
          <w:tcPr>
            <w:tcW w:w="1552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239D9" w:rsidRPr="00971C24">
              <w:rPr>
                <w:b/>
              </w:rPr>
              <w:t>15 294,5</w:t>
            </w:r>
          </w:p>
        </w:tc>
        <w:tc>
          <w:tcPr>
            <w:tcW w:w="1576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0556C" w:rsidRPr="00971C24">
              <w:rPr>
                <w:b/>
              </w:rPr>
              <w:t>7 915,5</w:t>
            </w:r>
          </w:p>
        </w:tc>
        <w:tc>
          <w:tcPr>
            <w:tcW w:w="1471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3149D" w:rsidRPr="00971C24">
              <w:rPr>
                <w:b/>
              </w:rPr>
              <w:t>8 194,4</w:t>
            </w:r>
          </w:p>
        </w:tc>
        <w:tc>
          <w:tcPr>
            <w:tcW w:w="1472" w:type="dxa"/>
          </w:tcPr>
          <w:p w:rsidR="002D1096" w:rsidRPr="00971C24" w:rsidRDefault="006F4440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B5B88" w:rsidRPr="00971C24">
              <w:rPr>
                <w:b/>
              </w:rPr>
              <w:t>8 484,5</w:t>
            </w:r>
          </w:p>
        </w:tc>
      </w:tr>
      <w:tr w:rsidR="00971C24" w:rsidRPr="00971C24" w:rsidTr="002D1096">
        <w:trPr>
          <w:trHeight w:val="111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% дефицита</w:t>
            </w:r>
          </w:p>
        </w:tc>
        <w:tc>
          <w:tcPr>
            <w:tcW w:w="1552" w:type="dxa"/>
          </w:tcPr>
          <w:p w:rsidR="002D1096" w:rsidRPr="00971C24" w:rsidRDefault="00A239D9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2,0%</w:t>
            </w:r>
          </w:p>
        </w:tc>
        <w:tc>
          <w:tcPr>
            <w:tcW w:w="1576" w:type="dxa"/>
          </w:tcPr>
          <w:p w:rsidR="002D1096" w:rsidRPr="00971C24" w:rsidRDefault="0090556C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1,0%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1,0%</w:t>
            </w:r>
          </w:p>
        </w:tc>
        <w:tc>
          <w:tcPr>
            <w:tcW w:w="1472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1,0%</w:t>
            </w:r>
          </w:p>
        </w:tc>
      </w:tr>
      <w:tr w:rsidR="00971C24" w:rsidRPr="00971C24" w:rsidTr="002D1096">
        <w:trPr>
          <w:trHeight w:val="12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1C24">
              <w:rPr>
                <w:b/>
              </w:rPr>
              <w:t>Муниципальный долг</w:t>
            </w:r>
          </w:p>
        </w:tc>
        <w:tc>
          <w:tcPr>
            <w:tcW w:w="1552" w:type="dxa"/>
          </w:tcPr>
          <w:p w:rsidR="002D1096" w:rsidRPr="00971C24" w:rsidRDefault="00A239D9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186 568,1</w:t>
            </w:r>
          </w:p>
        </w:tc>
        <w:tc>
          <w:tcPr>
            <w:tcW w:w="1576" w:type="dxa"/>
          </w:tcPr>
          <w:p w:rsidR="002D1096" w:rsidRPr="00971C24" w:rsidRDefault="0090556C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194 483,5</w:t>
            </w:r>
          </w:p>
        </w:tc>
        <w:tc>
          <w:tcPr>
            <w:tcW w:w="1471" w:type="dxa"/>
          </w:tcPr>
          <w:p w:rsidR="002D1096" w:rsidRPr="00971C24" w:rsidRDefault="0093149D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202 677,9</w:t>
            </w:r>
          </w:p>
        </w:tc>
        <w:tc>
          <w:tcPr>
            <w:tcW w:w="1472" w:type="dxa"/>
          </w:tcPr>
          <w:p w:rsidR="002D1096" w:rsidRPr="00971C24" w:rsidRDefault="007B5B88" w:rsidP="00FB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C24">
              <w:rPr>
                <w:b/>
              </w:rPr>
              <w:t>211 162,4</w:t>
            </w:r>
          </w:p>
        </w:tc>
      </w:tr>
      <w:tr w:rsidR="00971C24" w:rsidRPr="00971C24" w:rsidTr="002D1096">
        <w:trPr>
          <w:trHeight w:val="126"/>
        </w:trPr>
        <w:tc>
          <w:tcPr>
            <w:tcW w:w="4409" w:type="dxa"/>
          </w:tcPr>
          <w:p w:rsidR="002D1096" w:rsidRPr="00971C24" w:rsidRDefault="002D1096" w:rsidP="00FB7D83">
            <w:pPr>
              <w:widowControl w:val="0"/>
              <w:autoSpaceDE w:val="0"/>
              <w:autoSpaceDN w:val="0"/>
              <w:adjustRightInd w:val="0"/>
            </w:pPr>
            <w:r w:rsidRPr="00971C24">
              <w:t>% муниципального долга</w:t>
            </w:r>
          </w:p>
        </w:tc>
        <w:tc>
          <w:tcPr>
            <w:tcW w:w="1552" w:type="dxa"/>
          </w:tcPr>
          <w:p w:rsidR="002D1096" w:rsidRPr="00971C24" w:rsidRDefault="00A239D9" w:rsidP="00610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24,4%</w:t>
            </w:r>
          </w:p>
        </w:tc>
        <w:tc>
          <w:tcPr>
            <w:tcW w:w="1576" w:type="dxa"/>
          </w:tcPr>
          <w:p w:rsidR="002D1096" w:rsidRPr="00971C24" w:rsidRDefault="0090556C" w:rsidP="00610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24,6%</w:t>
            </w:r>
          </w:p>
        </w:tc>
        <w:tc>
          <w:tcPr>
            <w:tcW w:w="1471" w:type="dxa"/>
          </w:tcPr>
          <w:p w:rsidR="002D1096" w:rsidRPr="00971C24" w:rsidRDefault="0093149D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24,7%</w:t>
            </w:r>
          </w:p>
        </w:tc>
        <w:tc>
          <w:tcPr>
            <w:tcW w:w="1472" w:type="dxa"/>
          </w:tcPr>
          <w:p w:rsidR="002D1096" w:rsidRPr="00971C24" w:rsidRDefault="007B5B88" w:rsidP="0018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C24">
              <w:t>24,9%</w:t>
            </w:r>
          </w:p>
        </w:tc>
      </w:tr>
    </w:tbl>
    <w:p w:rsidR="00DC53C3" w:rsidRPr="00971C24" w:rsidRDefault="00DC53C3" w:rsidP="006E2837">
      <w:pPr>
        <w:jc w:val="right"/>
      </w:pPr>
      <w:r w:rsidRPr="00971C24">
        <w:t>".</w:t>
      </w:r>
    </w:p>
    <w:p w:rsidR="00E82E1C" w:rsidRPr="00354915" w:rsidRDefault="00E82E1C" w:rsidP="006E2837">
      <w:pPr>
        <w:jc w:val="right"/>
      </w:pPr>
    </w:p>
    <w:p w:rsidR="000F4322" w:rsidRPr="00354915" w:rsidRDefault="00DC53C3" w:rsidP="009B1CD4">
      <w:pPr>
        <w:ind w:left="708" w:firstLine="708"/>
      </w:pPr>
      <w:r w:rsidRPr="00354915">
        <w:t xml:space="preserve">Начальник Финансового управления                    </w:t>
      </w:r>
      <w:r w:rsidR="009B1CD4" w:rsidRPr="00354915">
        <w:t xml:space="preserve">                       </w:t>
      </w:r>
      <w:r w:rsidRPr="00354915">
        <w:t xml:space="preserve"> </w:t>
      </w:r>
      <w:r w:rsidR="009B1CD4" w:rsidRPr="00354915">
        <w:t xml:space="preserve">                  О.В. Фокина</w:t>
      </w:r>
    </w:p>
    <w:p w:rsidR="000F4322" w:rsidRPr="00354915" w:rsidRDefault="000F4322" w:rsidP="000F4322">
      <w:pPr>
        <w:jc w:val="center"/>
      </w:pPr>
    </w:p>
    <w:p w:rsidR="000D552F" w:rsidRPr="00354915" w:rsidRDefault="000D552F" w:rsidP="000D552F">
      <w:pPr>
        <w:ind w:left="10206" w:hanging="10206"/>
        <w:jc w:val="right"/>
      </w:pPr>
    </w:p>
    <w:p w:rsidR="000D552F" w:rsidRPr="00354915" w:rsidRDefault="000D552F" w:rsidP="000D552F">
      <w:pPr>
        <w:ind w:left="10206" w:hanging="10206"/>
        <w:jc w:val="right"/>
      </w:pPr>
    </w:p>
    <w:sectPr w:rsidR="000D552F" w:rsidRPr="00354915" w:rsidSect="001252B5">
      <w:headerReference w:type="default" r:id="rId14"/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42" w:rsidRDefault="00892042" w:rsidP="00990B2E">
      <w:r>
        <w:separator/>
      </w:r>
    </w:p>
  </w:endnote>
  <w:endnote w:type="continuationSeparator" w:id="0">
    <w:p w:rsidR="00892042" w:rsidRDefault="00892042" w:rsidP="009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8" w:rsidRDefault="003D78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8" w:rsidRDefault="003D78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8" w:rsidRDefault="003D7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42" w:rsidRDefault="00892042" w:rsidP="00990B2E">
      <w:r>
        <w:separator/>
      </w:r>
    </w:p>
  </w:footnote>
  <w:footnote w:type="continuationSeparator" w:id="0">
    <w:p w:rsidR="00892042" w:rsidRDefault="00892042" w:rsidP="0099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8" w:rsidRDefault="003D78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55912"/>
      <w:docPartObj>
        <w:docPartGallery w:val="Page Numbers (Top of Page)"/>
        <w:docPartUnique/>
      </w:docPartObj>
    </w:sdtPr>
    <w:sdtEndPr/>
    <w:sdtContent>
      <w:p w:rsidR="003D78F8" w:rsidRDefault="003D78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8F8" w:rsidRDefault="003D78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8" w:rsidRDefault="00C1473E" w:rsidP="00C1473E">
    <w:pPr>
      <w:pStyle w:val="a4"/>
      <w:jc w:val="right"/>
    </w:pPr>
    <w:r>
      <w:t>ПРОЕКТ</w:t>
    </w:r>
  </w:p>
  <w:p w:rsidR="003D78F8" w:rsidRDefault="003D78F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8" w:rsidRDefault="003D78F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C3E">
      <w:rPr>
        <w:noProof/>
      </w:rPr>
      <w:t>3</w:t>
    </w:r>
    <w:r>
      <w:rPr>
        <w:noProof/>
      </w:rPr>
      <w:fldChar w:fldCharType="end"/>
    </w:r>
  </w:p>
  <w:p w:rsidR="003D78F8" w:rsidRDefault="003D78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C3D"/>
    <w:multiLevelType w:val="hybridMultilevel"/>
    <w:tmpl w:val="D53AC304"/>
    <w:lvl w:ilvl="0" w:tplc="56C06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465"/>
    <w:rsid w:val="00002EB9"/>
    <w:rsid w:val="00015E1C"/>
    <w:rsid w:val="00017FA8"/>
    <w:rsid w:val="00023C1E"/>
    <w:rsid w:val="000272C1"/>
    <w:rsid w:val="000310DC"/>
    <w:rsid w:val="00031394"/>
    <w:rsid w:val="00031C3E"/>
    <w:rsid w:val="0003736E"/>
    <w:rsid w:val="00047E2A"/>
    <w:rsid w:val="00054767"/>
    <w:rsid w:val="000577B7"/>
    <w:rsid w:val="0007317F"/>
    <w:rsid w:val="000762D6"/>
    <w:rsid w:val="00093C1A"/>
    <w:rsid w:val="0009771A"/>
    <w:rsid w:val="000A1994"/>
    <w:rsid w:val="000B005C"/>
    <w:rsid w:val="000B0460"/>
    <w:rsid w:val="000B1183"/>
    <w:rsid w:val="000B1ED1"/>
    <w:rsid w:val="000C209C"/>
    <w:rsid w:val="000C3E05"/>
    <w:rsid w:val="000C4D1C"/>
    <w:rsid w:val="000D4805"/>
    <w:rsid w:val="000D552F"/>
    <w:rsid w:val="000D5DE1"/>
    <w:rsid w:val="000D714A"/>
    <w:rsid w:val="000E2A1D"/>
    <w:rsid w:val="000E7DA0"/>
    <w:rsid w:val="000F0909"/>
    <w:rsid w:val="000F1D3F"/>
    <w:rsid w:val="000F2F3A"/>
    <w:rsid w:val="000F336E"/>
    <w:rsid w:val="000F3E42"/>
    <w:rsid w:val="000F4322"/>
    <w:rsid w:val="001017FE"/>
    <w:rsid w:val="001107CF"/>
    <w:rsid w:val="0011343D"/>
    <w:rsid w:val="00114828"/>
    <w:rsid w:val="00116954"/>
    <w:rsid w:val="00123272"/>
    <w:rsid w:val="001252B5"/>
    <w:rsid w:val="00133CA0"/>
    <w:rsid w:val="00135132"/>
    <w:rsid w:val="00140CD9"/>
    <w:rsid w:val="00143C01"/>
    <w:rsid w:val="001463BD"/>
    <w:rsid w:val="001518EA"/>
    <w:rsid w:val="00152C0E"/>
    <w:rsid w:val="001603BC"/>
    <w:rsid w:val="0016660B"/>
    <w:rsid w:val="00172CB4"/>
    <w:rsid w:val="00177177"/>
    <w:rsid w:val="00181961"/>
    <w:rsid w:val="00181DE3"/>
    <w:rsid w:val="001820AA"/>
    <w:rsid w:val="0018506B"/>
    <w:rsid w:val="00186B23"/>
    <w:rsid w:val="001A3399"/>
    <w:rsid w:val="001A3AF7"/>
    <w:rsid w:val="001A3C80"/>
    <w:rsid w:val="001A4FBE"/>
    <w:rsid w:val="001B35B5"/>
    <w:rsid w:val="001B4D93"/>
    <w:rsid w:val="001B57AA"/>
    <w:rsid w:val="001C7FB7"/>
    <w:rsid w:val="001D4115"/>
    <w:rsid w:val="001D564E"/>
    <w:rsid w:val="001D655B"/>
    <w:rsid w:val="001F2EC3"/>
    <w:rsid w:val="001F302E"/>
    <w:rsid w:val="001F4464"/>
    <w:rsid w:val="001F6247"/>
    <w:rsid w:val="001F6B11"/>
    <w:rsid w:val="00202121"/>
    <w:rsid w:val="00202522"/>
    <w:rsid w:val="002037B9"/>
    <w:rsid w:val="00204398"/>
    <w:rsid w:val="002115C5"/>
    <w:rsid w:val="002200E6"/>
    <w:rsid w:val="00221749"/>
    <w:rsid w:val="00233512"/>
    <w:rsid w:val="002347B7"/>
    <w:rsid w:val="0023540D"/>
    <w:rsid w:val="002359CA"/>
    <w:rsid w:val="00244A6E"/>
    <w:rsid w:val="0024673D"/>
    <w:rsid w:val="00246F48"/>
    <w:rsid w:val="00253E61"/>
    <w:rsid w:val="002546B3"/>
    <w:rsid w:val="00255D96"/>
    <w:rsid w:val="00260FB4"/>
    <w:rsid w:val="002617FC"/>
    <w:rsid w:val="00262163"/>
    <w:rsid w:val="00262D5F"/>
    <w:rsid w:val="00270A2B"/>
    <w:rsid w:val="002726BF"/>
    <w:rsid w:val="00272F7A"/>
    <w:rsid w:val="0027554A"/>
    <w:rsid w:val="00277573"/>
    <w:rsid w:val="00283DA0"/>
    <w:rsid w:val="0029529C"/>
    <w:rsid w:val="002A1513"/>
    <w:rsid w:val="002A716C"/>
    <w:rsid w:val="002B6DD8"/>
    <w:rsid w:val="002C4CCD"/>
    <w:rsid w:val="002C6A28"/>
    <w:rsid w:val="002D082A"/>
    <w:rsid w:val="002D1096"/>
    <w:rsid w:val="002D2977"/>
    <w:rsid w:val="002E5DDC"/>
    <w:rsid w:val="002E6135"/>
    <w:rsid w:val="002E7621"/>
    <w:rsid w:val="002F0619"/>
    <w:rsid w:val="002F36CB"/>
    <w:rsid w:val="002F4AC2"/>
    <w:rsid w:val="002F50AC"/>
    <w:rsid w:val="002F5298"/>
    <w:rsid w:val="002F77DA"/>
    <w:rsid w:val="00315715"/>
    <w:rsid w:val="003242EF"/>
    <w:rsid w:val="00324A8D"/>
    <w:rsid w:val="00324BEA"/>
    <w:rsid w:val="003267BA"/>
    <w:rsid w:val="00327144"/>
    <w:rsid w:val="00330119"/>
    <w:rsid w:val="00335139"/>
    <w:rsid w:val="00336C59"/>
    <w:rsid w:val="00337217"/>
    <w:rsid w:val="00340945"/>
    <w:rsid w:val="00341CFD"/>
    <w:rsid w:val="0034379A"/>
    <w:rsid w:val="003468FB"/>
    <w:rsid w:val="00351081"/>
    <w:rsid w:val="00354915"/>
    <w:rsid w:val="003607FE"/>
    <w:rsid w:val="00361712"/>
    <w:rsid w:val="003627D3"/>
    <w:rsid w:val="00365A3F"/>
    <w:rsid w:val="00366B3F"/>
    <w:rsid w:val="00370A1B"/>
    <w:rsid w:val="00371D5D"/>
    <w:rsid w:val="00373036"/>
    <w:rsid w:val="0038691C"/>
    <w:rsid w:val="00391048"/>
    <w:rsid w:val="00392265"/>
    <w:rsid w:val="00393D5A"/>
    <w:rsid w:val="00393F96"/>
    <w:rsid w:val="003969B5"/>
    <w:rsid w:val="003A178D"/>
    <w:rsid w:val="003B101B"/>
    <w:rsid w:val="003B4904"/>
    <w:rsid w:val="003B625F"/>
    <w:rsid w:val="003C238D"/>
    <w:rsid w:val="003C3DDF"/>
    <w:rsid w:val="003C5F0C"/>
    <w:rsid w:val="003D78F8"/>
    <w:rsid w:val="003E120C"/>
    <w:rsid w:val="003E2909"/>
    <w:rsid w:val="003E5E37"/>
    <w:rsid w:val="003E71FA"/>
    <w:rsid w:val="003F2AFC"/>
    <w:rsid w:val="003F51D8"/>
    <w:rsid w:val="004004BF"/>
    <w:rsid w:val="00403629"/>
    <w:rsid w:val="0040366A"/>
    <w:rsid w:val="0040468B"/>
    <w:rsid w:val="00405287"/>
    <w:rsid w:val="00405CEC"/>
    <w:rsid w:val="0041290E"/>
    <w:rsid w:val="00417E98"/>
    <w:rsid w:val="004353E3"/>
    <w:rsid w:val="00446AC7"/>
    <w:rsid w:val="00447AF7"/>
    <w:rsid w:val="004508FF"/>
    <w:rsid w:val="0045257F"/>
    <w:rsid w:val="004535FE"/>
    <w:rsid w:val="004570D3"/>
    <w:rsid w:val="004573C9"/>
    <w:rsid w:val="00471EE3"/>
    <w:rsid w:val="004727AC"/>
    <w:rsid w:val="00475D2E"/>
    <w:rsid w:val="00482142"/>
    <w:rsid w:val="00482265"/>
    <w:rsid w:val="0048666B"/>
    <w:rsid w:val="0049117D"/>
    <w:rsid w:val="0049302F"/>
    <w:rsid w:val="004A231F"/>
    <w:rsid w:val="004A5465"/>
    <w:rsid w:val="004B1926"/>
    <w:rsid w:val="004B3EC6"/>
    <w:rsid w:val="004B4A5D"/>
    <w:rsid w:val="004B6600"/>
    <w:rsid w:val="004C01F7"/>
    <w:rsid w:val="004C5512"/>
    <w:rsid w:val="004D5FA9"/>
    <w:rsid w:val="004E0AF5"/>
    <w:rsid w:val="004E3CEE"/>
    <w:rsid w:val="004F1F21"/>
    <w:rsid w:val="004F5F2B"/>
    <w:rsid w:val="0050097A"/>
    <w:rsid w:val="005047B0"/>
    <w:rsid w:val="00506427"/>
    <w:rsid w:val="00510AAF"/>
    <w:rsid w:val="00512301"/>
    <w:rsid w:val="00513C05"/>
    <w:rsid w:val="00523298"/>
    <w:rsid w:val="005307B5"/>
    <w:rsid w:val="005440E2"/>
    <w:rsid w:val="005470D0"/>
    <w:rsid w:val="00557A57"/>
    <w:rsid w:val="00561CDE"/>
    <w:rsid w:val="00561E43"/>
    <w:rsid w:val="00562F5B"/>
    <w:rsid w:val="005640FC"/>
    <w:rsid w:val="00565F1B"/>
    <w:rsid w:val="0056653C"/>
    <w:rsid w:val="00566755"/>
    <w:rsid w:val="0056767D"/>
    <w:rsid w:val="0057152D"/>
    <w:rsid w:val="00575580"/>
    <w:rsid w:val="00580A43"/>
    <w:rsid w:val="00582256"/>
    <w:rsid w:val="00585648"/>
    <w:rsid w:val="0058711B"/>
    <w:rsid w:val="00587DF6"/>
    <w:rsid w:val="00591059"/>
    <w:rsid w:val="00594765"/>
    <w:rsid w:val="0059575F"/>
    <w:rsid w:val="00596D1F"/>
    <w:rsid w:val="00597F5A"/>
    <w:rsid w:val="005A2A4B"/>
    <w:rsid w:val="005A30A1"/>
    <w:rsid w:val="005A30F8"/>
    <w:rsid w:val="005B645A"/>
    <w:rsid w:val="005B693C"/>
    <w:rsid w:val="005B7624"/>
    <w:rsid w:val="005C2525"/>
    <w:rsid w:val="005C6130"/>
    <w:rsid w:val="005D1D85"/>
    <w:rsid w:val="005D484E"/>
    <w:rsid w:val="005E174D"/>
    <w:rsid w:val="005E1DD7"/>
    <w:rsid w:val="005E6ABB"/>
    <w:rsid w:val="005F5106"/>
    <w:rsid w:val="0060090D"/>
    <w:rsid w:val="006063FA"/>
    <w:rsid w:val="00610904"/>
    <w:rsid w:val="0061458D"/>
    <w:rsid w:val="006173A2"/>
    <w:rsid w:val="006202DC"/>
    <w:rsid w:val="00622928"/>
    <w:rsid w:val="00622939"/>
    <w:rsid w:val="00625C06"/>
    <w:rsid w:val="006343A0"/>
    <w:rsid w:val="00635E36"/>
    <w:rsid w:val="00640477"/>
    <w:rsid w:val="00644365"/>
    <w:rsid w:val="00645952"/>
    <w:rsid w:val="00653C64"/>
    <w:rsid w:val="00656127"/>
    <w:rsid w:val="0067015D"/>
    <w:rsid w:val="0067415D"/>
    <w:rsid w:val="0067572B"/>
    <w:rsid w:val="0068204E"/>
    <w:rsid w:val="00683ABA"/>
    <w:rsid w:val="00694B3D"/>
    <w:rsid w:val="00695B5F"/>
    <w:rsid w:val="0069664B"/>
    <w:rsid w:val="006A3FD9"/>
    <w:rsid w:val="006A5271"/>
    <w:rsid w:val="006A6139"/>
    <w:rsid w:val="006D677A"/>
    <w:rsid w:val="006D6B35"/>
    <w:rsid w:val="006D731F"/>
    <w:rsid w:val="006D7341"/>
    <w:rsid w:val="006D76F2"/>
    <w:rsid w:val="006E1069"/>
    <w:rsid w:val="006E2837"/>
    <w:rsid w:val="006E2D81"/>
    <w:rsid w:val="006E6495"/>
    <w:rsid w:val="006F3D89"/>
    <w:rsid w:val="006F4440"/>
    <w:rsid w:val="007001F8"/>
    <w:rsid w:val="00700EE2"/>
    <w:rsid w:val="00702B06"/>
    <w:rsid w:val="00703D3D"/>
    <w:rsid w:val="00714617"/>
    <w:rsid w:val="00717FFE"/>
    <w:rsid w:val="00722F16"/>
    <w:rsid w:val="00732E95"/>
    <w:rsid w:val="0074361E"/>
    <w:rsid w:val="00750F1E"/>
    <w:rsid w:val="00751712"/>
    <w:rsid w:val="00756C2D"/>
    <w:rsid w:val="007601AE"/>
    <w:rsid w:val="00764BF5"/>
    <w:rsid w:val="00773C16"/>
    <w:rsid w:val="00775F56"/>
    <w:rsid w:val="007761B4"/>
    <w:rsid w:val="0077732F"/>
    <w:rsid w:val="007803CE"/>
    <w:rsid w:val="00782596"/>
    <w:rsid w:val="007901AF"/>
    <w:rsid w:val="00790FDC"/>
    <w:rsid w:val="00791AE4"/>
    <w:rsid w:val="00792626"/>
    <w:rsid w:val="00794ACB"/>
    <w:rsid w:val="00795229"/>
    <w:rsid w:val="007A02CB"/>
    <w:rsid w:val="007A07CA"/>
    <w:rsid w:val="007A684E"/>
    <w:rsid w:val="007B5B88"/>
    <w:rsid w:val="007B73DD"/>
    <w:rsid w:val="007C0FB2"/>
    <w:rsid w:val="007C5566"/>
    <w:rsid w:val="007D0B35"/>
    <w:rsid w:val="007D2A2D"/>
    <w:rsid w:val="007D4322"/>
    <w:rsid w:val="007D46F5"/>
    <w:rsid w:val="007D4D61"/>
    <w:rsid w:val="007E0218"/>
    <w:rsid w:val="007E6E93"/>
    <w:rsid w:val="008034B4"/>
    <w:rsid w:val="008044B0"/>
    <w:rsid w:val="00804605"/>
    <w:rsid w:val="00805AEB"/>
    <w:rsid w:val="00810538"/>
    <w:rsid w:val="008178D4"/>
    <w:rsid w:val="00826888"/>
    <w:rsid w:val="00826D5D"/>
    <w:rsid w:val="008410D1"/>
    <w:rsid w:val="00841391"/>
    <w:rsid w:val="00842789"/>
    <w:rsid w:val="00861262"/>
    <w:rsid w:val="0086588B"/>
    <w:rsid w:val="00865FC6"/>
    <w:rsid w:val="0087098C"/>
    <w:rsid w:val="00875F3D"/>
    <w:rsid w:val="008831B9"/>
    <w:rsid w:val="008861B1"/>
    <w:rsid w:val="00891680"/>
    <w:rsid w:val="00892042"/>
    <w:rsid w:val="008950AB"/>
    <w:rsid w:val="00896FEA"/>
    <w:rsid w:val="008B07E7"/>
    <w:rsid w:val="008B2EF0"/>
    <w:rsid w:val="008B305E"/>
    <w:rsid w:val="008B32F1"/>
    <w:rsid w:val="008B360B"/>
    <w:rsid w:val="008B69BF"/>
    <w:rsid w:val="008C296E"/>
    <w:rsid w:val="008C34D9"/>
    <w:rsid w:val="008C3584"/>
    <w:rsid w:val="008C5323"/>
    <w:rsid w:val="008E1198"/>
    <w:rsid w:val="008E63D9"/>
    <w:rsid w:val="0090556C"/>
    <w:rsid w:val="009168E0"/>
    <w:rsid w:val="009220DE"/>
    <w:rsid w:val="009221E9"/>
    <w:rsid w:val="00923525"/>
    <w:rsid w:val="00923C50"/>
    <w:rsid w:val="0093149D"/>
    <w:rsid w:val="00932AF3"/>
    <w:rsid w:val="00933EB5"/>
    <w:rsid w:val="009342F6"/>
    <w:rsid w:val="009362A3"/>
    <w:rsid w:val="00942801"/>
    <w:rsid w:val="00943B92"/>
    <w:rsid w:val="009477EB"/>
    <w:rsid w:val="009507FF"/>
    <w:rsid w:val="009522BE"/>
    <w:rsid w:val="00962A69"/>
    <w:rsid w:val="00963D5B"/>
    <w:rsid w:val="0096488B"/>
    <w:rsid w:val="00964C7D"/>
    <w:rsid w:val="00971C24"/>
    <w:rsid w:val="009766BB"/>
    <w:rsid w:val="00990B2E"/>
    <w:rsid w:val="009966CB"/>
    <w:rsid w:val="00996EE1"/>
    <w:rsid w:val="009A039D"/>
    <w:rsid w:val="009A2191"/>
    <w:rsid w:val="009A369E"/>
    <w:rsid w:val="009A43E9"/>
    <w:rsid w:val="009A4647"/>
    <w:rsid w:val="009B0D46"/>
    <w:rsid w:val="009B1CD4"/>
    <w:rsid w:val="009B437B"/>
    <w:rsid w:val="009B4D8B"/>
    <w:rsid w:val="009C15A4"/>
    <w:rsid w:val="009C18C2"/>
    <w:rsid w:val="009D1D81"/>
    <w:rsid w:val="009D2553"/>
    <w:rsid w:val="009E2E85"/>
    <w:rsid w:val="009E793A"/>
    <w:rsid w:val="009F4551"/>
    <w:rsid w:val="009F50E6"/>
    <w:rsid w:val="00A01109"/>
    <w:rsid w:val="00A01B0C"/>
    <w:rsid w:val="00A025D2"/>
    <w:rsid w:val="00A0624E"/>
    <w:rsid w:val="00A11586"/>
    <w:rsid w:val="00A22D8C"/>
    <w:rsid w:val="00A22EE1"/>
    <w:rsid w:val="00A234B9"/>
    <w:rsid w:val="00A239D9"/>
    <w:rsid w:val="00A34107"/>
    <w:rsid w:val="00A406E9"/>
    <w:rsid w:val="00A40CB8"/>
    <w:rsid w:val="00A51CD8"/>
    <w:rsid w:val="00A54E32"/>
    <w:rsid w:val="00A557DC"/>
    <w:rsid w:val="00A57BEB"/>
    <w:rsid w:val="00A64745"/>
    <w:rsid w:val="00A6622E"/>
    <w:rsid w:val="00A729DA"/>
    <w:rsid w:val="00A835DF"/>
    <w:rsid w:val="00A84C48"/>
    <w:rsid w:val="00A937AA"/>
    <w:rsid w:val="00AA2A30"/>
    <w:rsid w:val="00AA682A"/>
    <w:rsid w:val="00AB511A"/>
    <w:rsid w:val="00AC305D"/>
    <w:rsid w:val="00AC3B32"/>
    <w:rsid w:val="00AD0862"/>
    <w:rsid w:val="00AD6B2F"/>
    <w:rsid w:val="00AE4E2F"/>
    <w:rsid w:val="00AE674D"/>
    <w:rsid w:val="00AF06EC"/>
    <w:rsid w:val="00AF1BBF"/>
    <w:rsid w:val="00AF3A2D"/>
    <w:rsid w:val="00AF5E1F"/>
    <w:rsid w:val="00B036CC"/>
    <w:rsid w:val="00B06B0D"/>
    <w:rsid w:val="00B126FA"/>
    <w:rsid w:val="00B15A63"/>
    <w:rsid w:val="00B25CE5"/>
    <w:rsid w:val="00B30A5D"/>
    <w:rsid w:val="00B32CA6"/>
    <w:rsid w:val="00B33394"/>
    <w:rsid w:val="00B34611"/>
    <w:rsid w:val="00B368CC"/>
    <w:rsid w:val="00B37E1C"/>
    <w:rsid w:val="00B41121"/>
    <w:rsid w:val="00B50F81"/>
    <w:rsid w:val="00B52F52"/>
    <w:rsid w:val="00B5721E"/>
    <w:rsid w:val="00B57C83"/>
    <w:rsid w:val="00B651A6"/>
    <w:rsid w:val="00B73DDD"/>
    <w:rsid w:val="00B814D2"/>
    <w:rsid w:val="00B84015"/>
    <w:rsid w:val="00BA093B"/>
    <w:rsid w:val="00BC218E"/>
    <w:rsid w:val="00BC3A6E"/>
    <w:rsid w:val="00BC4F6B"/>
    <w:rsid w:val="00BD0094"/>
    <w:rsid w:val="00BD1EAA"/>
    <w:rsid w:val="00BD3A60"/>
    <w:rsid w:val="00BD4B77"/>
    <w:rsid w:val="00BD6040"/>
    <w:rsid w:val="00BD7ACD"/>
    <w:rsid w:val="00BE14E4"/>
    <w:rsid w:val="00BE1D4F"/>
    <w:rsid w:val="00BE286D"/>
    <w:rsid w:val="00BE686E"/>
    <w:rsid w:val="00BE6E90"/>
    <w:rsid w:val="00C028BF"/>
    <w:rsid w:val="00C10C28"/>
    <w:rsid w:val="00C130CF"/>
    <w:rsid w:val="00C1473E"/>
    <w:rsid w:val="00C20B0D"/>
    <w:rsid w:val="00C21071"/>
    <w:rsid w:val="00C213B0"/>
    <w:rsid w:val="00C25E65"/>
    <w:rsid w:val="00C2682A"/>
    <w:rsid w:val="00C30584"/>
    <w:rsid w:val="00C44E05"/>
    <w:rsid w:val="00C468EC"/>
    <w:rsid w:val="00C47BE6"/>
    <w:rsid w:val="00C52209"/>
    <w:rsid w:val="00C55304"/>
    <w:rsid w:val="00C618F3"/>
    <w:rsid w:val="00C66BA2"/>
    <w:rsid w:val="00C73402"/>
    <w:rsid w:val="00C8016A"/>
    <w:rsid w:val="00C87EB3"/>
    <w:rsid w:val="00C9059B"/>
    <w:rsid w:val="00C916E3"/>
    <w:rsid w:val="00C91E63"/>
    <w:rsid w:val="00CB0D4F"/>
    <w:rsid w:val="00CB112E"/>
    <w:rsid w:val="00CB126B"/>
    <w:rsid w:val="00CC42AB"/>
    <w:rsid w:val="00CC57FE"/>
    <w:rsid w:val="00CC6C83"/>
    <w:rsid w:val="00CD3DA3"/>
    <w:rsid w:val="00CD4D1C"/>
    <w:rsid w:val="00CD79B6"/>
    <w:rsid w:val="00CE0169"/>
    <w:rsid w:val="00CE0CDE"/>
    <w:rsid w:val="00CE173B"/>
    <w:rsid w:val="00CE1A2F"/>
    <w:rsid w:val="00CE1E79"/>
    <w:rsid w:val="00CE2355"/>
    <w:rsid w:val="00CF3056"/>
    <w:rsid w:val="00CF6909"/>
    <w:rsid w:val="00CF7B52"/>
    <w:rsid w:val="00D0164C"/>
    <w:rsid w:val="00D217B5"/>
    <w:rsid w:val="00D22480"/>
    <w:rsid w:val="00D22F40"/>
    <w:rsid w:val="00D31C15"/>
    <w:rsid w:val="00D37299"/>
    <w:rsid w:val="00D42AB3"/>
    <w:rsid w:val="00D42E93"/>
    <w:rsid w:val="00D4593B"/>
    <w:rsid w:val="00D4629D"/>
    <w:rsid w:val="00D469AF"/>
    <w:rsid w:val="00D50B55"/>
    <w:rsid w:val="00D56883"/>
    <w:rsid w:val="00D63F68"/>
    <w:rsid w:val="00D64E7F"/>
    <w:rsid w:val="00D6586C"/>
    <w:rsid w:val="00D669DF"/>
    <w:rsid w:val="00D66C15"/>
    <w:rsid w:val="00D72A6E"/>
    <w:rsid w:val="00D75AB4"/>
    <w:rsid w:val="00D8089D"/>
    <w:rsid w:val="00D94490"/>
    <w:rsid w:val="00D9492A"/>
    <w:rsid w:val="00D96818"/>
    <w:rsid w:val="00DA605B"/>
    <w:rsid w:val="00DB041A"/>
    <w:rsid w:val="00DB0E56"/>
    <w:rsid w:val="00DB41F5"/>
    <w:rsid w:val="00DC53C3"/>
    <w:rsid w:val="00DC543B"/>
    <w:rsid w:val="00DD1F11"/>
    <w:rsid w:val="00DD68E7"/>
    <w:rsid w:val="00DD6E83"/>
    <w:rsid w:val="00DE3A75"/>
    <w:rsid w:val="00DE623A"/>
    <w:rsid w:val="00DF2F31"/>
    <w:rsid w:val="00E010DE"/>
    <w:rsid w:val="00E01BCB"/>
    <w:rsid w:val="00E0351C"/>
    <w:rsid w:val="00E03C4D"/>
    <w:rsid w:val="00E04AEB"/>
    <w:rsid w:val="00E100B2"/>
    <w:rsid w:val="00E11922"/>
    <w:rsid w:val="00E14625"/>
    <w:rsid w:val="00E14916"/>
    <w:rsid w:val="00E15A5E"/>
    <w:rsid w:val="00E202A6"/>
    <w:rsid w:val="00E36B1E"/>
    <w:rsid w:val="00E37DEB"/>
    <w:rsid w:val="00E46836"/>
    <w:rsid w:val="00E51ACF"/>
    <w:rsid w:val="00E52C42"/>
    <w:rsid w:val="00E53E95"/>
    <w:rsid w:val="00E5417D"/>
    <w:rsid w:val="00E54B7B"/>
    <w:rsid w:val="00E660E4"/>
    <w:rsid w:val="00E666E2"/>
    <w:rsid w:val="00E67C71"/>
    <w:rsid w:val="00E7329B"/>
    <w:rsid w:val="00E82E1C"/>
    <w:rsid w:val="00E87C44"/>
    <w:rsid w:val="00E966FD"/>
    <w:rsid w:val="00E9734D"/>
    <w:rsid w:val="00E97E70"/>
    <w:rsid w:val="00EA3CF7"/>
    <w:rsid w:val="00EA620D"/>
    <w:rsid w:val="00EB042E"/>
    <w:rsid w:val="00EC20DA"/>
    <w:rsid w:val="00ED320D"/>
    <w:rsid w:val="00ED3FB8"/>
    <w:rsid w:val="00ED631B"/>
    <w:rsid w:val="00EE47E4"/>
    <w:rsid w:val="00EE63F1"/>
    <w:rsid w:val="00EF037D"/>
    <w:rsid w:val="00EF2BAF"/>
    <w:rsid w:val="00EF468A"/>
    <w:rsid w:val="00F0197B"/>
    <w:rsid w:val="00F032DE"/>
    <w:rsid w:val="00F05ADE"/>
    <w:rsid w:val="00F17F4B"/>
    <w:rsid w:val="00F2203C"/>
    <w:rsid w:val="00F26629"/>
    <w:rsid w:val="00F301E3"/>
    <w:rsid w:val="00F30585"/>
    <w:rsid w:val="00F34A4D"/>
    <w:rsid w:val="00F35392"/>
    <w:rsid w:val="00F40102"/>
    <w:rsid w:val="00F41664"/>
    <w:rsid w:val="00F5010B"/>
    <w:rsid w:val="00F52406"/>
    <w:rsid w:val="00F6411C"/>
    <w:rsid w:val="00F70864"/>
    <w:rsid w:val="00F747CA"/>
    <w:rsid w:val="00F82D3A"/>
    <w:rsid w:val="00F87D49"/>
    <w:rsid w:val="00F92B0A"/>
    <w:rsid w:val="00F92C1B"/>
    <w:rsid w:val="00F9522F"/>
    <w:rsid w:val="00F9711D"/>
    <w:rsid w:val="00FA1E00"/>
    <w:rsid w:val="00FA3BBA"/>
    <w:rsid w:val="00FA6FD7"/>
    <w:rsid w:val="00FB40AE"/>
    <w:rsid w:val="00FB54E6"/>
    <w:rsid w:val="00FB7D83"/>
    <w:rsid w:val="00FC2989"/>
    <w:rsid w:val="00FC5633"/>
    <w:rsid w:val="00FD58BB"/>
    <w:rsid w:val="00FD6C6B"/>
    <w:rsid w:val="00FE02DE"/>
    <w:rsid w:val="00FF1B8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DBE89-BE76-4620-8BC5-593845DD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6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5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6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54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546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4A54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546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4A54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3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06B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A3C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EA3CF7"/>
    <w:rPr>
      <w:vertAlign w:val="superscript"/>
    </w:rPr>
  </w:style>
  <w:style w:type="paragraph" w:styleId="aa">
    <w:name w:val="List Paragraph"/>
    <w:basedOn w:val="a"/>
    <w:uiPriority w:val="34"/>
    <w:qFormat/>
    <w:rsid w:val="00DC53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71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7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7854-FF6A-4895-B711-94DDDBE9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440</cp:revision>
  <cp:lastPrinted>2021-11-12T08:31:00Z</cp:lastPrinted>
  <dcterms:created xsi:type="dcterms:W3CDTF">2016-05-11T05:34:00Z</dcterms:created>
  <dcterms:modified xsi:type="dcterms:W3CDTF">2021-11-12T08:32:00Z</dcterms:modified>
</cp:coreProperties>
</file>