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0240E7" w:rsidRPr="004A15A0" w:rsidTr="000240E7">
        <w:trPr>
          <w:trHeight w:val="2552"/>
        </w:trPr>
        <w:tc>
          <w:tcPr>
            <w:tcW w:w="9356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240E7" w:rsidRPr="004A15A0" w:rsidRDefault="000240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 w:rsidRPr="004A15A0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Р о с </w:t>
            </w:r>
            <w:proofErr w:type="spellStart"/>
            <w:r w:rsidRPr="004A15A0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с</w:t>
            </w:r>
            <w:proofErr w:type="spellEnd"/>
            <w:r w:rsidRPr="004A15A0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и й с к а </w:t>
            </w:r>
            <w:proofErr w:type="gramStart"/>
            <w:r w:rsidRPr="004A15A0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я  Ф</w:t>
            </w:r>
            <w:proofErr w:type="gramEnd"/>
            <w:r w:rsidRPr="004A15A0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е д е р а ц и я</w:t>
            </w:r>
          </w:p>
          <w:p w:rsidR="000240E7" w:rsidRPr="004A15A0" w:rsidRDefault="000240E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4A15A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:rsidR="000240E7" w:rsidRPr="004A15A0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4A15A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 Иркутской области</w:t>
            </w:r>
          </w:p>
          <w:p w:rsidR="000240E7" w:rsidRPr="004A15A0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4A15A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</w:t>
            </w:r>
          </w:p>
          <w:p w:rsidR="000240E7" w:rsidRPr="004A15A0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4A15A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ИРКУТСКОЙ ОБЛАСТИ </w:t>
            </w:r>
          </w:p>
          <w:p w:rsidR="000240E7" w:rsidRPr="004A15A0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0240E7" w:rsidRPr="004A15A0" w:rsidRDefault="000240E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4A15A0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240E7" w:rsidRPr="004A15A0" w:rsidRDefault="000240E7" w:rsidP="000240E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40E7" w:rsidRPr="004A15A0" w:rsidRDefault="000240E7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260B7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72003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4F3173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A32FE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3F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F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0B7E">
        <w:rPr>
          <w:rFonts w:ascii="Times New Roman" w:eastAsia="Times New Roman" w:hAnsi="Times New Roman" w:cs="Times New Roman"/>
          <w:sz w:val="24"/>
          <w:szCs w:val="24"/>
          <w:lang w:eastAsia="ru-RU"/>
        </w:rPr>
        <w:t>224</w:t>
      </w:r>
      <w:r w:rsidR="000A32FE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32FE" w:rsidRPr="004A15A0" w:rsidRDefault="000A32FE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Pr="004A15A0" w:rsidRDefault="000240E7" w:rsidP="000A32FE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ликвидации </w:t>
      </w:r>
      <w:r w:rsidR="000A32FE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</w:t>
      </w:r>
    </w:p>
    <w:p w:rsidR="000A32FE" w:rsidRPr="004A15A0" w:rsidRDefault="000A32FE" w:rsidP="000A32FE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 района</w:t>
      </w:r>
    </w:p>
    <w:p w:rsidR="000240E7" w:rsidRDefault="000240E7" w:rsidP="000240E7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884" w:rsidRPr="004A15A0" w:rsidRDefault="000A0884" w:rsidP="000240E7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Pr="004A15A0" w:rsidRDefault="000240E7" w:rsidP="000240E7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статьями 61, 62, 63, 64 Гражданского кодекса Российской Федерации, Федеральными законами от 20 марта 2025 года № 33-Ф3 «Об общих принципах организации местного самоуправления в единой системе публичной власти», от 8 августа 2001 года № 129-ФЗ «О государственной регистрации юридических лиц и индивидуальных предпринимателей»,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области»,</w:t>
      </w:r>
      <w:r w:rsidRPr="004A1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</w:t>
      </w:r>
      <w:r w:rsidRPr="004A15A0">
        <w:rPr>
          <w:rFonts w:ascii="Times New Roman" w:eastAsia="Times New Roman" w:hAnsi="Times New Roman" w:cs="Times New Roman"/>
          <w:sz w:val="24"/>
          <w:szCs w:val="24"/>
        </w:rPr>
        <w:t xml:space="preserve"> Тайшетского муниципального округа Иркутской области </w:t>
      </w:r>
    </w:p>
    <w:p w:rsidR="000240E7" w:rsidRPr="004A15A0" w:rsidRDefault="000240E7" w:rsidP="000240E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Pr="004A15A0" w:rsidRDefault="000240E7" w:rsidP="000240E7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240E7" w:rsidRPr="004A15A0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Ликвидировать </w:t>
      </w:r>
      <w:r w:rsidR="000A32FE" w:rsidRPr="004A1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Контрольно-счетную палату Тайшетского района</w:t>
      </w:r>
      <w:r w:rsidRPr="004A15A0">
        <w:rPr>
          <w:rFonts w:ascii="Times New Roman" w:hAnsi="Times New Roman" w:cs="Times New Roman"/>
          <w:color w:val="000000"/>
          <w:sz w:val="24"/>
          <w:szCs w:val="24"/>
        </w:rPr>
        <w:t xml:space="preserve"> (ОГРН</w:t>
      </w:r>
      <w:r w:rsidRPr="004A15A0">
        <w:rPr>
          <w:rFonts w:ascii="Times New Roman" w:hAnsi="Times New Roman" w:cs="Times New Roman"/>
          <w:sz w:val="24"/>
          <w:szCs w:val="24"/>
        </w:rPr>
        <w:t xml:space="preserve"> </w:t>
      </w:r>
      <w:r w:rsidR="000A32FE" w:rsidRPr="004A15A0">
        <w:rPr>
          <w:rFonts w:ascii="Times New Roman" w:hAnsi="Times New Roman" w:cs="Times New Roman"/>
          <w:smallCaps/>
          <w:sz w:val="24"/>
          <w:szCs w:val="24"/>
        </w:rPr>
        <w:t>1083815001291</w:t>
      </w:r>
      <w:r w:rsidRPr="004A15A0">
        <w:rPr>
          <w:rFonts w:ascii="Times New Roman" w:hAnsi="Times New Roman" w:cs="Times New Roman"/>
          <w:color w:val="000000"/>
          <w:sz w:val="24"/>
          <w:szCs w:val="24"/>
        </w:rPr>
        <w:t xml:space="preserve">, ИНН/КПП </w:t>
      </w:r>
      <w:r w:rsidR="000A32FE" w:rsidRPr="004A15A0">
        <w:rPr>
          <w:rFonts w:ascii="Times New Roman" w:hAnsi="Times New Roman" w:cs="Times New Roman"/>
          <w:color w:val="000000"/>
          <w:sz w:val="24"/>
          <w:szCs w:val="24"/>
        </w:rPr>
        <w:t>3815014280/381501001</w:t>
      </w:r>
      <w:r w:rsidRPr="004A15A0">
        <w:rPr>
          <w:rFonts w:ascii="Times New Roman" w:hAnsi="Times New Roman" w:cs="Times New Roman"/>
          <w:color w:val="000000"/>
          <w:sz w:val="24"/>
          <w:szCs w:val="24"/>
        </w:rPr>
        <w:t>, юридический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 адрес: 665006,</w:t>
      </w:r>
      <w:r w:rsidRPr="002827B7">
        <w:rPr>
          <w:rFonts w:ascii="Times New Roman" w:hAnsi="Times New Roman" w:cs="Times New Roman"/>
          <w:sz w:val="24"/>
          <w:szCs w:val="24"/>
        </w:rPr>
        <w:t xml:space="preserve"> </w:t>
      </w:r>
      <w:r w:rsidR="000A32FE"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Иркутская область, </w:t>
      </w:r>
      <w:r w:rsidR="00B02906">
        <w:rPr>
          <w:rFonts w:ascii="Times New Roman" w:hAnsi="Times New Roman" w:cs="Times New Roman"/>
          <w:color w:val="000000"/>
          <w:sz w:val="24"/>
          <w:szCs w:val="24"/>
        </w:rPr>
        <w:t xml:space="preserve">м. 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р-н </w:t>
      </w:r>
      <w:proofErr w:type="spellStart"/>
      <w:r w:rsidRPr="002827B7">
        <w:rPr>
          <w:rFonts w:ascii="Times New Roman" w:hAnsi="Times New Roman" w:cs="Times New Roman"/>
          <w:color w:val="000000"/>
          <w:sz w:val="24"/>
          <w:szCs w:val="24"/>
        </w:rPr>
        <w:t>Тайшетский</w:t>
      </w:r>
      <w:proofErr w:type="spellEnd"/>
      <w:r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827B7">
        <w:rPr>
          <w:rFonts w:ascii="Times New Roman" w:hAnsi="Times New Roman" w:cs="Times New Roman"/>
          <w:color w:val="000000"/>
          <w:sz w:val="24"/>
          <w:szCs w:val="24"/>
        </w:rPr>
        <w:t>г.п</w:t>
      </w:r>
      <w:proofErr w:type="spellEnd"/>
      <w:r w:rsidRPr="002827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A32FE"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>Тайшетское, г.</w:t>
      </w:r>
      <w:r w:rsidR="000A32FE"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>Тайшет, ул.</w:t>
      </w:r>
      <w:r w:rsidR="000A32FE" w:rsidRPr="00282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27B7">
        <w:rPr>
          <w:rFonts w:ascii="Times New Roman" w:hAnsi="Times New Roman" w:cs="Times New Roman"/>
          <w:color w:val="000000"/>
          <w:sz w:val="24"/>
          <w:szCs w:val="24"/>
        </w:rPr>
        <w:t>Октябрьская, д.86/1).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Утвердить состав ликвидационной комиссии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0240E7" w:rsidRPr="004A15A0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Утвердить Положение о ликвидационной комиссии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Тайшетского </w:t>
      </w:r>
      <w:r w:rsidR="000A32FE" w:rsidRPr="004A1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2).</w:t>
      </w:r>
    </w:p>
    <w:p w:rsidR="000240E7" w:rsidRPr="004A15A0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Утвердить План ликвидационных мероприятий </w:t>
      </w:r>
      <w:r w:rsidR="000A32FE" w:rsidRPr="004A1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3).</w:t>
      </w:r>
    </w:p>
    <w:p w:rsidR="000240E7" w:rsidRPr="004A15A0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Установить срок ликвидации </w:t>
      </w:r>
      <w:r w:rsidR="000A32FE" w:rsidRPr="004A1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="000A32FE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0A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декабря 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года.</w:t>
      </w:r>
    </w:p>
    <w:p w:rsidR="000240E7" w:rsidRPr="004A15A0" w:rsidRDefault="000240E7" w:rsidP="000240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6.   Установить срок заявления требований кредиторами в течение двух месяцев с даты опубликования информации о ликвидации в журнале «Вестник государственной регистрации».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Ликвидационной комиссии </w:t>
      </w:r>
      <w:r w:rsidR="000A32FE" w:rsidRPr="004A1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 в соответствии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законодательством Российской Федерации юридические и организационные мероприятия, связанные с ликвидацией в порядке и сроки, установленные планом ликвидационных мероприятий согласно Приложению 2 к настоящему решению.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Полномочия по уведомлению Федеральной налоговой службы о ликвидации и подаче документов о прекращении деятельности возложить на председателя ликвидационной комиссии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Установить, что со дня назначения ликвидационной комиссии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ней переходят полномочия по управлению делами </w:t>
      </w:r>
      <w:r w:rsidR="000A32FE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Контрольно-счетной палаты Тайшетского района.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Разрешить ликвидационной комиссии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печати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Наделить председателя ликвидационной комиссии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законодательством Российской Федерации.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Наделить председателя ликвидационной комиссии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полномочием по изданию распоряжений по вопросам, связанным с проведением мероприятий по ликвидации </w:t>
      </w:r>
      <w:r w:rsidR="002827B7" w:rsidRPr="0028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Имущество, оставшееся после проведения ликвидационных процедур, передать в казну муниципального образования Тайшетский муниципальный округ Иркутской области.</w:t>
      </w:r>
    </w:p>
    <w:p w:rsidR="000240E7" w:rsidRPr="002827B7" w:rsidRDefault="000240E7" w:rsidP="000240E7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 Финансирование расходов, связанных с ликвидацией </w:t>
      </w:r>
      <w:r w:rsidR="002827B7"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Тайшетского района осуществляется 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бюджета муниципального образования </w:t>
      </w:r>
      <w:r w:rsidR="002827B7"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Тайшетский муниципальный округ Иркутской области</w:t>
      </w:r>
      <w:r w:rsidR="002827B7"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27B7" w:rsidRPr="003F0FAC" w:rsidRDefault="000240E7" w:rsidP="002827B7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2827B7">
        <w:rPr>
          <w:rFonts w:ascii="Times New Roman" w:hAnsi="Times New Roman" w:cs="Times New Roman"/>
          <w:sz w:val="24"/>
          <w:szCs w:val="24"/>
        </w:rPr>
        <w:t xml:space="preserve">Администрации Тайшетского </w:t>
      </w:r>
      <w:r w:rsidR="002827B7" w:rsidRPr="002827B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2827B7">
        <w:rPr>
          <w:rFonts w:ascii="Times New Roman" w:hAnsi="Times New Roman" w:cs="Times New Roman"/>
          <w:sz w:val="24"/>
          <w:szCs w:val="24"/>
        </w:rPr>
        <w:t xml:space="preserve"> </w:t>
      </w:r>
      <w:r w:rsidR="002827B7">
        <w:rPr>
          <w:rFonts w:ascii="Times New Roman" w:hAnsi="Times New Roman" w:cs="Times New Roman"/>
          <w:sz w:val="24"/>
          <w:szCs w:val="24"/>
        </w:rPr>
        <w:t>о</w:t>
      </w:r>
      <w:r w:rsidR="002827B7" w:rsidRPr="002827B7">
        <w:rPr>
          <w:rFonts w:ascii="Times New Roman" w:hAnsi="Times New Roman" w:cs="Times New Roman"/>
          <w:sz w:val="24"/>
          <w:szCs w:val="24"/>
        </w:rPr>
        <w:t xml:space="preserve">публиковать настоящее решение в Бюллетене нормативных правовых актов Тайшетского </w:t>
      </w:r>
      <w:r w:rsidR="00834A70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2827B7" w:rsidRPr="002827B7">
        <w:rPr>
          <w:rFonts w:ascii="Times New Roman" w:hAnsi="Times New Roman" w:cs="Times New Roman"/>
          <w:sz w:val="24"/>
          <w:szCs w:val="24"/>
        </w:rPr>
        <w:t xml:space="preserve">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района» </w:t>
      </w:r>
      <w:r w:rsidR="002827B7" w:rsidRPr="003F0FA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6" w:history="1">
        <w:r w:rsidR="002827B7" w:rsidRPr="003F0FA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https://npa-tr.ru</w:t>
        </w:r>
      </w:hyperlink>
      <w:r w:rsidR="002827B7" w:rsidRPr="003F0FA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0240E7" w:rsidRPr="002827B7" w:rsidRDefault="000240E7" w:rsidP="002827B7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7B7">
        <w:rPr>
          <w:rFonts w:ascii="Times New Roman" w:hAnsi="Times New Roman" w:cs="Times New Roman"/>
          <w:sz w:val="24"/>
          <w:szCs w:val="24"/>
        </w:rPr>
        <w:t>16. Настоящее решение вступает в силу со дня его принятия.</w:t>
      </w:r>
    </w:p>
    <w:p w:rsidR="000240E7" w:rsidRDefault="000240E7" w:rsidP="000240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AC" w:rsidRDefault="003F0FAC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Default="000240E7" w:rsidP="000A088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</w:t>
      </w:r>
      <w:r w:rsidR="000A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F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0FAC" w:rsidRDefault="003F0FAC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DE72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  <w:r w:rsidR="00DE721A" w:rsidRPr="00DE7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240E7" w:rsidRDefault="000240E7" w:rsidP="000A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Иркутской област</w:t>
      </w:r>
      <w:r w:rsidR="000A08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</w:t>
      </w:r>
      <w:r w:rsidR="003F0F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DE7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 w:rsidR="003F0F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А.С. Кузин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493" w:rsidRDefault="00C37493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493" w:rsidRDefault="00C37493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884" w:rsidRDefault="000A0884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493" w:rsidRDefault="00C37493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493" w:rsidRDefault="00C37493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3F0FAC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Приложение 1</w:t>
      </w:r>
    </w:p>
    <w:p w:rsidR="000A0884" w:rsidRDefault="000A0884" w:rsidP="003F0FAC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УТВЕРЖДЕН</w:t>
      </w:r>
    </w:p>
    <w:p w:rsidR="002827B7" w:rsidRDefault="000240E7" w:rsidP="003F0FAC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0A0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</w:p>
    <w:p w:rsidR="00C37493" w:rsidRPr="004A15A0" w:rsidRDefault="002827B7" w:rsidP="003F0FAC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37493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айшетского муниципального округа</w:t>
      </w:r>
    </w:p>
    <w:p w:rsidR="000240E7" w:rsidRPr="004A15A0" w:rsidRDefault="00C37493" w:rsidP="003F0FAC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И</w:t>
      </w:r>
      <w:r w:rsidR="000240E7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ркутской области</w:t>
      </w:r>
    </w:p>
    <w:p w:rsidR="000240E7" w:rsidRPr="004A15A0" w:rsidRDefault="000240E7" w:rsidP="003F0FAC">
      <w:pPr>
        <w:widowControl w:val="0"/>
        <w:tabs>
          <w:tab w:val="left" w:pos="546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260B7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72003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4F3173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827B7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972003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6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224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40E7" w:rsidRPr="004A15A0" w:rsidRDefault="000240E7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5" w:rsidRPr="004A15A0" w:rsidRDefault="006B0765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Pr="00EE5278" w:rsidRDefault="000240E7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  <w:r w:rsidRPr="00EE5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240E7" w:rsidRPr="00EE5278" w:rsidRDefault="000240E7" w:rsidP="00EE52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ликвидационной комиссии </w:t>
      </w:r>
      <w:r w:rsidR="00EE5278" w:rsidRPr="00EE5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Контрольно-счетной палаты Тайшетского района</w:t>
      </w:r>
    </w:p>
    <w:p w:rsidR="000240E7" w:rsidRDefault="000240E7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66"/>
        <w:gridCol w:w="5238"/>
      </w:tblGrid>
      <w:tr w:rsidR="000240E7" w:rsidTr="000C074A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6B0765" w:rsidTr="000C074A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65" w:rsidRDefault="006B0765" w:rsidP="006B0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65" w:rsidRDefault="006B0765" w:rsidP="000A0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Серебренникова </w:t>
            </w:r>
            <w:r w:rsidR="000A0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Т.А.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65" w:rsidRDefault="006B0765" w:rsidP="006B07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</w:tr>
      <w:tr w:rsidR="006B0765" w:rsidTr="006B0765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65" w:rsidRDefault="006B0765" w:rsidP="006B0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765" w:rsidRDefault="006B0765" w:rsidP="000A0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Щукина </w:t>
            </w:r>
            <w:r w:rsidR="000A0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А.Н.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65" w:rsidRDefault="006B0765" w:rsidP="006B07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C07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екретарь ликвидационной комиссии</w:t>
            </w:r>
          </w:p>
        </w:tc>
      </w:tr>
      <w:tr w:rsidR="006B0765" w:rsidTr="006B0765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65" w:rsidRDefault="006B0765" w:rsidP="006B0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765" w:rsidRDefault="006B0765" w:rsidP="000A0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Яцино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A0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И.В.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765" w:rsidRDefault="006B0765" w:rsidP="006B07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ликвидационной комиссии</w:t>
            </w:r>
          </w:p>
        </w:tc>
      </w:tr>
      <w:tr w:rsidR="006B0765" w:rsidTr="006B0765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65" w:rsidRDefault="006B0765" w:rsidP="006B0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765" w:rsidRDefault="006B0765" w:rsidP="000A0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Минакова </w:t>
            </w:r>
            <w:r w:rsidR="000A0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И.Б.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765" w:rsidRDefault="006B0765" w:rsidP="006B07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07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ликвидационной комиссии</w:t>
            </w:r>
          </w:p>
        </w:tc>
      </w:tr>
      <w:tr w:rsidR="006B0765" w:rsidTr="006B0765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65" w:rsidRDefault="006B0765" w:rsidP="006B07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765" w:rsidRDefault="006B0765" w:rsidP="000A0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Демидович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A08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Л.О.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765" w:rsidRDefault="006B0765" w:rsidP="006B07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07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ликвидационной комиссии</w:t>
            </w:r>
          </w:p>
        </w:tc>
      </w:tr>
    </w:tbl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0FAC" w:rsidRDefault="003F0FAC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Pr="000A0884" w:rsidRDefault="000240E7" w:rsidP="000240E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</w:t>
      </w:r>
      <w:r w:rsidR="003F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0FAC" w:rsidRDefault="003F0FAC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DE72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  <w:r w:rsidR="00DE721A" w:rsidRPr="00DE7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240E7" w:rsidRDefault="000240E7" w:rsidP="000A08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          </w:t>
      </w:r>
      <w:r w:rsidR="000A08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3F0F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DE7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А.С. Кузин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74A" w:rsidRDefault="000C074A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1D0" w:rsidRDefault="007C41D0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65" w:rsidRDefault="006B0765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1D0" w:rsidRDefault="007C41D0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5A2A29" w:rsidP="00B73837">
      <w:pPr>
        <w:widowControl w:val="0"/>
        <w:tabs>
          <w:tab w:val="left" w:pos="5387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2</w:t>
      </w:r>
    </w:p>
    <w:p w:rsidR="005A2A29" w:rsidRDefault="005A2A29" w:rsidP="00B73837">
      <w:pPr>
        <w:widowControl w:val="0"/>
        <w:tabs>
          <w:tab w:val="left" w:pos="5387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0240E7" w:rsidRPr="004A15A0" w:rsidRDefault="000240E7" w:rsidP="00B73837">
      <w:pPr>
        <w:widowControl w:val="0"/>
        <w:tabs>
          <w:tab w:val="left" w:pos="99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0C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A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5A2A29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</w:t>
      </w:r>
    </w:p>
    <w:p w:rsidR="000240E7" w:rsidRPr="004A15A0" w:rsidRDefault="000240E7" w:rsidP="00B73837">
      <w:pPr>
        <w:widowControl w:val="0"/>
        <w:tabs>
          <w:tab w:val="left" w:pos="594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Тайшетского муниципального округа </w:t>
      </w:r>
    </w:p>
    <w:p w:rsidR="000240E7" w:rsidRPr="004A15A0" w:rsidRDefault="000240E7" w:rsidP="00B73837">
      <w:pPr>
        <w:widowControl w:val="0"/>
        <w:tabs>
          <w:tab w:val="left" w:pos="594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Иркутской области</w:t>
      </w:r>
    </w:p>
    <w:p w:rsidR="000240E7" w:rsidRPr="004A15A0" w:rsidRDefault="00B73837" w:rsidP="00B73837">
      <w:pPr>
        <w:widowControl w:val="0"/>
        <w:tabs>
          <w:tab w:val="left" w:pos="546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26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240E7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260B7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240E7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72003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4F3173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240E7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C20CB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E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5A2A29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0E7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0B7E">
        <w:rPr>
          <w:rFonts w:ascii="Times New Roman" w:eastAsia="Times New Roman" w:hAnsi="Times New Roman" w:cs="Times New Roman"/>
          <w:sz w:val="24"/>
          <w:szCs w:val="24"/>
          <w:lang w:eastAsia="ru-RU"/>
        </w:rPr>
        <w:t>224</w:t>
      </w:r>
    </w:p>
    <w:p w:rsidR="000240E7" w:rsidRPr="004A15A0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Pr="004A15A0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Pr="004A15A0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207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15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ПОЛОЖЕНИЕ </w:t>
      </w:r>
    </w:p>
    <w:p w:rsidR="000240E7" w:rsidRDefault="000240E7" w:rsidP="009B022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ликвидационной комиссии</w:t>
      </w:r>
      <w:r w:rsidRPr="004A15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B0224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 Тайшетского района</w:t>
      </w:r>
    </w:p>
    <w:p w:rsidR="000240E7" w:rsidRDefault="000240E7" w:rsidP="000240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240E7" w:rsidRDefault="000240E7" w:rsidP="000240E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ликвидационной комиссии </w:t>
      </w:r>
      <w:r w:rsidR="009B0224" w:rsidRP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 Тайшетского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Положение)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Гражданским кодексом Российской Федерации,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Иркутской области от 23 апреля 2025 года № 26-ОЗ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преобразовании всех поселений, входящих в состав муниципального образования «Тайшетский муниципальный район Иркутской области», путем их объединения», в связи с прекращением полномочий </w:t>
      </w:r>
      <w:r w:rsidR="009B0224" w:rsidRP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 Тайшетского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района).</w:t>
      </w:r>
    </w:p>
    <w:p w:rsidR="000240E7" w:rsidRDefault="000240E7" w:rsidP="000240E7">
      <w:pPr>
        <w:widowControl w:val="0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Настоящее Положение определяет порядок формирования ликвидационной комиссии, ее функции, порядок работы и принятия решений, а также правовой статус членов ликвидационной комиссии.</w:t>
      </w:r>
    </w:p>
    <w:p w:rsidR="000240E7" w:rsidRDefault="00DE721A" w:rsidP="00DE721A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3.Ликвидационная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– уполномоченное Думой Тайшетского муниципального округа Иркутской области (далее – Дума округа) лицо, обеспечивающее реализацию полномочий по управлению делами ликвидируемого </w:t>
      </w:r>
      <w:r w:rsid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Тайшетского района </w:t>
      </w:r>
      <w:r w:rsidR="00077B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периода</w:t>
      </w:r>
      <w:r w:rsidR="009B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(далее - ликвидационная комиссия).</w:t>
      </w:r>
    </w:p>
    <w:p w:rsidR="000240E7" w:rsidRDefault="000240E7" w:rsidP="000240E7">
      <w:pPr>
        <w:widowControl w:val="0"/>
        <w:tabs>
          <w:tab w:val="left" w:pos="567"/>
          <w:tab w:val="left" w:pos="709"/>
          <w:tab w:val="left" w:pos="12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Ликвидация </w:t>
      </w:r>
      <w:r w:rsidR="00077B8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считается завершенной после внесения об этом записи в Единый государственный реестр юридических лиц в порядке, установленном Федеральным законом от 8 августа 2001 года № 129-ФЗ «О государственной регистрации юридических лиц и индивидуальных предпринимателей».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453"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ликвидационной комиссии</w:t>
      </w:r>
    </w:p>
    <w:p w:rsidR="000240E7" w:rsidRDefault="000240E7" w:rsidP="000240E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numPr>
          <w:ilvl w:val="0"/>
          <w:numId w:val="2"/>
        </w:numPr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состав ликвидационной комиссии назначается решением Думы округа. </w:t>
      </w:r>
    </w:p>
    <w:p w:rsidR="000240E7" w:rsidRDefault="000240E7" w:rsidP="000240E7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назначения ликвидационной комиссии к ней переходят полномочия по управлению делами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района. </w:t>
      </w:r>
    </w:p>
    <w:p w:rsidR="000240E7" w:rsidRDefault="000240E7" w:rsidP="000240E7">
      <w:pPr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Ликвидационная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от имени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выступает в суде и представляет интересы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Тайшетского района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государственной власти, органах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самоуправления, контрольных и надзорных органах.</w:t>
      </w:r>
    </w:p>
    <w:p w:rsidR="000240E7" w:rsidRDefault="000240E7" w:rsidP="000240E7">
      <w:pPr>
        <w:widowControl w:val="0"/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Ликвидационная комиссия обязана действовать добросовестно и разумно в интересах ликвидируемого юридического лица, а также кредиторов.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22"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ликвидационной комиссии</w:t>
      </w:r>
    </w:p>
    <w:p w:rsidR="000240E7" w:rsidRDefault="000240E7" w:rsidP="000240E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С целью осуществления полномочий по управлению делами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в течение всего периода ликвидации на ликвидационную комиссию возлагаются следующие функции: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В сфере правового обеспечения:</w:t>
      </w:r>
    </w:p>
    <w:p w:rsidR="000240E7" w:rsidRDefault="00467B40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юридического сопровождения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проведение правовой экспертизы актов, принимаемых ликвидационной комиссией.</w:t>
      </w:r>
    </w:p>
    <w:p w:rsidR="000240E7" w:rsidRDefault="000240E7" w:rsidP="000240E7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В сфере документационного обеспечения:</w:t>
      </w:r>
    </w:p>
    <w:p w:rsidR="000240E7" w:rsidRDefault="00467B40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документационного обеспечения и формирование архивных фондов.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 сфере организации бюджетного процесса, ведения учета и отчетности:</w:t>
      </w:r>
    </w:p>
    <w:p w:rsidR="000240E7" w:rsidRDefault="00467B40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полномочий главного распорядителя бюджетных средств и главного администратора доходов.</w:t>
      </w:r>
    </w:p>
    <w:p w:rsidR="000240E7" w:rsidRDefault="000240E7" w:rsidP="000240E7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В сфере кадрового обеспечения:</w:t>
      </w:r>
    </w:p>
    <w:p w:rsidR="000240E7" w:rsidRDefault="00467B40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Ликвидационная комиссия осуществляет иные полномочия, установленные действующим законодательством.</w:t>
      </w:r>
    </w:p>
    <w:p w:rsidR="00467B40" w:rsidRDefault="00467B40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функций ликвидационная комиссия руководствуется действующим законодательством, Планом ликвидационных мероприятий КСП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 района</w:t>
      </w:r>
      <w:r w:rsidRP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План ликвидационных мероприятий) и настоящим Положением.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ликвидационной комиссии</w:t>
      </w:r>
    </w:p>
    <w:p w:rsidR="000240E7" w:rsidRDefault="000240E7" w:rsidP="000240E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Ликвидационная комиссия обеспечивает реализацию полномочий по управлению делами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в течение всего периода ликвидации согласно действующему законодательству, Плану ликвидационных мероприятий и настоящему Положению.</w:t>
      </w:r>
    </w:p>
    <w:p w:rsidR="000240E7" w:rsidRDefault="000240E7" w:rsidP="000240E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Ликвидационная комиссия решает все вопросы на своих заседаниях, собираемых по мере необходимости.</w:t>
      </w:r>
    </w:p>
    <w:p w:rsidR="000240E7" w:rsidRDefault="000240E7" w:rsidP="000240E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ликвидационной комиссии является правомочным, если на заседании присутствует более половины от числа членов ликвидационной комиссии.</w:t>
      </w:r>
    </w:p>
    <w:p w:rsidR="000240E7" w:rsidRDefault="000240E7" w:rsidP="000240E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вопросов каждый член ликвидационной комиссии обладает одним голосом.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0240E7" w:rsidRDefault="000240E7" w:rsidP="000240E7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ликвидационной комиссии принимаются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:rsidR="000240E7" w:rsidRDefault="000240E7" w:rsidP="000240E7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заседания ликвидационной комиссии проводятся в очной форме. На заседаниях ликвидационной комиссии секретарем комиссии ведется протокол.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составляется секретарем не позднее 3 (трех) дней со дня проведения заседания. В протоколе указываются:</w:t>
      </w:r>
    </w:p>
    <w:p w:rsidR="000240E7" w:rsidRDefault="00467B40" w:rsidP="000240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время проведения заседания;</w:t>
      </w:r>
    </w:p>
    <w:p w:rsidR="000240E7" w:rsidRDefault="00467B40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присутствующие на заседании;</w:t>
      </w:r>
    </w:p>
    <w:p w:rsidR="000240E7" w:rsidRDefault="00467B40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заседания;</w:t>
      </w:r>
    </w:p>
    <w:p w:rsidR="000240E7" w:rsidRDefault="00467B40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поставленные на голосование, и итоги голосования по ним;</w:t>
      </w:r>
    </w:p>
    <w:p w:rsidR="000240E7" w:rsidRDefault="00467B40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решения.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подписывается председателем ликвидационной комиссии и секретарем.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Председатель ликвидационной комиссии: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работу по ликвидации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единоличным исполнительным органом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на основе единоначалия;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без доверенности от имени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распоряжается имуществом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в порядке и пределах, установленных законодательством Российской Федерации, нормативными правовыми актами Иркутской области, муниципальными правовыми актами, выдает доверенности, совершает иные юридические действия;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своевременную уплату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в полном объеме всех установленных действующим законодательством налогов, сборов и обязательных платежей;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отчетность в связи с ликвидацией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в порядке и сроки, установленные законодательством Российской Федерации;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Думе округа на утверждение промежуточный ликвидационный баланс и ликвидационный баланс;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решает иные вопросы, связанные с ликвидацией </w:t>
      </w:r>
      <w:r w:rsidR="0046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района, в соответствии с действующим законодательством Российской Федерации, Планом ликвидационных мероприятий и настоящим Положением;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право использовать печати и штампы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вносить на рассмотрение Думы округа изменения в состав ликвидационной комиссии, исключать членов комиссии из ее числа и включать новых членов комиссии.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4.8.  Член ликвидационной комиссии: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добросовестно и разумно исполняет свои обязанности, обеспечивает выполнение установленных для ликвидации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председателю ликвидационной комиссии отчеты о деятельности в связи с ликвидацией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иные вопросы, отнесенные законодательством Российской Федерации к компетенции члена ликвидационной комиссии.</w:t>
      </w:r>
    </w:p>
    <w:p w:rsidR="000240E7" w:rsidRDefault="000240E7" w:rsidP="00890115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</w:t>
      </w:r>
      <w:r w:rsidR="00890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исходящие от имени ликвидационной комиссии, подписываются ее председателем.</w:t>
      </w:r>
    </w:p>
    <w:p w:rsidR="000240E7" w:rsidRDefault="000240E7" w:rsidP="000240E7">
      <w:pPr>
        <w:widowControl w:val="0"/>
        <w:numPr>
          <w:ilvl w:val="0"/>
          <w:numId w:val="5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ликвидационной комиссии несет ответственность за причиненный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ущерб.</w:t>
      </w:r>
    </w:p>
    <w:p w:rsidR="000240E7" w:rsidRDefault="000240E7" w:rsidP="000240E7">
      <w:pPr>
        <w:widowControl w:val="0"/>
        <w:numPr>
          <w:ilvl w:val="0"/>
          <w:numId w:val="5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0240E7" w:rsidRDefault="000240E7" w:rsidP="000240E7">
      <w:pPr>
        <w:widowControl w:val="0"/>
        <w:numPr>
          <w:ilvl w:val="0"/>
          <w:numId w:val="5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ликвидационной комиссии: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протоколы ее заседаний;</w:t>
      </w:r>
    </w:p>
    <w:p w:rsidR="000240E7" w:rsidRDefault="00527FE1" w:rsidP="000240E7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адресатов решения ликвидационной комиссии.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Инвентаризация имущества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527FE1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Инвентаризация имущества проводится перед составлением промежуточного ликвидационного баланса. Инвентаризации подлежит все имущество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независимо от его местонахождения и все виды финансовых обязательств. </w:t>
      </w:r>
    </w:p>
    <w:p w:rsidR="000240E7" w:rsidRDefault="00527FE1" w:rsidP="00527FE1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ликвидационной комиссии распоряжением назначает инвентаризационную комиссию, определяет сроки проведения инвентаризации. </w:t>
      </w:r>
    </w:p>
    <w:p w:rsidR="000240E7" w:rsidRDefault="000240E7" w:rsidP="00527FE1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По завершении инвентаризации имущества, финансовых обязательств, производится оформление ведомости результатов, выявленных инвентаризацией. </w:t>
      </w:r>
    </w:p>
    <w:p w:rsidR="000240E7" w:rsidRDefault="00527FE1" w:rsidP="00527FE1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5.4. </w:t>
      </w:r>
      <w:r w:rsidR="0002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ликвидационной комиссии утверждает результаты инвентаризации. </w:t>
      </w:r>
    </w:p>
    <w:p w:rsidR="000240E7" w:rsidRDefault="000240E7" w:rsidP="00527FE1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527FE1" w:rsidRDefault="00527FE1" w:rsidP="00527FE1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72003" w:rsidRDefault="00972003" w:rsidP="00527FE1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промежуточного ликвидационного баланса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(не ранее чем через два месяца со дня опубликования сообщения о ликвидации). Промежуточный ликвидационный баланс и приложения к нему подписываются председателем ликвидационной комиссии и представляется в Думу округа.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Выплата денежных сумм кредиторам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Думой округа.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ликвидационного баланса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После завершения расчетов с кредиторами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ликвидационная комиссия составляет ликвидационный баланс.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 Ликвидационная комиссия в течение 10 календарных дней после завершения расчетов с кредиторами представляет в Думу округа ликвидационный баланс.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Денежные средства и имущество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 передаются ликвидационной комиссией в бюджет и в казну Тайшетского муниципального округа Иркутской области. </w:t>
      </w:r>
    </w:p>
    <w:p w:rsidR="000240E7" w:rsidRDefault="000240E7" w:rsidP="000240E7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После проведения всех взаиморасчетов ликвидационная комиссия закрывает лицевые счета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района.</w:t>
      </w:r>
    </w:p>
    <w:p w:rsidR="000240E7" w:rsidRPr="00527FE1" w:rsidRDefault="000240E7" w:rsidP="00527FE1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 После завершения процедуры ликвидации печати и штампы 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района, находящиеся в пользовании ликвидационной комиссии, подлежат уничтожению.</w:t>
      </w:r>
      <w:r w:rsidR="0052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уничтожении печатей и штампов составляется акт об уничтожении.</w:t>
      </w: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Default="000240E7" w:rsidP="004F317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</w:t>
      </w:r>
      <w:r w:rsidR="000A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B7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A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3837" w:rsidRDefault="00B7383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DE72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  <w:r w:rsidR="00DE721A" w:rsidRPr="00DE7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240E7" w:rsidRDefault="000240E7" w:rsidP="000A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                                 </w:t>
      </w:r>
      <w:r w:rsidR="000A08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B73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DE7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 w:rsidR="00B73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A08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А.С. Кузин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167E1" w:rsidRDefault="00D167E1"/>
    <w:p w:rsidR="00551A7D" w:rsidRDefault="00551A7D"/>
    <w:p w:rsidR="00551A7D" w:rsidRDefault="00551A7D"/>
    <w:p w:rsidR="00551A7D" w:rsidRDefault="00551A7D"/>
    <w:p w:rsidR="00551A7D" w:rsidRDefault="00551A7D"/>
    <w:p w:rsidR="00551A7D" w:rsidRDefault="00551A7D"/>
    <w:p w:rsidR="00551A7D" w:rsidRDefault="00551A7D"/>
    <w:p w:rsidR="00551A7D" w:rsidRDefault="00551A7D">
      <w:pPr>
        <w:sectPr w:rsidR="00551A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A7D" w:rsidRDefault="00551A7D" w:rsidP="00563345">
      <w:pPr>
        <w:widowControl w:val="0"/>
        <w:tabs>
          <w:tab w:val="left" w:pos="990"/>
          <w:tab w:val="right" w:pos="9354"/>
        </w:tabs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3</w:t>
      </w:r>
    </w:p>
    <w:p w:rsidR="005A2A29" w:rsidRPr="00551A7D" w:rsidRDefault="005A2A29" w:rsidP="00563345">
      <w:pPr>
        <w:widowControl w:val="0"/>
        <w:tabs>
          <w:tab w:val="left" w:pos="990"/>
          <w:tab w:val="right" w:pos="9354"/>
        </w:tabs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551A7D" w:rsidRPr="00551A7D" w:rsidRDefault="00551A7D" w:rsidP="00563345">
      <w:pPr>
        <w:widowControl w:val="0"/>
        <w:tabs>
          <w:tab w:val="left" w:pos="5415"/>
          <w:tab w:val="left" w:pos="5955"/>
          <w:tab w:val="right" w:pos="935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A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5A2A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</w:p>
    <w:p w:rsidR="00551A7D" w:rsidRPr="004A15A0" w:rsidRDefault="00551A7D" w:rsidP="00563345">
      <w:pPr>
        <w:widowControl w:val="0"/>
        <w:tabs>
          <w:tab w:val="left" w:pos="5940"/>
          <w:tab w:val="right" w:pos="935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C3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 муниципального округа</w:t>
      </w:r>
    </w:p>
    <w:p w:rsidR="00551A7D" w:rsidRPr="004A15A0" w:rsidRDefault="00551A7D" w:rsidP="00563345">
      <w:pPr>
        <w:widowControl w:val="0"/>
        <w:tabs>
          <w:tab w:val="left" w:pos="5940"/>
          <w:tab w:val="right" w:pos="935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C37493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</w:p>
    <w:p w:rsidR="00551A7D" w:rsidRPr="004A15A0" w:rsidRDefault="00551A7D" w:rsidP="00563345">
      <w:pPr>
        <w:widowControl w:val="0"/>
        <w:tabs>
          <w:tab w:val="left" w:pos="5460"/>
          <w:tab w:val="right" w:pos="935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C37493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63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260B7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72003"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4A15A0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2026 года №</w:t>
      </w:r>
      <w:r w:rsidR="0026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224</w:t>
      </w:r>
    </w:p>
    <w:p w:rsidR="00551A7D" w:rsidRPr="004A15A0" w:rsidRDefault="00551A7D" w:rsidP="00551A7D">
      <w:pPr>
        <w:widowControl w:val="0"/>
        <w:tabs>
          <w:tab w:val="left" w:pos="5460"/>
          <w:tab w:val="right" w:pos="935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A7D" w:rsidRPr="004A15A0" w:rsidRDefault="00551A7D" w:rsidP="00551A7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A15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 ЛИКВИДАЦИОННЫХ МЕРОПРИЯТИЙ </w:t>
      </w:r>
    </w:p>
    <w:p w:rsidR="00551A7D" w:rsidRPr="004A15A0" w:rsidRDefault="00551A7D" w:rsidP="00551A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15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A1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 Тайшетского района</w:t>
      </w:r>
      <w:bookmarkStart w:id="0" w:name="_GoBack"/>
      <w:bookmarkEnd w:id="0"/>
    </w:p>
    <w:p w:rsidR="00551A7D" w:rsidRPr="004A15A0" w:rsidRDefault="00551A7D" w:rsidP="00551A7D">
      <w:pPr>
        <w:widowControl w:val="0"/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00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77"/>
        <w:gridCol w:w="5103"/>
        <w:gridCol w:w="1701"/>
        <w:gridCol w:w="3552"/>
      </w:tblGrid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125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Правовое основание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Сроки исполнения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125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125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hanging="14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Принятие решения о ликвидации, формирование ликвидационной комиссии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статьи 61, 62 Гражданского кодекса Российской Федерации (далее - ГК РФ)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Дума округа </w:t>
            </w:r>
          </w:p>
        </w:tc>
        <w:tc>
          <w:tcPr>
            <w:tcW w:w="3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0A0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</w:t>
            </w:r>
            <w:r w:rsidR="000A08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7.02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.2026 года</w:t>
            </w:r>
          </w:p>
        </w:tc>
      </w:tr>
      <w:tr w:rsidR="00551A7D" w:rsidRPr="00C37493" w:rsidTr="00C37493">
        <w:trPr>
          <w:trHeight w:val="552"/>
        </w:trPr>
        <w:tc>
          <w:tcPr>
            <w:tcW w:w="56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hanging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firstLine="102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551A7D" w:rsidRPr="00C37493" w:rsidTr="00972003">
        <w:trPr>
          <w:trHeight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hanging="14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Направление в ФНС уведомления о ликвидации по форме Р15016 и решения о ликвидации юридического лица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62 ГК РФ, пункт 1 статьи 20 Федерального закона «О государственной регистрации юридических лиц и индивидуальных предприн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имателей» от 8 августа 2001г.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№ 129-ФЗ, приказ ФН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 России от 31 августа 2020г.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№ ЕД-7-14/617@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уполномоченное лицо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не более 3 рабочих дней после принятия решения о ликвидации</w:t>
            </w:r>
          </w:p>
        </w:tc>
      </w:tr>
      <w:tr w:rsidR="00972003" w:rsidRPr="00C37493" w:rsidTr="00972003">
        <w:trPr>
          <w:trHeight w:val="1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03" w:rsidRPr="00C37493" w:rsidRDefault="00972003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03" w:rsidRPr="00C37493" w:rsidRDefault="00972003" w:rsidP="00D6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Размещение информации о ликвидации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(Единый федеральный ресурс)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03" w:rsidRPr="00C37493" w:rsidRDefault="00972003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7.1 от 8 августа 2001г. № 129-ФЗ Федерального закона «О государственной регистрации юридических лиц и индивидуальных предпринимателей»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03" w:rsidRPr="00C37493" w:rsidRDefault="00972003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03" w:rsidRPr="00C37493" w:rsidRDefault="00972003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не более 3 рабочих дней после начала процедуры ликвидации юридического лица, согласно решения о ликвидации</w:t>
            </w:r>
          </w:p>
        </w:tc>
      </w:tr>
      <w:tr w:rsidR="00551A7D" w:rsidRPr="00C37493" w:rsidTr="00972003">
        <w:trPr>
          <w:trHeight w:val="197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D6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Опубликование в Вестнике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государственной регистрации сообщения о ликвидации и о порядке и сроке заявления требований его кредиторами (этот срок не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может быть менее двух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месяцев с момента опубликования сообщения о ликвидации)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63 ГК РФ, пункт 1 приказа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ФНС России от 16 июня 2006г.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№ САЭ-3-09/355 «Об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получения листа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записи из ФНС о начале ликвидации</w:t>
            </w:r>
          </w:p>
        </w:tc>
      </w:tr>
      <w:tr w:rsidR="00551A7D" w:rsidRPr="00C37493" w:rsidTr="00C3749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пункт 1 статьи 53 Федерального закона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 12 декабря 2023г.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№ 565-ФЗ «О занятости населения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работодатель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не позднее, чем за два месяца, а в случае, если решение о сокращении численности или штата работников организации может привести к массовому увольнению работников, - не позднее, чем за три месяца до начала проведения 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оответствующих мероприятий</w:t>
            </w:r>
          </w:p>
        </w:tc>
      </w:tr>
      <w:tr w:rsidR="00551A7D" w:rsidRPr="00C37493" w:rsidTr="00C37493">
        <w:trPr>
          <w:trHeight w:val="123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Проведение организационно-штатных мероприятий, в том числе уведомление работников о предстоящем увольнении в связи с ликвидацией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firstLine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статьи 81,180 ТК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работодатель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сроки, установленные Трудовым кодексом Российской Федерации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D6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Выявление кредиторов, совершение действий по выявлению 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ебиторской задолженности. Письменное уведомление каждого кредитора о ликвидации 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рганизации с указанием сроков для предъявления требований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firstLine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получения листа записи из ФНС о начале ликвидации. Срок не менее двух месяцев с момента опубликования сообщения о ликвидации</w:t>
            </w:r>
          </w:p>
        </w:tc>
      </w:tr>
      <w:tr w:rsidR="00551A7D" w:rsidRPr="00C37493" w:rsidTr="00C37493">
        <w:trPr>
          <w:trHeight w:val="3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D6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Проведение инвентаризации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активов и обязательств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статья 11 Федерального закона от 06.12.2011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402-ФЗ (ред. от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26.12.2024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) «О бухгалтерском учете»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пункт 27 Приказа Минфина России от 29.07.1998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34-Н (ред. от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11.04.2018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) «Об утверждении Положения по ведению бухгалтерского учета и бухгалтерской отчетности в Российской Федерации» (зарегистрировано в Минюсте России 27.08.1998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1598) Приказа Минфина России от 13.01.2023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4н «Об утверждении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Федерального стандарта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бухгалтерского учета ФСБУ 28/2023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г.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«Инвентаризация» (зарегистрировано в Минюсте России 05.04.2023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72888)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перед составлением</w:t>
            </w:r>
          </w:p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промежуточного ликвидационного баланса</w:t>
            </w:r>
          </w:p>
        </w:tc>
      </w:tr>
      <w:tr w:rsidR="00551A7D" w:rsidRPr="00C37493" w:rsidTr="00C37493">
        <w:trPr>
          <w:trHeight w:val="382"/>
        </w:trPr>
        <w:tc>
          <w:tcPr>
            <w:tcW w:w="146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C37493">
            <w:pPr>
              <w:widowControl w:val="0"/>
              <w:tabs>
                <w:tab w:val="left" w:pos="3030"/>
              </w:tabs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После окончания срока предъявления требований кредиторами: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D6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Рассмотрение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требований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кредиторов,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поступивших в срок,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указанный в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информационном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сообщении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64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в течение 3 дней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 дня составления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перечня кредиторов и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дебиторов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10.</w:t>
            </w:r>
          </w:p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Подготовка промежуточного ликвидационного баланса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не менее 2 месяцев с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момента опубликования</w:t>
            </w:r>
            <w:r w:rsidR="00D6491C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сообщения о ликвидации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11.</w:t>
            </w:r>
          </w:p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D6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Утверждение промежут</w:t>
            </w:r>
            <w:r w:rsidR="00D6491C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очного ликвидационного баланса.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пункт 2 статьи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Дума округа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до 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03.04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.2026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года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E9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Уведомление ФНС о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составлении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промежуточного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ликвидационного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баланса по форме Р 15016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пункт 3 статьи 20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Федерального закона от 8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августа 2001г.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 129-ФЗ «О государственной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регистрации юридических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лиц и индивидуальных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редпринимателей»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E89" w:rsidRPr="00C37493" w:rsidRDefault="00E96E89" w:rsidP="00C3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председатель</w:t>
            </w:r>
          </w:p>
          <w:p w:rsidR="00E96E89" w:rsidRPr="00C37493" w:rsidRDefault="00E96E89" w:rsidP="00C3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="00551A7D" w:rsidRPr="00C37493">
              <w:rPr>
                <w:rFonts w:ascii="Times New Roman" w:hAnsi="Times New Roman" w:cs="Times New Roman"/>
                <w:sz w:val="21"/>
                <w:szCs w:val="21"/>
              </w:rPr>
              <w:t>иквидационной</w:t>
            </w:r>
          </w:p>
          <w:p w:rsidR="00551A7D" w:rsidRPr="00C37493" w:rsidRDefault="00551A7D" w:rsidP="00C3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комиссии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до 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08.04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.2026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года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Производство выплат денежных сумм кредиторам ликвидируемого юридического лица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часть 5 статьи 63, статья 64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утверждения промежуточного ликвидационного баланса</w:t>
            </w:r>
          </w:p>
        </w:tc>
      </w:tr>
      <w:tr w:rsidR="00551A7D" w:rsidRPr="00C37493" w:rsidTr="00C37493">
        <w:trPr>
          <w:trHeight w:val="11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Представление сведений в ОСФР по Иркутской области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часть 11 статьи 11 Федерального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закона от 1 апреля 1996 года № 27-ФЗ «Об индивидуальном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(персонифицированном) учете в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системе обязательного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пенсионного страхования»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течение одного месяца со дня утверждения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промежуточного ликвидационного баланса</w:t>
            </w:r>
          </w:p>
        </w:tc>
      </w:tr>
      <w:tr w:rsidR="00551A7D" w:rsidRPr="00C37493" w:rsidTr="00E96E89">
        <w:trPr>
          <w:trHeight w:val="417"/>
        </w:trPr>
        <w:tc>
          <w:tcPr>
            <w:tcW w:w="1460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После завершения расчетов с кредиторами: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Подготовка ликвидационного баланса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статьи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не менее 2 месяцев с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момента опубликования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сообщения о ликвидации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Утверждение ликвидационного баланса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часть 6 статьи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Дума округа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завершения расчетов с кредиторами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Подача документов для регистрации ликвидации юридического лица в ФНС по форме Р16001 одновременно с ликвидационным балансом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статьи 21, 22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Федерального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закона от 8 ав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густа 2001г.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№ 129-ФЗ «О государственной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регистрации юридических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лиц и индивидуальных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предпринимателей»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председатель ликвидационной комиссии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после завершения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расчетов с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кредиторами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Подписание передаточного акта, передача оставшегося после удовлетворения требований кредиторов имущества в казну Тайшетского муниципального округа Иркутской области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Постановление Правительства РФ от 31 декабря 2004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г. 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№ 903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Правил составления передаточного (разделительного) акта по имущественным обязательствам органов местного самоуправления»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493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комиссия,</w:t>
            </w:r>
            <w:r w:rsidR="00E96E89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Дума округа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утверждения ликвидационного баланса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E9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Получение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документов о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государственной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регистрации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ликвидации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юридического лица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статья 63 ГК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 окончанию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регистрации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в течение 5 дней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 момента подачи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заявления в ФНС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Закрытие лицевых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счетов организации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(при их наличии)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статья 220.1 БК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после проведения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всех взаиморасчетов (с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налоговой инспекцией,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кредиторами, участниками)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необходимо закрыть все счета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в банках (подписать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заявление о закрытии счета в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банке)</w:t>
            </w:r>
          </w:p>
        </w:tc>
      </w:tr>
      <w:tr w:rsidR="00551A7D" w:rsidRPr="00C37493" w:rsidTr="00C374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Составление сводной бюджетной и бухгалтерской отчетности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приказ Минфина РФ от 28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37493">
              <w:rPr>
                <w:rFonts w:ascii="Times New Roman" w:hAnsi="Times New Roman" w:cs="Times New Roman"/>
                <w:sz w:val="21"/>
                <w:szCs w:val="21"/>
              </w:rPr>
              <w:t>декабря 2010г.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№ 191н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«Об утверждении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Инструкции о порядке</w:t>
            </w:r>
            <w:r w:rsidR="00E96E89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составления и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представления годовой,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квартальной и месячной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отчетности об исполнении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бюджетов бюджетной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системы Российской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ликвидационная 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по итогам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ликвидационных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мероприятий</w:t>
            </w:r>
          </w:p>
        </w:tc>
      </w:tr>
      <w:tr w:rsidR="00551A7D" w:rsidRPr="00C37493" w:rsidTr="00C37493">
        <w:trPr>
          <w:trHeight w:val="8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55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CD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Уничтожение печати и передача документов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постоянного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хранения </w:t>
            </w:r>
            <w:r w:rsidR="00CD533C">
              <w:rPr>
                <w:rFonts w:ascii="Times New Roman" w:hAnsi="Times New Roman" w:cs="Times New Roman"/>
                <w:sz w:val="21"/>
                <w:szCs w:val="21"/>
              </w:rPr>
              <w:t>КСП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Тайшетского района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в архив Тайшетского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муниципального</w:t>
            </w:r>
            <w:r w:rsidR="00C37493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круга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A50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1"/>
                <w:szCs w:val="21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статья 37.7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«Методических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рекомендаций к Правилам организации хранения,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комплектования, учета и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использования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документов Архивного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фонда Российской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Федерации и других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архивных документов в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государственных и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муниципальных архивах,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музеях и библиотеках,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научных организациях.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Тема 1.2 Плана НИОКР»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Часть 8 статьи 23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Федерального закона от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22.10.2004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№ 125-ФЗ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(ред. от 13.12.2024</w:t>
            </w:r>
            <w:r w:rsidR="00C3749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) «Об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архивном деле в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F13A50" w:rsidP="00C3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</w:t>
            </w:r>
            <w:r w:rsidR="00551A7D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иквидационная</w:t>
            </w: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="00551A7D"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комиссия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7D" w:rsidRPr="00C37493" w:rsidRDefault="00551A7D" w:rsidP="0075235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74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после внесения записи в ЕГРЮЛ о ликвидации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ЕГРЮЛ</w:t>
            </w:r>
            <w:r w:rsidR="00F13A50" w:rsidRPr="00C374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493">
              <w:rPr>
                <w:rFonts w:ascii="Times New Roman" w:hAnsi="Times New Roman" w:cs="Times New Roman"/>
                <w:sz w:val="21"/>
                <w:szCs w:val="21"/>
              </w:rPr>
              <w:t>о ликвидации</w:t>
            </w:r>
          </w:p>
        </w:tc>
      </w:tr>
    </w:tbl>
    <w:p w:rsidR="00551A7D" w:rsidRPr="00551A7D" w:rsidRDefault="00551A7D" w:rsidP="00551A7D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51A7D" w:rsidRDefault="00551A7D" w:rsidP="00551A7D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E721A" w:rsidRPr="00551A7D" w:rsidRDefault="00DE721A" w:rsidP="00551A7D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51A7D" w:rsidRPr="00551A7D" w:rsidRDefault="00551A7D" w:rsidP="00551A7D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1A7D" w:rsidRPr="00551A7D" w:rsidRDefault="00551A7D" w:rsidP="00551A7D">
      <w:pPr>
        <w:tabs>
          <w:tab w:val="left" w:pos="7797"/>
        </w:tabs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</w:t>
      </w:r>
      <w:r w:rsidR="000A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И.В</w:t>
      </w:r>
      <w:r w:rsidRPr="00551A7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Ронжина</w:t>
      </w:r>
    </w:p>
    <w:p w:rsidR="00551A7D" w:rsidRPr="00551A7D" w:rsidRDefault="00551A7D" w:rsidP="00551A7D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A7D" w:rsidRDefault="00551A7D" w:rsidP="00551A7D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721A" w:rsidRPr="00551A7D" w:rsidRDefault="00DE721A" w:rsidP="00551A7D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A7D" w:rsidRPr="00551A7D" w:rsidRDefault="00551A7D" w:rsidP="00DE721A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  <w:r w:rsidR="00DE721A" w:rsidRPr="00DE7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21A"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551A7D" w:rsidRPr="00551A7D" w:rsidRDefault="00551A7D" w:rsidP="00551A7D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</w:t>
      </w:r>
      <w:r w:rsidR="000A08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E7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</w:t>
      </w:r>
      <w:r w:rsidRPr="00551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А.С. Кузин</w:t>
      </w:r>
    </w:p>
    <w:p w:rsidR="00551A7D" w:rsidRDefault="00551A7D"/>
    <w:sectPr w:rsidR="00551A7D" w:rsidSect="00C3749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19E0"/>
    <w:multiLevelType w:val="singleLevel"/>
    <w:tmpl w:val="BDCE432E"/>
    <w:lvl w:ilvl="0">
      <w:start w:val="1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40A7307"/>
    <w:multiLevelType w:val="singleLevel"/>
    <w:tmpl w:val="642C552A"/>
    <w:lvl w:ilvl="0">
      <w:start w:val="5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101AF7"/>
    <w:multiLevelType w:val="singleLevel"/>
    <w:tmpl w:val="7A101694"/>
    <w:lvl w:ilvl="0">
      <w:start w:val="1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4000D32"/>
    <w:multiLevelType w:val="singleLevel"/>
    <w:tmpl w:val="B4743C68"/>
    <w:lvl w:ilvl="0">
      <w:start w:val="10"/>
      <w:numFmt w:val="decimal"/>
      <w:lvlText w:val="4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E840D8B"/>
    <w:multiLevelType w:val="hybridMultilevel"/>
    <w:tmpl w:val="BC88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5"/>
    </w:lvlOverride>
  </w:num>
  <w:num w:numId="5">
    <w:abstractNumId w:val="3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20"/>
    <w:rsid w:val="000240E7"/>
    <w:rsid w:val="00077B87"/>
    <w:rsid w:val="000A0884"/>
    <w:rsid w:val="000A32FE"/>
    <w:rsid w:val="000C074A"/>
    <w:rsid w:val="00260B7E"/>
    <w:rsid w:val="002827B7"/>
    <w:rsid w:val="003F0FAC"/>
    <w:rsid w:val="00467B40"/>
    <w:rsid w:val="004A15A0"/>
    <w:rsid w:val="004F3173"/>
    <w:rsid w:val="00527FE1"/>
    <w:rsid w:val="00551A7D"/>
    <w:rsid w:val="00563345"/>
    <w:rsid w:val="005A2A29"/>
    <w:rsid w:val="006B0765"/>
    <w:rsid w:val="0075235D"/>
    <w:rsid w:val="007C41D0"/>
    <w:rsid w:val="00834A70"/>
    <w:rsid w:val="00890115"/>
    <w:rsid w:val="00972003"/>
    <w:rsid w:val="009B0224"/>
    <w:rsid w:val="00B02906"/>
    <w:rsid w:val="00B73837"/>
    <w:rsid w:val="00C37493"/>
    <w:rsid w:val="00CD533C"/>
    <w:rsid w:val="00D167E1"/>
    <w:rsid w:val="00D6491C"/>
    <w:rsid w:val="00DE721A"/>
    <w:rsid w:val="00E53520"/>
    <w:rsid w:val="00E96E89"/>
    <w:rsid w:val="00EE5278"/>
    <w:rsid w:val="00F13A50"/>
    <w:rsid w:val="00FC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35F0"/>
  <w15:chartTrackingRefBased/>
  <w15:docId w15:val="{0AB87DF4-4216-46A2-9E0D-59A3C866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E7"/>
    <w:pPr>
      <w:spacing w:line="256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173"/>
    <w:rPr>
      <w:rFonts w:ascii="Segoe UI" w:hAnsi="Segoe UI" w:cs="Segoe UI"/>
      <w:smallCaps w:val="0"/>
      <w:sz w:val="18"/>
      <w:szCs w:val="18"/>
    </w:rPr>
  </w:style>
  <w:style w:type="character" w:styleId="a6">
    <w:name w:val="Hyperlink"/>
    <w:basedOn w:val="a0"/>
    <w:uiPriority w:val="99"/>
    <w:unhideWhenUsed/>
    <w:rsid w:val="002827B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827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pa-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203E-2040-4D62-9C61-3FE7456F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19</cp:revision>
  <cp:lastPrinted>2026-03-02T01:35:00Z</cp:lastPrinted>
  <dcterms:created xsi:type="dcterms:W3CDTF">2026-01-12T03:05:00Z</dcterms:created>
  <dcterms:modified xsi:type="dcterms:W3CDTF">2026-03-02T01:40:00Z</dcterms:modified>
</cp:coreProperties>
</file>