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1" w:rsidRPr="00B469FC" w:rsidRDefault="00F43B81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F43B81" w:rsidRPr="00B469FC" w:rsidRDefault="00F43B81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F43B81" w:rsidRPr="00062FDF" w:rsidRDefault="00F43B81" w:rsidP="00D17BFB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F43B81" w:rsidRPr="00D35BC6" w:rsidRDefault="00F43B81" w:rsidP="00D17BFB">
      <w:pPr>
        <w:jc w:val="both"/>
        <w:rPr>
          <w:b/>
          <w:sz w:val="28"/>
          <w:szCs w:val="28"/>
        </w:rPr>
      </w:pPr>
    </w:p>
    <w:p w:rsidR="00F43B81" w:rsidRDefault="00F43B81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29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7 г</w:t>
        </w:r>
      </w:smartTag>
      <w:r>
        <w:rPr>
          <w:b/>
          <w:sz w:val="24"/>
          <w:szCs w:val="24"/>
        </w:rPr>
        <w:t>. № 85</w:t>
      </w:r>
    </w:p>
    <w:p w:rsidR="00F43B81" w:rsidRDefault="00F43B81" w:rsidP="00D17BFB">
      <w:pPr>
        <w:jc w:val="both"/>
        <w:rPr>
          <w:b/>
          <w:sz w:val="24"/>
          <w:szCs w:val="24"/>
        </w:rPr>
      </w:pPr>
    </w:p>
    <w:p w:rsidR="00F43B81" w:rsidRPr="00B15168" w:rsidRDefault="00F43B81" w:rsidP="00D17BFB">
      <w:pPr>
        <w:jc w:val="both"/>
        <w:rPr>
          <w:b/>
          <w:sz w:val="24"/>
          <w:szCs w:val="24"/>
        </w:rPr>
      </w:pPr>
    </w:p>
    <w:p w:rsidR="00F43B81" w:rsidRPr="00B15168" w:rsidRDefault="00F43B81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</w:t>
      </w:r>
    </w:p>
    <w:p w:rsidR="00F43B81" w:rsidRPr="00B15168" w:rsidRDefault="00F43B81" w:rsidP="00953079">
      <w:pPr>
        <w:jc w:val="both"/>
        <w:rPr>
          <w:sz w:val="24"/>
          <w:szCs w:val="24"/>
        </w:rPr>
      </w:pPr>
    </w:p>
    <w:p w:rsidR="00F43B81" w:rsidRPr="00DB3173" w:rsidRDefault="00F43B8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</w:t>
      </w:r>
      <w:r>
        <w:rPr>
          <w:sz w:val="24"/>
          <w:szCs w:val="24"/>
        </w:rPr>
        <w:t>вании Федерального закона от 07.05.</w:t>
      </w:r>
      <w:r w:rsidRPr="00DB3173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F43B81" w:rsidRPr="00DB3173" w:rsidRDefault="00F43B8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F43B81" w:rsidRPr="00DB3173" w:rsidRDefault="00F43B8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</w:t>
      </w:r>
      <w:r>
        <w:rPr>
          <w:sz w:val="24"/>
          <w:szCs w:val="24"/>
        </w:rPr>
        <w:t>,</w:t>
      </w:r>
      <w:r w:rsidRPr="00335000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изменениями, внесенными постановлениями администрации муниципального образования «Жигаловский район» от 19.08.2014 года №213, от 01.06.2015 года №126, от 27.10.2016 года №113, от 14.12.2016 года №133, от 30.12.2016 года №141, от 02.02.2017 года №13, от 27.03.2017 года №36, от 31.05.2017 года №69</w:t>
      </w:r>
      <w:r w:rsidRPr="00DB3173">
        <w:rPr>
          <w:sz w:val="24"/>
          <w:szCs w:val="24"/>
        </w:rPr>
        <w:t>:</w:t>
      </w:r>
    </w:p>
    <w:p w:rsidR="00F43B81" w:rsidRPr="00DB3173" w:rsidRDefault="00F43B81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F43B81" w:rsidRPr="00DB3173" w:rsidRDefault="00F43B8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7173"/>
      </w:tblGrid>
      <w:tr w:rsidR="00F43B81" w:rsidRPr="00C47F6D" w:rsidTr="00B15168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F43B81" w:rsidRPr="00C47F6D" w:rsidRDefault="00F43B81" w:rsidP="002E46DA">
            <w:pPr>
              <w:ind w:firstLine="5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341295</w:t>
            </w:r>
            <w:r w:rsidRPr="00C47F6D">
              <w:rPr>
                <w:color w:val="000000"/>
                <w:sz w:val="24"/>
                <w:szCs w:val="24"/>
              </w:rPr>
              <w:t xml:space="preserve">,81 </w:t>
            </w:r>
            <w:r w:rsidRPr="00C47F6D">
              <w:rPr>
                <w:sz w:val="24"/>
                <w:szCs w:val="24"/>
              </w:rPr>
              <w:t>тыс. рублей, в том числе по годам: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2014 год – 10146,40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2015 год - 20303,60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2016 год – 49849,71</w:t>
            </w:r>
            <w:r w:rsidRPr="00C47F6D">
              <w:rPr>
                <w:color w:val="FF0000"/>
                <w:sz w:val="24"/>
                <w:szCs w:val="24"/>
              </w:rPr>
              <w:t xml:space="preserve"> </w:t>
            </w:r>
            <w:r w:rsidRPr="00C47F6D">
              <w:rPr>
                <w:sz w:val="24"/>
                <w:szCs w:val="24"/>
              </w:rPr>
              <w:t>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104800,38</w:t>
            </w:r>
            <w:r w:rsidRPr="00C47F6D">
              <w:rPr>
                <w:sz w:val="24"/>
                <w:szCs w:val="24"/>
              </w:rPr>
              <w:t xml:space="preserve">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63272,02</w:t>
            </w:r>
            <w:r w:rsidRPr="00C47F6D">
              <w:rPr>
                <w:sz w:val="24"/>
                <w:szCs w:val="24"/>
              </w:rPr>
              <w:t xml:space="preserve">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2019 год – 19704,00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2020 год - 73219,70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а) средства, планируемые к привлечению из областного бюджета – 242583,90 тыс. рублей, в том числе: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2014 год – 6006,20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2015 год - 6000,00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2016 год – 36346,50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88310,80</w:t>
            </w:r>
            <w:r w:rsidRPr="00C47F6D">
              <w:rPr>
                <w:sz w:val="24"/>
                <w:szCs w:val="24"/>
              </w:rPr>
              <w:t xml:space="preserve">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51988,50</w:t>
            </w:r>
            <w:r w:rsidRPr="00C47F6D">
              <w:rPr>
                <w:sz w:val="24"/>
                <w:szCs w:val="24"/>
              </w:rPr>
              <w:t xml:space="preserve">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2019 год – 10598,90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2020 год - 43333,00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б) средства, планируемые к привлечению из федерального бюджета – 76425,60 тыс. рублей, в том числе: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2014 год – 3836,00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2015 год - 14000,00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2016 год – 7460,00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2017 год – 9454,50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2018 год – 6914,50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2019 год – 6914,50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2020 год – 27846,10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 xml:space="preserve">в) средства местных бюджетов – </w:t>
            </w:r>
            <w:r>
              <w:rPr>
                <w:sz w:val="24"/>
                <w:szCs w:val="24"/>
              </w:rPr>
              <w:t>15389</w:t>
            </w:r>
            <w:r w:rsidRPr="00C47F6D">
              <w:rPr>
                <w:sz w:val="24"/>
                <w:szCs w:val="24"/>
              </w:rPr>
              <w:t>,91 тыс. рублей, в том числе: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2014 год - 304,20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2015 год - 303,60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2016 год – 6043,21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5310,98</w:t>
            </w:r>
            <w:r w:rsidRPr="00C47F6D">
              <w:rPr>
                <w:sz w:val="24"/>
                <w:szCs w:val="24"/>
              </w:rPr>
              <w:t xml:space="preserve">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2644,92</w:t>
            </w:r>
            <w:r w:rsidRPr="00C47F6D">
              <w:rPr>
                <w:sz w:val="24"/>
                <w:szCs w:val="24"/>
              </w:rPr>
              <w:t xml:space="preserve">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2019 год – 466,50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2020 год - 316,50 тыс. рублей;</w:t>
            </w:r>
          </w:p>
          <w:p w:rsidR="00F43B81" w:rsidRPr="00C47F6D" w:rsidRDefault="00F43B81" w:rsidP="009A6280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г) прогнозируемый объем финансирования программы за счет иных источников составляет 6896,40 тыс. рублей, в том числе: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2017год – 1724,10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2018год – 1724,10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2019год – 1724,10 тыс. рублей;</w:t>
            </w:r>
          </w:p>
          <w:p w:rsidR="00F43B81" w:rsidRPr="00C47F6D" w:rsidRDefault="00F43B8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C47F6D">
              <w:rPr>
                <w:sz w:val="24"/>
                <w:szCs w:val="24"/>
              </w:rPr>
              <w:t>2020год – 1724,10 тыс. рублей.</w:t>
            </w:r>
          </w:p>
        </w:tc>
      </w:tr>
    </w:tbl>
    <w:p w:rsidR="00F43B81" w:rsidRPr="00C47F6D" w:rsidRDefault="00F43B81" w:rsidP="00D17BFB">
      <w:pPr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F43B81" w:rsidRPr="00C47F6D" w:rsidRDefault="00F43B81" w:rsidP="00D17BFB">
      <w:pPr>
        <w:ind w:firstLine="567"/>
        <w:jc w:val="both"/>
        <w:rPr>
          <w:color w:val="000000"/>
          <w:sz w:val="24"/>
          <w:szCs w:val="24"/>
        </w:rPr>
      </w:pPr>
      <w:r w:rsidRPr="00C47F6D">
        <w:rPr>
          <w:rStyle w:val="2"/>
          <w:color w:val="000000"/>
          <w:sz w:val="24"/>
          <w:szCs w:val="24"/>
        </w:rPr>
        <w:t xml:space="preserve"> 1.2. РАЗДЕЛ 4 «РЕСУРСНОЕ ОБЕСПЕЧЕНИЕ ПРОГРАММЫ» изложить в следующей редакции:</w:t>
      </w:r>
    </w:p>
    <w:p w:rsidR="00F43B81" w:rsidRPr="00C47F6D" w:rsidRDefault="00F43B81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 w:rsidRPr="00C47F6D">
        <w:rPr>
          <w:sz w:val="24"/>
          <w:szCs w:val="24"/>
        </w:rPr>
        <w:t>«</w:t>
      </w:r>
      <w:r w:rsidRPr="00C47F6D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F43B81" w:rsidRPr="00C47F6D" w:rsidRDefault="00F43B81" w:rsidP="00D17BFB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 (иных источников).</w:t>
      </w:r>
    </w:p>
    <w:p w:rsidR="00F43B81" w:rsidRPr="00C47F6D" w:rsidRDefault="00F43B81" w:rsidP="00D17BFB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F43B81" w:rsidRPr="00C47F6D" w:rsidRDefault="00F43B81" w:rsidP="00D17BFB">
      <w:pPr>
        <w:ind w:firstLine="567"/>
        <w:jc w:val="both"/>
        <w:rPr>
          <w:color w:val="000000"/>
          <w:sz w:val="24"/>
          <w:szCs w:val="24"/>
        </w:rPr>
      </w:pPr>
      <w:r w:rsidRPr="00C47F6D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F43B81" w:rsidRPr="00C47F6D" w:rsidRDefault="00F43B81" w:rsidP="00D17BFB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F43B81" w:rsidRPr="00C47F6D" w:rsidRDefault="00F43B81" w:rsidP="00641F98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Общий объем финансирования  программы  составляет  </w:t>
      </w:r>
      <w:r>
        <w:rPr>
          <w:sz w:val="24"/>
          <w:szCs w:val="24"/>
        </w:rPr>
        <w:t>341295</w:t>
      </w:r>
      <w:r w:rsidRPr="00C47F6D">
        <w:rPr>
          <w:sz w:val="24"/>
          <w:szCs w:val="24"/>
        </w:rPr>
        <w:t>,81   тыс. рублей, в том числе по годам:</w:t>
      </w:r>
    </w:p>
    <w:p w:rsidR="00F43B81" w:rsidRPr="00C47F6D" w:rsidRDefault="00F43B81" w:rsidP="00463440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2014 год – 10146,40 тыс. рублей;</w:t>
      </w:r>
    </w:p>
    <w:p w:rsidR="00F43B81" w:rsidRPr="00C47F6D" w:rsidRDefault="00F43B81" w:rsidP="00463440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2015 год - 20303,60 тыс. рублей;</w:t>
      </w:r>
    </w:p>
    <w:p w:rsidR="00F43B81" w:rsidRPr="00C47F6D" w:rsidRDefault="00F43B81" w:rsidP="00463440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2016 год – 49849,71</w:t>
      </w:r>
      <w:r w:rsidRPr="00C47F6D">
        <w:rPr>
          <w:color w:val="FF0000"/>
          <w:sz w:val="24"/>
          <w:szCs w:val="24"/>
        </w:rPr>
        <w:t xml:space="preserve"> </w:t>
      </w:r>
      <w:r w:rsidRPr="00C47F6D">
        <w:rPr>
          <w:sz w:val="24"/>
          <w:szCs w:val="24"/>
        </w:rPr>
        <w:t>тыс. рублей;</w:t>
      </w:r>
    </w:p>
    <w:p w:rsidR="00F43B81" w:rsidRPr="00C47F6D" w:rsidRDefault="00F43B81" w:rsidP="00463440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104800,38</w:t>
      </w:r>
      <w:r w:rsidRPr="00C47F6D">
        <w:rPr>
          <w:sz w:val="24"/>
          <w:szCs w:val="24"/>
        </w:rPr>
        <w:t xml:space="preserve"> тыс. рублей;</w:t>
      </w:r>
    </w:p>
    <w:p w:rsidR="00F43B81" w:rsidRPr="00C47F6D" w:rsidRDefault="00F43B81" w:rsidP="00463440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63272,02</w:t>
      </w:r>
      <w:r w:rsidRPr="00C47F6D">
        <w:rPr>
          <w:sz w:val="24"/>
          <w:szCs w:val="24"/>
        </w:rPr>
        <w:t xml:space="preserve"> тыс. рублей;</w:t>
      </w:r>
    </w:p>
    <w:p w:rsidR="00F43B81" w:rsidRPr="00C47F6D" w:rsidRDefault="00F43B81" w:rsidP="00463440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2019 год – 19704,00 тыс. рублей;</w:t>
      </w:r>
    </w:p>
    <w:p w:rsidR="00F43B81" w:rsidRPr="00C47F6D" w:rsidRDefault="00F43B81" w:rsidP="00463440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2020 год - 73219,70 тыс. рублей;</w:t>
      </w:r>
    </w:p>
    <w:p w:rsidR="00F43B81" w:rsidRPr="00C47F6D" w:rsidRDefault="00F43B81" w:rsidP="00641F98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а) средства, планируемые к привлечению из областного бюджета – 242583,90  тыс. рублей, в том числе:</w:t>
      </w:r>
    </w:p>
    <w:p w:rsidR="00F43B81" w:rsidRPr="00C47F6D" w:rsidRDefault="00F43B81" w:rsidP="007F0EBD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2014 год – 6006,20 тыс. рублей;</w:t>
      </w:r>
    </w:p>
    <w:p w:rsidR="00F43B81" w:rsidRPr="00C47F6D" w:rsidRDefault="00F43B81" w:rsidP="007F0EBD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2015 год - 6000,00 тыс. рублей;</w:t>
      </w:r>
    </w:p>
    <w:p w:rsidR="00F43B81" w:rsidRPr="00C47F6D" w:rsidRDefault="00F43B81" w:rsidP="007F0EBD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2016 год – 36346,50 тыс. рублей;</w:t>
      </w:r>
    </w:p>
    <w:p w:rsidR="00F43B81" w:rsidRPr="00C47F6D" w:rsidRDefault="00F43B81" w:rsidP="007F0EBD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88310,80</w:t>
      </w:r>
      <w:r w:rsidRPr="00C47F6D">
        <w:rPr>
          <w:sz w:val="24"/>
          <w:szCs w:val="24"/>
        </w:rPr>
        <w:t xml:space="preserve"> тыс. рублей;</w:t>
      </w:r>
    </w:p>
    <w:p w:rsidR="00F43B81" w:rsidRPr="00C47F6D" w:rsidRDefault="00F43B81" w:rsidP="007F0EBD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51988,50</w:t>
      </w:r>
      <w:r w:rsidRPr="00C47F6D">
        <w:rPr>
          <w:sz w:val="24"/>
          <w:szCs w:val="24"/>
        </w:rPr>
        <w:t xml:space="preserve"> тыс. рублей;</w:t>
      </w:r>
    </w:p>
    <w:p w:rsidR="00F43B81" w:rsidRPr="00C47F6D" w:rsidRDefault="00F43B81" w:rsidP="007F0EBD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2019 год – 10598,90 тыс. рублей;</w:t>
      </w:r>
    </w:p>
    <w:p w:rsidR="00F43B81" w:rsidRPr="00C47F6D" w:rsidRDefault="00F43B81" w:rsidP="007F0EBD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2020 год - 43333,00 тыс. рублей;</w:t>
      </w:r>
    </w:p>
    <w:p w:rsidR="00F43B81" w:rsidRPr="00C47F6D" w:rsidRDefault="00F43B81" w:rsidP="00641F98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б) средства, планируемые к привлечению из федерального бюджета – 76425,60 тыс. рублей, в том числе: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2014 год – 3836,00 тыс. рублей;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2015 год - 14000,00 тыс. рублей;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2016 год – 7460,00 тыс. рублей;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2017 год – 9454,50 тыс. рублей;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2018 год – 6914,50 тыс. рублей;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2019 год – 6914,50 тыс. рублей;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2020 год – 27846,10 тыс. рублей;</w:t>
      </w:r>
    </w:p>
    <w:p w:rsidR="00F43B81" w:rsidRPr="00C47F6D" w:rsidRDefault="00F43B81" w:rsidP="00572A31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в) средства местных бюджетов – </w:t>
      </w:r>
      <w:r>
        <w:rPr>
          <w:sz w:val="24"/>
          <w:szCs w:val="24"/>
        </w:rPr>
        <w:t>15389</w:t>
      </w:r>
      <w:r w:rsidRPr="00C47F6D">
        <w:rPr>
          <w:sz w:val="24"/>
          <w:szCs w:val="24"/>
        </w:rPr>
        <w:t>,91  тыс. рублей, в том числе:</w:t>
      </w:r>
    </w:p>
    <w:p w:rsidR="00F43B81" w:rsidRPr="00C47F6D" w:rsidRDefault="00F43B81" w:rsidP="00463440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2014 год - 304,20 тыс. рублей;</w:t>
      </w:r>
    </w:p>
    <w:p w:rsidR="00F43B81" w:rsidRPr="00C47F6D" w:rsidRDefault="00F43B81" w:rsidP="00463440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2015 год - 303,60 тыс. рублей;</w:t>
      </w:r>
    </w:p>
    <w:p w:rsidR="00F43B81" w:rsidRPr="00C47F6D" w:rsidRDefault="00F43B81" w:rsidP="00463440">
      <w:pPr>
        <w:framePr w:hSpace="180" w:wrap="around" w:vAnchor="text" w:hAnchor="margin" w:y="28"/>
        <w:ind w:firstLine="567"/>
        <w:jc w:val="both"/>
        <w:rPr>
          <w:color w:val="FF0000"/>
          <w:sz w:val="24"/>
          <w:szCs w:val="24"/>
        </w:rPr>
      </w:pPr>
      <w:r w:rsidRPr="00C47F6D">
        <w:rPr>
          <w:sz w:val="24"/>
          <w:szCs w:val="24"/>
        </w:rPr>
        <w:t>2016 год – 6043,21 тыс. рублей;</w:t>
      </w:r>
    </w:p>
    <w:p w:rsidR="00F43B81" w:rsidRPr="00C47F6D" w:rsidRDefault="00F43B81" w:rsidP="00463440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5310,98</w:t>
      </w:r>
      <w:r w:rsidRPr="00C47F6D">
        <w:rPr>
          <w:sz w:val="24"/>
          <w:szCs w:val="24"/>
        </w:rPr>
        <w:t xml:space="preserve"> тыс. рублей;</w:t>
      </w:r>
    </w:p>
    <w:p w:rsidR="00F43B81" w:rsidRPr="00C47F6D" w:rsidRDefault="00F43B81" w:rsidP="00463440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2644,92</w:t>
      </w:r>
      <w:r w:rsidRPr="00C47F6D">
        <w:rPr>
          <w:sz w:val="24"/>
          <w:szCs w:val="24"/>
        </w:rPr>
        <w:t xml:space="preserve"> тыс. рублей;</w:t>
      </w:r>
    </w:p>
    <w:p w:rsidR="00F43B81" w:rsidRPr="00C47F6D" w:rsidRDefault="00F43B81" w:rsidP="00463440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2019 год – 466,50 тыс. рублей;</w:t>
      </w:r>
    </w:p>
    <w:p w:rsidR="00F43B81" w:rsidRPr="00C47F6D" w:rsidRDefault="00F43B81" w:rsidP="00463440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2020 год - 316,50 тыс. рублей;</w:t>
      </w:r>
    </w:p>
    <w:p w:rsidR="00F43B81" w:rsidRPr="00C47F6D" w:rsidRDefault="00F43B81" w:rsidP="003B69A1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 xml:space="preserve">г) прогнозируемый объем финансирования программы за счет иных источников </w:t>
      </w:r>
    </w:p>
    <w:p w:rsidR="00F43B81" w:rsidRPr="00C47F6D" w:rsidRDefault="00F43B81" w:rsidP="00641F98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составляет 6896,40 тыс. рублей, в том числе:</w:t>
      </w:r>
    </w:p>
    <w:p w:rsidR="00F43B81" w:rsidRPr="00C47F6D" w:rsidRDefault="00F43B81" w:rsidP="00E53716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2017год – 1724,10 тыс. рублей;</w:t>
      </w:r>
    </w:p>
    <w:p w:rsidR="00F43B81" w:rsidRPr="00C47F6D" w:rsidRDefault="00F43B81" w:rsidP="00E53716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2018год – 1724,10 тыс. рублей;</w:t>
      </w:r>
    </w:p>
    <w:p w:rsidR="00F43B81" w:rsidRPr="00C47F6D" w:rsidRDefault="00F43B81" w:rsidP="00E53716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2019год – 1724,10 тыс. рублей;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2020год – 1724,10 тыс. рублей.</w:t>
      </w:r>
    </w:p>
    <w:p w:rsidR="00F43B81" w:rsidRPr="00C47F6D" w:rsidRDefault="00F43B81" w:rsidP="00E53716">
      <w:pPr>
        <w:ind w:firstLine="567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Объем ежегодных расходов, связанных с финансовым обеспечением мероприятий, проводимых в рамках Программы за счет средств местных бюджетов, осуществляется на очередной финансовый год и на плановый период в пределах доведенных лимитов бюджетных обязательств.»</w:t>
      </w:r>
    </w:p>
    <w:p w:rsidR="00F43B81" w:rsidRPr="00C47F6D" w:rsidRDefault="00F43B81" w:rsidP="00881041">
      <w:pPr>
        <w:ind w:firstLine="709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1.3. Приложения 4,5 к Программе «Устойчивое развитие сельских территорий муниципального образования «Жигаловский район» на 2014-2020 годы» изложить в новой редакции (прилагаются).</w:t>
      </w:r>
    </w:p>
    <w:p w:rsidR="00F43B81" w:rsidRPr="00C47F6D" w:rsidRDefault="00F43B81" w:rsidP="00D17BFB">
      <w:pPr>
        <w:ind w:firstLine="709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2. Настоящее постановление вступает в силу с даты его опубликования.</w:t>
      </w:r>
    </w:p>
    <w:p w:rsidR="00F43B81" w:rsidRPr="00C47F6D" w:rsidRDefault="00F43B81" w:rsidP="00D17BFB">
      <w:pPr>
        <w:ind w:firstLine="709"/>
        <w:jc w:val="both"/>
        <w:rPr>
          <w:sz w:val="24"/>
          <w:szCs w:val="24"/>
        </w:rPr>
      </w:pPr>
      <w:r w:rsidRPr="00C47F6D">
        <w:rPr>
          <w:sz w:val="24"/>
          <w:szCs w:val="24"/>
        </w:rPr>
        <w:t>3. 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43B81" w:rsidRPr="00C47F6D" w:rsidRDefault="00F43B81" w:rsidP="00B41A73">
      <w:pPr>
        <w:jc w:val="both"/>
        <w:rPr>
          <w:sz w:val="24"/>
          <w:szCs w:val="24"/>
        </w:rPr>
      </w:pPr>
    </w:p>
    <w:p w:rsidR="00F43B81" w:rsidRPr="00C47F6D" w:rsidRDefault="00F43B81" w:rsidP="00D17BFB">
      <w:pPr>
        <w:rPr>
          <w:sz w:val="24"/>
          <w:szCs w:val="24"/>
        </w:rPr>
      </w:pPr>
    </w:p>
    <w:p w:rsidR="00F43B81" w:rsidRPr="00C47F6D" w:rsidRDefault="00F43B81" w:rsidP="00D17BFB">
      <w:pPr>
        <w:rPr>
          <w:sz w:val="24"/>
          <w:szCs w:val="24"/>
        </w:rPr>
      </w:pPr>
    </w:p>
    <w:p w:rsidR="00F43B81" w:rsidRPr="00C47F6D" w:rsidRDefault="00F43B81" w:rsidP="00D17BFB">
      <w:pPr>
        <w:rPr>
          <w:sz w:val="24"/>
          <w:szCs w:val="24"/>
        </w:rPr>
      </w:pPr>
      <w:r w:rsidRPr="00C47F6D">
        <w:rPr>
          <w:sz w:val="24"/>
          <w:szCs w:val="24"/>
        </w:rPr>
        <w:t>Мэр муниципального образования</w:t>
      </w:r>
    </w:p>
    <w:p w:rsidR="00F43B81" w:rsidRPr="00DB3173" w:rsidRDefault="00F43B81" w:rsidP="00D17BFB">
      <w:pPr>
        <w:rPr>
          <w:sz w:val="24"/>
          <w:szCs w:val="24"/>
        </w:rPr>
      </w:pPr>
      <w:r w:rsidRPr="00C47F6D">
        <w:rPr>
          <w:sz w:val="24"/>
          <w:szCs w:val="24"/>
        </w:rPr>
        <w:t>«Жигаловский район»                                                                                                И.Н.Федоровский</w:t>
      </w: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</w:pPr>
    </w:p>
    <w:p w:rsidR="00F43B81" w:rsidRDefault="00F43B81" w:rsidP="00D17BFB">
      <w:pPr>
        <w:jc w:val="both"/>
        <w:sectPr w:rsidR="00F43B81" w:rsidSect="00280695">
          <w:pgSz w:w="11907" w:h="16840" w:code="9"/>
          <w:pgMar w:top="1134" w:right="567" w:bottom="851" w:left="1418" w:header="720" w:footer="720" w:gutter="0"/>
          <w:cols w:space="720"/>
          <w:docGrid w:linePitch="360"/>
        </w:sectPr>
      </w:pPr>
    </w:p>
    <w:tbl>
      <w:tblPr>
        <w:tblW w:w="15698" w:type="dxa"/>
        <w:tblInd w:w="95" w:type="dxa"/>
        <w:tblLayout w:type="fixed"/>
        <w:tblLook w:val="0000"/>
      </w:tblPr>
      <w:tblGrid>
        <w:gridCol w:w="3073"/>
        <w:gridCol w:w="863"/>
        <w:gridCol w:w="217"/>
        <w:gridCol w:w="1995"/>
        <w:gridCol w:w="345"/>
        <w:gridCol w:w="1371"/>
        <w:gridCol w:w="1096"/>
        <w:gridCol w:w="1096"/>
        <w:gridCol w:w="1151"/>
        <w:gridCol w:w="1096"/>
        <w:gridCol w:w="1096"/>
        <w:gridCol w:w="1100"/>
        <w:gridCol w:w="1199"/>
      </w:tblGrid>
      <w:tr w:rsidR="00F43B81" w:rsidRPr="00280695" w:rsidTr="00744427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34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43B81" w:rsidRPr="00280695" w:rsidRDefault="00F43B81" w:rsidP="00C16D8A">
            <w:pPr>
              <w:jc w:val="right"/>
              <w:rPr>
                <w:color w:val="000000"/>
                <w:sz w:val="15"/>
                <w:szCs w:val="15"/>
              </w:rPr>
            </w:pPr>
            <w:r w:rsidRPr="00280695">
              <w:rPr>
                <w:color w:val="000000"/>
                <w:sz w:val="15"/>
                <w:szCs w:val="15"/>
              </w:rPr>
              <w:t xml:space="preserve">                 Приложение 4  к муниципальной программе  "Устойчивое развитие </w:t>
            </w:r>
          </w:p>
          <w:p w:rsidR="00F43B81" w:rsidRPr="00280695" w:rsidRDefault="00F43B81" w:rsidP="00C16D8A">
            <w:pPr>
              <w:jc w:val="right"/>
              <w:rPr>
                <w:color w:val="000000"/>
                <w:sz w:val="15"/>
                <w:szCs w:val="15"/>
              </w:rPr>
            </w:pPr>
            <w:r w:rsidRPr="00280695">
              <w:rPr>
                <w:color w:val="000000"/>
                <w:sz w:val="16"/>
                <w:szCs w:val="16"/>
              </w:rPr>
              <w:t xml:space="preserve">                 сельских территорий муниципального образования "Жигаловский район" на 2014-2020 годы"</w:t>
            </w:r>
          </w:p>
          <w:p w:rsidR="00F43B81" w:rsidRPr="00280695" w:rsidRDefault="00F43B81" w:rsidP="00C16D8A">
            <w:pPr>
              <w:jc w:val="right"/>
              <w:rPr>
                <w:color w:val="000000"/>
                <w:sz w:val="15"/>
                <w:szCs w:val="15"/>
              </w:rPr>
            </w:pPr>
            <w:r w:rsidRPr="00280695">
              <w:rPr>
                <w:color w:val="000000"/>
                <w:sz w:val="16"/>
                <w:szCs w:val="16"/>
              </w:rPr>
              <w:t xml:space="preserve">                 (далее - программа)</w:t>
            </w:r>
          </w:p>
        </w:tc>
      </w:tr>
      <w:tr w:rsidR="00F43B81" w:rsidRPr="00280695" w:rsidTr="00BA655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7834" w:type="dxa"/>
            <w:gridSpan w:val="7"/>
            <w:vMerge/>
            <w:tcBorders>
              <w:left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color w:val="000000"/>
                <w:sz w:val="16"/>
                <w:szCs w:val="16"/>
              </w:rPr>
            </w:pPr>
          </w:p>
        </w:tc>
      </w:tr>
      <w:tr w:rsidR="00F43B81" w:rsidRPr="00280695" w:rsidTr="00BA655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7834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3B81" w:rsidRPr="00280695" w:rsidTr="00280695">
        <w:trPr>
          <w:trHeight w:val="315"/>
        </w:trPr>
        <w:tc>
          <w:tcPr>
            <w:tcW w:w="1449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695">
              <w:rPr>
                <w:b/>
                <w:bCs/>
                <w:color w:val="000000"/>
                <w:sz w:val="24"/>
                <w:szCs w:val="24"/>
              </w:rPr>
              <w:t xml:space="preserve">                    Прогнозная оценка ресурсного обеспечения реализации муниципальной программы за счет всех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3B81" w:rsidRPr="00280695" w:rsidTr="00280695">
        <w:trPr>
          <w:trHeight w:val="330"/>
        </w:trPr>
        <w:tc>
          <w:tcPr>
            <w:tcW w:w="144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695">
              <w:rPr>
                <w:b/>
                <w:bCs/>
                <w:color w:val="000000"/>
                <w:sz w:val="24"/>
                <w:szCs w:val="24"/>
              </w:rPr>
              <w:t xml:space="preserve">           источников финансирования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3B81" w:rsidRPr="00280695" w:rsidTr="00280695">
        <w:trPr>
          <w:trHeight w:val="33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Наименование  основного мероприятия, наименование объекта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Предельная сметная стоимость, тыс.руб.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15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Расходы (тыс.руб.), годы</w:t>
            </w:r>
          </w:p>
        </w:tc>
      </w:tr>
      <w:tr w:rsidR="00F43B81" w:rsidRPr="00280695" w:rsidTr="00280695">
        <w:trPr>
          <w:trHeight w:val="48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Программа "Устойчивое развитие сельских территорий муниципального образования "Жигаловский район" на 2014-2020 годы"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10146,40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20303,60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49849,71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104800,38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63272,02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19704,00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73219,70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341295,81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6043,21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5310,98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2644,92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316,50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15389,91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6006,20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36346,50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88310,80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51988,50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10598,90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43333,00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242583,90</w:t>
            </w:r>
          </w:p>
        </w:tc>
      </w:tr>
      <w:tr w:rsidR="00F43B81" w:rsidRPr="00280695" w:rsidTr="00280695">
        <w:trPr>
          <w:trHeight w:val="5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3836,00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7460,00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9454,50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6914,50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6914,50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27846,10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76425,60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1724,10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1724,10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1724,10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1724,10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6896,40</w:t>
            </w:r>
          </w:p>
        </w:tc>
      </w:tr>
      <w:tr w:rsidR="00F43B81" w:rsidRPr="00280695" w:rsidTr="00280695">
        <w:trPr>
          <w:trHeight w:val="27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1404,00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1404,00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1404,00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1404,00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5616,00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50,40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511,10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511,10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511,10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511,10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2044,40</w:t>
            </w:r>
          </w:p>
        </w:tc>
      </w:tr>
      <w:tr w:rsidR="00F43B81" w:rsidRPr="00280695" w:rsidTr="00280695">
        <w:trPr>
          <w:trHeight w:val="66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471,70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471,70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471,70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471,70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1886,80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1300" w:firstLine="3168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408,60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408,60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408,60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408,60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1634,40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10146,40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20303,60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49849,71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100096,38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58568,02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68515,70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322479,81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6043,21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5294,48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2628,42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15323,91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6006,20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36346,50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86591,90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50269,60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8880,00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41614,10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235708,30</w:t>
            </w:r>
          </w:p>
        </w:tc>
      </w:tr>
      <w:tr w:rsidR="00F43B81" w:rsidRPr="00280695" w:rsidTr="00280695">
        <w:trPr>
          <w:trHeight w:val="8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3836,00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7460,00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5670,00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5670,00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26601,60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71447,60</w:t>
            </w:r>
          </w:p>
        </w:tc>
      </w:tr>
      <w:tr w:rsidR="00F43B81" w:rsidRPr="00280695" w:rsidTr="00280695">
        <w:trPr>
          <w:trHeight w:val="82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31943,70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84206,80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43568,02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159718,52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1597,20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4210,30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2178,42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7985,92</w:t>
            </w:r>
          </w:p>
        </w:tc>
      </w:tr>
      <w:tr w:rsidR="00F43B81" w:rsidRPr="00280695" w:rsidTr="00280695">
        <w:trPr>
          <w:trHeight w:val="5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30346,50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79996,50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41389,60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151732,60</w:t>
            </w:r>
          </w:p>
        </w:tc>
      </w:tr>
      <w:tr w:rsidR="00F43B81" w:rsidRPr="00280695" w:rsidTr="00280695">
        <w:trPr>
          <w:trHeight w:val="5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58515,60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58515,60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6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35694,00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35694,00</w:t>
            </w:r>
          </w:p>
        </w:tc>
      </w:tr>
      <w:tr w:rsidR="00F43B81" w:rsidRPr="00280695" w:rsidTr="00280695">
        <w:trPr>
          <w:trHeight w:val="6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22821,60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22821,60</w:t>
            </w:r>
          </w:p>
        </w:tc>
      </w:tr>
      <w:tr w:rsidR="00F43B81" w:rsidRPr="00280695" w:rsidTr="00280695">
        <w:trPr>
          <w:trHeight w:val="25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Дальняя Закора Жигаловского района на 20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6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25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Качень Жигаловского района на 5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4876,30</w:t>
            </w:r>
          </w:p>
        </w:tc>
      </w:tr>
      <w:tr w:rsidR="00F43B81" w:rsidRPr="00280695" w:rsidTr="00280695">
        <w:trPr>
          <w:trHeight w:val="45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79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2974,50</w:t>
            </w:r>
          </w:p>
        </w:tc>
      </w:tr>
      <w:tr w:rsidR="00F43B81" w:rsidRPr="00280695" w:rsidTr="00280695">
        <w:trPr>
          <w:trHeight w:val="64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1901,80</w:t>
            </w:r>
          </w:p>
        </w:tc>
      </w:tr>
      <w:tr w:rsidR="00F43B81" w:rsidRPr="00280695" w:rsidTr="00280695">
        <w:trPr>
          <w:trHeight w:val="25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д. Нижняя Слобода Жигаловского района на 10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4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49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Лукиново Жигаловского района на 10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2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6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д. Бачай Жигаловского района на 5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4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5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Петрово Жигаловского района на 10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25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6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24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д. Воробьево Жигаловского района на 10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25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Рудовка Жигаловского района на 20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2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д. Пономарева Жигаловского района на 10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6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Тимошино Жигаловского района на 10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22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24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Тутура Жигаловского района на 15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36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70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Строительство ФАП с. Чикан Жигаловского района на 20 посещений в смену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4876,29</w:t>
            </w:r>
          </w:p>
        </w:tc>
      </w:tr>
      <w:tr w:rsidR="00F43B81" w:rsidRPr="00280695" w:rsidTr="00280695">
        <w:trPr>
          <w:trHeight w:val="3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2974,54</w:t>
            </w:r>
          </w:p>
        </w:tc>
      </w:tr>
      <w:tr w:rsidR="00F43B81" w:rsidRPr="00280695" w:rsidTr="00280695">
        <w:trPr>
          <w:trHeight w:val="67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1901,75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Развитие сети плоскостных спортивных сооружений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7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27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30000,00</w:t>
            </w:r>
          </w:p>
        </w:tc>
      </w:tr>
      <w:tr w:rsidR="00F43B81" w:rsidRPr="00280695" w:rsidTr="00280695">
        <w:trPr>
          <w:trHeight w:val="27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бюджет, 3%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F43B81" w:rsidRPr="00280695" w:rsidTr="00280695">
        <w:trPr>
          <w:trHeight w:val="6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8880,00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8880,00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17760,00</w:t>
            </w:r>
          </w:p>
        </w:tc>
      </w:tr>
      <w:tr w:rsidR="00F43B81" w:rsidRPr="00280695" w:rsidTr="00280695">
        <w:trPr>
          <w:trHeight w:val="5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5670,00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5670,00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11340,00</w:t>
            </w:r>
          </w:p>
        </w:tc>
      </w:tr>
      <w:tr w:rsidR="00F43B81" w:rsidRPr="00280695" w:rsidTr="00280695">
        <w:trPr>
          <w:trHeight w:val="21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10000,10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10000,10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бюджет, 3,%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F43B81" w:rsidRPr="00280695" w:rsidTr="00280695">
        <w:trPr>
          <w:trHeight w:val="64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5920,10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5920,10</w:t>
            </w:r>
          </w:p>
        </w:tc>
      </w:tr>
      <w:tr w:rsidR="00F43B81" w:rsidRPr="00280695" w:rsidTr="00280695">
        <w:trPr>
          <w:trHeight w:val="64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3780,00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3780,00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28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Развитие газификации, "Система газоснабжения пос. Жигалово Иркутской области. Газопроводы низкого давления. 2-я очередь"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72878,1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10146,40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20303,60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13763,60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15128,40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59342,00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323,00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1234,40</w:t>
            </w:r>
          </w:p>
        </w:tc>
      </w:tr>
      <w:tr w:rsidR="00F43B81" w:rsidRPr="00280695" w:rsidTr="00280695">
        <w:trPr>
          <w:trHeight w:val="63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6006,20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6595,40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24601,60</w:t>
            </w:r>
          </w:p>
        </w:tc>
      </w:tr>
      <w:tr w:rsidR="00F43B81" w:rsidRPr="00280695" w:rsidTr="00280695">
        <w:trPr>
          <w:trHeight w:val="6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3836,00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7460,00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33506,00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Реализация проектов комплексного обустройства площадок под  компактную жилищную застройку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5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13200,00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F43B81" w:rsidRPr="00280695" w:rsidTr="00280695">
        <w:trPr>
          <w:trHeight w:val="79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1207,80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1207,80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1207,80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1207,80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4831,20</w:t>
            </w:r>
          </w:p>
        </w:tc>
      </w:tr>
      <w:tr w:rsidR="00F43B81" w:rsidRPr="00280695" w:rsidTr="00280695">
        <w:trPr>
          <w:trHeight w:val="99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772,80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772,80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772,80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772,80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3091,20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1315,50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1315,50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1315,50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1315,50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5262,00</w:t>
            </w:r>
          </w:p>
        </w:tc>
      </w:tr>
      <w:tr w:rsidR="00F43B81" w:rsidRPr="00280695" w:rsidTr="00280695">
        <w:trPr>
          <w:trHeight w:val="55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4142,41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4142,41</w:t>
            </w:r>
          </w:p>
        </w:tc>
      </w:tr>
      <w:tr w:rsidR="00F43B81" w:rsidRPr="00280695" w:rsidTr="00280695">
        <w:trPr>
          <w:trHeight w:val="6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4142,41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4142,41</w:t>
            </w:r>
          </w:p>
        </w:tc>
      </w:tr>
      <w:tr w:rsidR="00F43B81" w:rsidRPr="00280695" w:rsidTr="00280695">
        <w:trPr>
          <w:trHeight w:val="75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82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57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sz w:val="22"/>
                <w:szCs w:val="22"/>
              </w:rPr>
            </w:pPr>
            <w:r w:rsidRPr="00280695">
              <w:rPr>
                <w:sz w:val="22"/>
                <w:szCs w:val="22"/>
              </w:rPr>
              <w:t>Осуществление технологического присоединения энергопринимающих устройств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761,18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761,18</w:t>
            </w:r>
          </w:p>
        </w:tc>
      </w:tr>
      <w:tr w:rsidR="00F43B81" w:rsidRPr="00280695" w:rsidTr="00280695">
        <w:trPr>
          <w:trHeight w:val="3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761,18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761,18</w:t>
            </w:r>
          </w:p>
        </w:tc>
      </w:tr>
      <w:tr w:rsidR="00F43B81" w:rsidRPr="00280695" w:rsidTr="00280695">
        <w:trPr>
          <w:trHeight w:val="79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99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90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43B81" w:rsidRDefault="00F43B81" w:rsidP="00D17BFB">
      <w:pPr>
        <w:jc w:val="both"/>
      </w:pPr>
    </w:p>
    <w:tbl>
      <w:tblPr>
        <w:tblW w:w="15289" w:type="dxa"/>
        <w:tblInd w:w="88" w:type="dxa"/>
        <w:tblLook w:val="0000"/>
      </w:tblPr>
      <w:tblGrid>
        <w:gridCol w:w="6185"/>
        <w:gridCol w:w="1265"/>
        <w:gridCol w:w="1100"/>
        <w:gridCol w:w="1116"/>
        <w:gridCol w:w="1100"/>
        <w:gridCol w:w="1100"/>
        <w:gridCol w:w="1108"/>
        <w:gridCol w:w="1116"/>
        <w:gridCol w:w="1199"/>
      </w:tblGrid>
      <w:tr w:rsidR="00F43B81" w:rsidRPr="00280695" w:rsidTr="00280695">
        <w:trPr>
          <w:trHeight w:val="300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color w:val="000000"/>
                <w:sz w:val="15"/>
                <w:szCs w:val="15"/>
              </w:rPr>
            </w:pPr>
            <w:r w:rsidRPr="00280695">
              <w:rPr>
                <w:color w:val="000000"/>
                <w:sz w:val="15"/>
                <w:szCs w:val="15"/>
              </w:rPr>
              <w:t>Приложение 5  к муниципальной программе  «Устойчивое развитие сельских территорий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color w:val="000000"/>
                <w:sz w:val="15"/>
                <w:szCs w:val="15"/>
              </w:rPr>
            </w:pPr>
          </w:p>
        </w:tc>
      </w:tr>
      <w:tr w:rsidR="00F43B81" w:rsidRPr="00280695" w:rsidTr="00280695">
        <w:trPr>
          <w:trHeight w:val="300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color w:val="000000"/>
                <w:sz w:val="16"/>
                <w:szCs w:val="16"/>
              </w:rPr>
            </w:pPr>
            <w:r w:rsidRPr="00280695">
              <w:rPr>
                <w:color w:val="000000"/>
                <w:sz w:val="16"/>
                <w:szCs w:val="16"/>
              </w:rPr>
              <w:t>муниципального образования "Жигаловский район" на 2014-2020 годы 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3B81" w:rsidRPr="00280695" w:rsidTr="00280695">
        <w:trPr>
          <w:trHeight w:val="300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F43B8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color w:val="000000"/>
                <w:sz w:val="16"/>
                <w:szCs w:val="16"/>
              </w:rPr>
            </w:pPr>
            <w:r w:rsidRPr="00280695">
              <w:rPr>
                <w:color w:val="000000"/>
                <w:sz w:val="16"/>
                <w:szCs w:val="16"/>
              </w:rPr>
              <w:t xml:space="preserve">(далее - программа)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3B81" w:rsidRPr="00280695" w:rsidTr="00280695">
        <w:trPr>
          <w:trHeight w:val="330"/>
        </w:trPr>
        <w:tc>
          <w:tcPr>
            <w:tcW w:w="14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695">
              <w:rPr>
                <w:b/>
                <w:bCs/>
                <w:color w:val="000000"/>
                <w:sz w:val="24"/>
                <w:szCs w:val="24"/>
              </w:rPr>
              <w:t xml:space="preserve">                   Ресурсное обеспечение реализации программы за счет местного бюджета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B81" w:rsidRPr="00280695" w:rsidRDefault="00F43B81" w:rsidP="00280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3B81" w:rsidRPr="00280695" w:rsidTr="00280695">
        <w:trPr>
          <w:trHeight w:val="330"/>
        </w:trPr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Наименование  основного мероприятия</w:t>
            </w:r>
          </w:p>
        </w:tc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15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Расходы (тыс.руб.), годы</w:t>
            </w:r>
          </w:p>
        </w:tc>
      </w:tr>
      <w:tr w:rsidR="00F43B81" w:rsidRPr="00280695" w:rsidTr="00280695">
        <w:trPr>
          <w:trHeight w:val="330"/>
        </w:trPr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2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F43B81" w:rsidRPr="00280695" w:rsidTr="00280695">
        <w:trPr>
          <w:trHeight w:val="21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F43B81">
            <w:pPr>
              <w:ind w:firstLineChars="300" w:firstLine="31680"/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9</w:t>
            </w:r>
          </w:p>
        </w:tc>
      </w:tr>
      <w:tr w:rsidR="00F43B81" w:rsidRPr="00280695" w:rsidTr="00280695">
        <w:trPr>
          <w:trHeight w:val="94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Программа «Устойчивое развитие сельских территорий муниципального образования "Жигаловский район" на 2014-2020 годы»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6043,21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5310,98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2644,92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316,50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15389,91</w:t>
            </w:r>
          </w:p>
        </w:tc>
      </w:tr>
      <w:tr w:rsidR="00F43B81" w:rsidRPr="00280695" w:rsidTr="00C16D8A">
        <w:trPr>
          <w:trHeight w:val="82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C16D8A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50,40</w:t>
            </w:r>
          </w:p>
        </w:tc>
      </w:tr>
      <w:tr w:rsidR="00F43B81" w:rsidRPr="00280695" w:rsidTr="00C16D8A">
        <w:trPr>
          <w:trHeight w:val="70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6043,21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5294,48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2628,42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15323,91</w:t>
            </w:r>
          </w:p>
        </w:tc>
      </w:tr>
      <w:tr w:rsidR="00F43B81" w:rsidRPr="00280695" w:rsidTr="00C16D8A">
        <w:trPr>
          <w:trHeight w:val="54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1597,20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4210,30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2178,42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7985,92</w:t>
            </w:r>
          </w:p>
        </w:tc>
      </w:tr>
      <w:tr w:rsidR="00F43B81" w:rsidRPr="00280695" w:rsidTr="00C16D8A">
        <w:trPr>
          <w:trHeight w:val="70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C16D8A">
        <w:trPr>
          <w:trHeight w:val="36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Развитие сети плоскостных спортивных сооружений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66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F43B81" w:rsidRPr="00280695" w:rsidTr="00C16D8A">
        <w:trPr>
          <w:trHeight w:val="39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Развитие водоснабжения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F43B81" w:rsidRPr="00280695" w:rsidTr="00C16D8A">
        <w:trPr>
          <w:trHeight w:val="359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Развитие газификации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323,00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1234,40</w:t>
            </w:r>
          </w:p>
        </w:tc>
      </w:tr>
      <w:tr w:rsidR="00F43B81" w:rsidRPr="00280695" w:rsidTr="00C16D8A">
        <w:trPr>
          <w:trHeight w:val="687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3B81" w:rsidRPr="00280695" w:rsidTr="00280695">
        <w:trPr>
          <w:trHeight w:val="720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F43B81" w:rsidRPr="00280695" w:rsidTr="00C16D8A">
        <w:trPr>
          <w:trHeight w:val="1961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4142,41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4142,41</w:t>
            </w:r>
          </w:p>
        </w:tc>
      </w:tr>
      <w:tr w:rsidR="00F43B81" w:rsidRPr="00280695" w:rsidTr="00C16D8A">
        <w:trPr>
          <w:trHeight w:val="1081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Осуществление технологического присоединения энергопринимающих устройств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761,18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81" w:rsidRPr="00280695" w:rsidRDefault="00F43B81" w:rsidP="00280695">
            <w:pPr>
              <w:jc w:val="center"/>
              <w:rPr>
                <w:color w:val="000000"/>
                <w:sz w:val="22"/>
                <w:szCs w:val="22"/>
              </w:rPr>
            </w:pPr>
            <w:r w:rsidRPr="0028069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43B81" w:rsidRDefault="00F43B81" w:rsidP="00D17BFB">
      <w:pPr>
        <w:jc w:val="both"/>
      </w:pPr>
    </w:p>
    <w:sectPr w:rsidR="00F43B81" w:rsidSect="00280695">
      <w:pgSz w:w="16840" w:h="11907" w:orient="landscape" w:code="9"/>
      <w:pgMar w:top="1418" w:right="113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81" w:rsidRDefault="00F43B81" w:rsidP="00DE69AF">
      <w:r>
        <w:separator/>
      </w:r>
    </w:p>
  </w:endnote>
  <w:endnote w:type="continuationSeparator" w:id="1">
    <w:p w:rsidR="00F43B81" w:rsidRDefault="00F43B81" w:rsidP="00DE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81" w:rsidRDefault="00F43B81" w:rsidP="00DE69AF">
      <w:r>
        <w:separator/>
      </w:r>
    </w:p>
  </w:footnote>
  <w:footnote w:type="continuationSeparator" w:id="1">
    <w:p w:rsidR="00F43B81" w:rsidRDefault="00F43B81" w:rsidP="00DE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5368"/>
    <w:rsid w:val="00022602"/>
    <w:rsid w:val="00022F3A"/>
    <w:rsid w:val="00044690"/>
    <w:rsid w:val="00050A29"/>
    <w:rsid w:val="000513D6"/>
    <w:rsid w:val="00052CA7"/>
    <w:rsid w:val="00053A3B"/>
    <w:rsid w:val="00061EDD"/>
    <w:rsid w:val="00062FDF"/>
    <w:rsid w:val="00066E2B"/>
    <w:rsid w:val="00074DEF"/>
    <w:rsid w:val="000840BF"/>
    <w:rsid w:val="00090326"/>
    <w:rsid w:val="000A03CC"/>
    <w:rsid w:val="000C0277"/>
    <w:rsid w:val="000C3B49"/>
    <w:rsid w:val="000D3EF3"/>
    <w:rsid w:val="00103BBF"/>
    <w:rsid w:val="001049C9"/>
    <w:rsid w:val="00107156"/>
    <w:rsid w:val="00122C6B"/>
    <w:rsid w:val="00137796"/>
    <w:rsid w:val="001543BA"/>
    <w:rsid w:val="001713BE"/>
    <w:rsid w:val="00197B8D"/>
    <w:rsid w:val="001A311F"/>
    <w:rsid w:val="001B5693"/>
    <w:rsid w:val="001B5A10"/>
    <w:rsid w:val="001D39C5"/>
    <w:rsid w:val="001F1550"/>
    <w:rsid w:val="00210B26"/>
    <w:rsid w:val="002302E8"/>
    <w:rsid w:val="002476D3"/>
    <w:rsid w:val="002567D7"/>
    <w:rsid w:val="002654F8"/>
    <w:rsid w:val="00273B20"/>
    <w:rsid w:val="00280695"/>
    <w:rsid w:val="00287A03"/>
    <w:rsid w:val="002D2CCE"/>
    <w:rsid w:val="002E46DA"/>
    <w:rsid w:val="002F484E"/>
    <w:rsid w:val="003135EA"/>
    <w:rsid w:val="00335000"/>
    <w:rsid w:val="003356A8"/>
    <w:rsid w:val="0033631E"/>
    <w:rsid w:val="00357D79"/>
    <w:rsid w:val="00361FA9"/>
    <w:rsid w:val="00363812"/>
    <w:rsid w:val="00382836"/>
    <w:rsid w:val="0039322E"/>
    <w:rsid w:val="003B69A1"/>
    <w:rsid w:val="003E0C6C"/>
    <w:rsid w:val="003E5E84"/>
    <w:rsid w:val="0041229A"/>
    <w:rsid w:val="0043173B"/>
    <w:rsid w:val="00432F36"/>
    <w:rsid w:val="00442C27"/>
    <w:rsid w:val="00463440"/>
    <w:rsid w:val="00465EB9"/>
    <w:rsid w:val="00475250"/>
    <w:rsid w:val="004858F3"/>
    <w:rsid w:val="004A6DC6"/>
    <w:rsid w:val="004D43AB"/>
    <w:rsid w:val="004E63CE"/>
    <w:rsid w:val="004E734B"/>
    <w:rsid w:val="00505904"/>
    <w:rsid w:val="00527D4B"/>
    <w:rsid w:val="00533B4A"/>
    <w:rsid w:val="0055300B"/>
    <w:rsid w:val="005704B0"/>
    <w:rsid w:val="00572A31"/>
    <w:rsid w:val="00576CB0"/>
    <w:rsid w:val="005778A7"/>
    <w:rsid w:val="005877D6"/>
    <w:rsid w:val="00593AC0"/>
    <w:rsid w:val="005C539D"/>
    <w:rsid w:val="005D5F76"/>
    <w:rsid w:val="00605700"/>
    <w:rsid w:val="006059A2"/>
    <w:rsid w:val="00606E89"/>
    <w:rsid w:val="0061236D"/>
    <w:rsid w:val="00635889"/>
    <w:rsid w:val="00640726"/>
    <w:rsid w:val="00641F98"/>
    <w:rsid w:val="0064660A"/>
    <w:rsid w:val="00660434"/>
    <w:rsid w:val="00675598"/>
    <w:rsid w:val="00675A39"/>
    <w:rsid w:val="006810D4"/>
    <w:rsid w:val="0068549A"/>
    <w:rsid w:val="00697E27"/>
    <w:rsid w:val="006C5103"/>
    <w:rsid w:val="006C67C5"/>
    <w:rsid w:val="00707E0A"/>
    <w:rsid w:val="00710756"/>
    <w:rsid w:val="00725F6F"/>
    <w:rsid w:val="00732911"/>
    <w:rsid w:val="00743007"/>
    <w:rsid w:val="00744427"/>
    <w:rsid w:val="00762736"/>
    <w:rsid w:val="00776A90"/>
    <w:rsid w:val="007969EF"/>
    <w:rsid w:val="007C1BE4"/>
    <w:rsid w:val="007D7140"/>
    <w:rsid w:val="007E750D"/>
    <w:rsid w:val="007F0EBD"/>
    <w:rsid w:val="008003AB"/>
    <w:rsid w:val="0081524A"/>
    <w:rsid w:val="00822DBD"/>
    <w:rsid w:val="00843ADA"/>
    <w:rsid w:val="00860694"/>
    <w:rsid w:val="0086466E"/>
    <w:rsid w:val="008736BD"/>
    <w:rsid w:val="00875062"/>
    <w:rsid w:val="00881041"/>
    <w:rsid w:val="00884169"/>
    <w:rsid w:val="0089049B"/>
    <w:rsid w:val="00891B09"/>
    <w:rsid w:val="008A2F8F"/>
    <w:rsid w:val="008A68CC"/>
    <w:rsid w:val="008C5612"/>
    <w:rsid w:val="008D1539"/>
    <w:rsid w:val="008E0DCC"/>
    <w:rsid w:val="008F7EFA"/>
    <w:rsid w:val="009068DC"/>
    <w:rsid w:val="00932999"/>
    <w:rsid w:val="00935594"/>
    <w:rsid w:val="00953079"/>
    <w:rsid w:val="009674EC"/>
    <w:rsid w:val="00977C09"/>
    <w:rsid w:val="00985005"/>
    <w:rsid w:val="0099441D"/>
    <w:rsid w:val="009A6280"/>
    <w:rsid w:val="009B0957"/>
    <w:rsid w:val="009B648E"/>
    <w:rsid w:val="009C41D2"/>
    <w:rsid w:val="009F110F"/>
    <w:rsid w:val="009F1AF6"/>
    <w:rsid w:val="00A1281A"/>
    <w:rsid w:val="00A26187"/>
    <w:rsid w:val="00A445A2"/>
    <w:rsid w:val="00A473E8"/>
    <w:rsid w:val="00A512CE"/>
    <w:rsid w:val="00A61B90"/>
    <w:rsid w:val="00AA3BC0"/>
    <w:rsid w:val="00AB14E3"/>
    <w:rsid w:val="00AD003A"/>
    <w:rsid w:val="00AD1549"/>
    <w:rsid w:val="00AD160B"/>
    <w:rsid w:val="00AD288E"/>
    <w:rsid w:val="00AD3471"/>
    <w:rsid w:val="00AE173F"/>
    <w:rsid w:val="00AF78B2"/>
    <w:rsid w:val="00B05375"/>
    <w:rsid w:val="00B15168"/>
    <w:rsid w:val="00B22133"/>
    <w:rsid w:val="00B30B89"/>
    <w:rsid w:val="00B35DCF"/>
    <w:rsid w:val="00B41A73"/>
    <w:rsid w:val="00B45C6C"/>
    <w:rsid w:val="00B469FC"/>
    <w:rsid w:val="00B54E06"/>
    <w:rsid w:val="00B712FC"/>
    <w:rsid w:val="00B86235"/>
    <w:rsid w:val="00B914CA"/>
    <w:rsid w:val="00BA3D08"/>
    <w:rsid w:val="00BA655C"/>
    <w:rsid w:val="00BB0A3A"/>
    <w:rsid w:val="00BB4712"/>
    <w:rsid w:val="00BC74E6"/>
    <w:rsid w:val="00BC7634"/>
    <w:rsid w:val="00BD1FDF"/>
    <w:rsid w:val="00BD2251"/>
    <w:rsid w:val="00BF0C36"/>
    <w:rsid w:val="00BF1A44"/>
    <w:rsid w:val="00BF5F36"/>
    <w:rsid w:val="00BF6D94"/>
    <w:rsid w:val="00C07E28"/>
    <w:rsid w:val="00C16D8A"/>
    <w:rsid w:val="00C25D8E"/>
    <w:rsid w:val="00C47F6D"/>
    <w:rsid w:val="00C703A0"/>
    <w:rsid w:val="00CA7091"/>
    <w:rsid w:val="00CB20DD"/>
    <w:rsid w:val="00CD1076"/>
    <w:rsid w:val="00CE76AA"/>
    <w:rsid w:val="00D17BFB"/>
    <w:rsid w:val="00D25917"/>
    <w:rsid w:val="00D27EA0"/>
    <w:rsid w:val="00D35BC6"/>
    <w:rsid w:val="00D65017"/>
    <w:rsid w:val="00D71B2B"/>
    <w:rsid w:val="00D85868"/>
    <w:rsid w:val="00DB1DBC"/>
    <w:rsid w:val="00DB3173"/>
    <w:rsid w:val="00DE2424"/>
    <w:rsid w:val="00DE69AF"/>
    <w:rsid w:val="00E031A3"/>
    <w:rsid w:val="00E12442"/>
    <w:rsid w:val="00E3672B"/>
    <w:rsid w:val="00E43388"/>
    <w:rsid w:val="00E53716"/>
    <w:rsid w:val="00E5523B"/>
    <w:rsid w:val="00E65E1F"/>
    <w:rsid w:val="00E86A21"/>
    <w:rsid w:val="00E94FBC"/>
    <w:rsid w:val="00EA207F"/>
    <w:rsid w:val="00EB7390"/>
    <w:rsid w:val="00EC5A22"/>
    <w:rsid w:val="00ED4DB2"/>
    <w:rsid w:val="00ED7B2A"/>
    <w:rsid w:val="00EE571C"/>
    <w:rsid w:val="00EF15A1"/>
    <w:rsid w:val="00F11093"/>
    <w:rsid w:val="00F151D1"/>
    <w:rsid w:val="00F1697F"/>
    <w:rsid w:val="00F36447"/>
    <w:rsid w:val="00F43B81"/>
    <w:rsid w:val="00F57F11"/>
    <w:rsid w:val="00F61E41"/>
    <w:rsid w:val="00FC67C6"/>
    <w:rsid w:val="00FD18EC"/>
    <w:rsid w:val="00FE0AC1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basedOn w:val="20"/>
    <w:uiPriority w:val="99"/>
    <w:rsid w:val="003E5E84"/>
    <w:rPr>
      <w:smallCaps/>
      <w:sz w:val="11"/>
      <w:szCs w:val="11"/>
    </w:rPr>
  </w:style>
  <w:style w:type="paragraph" w:styleId="NoSpacing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5612"/>
    <w:pPr>
      <w:ind w:right="-1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C67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967</TotalTime>
  <Pages>14</Pages>
  <Words>3254</Words>
  <Characters>18552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2017-06-27T05:43:00Z</cp:lastPrinted>
  <dcterms:created xsi:type="dcterms:W3CDTF">2015-05-26T02:11:00Z</dcterms:created>
  <dcterms:modified xsi:type="dcterms:W3CDTF">2017-07-20T02:36:00Z</dcterms:modified>
</cp:coreProperties>
</file>