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8E" w:rsidRDefault="0081308E">
      <w:pPr>
        <w:spacing w:line="240" w:lineRule="exact"/>
        <w:rPr>
          <w:sz w:val="19"/>
          <w:szCs w:val="19"/>
        </w:rPr>
      </w:pPr>
    </w:p>
    <w:p w:rsidR="00CC0F56" w:rsidRPr="00CC0F56" w:rsidRDefault="00CC0F56" w:rsidP="00CC0F56">
      <w:pPr>
        <w:widowControl/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eastAsia="Times New Roman" w:hAnsi="Century Schoolbook" w:cs="Times New Roman"/>
          <w:color w:val="auto"/>
          <w:sz w:val="32"/>
          <w:szCs w:val="20"/>
          <w:lang w:bidi="ar-SA"/>
        </w:rPr>
      </w:pPr>
    </w:p>
    <w:p w:rsidR="00CC0F56" w:rsidRPr="00CC0F56" w:rsidRDefault="00CC0F56" w:rsidP="00CC0F56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0F5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ИРКУТСКАЯ ОБЛАСТЬ</w:t>
      </w:r>
    </w:p>
    <w:p w:rsidR="00CC0F56" w:rsidRPr="00CC0F56" w:rsidRDefault="00CC0F56" w:rsidP="00CC0F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0F56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ОБРАЗОВАНИЕ «ТУЛУНСКИЙ РАЙОН»</w:t>
      </w:r>
    </w:p>
    <w:p w:rsidR="00CC0F56" w:rsidRPr="00CC0F56" w:rsidRDefault="00CC0F56" w:rsidP="00CC0F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0F56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ТУЛУНСКОГО МУНИЦИПАЛЬНОГО РАЙОНА</w:t>
      </w:r>
    </w:p>
    <w:p w:rsidR="00CC0F56" w:rsidRPr="00CC0F56" w:rsidRDefault="00CC0F56" w:rsidP="00CC0F56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C0F5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Комитет по финансам</w:t>
      </w:r>
    </w:p>
    <w:p w:rsidR="00CC0F56" w:rsidRPr="00CC0F56" w:rsidRDefault="00CC0F56" w:rsidP="00CC0F56">
      <w:pPr>
        <w:widowControl/>
        <w:overflowPunct w:val="0"/>
        <w:autoSpaceDE w:val="0"/>
        <w:autoSpaceDN w:val="0"/>
        <w:adjustRightInd w:val="0"/>
        <w:ind w:right="-3970"/>
        <w:textAlignment w:val="baseline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0"/>
          <w:lang w:bidi="ar-SA"/>
        </w:rPr>
      </w:pPr>
    </w:p>
    <w:p w:rsidR="00CC0F56" w:rsidRPr="00CC0F56" w:rsidRDefault="00CC0F56" w:rsidP="00CC0F56">
      <w:pPr>
        <w:widowControl/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eastAsia="Times New Roman" w:hAnsi="Century Schoolbook" w:cs="Times New Roman"/>
          <w:b/>
          <w:color w:val="auto"/>
          <w:spacing w:val="20"/>
          <w:sz w:val="32"/>
          <w:szCs w:val="32"/>
          <w:lang w:bidi="ar-SA"/>
        </w:rPr>
      </w:pPr>
      <w:r w:rsidRPr="00CC0F56">
        <w:rPr>
          <w:rFonts w:ascii="Century Schoolbook" w:eastAsia="Times New Roman" w:hAnsi="Century Schoolbook" w:cs="Times New Roman"/>
          <w:b/>
          <w:color w:val="auto"/>
          <w:spacing w:val="20"/>
          <w:sz w:val="32"/>
          <w:szCs w:val="32"/>
          <w:lang w:bidi="ar-SA"/>
        </w:rPr>
        <w:t xml:space="preserve">                             П Р И К А З</w:t>
      </w:r>
    </w:p>
    <w:p w:rsidR="00CC0F56" w:rsidRPr="00CC0F56" w:rsidRDefault="00CC0F56" w:rsidP="00CC0F56">
      <w:pPr>
        <w:widowControl/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eastAsia="Times New Roman" w:hAnsi="Century Schoolbook" w:cs="Times New Roman"/>
          <w:b/>
          <w:color w:val="auto"/>
          <w:spacing w:val="20"/>
          <w:sz w:val="32"/>
          <w:szCs w:val="32"/>
          <w:lang w:bidi="ar-SA"/>
        </w:rPr>
      </w:pPr>
    </w:p>
    <w:p w:rsidR="00CC0F56" w:rsidRPr="00CC0F56" w:rsidRDefault="00CC0F56" w:rsidP="00CC0F56">
      <w:pPr>
        <w:widowControl/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eastAsia="Times New Roman" w:hAnsi="Century Schoolbook" w:cs="Times New Roman"/>
          <w:color w:val="auto"/>
          <w:spacing w:val="20"/>
          <w:sz w:val="28"/>
          <w:szCs w:val="20"/>
          <w:lang w:bidi="ar-SA"/>
        </w:rPr>
      </w:pPr>
      <w:r w:rsidRPr="00CC0F56">
        <w:rPr>
          <w:rFonts w:ascii="Century Schoolbook" w:eastAsia="Times New Roman" w:hAnsi="Century Schoolbook" w:cs="Times New Roman"/>
          <w:color w:val="auto"/>
          <w:spacing w:val="20"/>
          <w:sz w:val="28"/>
          <w:szCs w:val="20"/>
          <w:lang w:bidi="ar-SA"/>
        </w:rPr>
        <w:t>«</w:t>
      </w:r>
      <w:r>
        <w:rPr>
          <w:rFonts w:ascii="Century Schoolbook" w:eastAsia="Times New Roman" w:hAnsi="Century Schoolbook" w:cs="Times New Roman"/>
          <w:color w:val="auto"/>
          <w:spacing w:val="20"/>
          <w:sz w:val="28"/>
          <w:szCs w:val="20"/>
          <w:lang w:bidi="ar-SA"/>
        </w:rPr>
        <w:t>3</w:t>
      </w:r>
      <w:r w:rsidRPr="00CC0F56">
        <w:rPr>
          <w:rFonts w:ascii="Century Schoolbook" w:eastAsia="Times New Roman" w:hAnsi="Century Schoolbook" w:cs="Times New Roman"/>
          <w:color w:val="auto"/>
          <w:spacing w:val="20"/>
          <w:sz w:val="28"/>
          <w:szCs w:val="20"/>
          <w:lang w:bidi="ar-SA"/>
        </w:rPr>
        <w:t xml:space="preserve">0» </w:t>
      </w:r>
      <w:r>
        <w:rPr>
          <w:rFonts w:ascii="Century Schoolbook" w:eastAsia="Times New Roman" w:hAnsi="Century Schoolbook" w:cs="Times New Roman"/>
          <w:color w:val="auto"/>
          <w:spacing w:val="20"/>
          <w:sz w:val="28"/>
          <w:szCs w:val="20"/>
          <w:lang w:bidi="ar-SA"/>
        </w:rPr>
        <w:t>марта</w:t>
      </w:r>
      <w:r w:rsidRPr="00CC0F56">
        <w:rPr>
          <w:rFonts w:ascii="Century Schoolbook" w:eastAsia="Times New Roman" w:hAnsi="Century Schoolbook" w:cs="Times New Roman"/>
          <w:color w:val="auto"/>
          <w:spacing w:val="20"/>
          <w:sz w:val="28"/>
          <w:szCs w:val="20"/>
          <w:lang w:bidi="ar-SA"/>
        </w:rPr>
        <w:t xml:space="preserve"> 2021г.                                                № </w:t>
      </w:r>
      <w:r>
        <w:rPr>
          <w:rFonts w:ascii="Century Schoolbook" w:eastAsia="Times New Roman" w:hAnsi="Century Schoolbook" w:cs="Times New Roman"/>
          <w:color w:val="auto"/>
          <w:spacing w:val="20"/>
          <w:sz w:val="28"/>
          <w:szCs w:val="20"/>
          <w:lang w:bidi="ar-SA"/>
        </w:rPr>
        <w:t xml:space="preserve">29 </w:t>
      </w:r>
      <w:r w:rsidRPr="00CC0F56">
        <w:rPr>
          <w:rFonts w:ascii="Century Schoolbook" w:eastAsia="Times New Roman" w:hAnsi="Century Schoolbook" w:cs="Times New Roman"/>
          <w:color w:val="auto"/>
          <w:spacing w:val="20"/>
          <w:sz w:val="28"/>
          <w:szCs w:val="20"/>
          <w:lang w:bidi="ar-SA"/>
        </w:rPr>
        <w:t>а (</w:t>
      </w:r>
      <w:proofErr w:type="spellStart"/>
      <w:r w:rsidRPr="00CC0F56">
        <w:rPr>
          <w:rFonts w:ascii="Century Schoolbook" w:eastAsia="Times New Roman" w:hAnsi="Century Schoolbook" w:cs="Times New Roman"/>
          <w:color w:val="auto"/>
          <w:spacing w:val="20"/>
          <w:sz w:val="28"/>
          <w:szCs w:val="20"/>
          <w:lang w:bidi="ar-SA"/>
        </w:rPr>
        <w:t>о.д</w:t>
      </w:r>
      <w:proofErr w:type="spellEnd"/>
      <w:r w:rsidRPr="00CC0F56">
        <w:rPr>
          <w:rFonts w:ascii="Century Schoolbook" w:eastAsia="Times New Roman" w:hAnsi="Century Schoolbook" w:cs="Times New Roman"/>
          <w:color w:val="auto"/>
          <w:spacing w:val="20"/>
          <w:sz w:val="28"/>
          <w:szCs w:val="20"/>
          <w:lang w:bidi="ar-SA"/>
        </w:rPr>
        <w:t>.)</w:t>
      </w:r>
    </w:p>
    <w:p w:rsidR="00CC0F56" w:rsidRPr="00CC0F56" w:rsidRDefault="00CC0F56" w:rsidP="00CC0F56">
      <w:pPr>
        <w:widowControl/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eastAsia="Times New Roman" w:hAnsi="Century Schoolbook" w:cs="Times New Roman"/>
          <w:color w:val="auto"/>
          <w:spacing w:val="20"/>
          <w:sz w:val="28"/>
          <w:szCs w:val="20"/>
          <w:lang w:bidi="ar-SA"/>
        </w:rPr>
      </w:pPr>
      <w:r w:rsidRPr="00CC0F56">
        <w:rPr>
          <w:rFonts w:ascii="Century Schoolbook" w:eastAsia="Times New Roman" w:hAnsi="Century Schoolbook" w:cs="Times New Roman"/>
          <w:color w:val="auto"/>
          <w:spacing w:val="20"/>
          <w:sz w:val="28"/>
          <w:szCs w:val="20"/>
          <w:lang w:bidi="ar-SA"/>
        </w:rPr>
        <w:t xml:space="preserve">                                                </w:t>
      </w:r>
    </w:p>
    <w:p w:rsidR="00CC0F56" w:rsidRDefault="00CC0F56" w:rsidP="00CC0F56">
      <w:pPr>
        <w:widowControl/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eastAsia="Times New Roman" w:hAnsi="Century Schoolbook" w:cs="Times New Roman"/>
          <w:b/>
          <w:color w:val="auto"/>
          <w:spacing w:val="20"/>
          <w:sz w:val="28"/>
          <w:szCs w:val="20"/>
          <w:lang w:bidi="ar-SA"/>
        </w:rPr>
      </w:pPr>
      <w:r w:rsidRPr="00CC0F56">
        <w:rPr>
          <w:rFonts w:ascii="Century Schoolbook" w:eastAsia="Times New Roman" w:hAnsi="Century Schoolbook" w:cs="Times New Roman"/>
          <w:b/>
          <w:color w:val="auto"/>
          <w:spacing w:val="20"/>
          <w:sz w:val="28"/>
          <w:szCs w:val="20"/>
          <w:lang w:bidi="ar-SA"/>
        </w:rPr>
        <w:t xml:space="preserve">                                  г. Тулун</w:t>
      </w:r>
    </w:p>
    <w:p w:rsidR="00CC0F56" w:rsidRPr="00CC0F56" w:rsidRDefault="00CC0F56" w:rsidP="00CC0F56">
      <w:pPr>
        <w:widowControl/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eastAsia="Times New Roman" w:hAnsi="Century Schoolbook" w:cs="Times New Roman"/>
          <w:b/>
          <w:color w:val="auto"/>
          <w:spacing w:val="20"/>
          <w:sz w:val="28"/>
          <w:szCs w:val="20"/>
          <w:lang w:bidi="ar-SA"/>
        </w:rPr>
      </w:pPr>
    </w:p>
    <w:p w:rsidR="00CC0F56" w:rsidRDefault="00CC0F56" w:rsidP="00CC0F56">
      <w:pPr>
        <w:pStyle w:val="1"/>
        <w:spacing w:after="0"/>
        <w:ind w:firstLine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r w:rsidR="002C1475">
        <w:rPr>
          <w:b/>
          <w:bCs/>
          <w:i/>
          <w:iCs/>
          <w:sz w:val="22"/>
          <w:szCs w:val="22"/>
        </w:rPr>
        <w:t xml:space="preserve">Об утверждении Порядка размещения сведений о доходах, </w:t>
      </w:r>
    </w:p>
    <w:p w:rsidR="00CC0F56" w:rsidRDefault="00CC0F56" w:rsidP="00CC0F56">
      <w:pPr>
        <w:pStyle w:val="1"/>
        <w:spacing w:after="0"/>
        <w:ind w:firstLine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r w:rsidR="002C1475">
        <w:rPr>
          <w:b/>
          <w:bCs/>
          <w:i/>
          <w:iCs/>
          <w:sz w:val="22"/>
          <w:szCs w:val="22"/>
        </w:rPr>
        <w:t xml:space="preserve">об имуществе и обязательствах имущественного </w:t>
      </w:r>
    </w:p>
    <w:p w:rsidR="00CC0F56" w:rsidRDefault="00CC0F56" w:rsidP="00CC0F56">
      <w:pPr>
        <w:pStyle w:val="1"/>
        <w:spacing w:after="0"/>
        <w:ind w:firstLine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r w:rsidR="002C1475">
        <w:rPr>
          <w:b/>
          <w:bCs/>
          <w:i/>
          <w:iCs/>
          <w:sz w:val="22"/>
          <w:szCs w:val="22"/>
        </w:rPr>
        <w:t>характера муниципальных служащих и членов</w:t>
      </w:r>
    </w:p>
    <w:p w:rsidR="00291405" w:rsidRDefault="002C1475" w:rsidP="00CC0F56">
      <w:pPr>
        <w:pStyle w:val="1"/>
        <w:spacing w:after="0"/>
        <w:ind w:firstLine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их семей на официальном сайте</w:t>
      </w:r>
      <w:r w:rsidR="00C06F88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администрации</w:t>
      </w:r>
      <w:r w:rsidR="00291405">
        <w:rPr>
          <w:b/>
          <w:bCs/>
          <w:i/>
          <w:iCs/>
          <w:sz w:val="22"/>
          <w:szCs w:val="22"/>
        </w:rPr>
        <w:t xml:space="preserve"> </w:t>
      </w:r>
    </w:p>
    <w:p w:rsidR="002C1475" w:rsidRDefault="002C1475" w:rsidP="00CC0F56">
      <w:pPr>
        <w:pStyle w:val="1"/>
        <w:spacing w:after="0"/>
        <w:ind w:firstLine="0"/>
        <w:rPr>
          <w:b/>
          <w:bCs/>
          <w:i/>
          <w:iCs/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Тулунского</w:t>
      </w:r>
      <w:proofErr w:type="spellEnd"/>
      <w:r>
        <w:rPr>
          <w:b/>
          <w:bCs/>
          <w:i/>
          <w:iCs/>
          <w:sz w:val="22"/>
          <w:szCs w:val="22"/>
        </w:rPr>
        <w:t xml:space="preserve"> муниципального района в сети </w:t>
      </w:r>
    </w:p>
    <w:p w:rsidR="002C1475" w:rsidRDefault="002C1475" w:rsidP="00CC0F56">
      <w:pPr>
        <w:pStyle w:val="1"/>
        <w:spacing w:after="0"/>
        <w:ind w:firstLine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интернет и предоставления этих сведений средствам</w:t>
      </w:r>
    </w:p>
    <w:p w:rsidR="0081308E" w:rsidRDefault="002C1475" w:rsidP="00CC0F56">
      <w:pPr>
        <w:pStyle w:val="1"/>
        <w:spacing w:after="0"/>
        <w:ind w:firstLine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массовой информации для опубликования</w:t>
      </w:r>
    </w:p>
    <w:p w:rsidR="00CC0F56" w:rsidRDefault="00CC0F56" w:rsidP="00CC0F56">
      <w:pPr>
        <w:pStyle w:val="1"/>
        <w:spacing w:after="0"/>
        <w:ind w:firstLine="0"/>
        <w:rPr>
          <w:sz w:val="22"/>
          <w:szCs w:val="22"/>
        </w:rPr>
      </w:pPr>
    </w:p>
    <w:p w:rsidR="00CC0F56" w:rsidRPr="00F74898" w:rsidRDefault="00CC0F56" w:rsidP="00CC0F56">
      <w:pPr>
        <w:pStyle w:val="1"/>
        <w:spacing w:after="0"/>
        <w:ind w:firstLine="0"/>
        <w:rPr>
          <w:sz w:val="28"/>
          <w:szCs w:val="28"/>
        </w:rPr>
      </w:pPr>
    </w:p>
    <w:p w:rsidR="00CC0F56" w:rsidRPr="00F74898" w:rsidRDefault="002C1475" w:rsidP="00F74898">
      <w:pPr>
        <w:pStyle w:val="1"/>
        <w:ind w:firstLine="540"/>
        <w:jc w:val="both"/>
        <w:rPr>
          <w:color w:val="auto"/>
          <w:sz w:val="28"/>
          <w:szCs w:val="28"/>
          <w:lang w:bidi="ar-SA"/>
        </w:rPr>
      </w:pPr>
      <w:r w:rsidRPr="00F74898">
        <w:rPr>
          <w:sz w:val="28"/>
          <w:szCs w:val="28"/>
        </w:rPr>
        <w:t>В соответствии с частью 6 статьи 8 Федерального закона от 25.12.2008 года № 273- ФЗ "О противодействии коррупции",</w:t>
      </w:r>
      <w:r w:rsidR="00CC0F56" w:rsidRPr="00F74898">
        <w:rPr>
          <w:color w:val="auto"/>
          <w:sz w:val="28"/>
          <w:szCs w:val="28"/>
          <w:lang w:bidi="ar-SA"/>
        </w:rPr>
        <w:t xml:space="preserve"> руководствуясь </w:t>
      </w:r>
      <w:proofErr w:type="spellStart"/>
      <w:r w:rsidR="00CC0F56" w:rsidRPr="00F74898">
        <w:rPr>
          <w:color w:val="auto"/>
          <w:sz w:val="28"/>
          <w:szCs w:val="28"/>
          <w:lang w:bidi="ar-SA"/>
        </w:rPr>
        <w:t>п.п</w:t>
      </w:r>
      <w:proofErr w:type="spellEnd"/>
      <w:r w:rsidR="00CC0F56" w:rsidRPr="00F74898">
        <w:rPr>
          <w:color w:val="auto"/>
          <w:sz w:val="28"/>
          <w:szCs w:val="28"/>
          <w:lang w:bidi="ar-SA"/>
        </w:rPr>
        <w:t xml:space="preserve">. 4.1.1. Положения о Комитете по финансам администрации </w:t>
      </w:r>
      <w:proofErr w:type="spellStart"/>
      <w:r w:rsidR="00CC0F56" w:rsidRPr="00F74898">
        <w:rPr>
          <w:color w:val="auto"/>
          <w:sz w:val="28"/>
          <w:szCs w:val="28"/>
          <w:lang w:bidi="ar-SA"/>
        </w:rPr>
        <w:t>Тулунского</w:t>
      </w:r>
      <w:proofErr w:type="spellEnd"/>
      <w:r w:rsidR="00CC0F56" w:rsidRPr="00F74898">
        <w:rPr>
          <w:color w:val="auto"/>
          <w:sz w:val="28"/>
          <w:szCs w:val="28"/>
          <w:lang w:bidi="ar-SA"/>
        </w:rPr>
        <w:t xml:space="preserve"> муниципального района, утвержденного решением Думы </w:t>
      </w:r>
      <w:proofErr w:type="spellStart"/>
      <w:r w:rsidR="00CC0F56" w:rsidRPr="00F74898">
        <w:rPr>
          <w:color w:val="auto"/>
          <w:sz w:val="28"/>
          <w:szCs w:val="28"/>
          <w:lang w:bidi="ar-SA"/>
        </w:rPr>
        <w:t>Тулунского</w:t>
      </w:r>
      <w:proofErr w:type="spellEnd"/>
      <w:r w:rsidR="00CC0F56" w:rsidRPr="00F74898">
        <w:rPr>
          <w:color w:val="auto"/>
          <w:sz w:val="28"/>
          <w:szCs w:val="28"/>
          <w:lang w:bidi="ar-SA"/>
        </w:rPr>
        <w:t xml:space="preserve"> муниципального района от 26.04.2012г. № 316,</w:t>
      </w:r>
    </w:p>
    <w:p w:rsidR="0081308E" w:rsidRPr="00F74898" w:rsidRDefault="00CC0F56" w:rsidP="00CC0F56">
      <w:pPr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898">
        <w:rPr>
          <w:rFonts w:ascii="Times New Roman" w:eastAsia="Times New Roman" w:hAnsi="Times New Roman" w:cs="Times New Roman"/>
          <w:color w:val="auto"/>
          <w:sz w:val="28"/>
          <w:szCs w:val="28"/>
        </w:rPr>
        <w:t>П Р И К А З Ы В А Ю:</w:t>
      </w:r>
    </w:p>
    <w:p w:rsidR="00CC0F56" w:rsidRPr="00F74898" w:rsidRDefault="00CC0F56" w:rsidP="00CC0F56">
      <w:pPr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1308E" w:rsidRPr="00F74898" w:rsidRDefault="002C1475">
      <w:pPr>
        <w:pStyle w:val="1"/>
        <w:numPr>
          <w:ilvl w:val="0"/>
          <w:numId w:val="1"/>
        </w:numPr>
        <w:tabs>
          <w:tab w:val="left" w:pos="1001"/>
        </w:tabs>
        <w:ind w:firstLine="720"/>
        <w:jc w:val="both"/>
        <w:rPr>
          <w:sz w:val="28"/>
          <w:szCs w:val="28"/>
        </w:rPr>
      </w:pPr>
      <w:bookmarkStart w:id="0" w:name="bookmark3"/>
      <w:bookmarkEnd w:id="0"/>
      <w:r w:rsidRPr="00F74898">
        <w:rPr>
          <w:sz w:val="28"/>
          <w:szCs w:val="28"/>
        </w:rPr>
        <w:t xml:space="preserve">Утвердить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proofErr w:type="spellStart"/>
      <w:r w:rsidRPr="00F74898">
        <w:rPr>
          <w:sz w:val="28"/>
          <w:szCs w:val="28"/>
        </w:rPr>
        <w:t>Тулунского</w:t>
      </w:r>
      <w:proofErr w:type="spellEnd"/>
      <w:r w:rsidRPr="00F74898">
        <w:rPr>
          <w:sz w:val="28"/>
          <w:szCs w:val="28"/>
        </w:rPr>
        <w:t xml:space="preserve"> муниципального района в сети интернет и предоставления этих сведений средствам массовой информации для опубликования, согласно приложения к настоящему </w:t>
      </w:r>
      <w:r w:rsidR="00CC0F56" w:rsidRPr="00F74898">
        <w:rPr>
          <w:sz w:val="28"/>
          <w:szCs w:val="28"/>
        </w:rPr>
        <w:t>приказу</w:t>
      </w:r>
      <w:r w:rsidRPr="00F74898">
        <w:rPr>
          <w:sz w:val="28"/>
          <w:szCs w:val="28"/>
        </w:rPr>
        <w:t>.</w:t>
      </w:r>
    </w:p>
    <w:p w:rsidR="0081308E" w:rsidRPr="00F74898" w:rsidRDefault="002C1475">
      <w:pPr>
        <w:pStyle w:val="1"/>
        <w:numPr>
          <w:ilvl w:val="0"/>
          <w:numId w:val="1"/>
        </w:numPr>
        <w:tabs>
          <w:tab w:val="left" w:pos="1001"/>
        </w:tabs>
        <w:ind w:firstLine="720"/>
        <w:jc w:val="both"/>
        <w:rPr>
          <w:sz w:val="28"/>
          <w:szCs w:val="28"/>
        </w:rPr>
      </w:pPr>
      <w:bookmarkStart w:id="1" w:name="bookmark4"/>
      <w:bookmarkEnd w:id="1"/>
      <w:r w:rsidRPr="00F74898">
        <w:rPr>
          <w:sz w:val="28"/>
          <w:szCs w:val="28"/>
        </w:rPr>
        <w:t xml:space="preserve">Настоящее </w:t>
      </w:r>
      <w:r w:rsidR="00291405">
        <w:rPr>
          <w:sz w:val="28"/>
          <w:szCs w:val="28"/>
        </w:rPr>
        <w:t>приказ</w:t>
      </w:r>
      <w:r w:rsidRPr="00F74898">
        <w:rPr>
          <w:sz w:val="28"/>
          <w:szCs w:val="28"/>
        </w:rPr>
        <w:t xml:space="preserve"> разместить на официальном сайте администрации </w:t>
      </w:r>
      <w:proofErr w:type="spellStart"/>
      <w:r w:rsidRPr="00F74898">
        <w:rPr>
          <w:sz w:val="28"/>
          <w:szCs w:val="28"/>
        </w:rPr>
        <w:t>Тулунского</w:t>
      </w:r>
      <w:proofErr w:type="spellEnd"/>
      <w:r w:rsidRPr="00F74898">
        <w:rPr>
          <w:sz w:val="28"/>
          <w:szCs w:val="28"/>
        </w:rPr>
        <w:t xml:space="preserve"> муниципального района.</w:t>
      </w:r>
    </w:p>
    <w:p w:rsidR="0081308E" w:rsidRPr="00F74898" w:rsidRDefault="00F74898">
      <w:pPr>
        <w:pStyle w:val="1"/>
        <w:numPr>
          <w:ilvl w:val="0"/>
          <w:numId w:val="1"/>
        </w:numPr>
        <w:tabs>
          <w:tab w:val="left" w:pos="1006"/>
        </w:tabs>
        <w:ind w:firstLine="720"/>
        <w:jc w:val="both"/>
        <w:rPr>
          <w:sz w:val="28"/>
          <w:szCs w:val="28"/>
        </w:rPr>
      </w:pPr>
      <w:bookmarkStart w:id="2" w:name="bookmark5"/>
      <w:bookmarkEnd w:id="2"/>
      <w:r w:rsidRPr="00F74898">
        <w:rPr>
          <w:sz w:val="28"/>
          <w:szCs w:val="28"/>
        </w:rPr>
        <w:t>Специалисту – секретарю</w:t>
      </w:r>
      <w:r w:rsidR="00CC0F56" w:rsidRPr="00F74898">
        <w:rPr>
          <w:sz w:val="28"/>
          <w:szCs w:val="28"/>
        </w:rPr>
        <w:t xml:space="preserve"> Комитета по финансам</w:t>
      </w:r>
      <w:r w:rsidR="002C1475" w:rsidRPr="00F74898">
        <w:rPr>
          <w:sz w:val="28"/>
          <w:szCs w:val="28"/>
        </w:rPr>
        <w:t xml:space="preserve"> администрации </w:t>
      </w:r>
      <w:proofErr w:type="spellStart"/>
      <w:r w:rsidR="002C1475" w:rsidRPr="00F74898">
        <w:rPr>
          <w:sz w:val="28"/>
          <w:szCs w:val="28"/>
        </w:rPr>
        <w:t>Тулунского</w:t>
      </w:r>
      <w:proofErr w:type="spellEnd"/>
      <w:r w:rsidR="002C1475" w:rsidRPr="00F74898">
        <w:rPr>
          <w:sz w:val="28"/>
          <w:szCs w:val="28"/>
        </w:rPr>
        <w:t xml:space="preserve"> муниципального района </w:t>
      </w:r>
      <w:proofErr w:type="spellStart"/>
      <w:r w:rsidRPr="00F74898">
        <w:rPr>
          <w:sz w:val="28"/>
          <w:szCs w:val="28"/>
        </w:rPr>
        <w:t>Загорновой</w:t>
      </w:r>
      <w:proofErr w:type="spellEnd"/>
      <w:r w:rsidRPr="00F74898">
        <w:rPr>
          <w:sz w:val="28"/>
          <w:szCs w:val="28"/>
        </w:rPr>
        <w:t xml:space="preserve"> А.А</w:t>
      </w:r>
      <w:r w:rsidR="002C1475" w:rsidRPr="00F74898">
        <w:rPr>
          <w:sz w:val="28"/>
          <w:szCs w:val="28"/>
        </w:rPr>
        <w:t xml:space="preserve">. ознакомить муниципальных служащих </w:t>
      </w:r>
      <w:r w:rsidR="00CC0F56" w:rsidRPr="00F74898">
        <w:rPr>
          <w:sz w:val="28"/>
          <w:szCs w:val="28"/>
        </w:rPr>
        <w:t xml:space="preserve">Комитета по финансам </w:t>
      </w:r>
      <w:r w:rsidR="002C1475" w:rsidRPr="00F74898">
        <w:rPr>
          <w:sz w:val="28"/>
          <w:szCs w:val="28"/>
        </w:rPr>
        <w:t xml:space="preserve">администрации </w:t>
      </w:r>
      <w:proofErr w:type="spellStart"/>
      <w:r w:rsidR="002C1475" w:rsidRPr="00F74898">
        <w:rPr>
          <w:sz w:val="28"/>
          <w:szCs w:val="28"/>
        </w:rPr>
        <w:t>Тулунского</w:t>
      </w:r>
      <w:proofErr w:type="spellEnd"/>
      <w:r w:rsidR="002C1475" w:rsidRPr="00F74898">
        <w:rPr>
          <w:sz w:val="28"/>
          <w:szCs w:val="28"/>
        </w:rPr>
        <w:t xml:space="preserve"> муниципального района с настоящим </w:t>
      </w:r>
      <w:r w:rsidR="00CC0F56" w:rsidRPr="00F74898">
        <w:rPr>
          <w:sz w:val="28"/>
          <w:szCs w:val="28"/>
        </w:rPr>
        <w:t>приказом</w:t>
      </w:r>
      <w:r w:rsidR="002C1475" w:rsidRPr="00F74898">
        <w:rPr>
          <w:sz w:val="28"/>
          <w:szCs w:val="28"/>
        </w:rPr>
        <w:t>.</w:t>
      </w:r>
    </w:p>
    <w:p w:rsidR="0081308E" w:rsidRPr="00F74898" w:rsidRDefault="002C1475">
      <w:pPr>
        <w:pStyle w:val="1"/>
        <w:numPr>
          <w:ilvl w:val="0"/>
          <w:numId w:val="1"/>
        </w:numPr>
        <w:tabs>
          <w:tab w:val="left" w:pos="1001"/>
        </w:tabs>
        <w:spacing w:after="860"/>
        <w:ind w:firstLine="720"/>
        <w:jc w:val="both"/>
        <w:rPr>
          <w:sz w:val="28"/>
          <w:szCs w:val="28"/>
        </w:rPr>
      </w:pPr>
      <w:r w:rsidRPr="00F74898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1143635</wp:posOffset>
                </wp:positionV>
                <wp:extent cx="1298575" cy="17970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308E" w:rsidRDefault="0081308E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18.15pt;margin-top:90.05pt;width:102.25pt;height:14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" filled="f" stroked="f">
                <v:textbox inset="0,0,0,0">
                  <w:txbxContent>
                    <w:p w:rsidR="0081308E" w:rsidRDefault="0081308E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" w:name="bookmark6"/>
      <w:bookmarkEnd w:id="3"/>
      <w:r w:rsidRPr="00F74898">
        <w:rPr>
          <w:sz w:val="28"/>
          <w:szCs w:val="28"/>
        </w:rPr>
        <w:t xml:space="preserve">Контроль за исполнением настоящего </w:t>
      </w:r>
      <w:r w:rsidR="00CC0F56" w:rsidRPr="00F74898">
        <w:rPr>
          <w:sz w:val="28"/>
          <w:szCs w:val="28"/>
        </w:rPr>
        <w:t>приказа</w:t>
      </w:r>
      <w:r w:rsidRPr="00F74898">
        <w:rPr>
          <w:sz w:val="28"/>
          <w:szCs w:val="28"/>
        </w:rPr>
        <w:t xml:space="preserve"> </w:t>
      </w:r>
      <w:r w:rsidR="00CC0F56" w:rsidRPr="00F74898">
        <w:rPr>
          <w:sz w:val="28"/>
          <w:szCs w:val="28"/>
        </w:rPr>
        <w:t>оставляю за собой</w:t>
      </w:r>
      <w:r w:rsidRPr="00F74898">
        <w:rPr>
          <w:sz w:val="28"/>
          <w:szCs w:val="28"/>
        </w:rPr>
        <w:t>.</w:t>
      </w:r>
    </w:p>
    <w:p w:rsidR="0081308E" w:rsidRPr="00F74898" w:rsidRDefault="00CC0F56" w:rsidP="00CA7BEF">
      <w:pPr>
        <w:pStyle w:val="1"/>
        <w:spacing w:after="0"/>
        <w:ind w:firstLine="0"/>
        <w:rPr>
          <w:bCs/>
          <w:iCs/>
          <w:sz w:val="28"/>
          <w:szCs w:val="28"/>
        </w:rPr>
      </w:pPr>
      <w:r w:rsidRPr="00F74898">
        <w:rPr>
          <w:bCs/>
          <w:iCs/>
          <w:sz w:val="28"/>
          <w:szCs w:val="28"/>
        </w:rPr>
        <w:t xml:space="preserve">Председатель </w:t>
      </w:r>
    </w:p>
    <w:p w:rsidR="00F74898" w:rsidRDefault="00CA7BEF" w:rsidP="00F74898">
      <w:pPr>
        <w:pStyle w:val="1"/>
        <w:spacing w:after="0"/>
        <w:ind w:firstLine="0"/>
        <w:rPr>
          <w:sz w:val="28"/>
          <w:szCs w:val="28"/>
        </w:rPr>
      </w:pPr>
      <w:r w:rsidRPr="00F74898">
        <w:rPr>
          <w:sz w:val="28"/>
          <w:szCs w:val="28"/>
        </w:rPr>
        <w:t xml:space="preserve">Комитета по </w:t>
      </w:r>
      <w:r w:rsidR="00F74898" w:rsidRPr="00F74898">
        <w:rPr>
          <w:sz w:val="28"/>
          <w:szCs w:val="28"/>
        </w:rPr>
        <w:t xml:space="preserve">финансам   </w:t>
      </w:r>
      <w:r w:rsidR="00F74898">
        <w:rPr>
          <w:sz w:val="28"/>
          <w:szCs w:val="28"/>
        </w:rPr>
        <w:t xml:space="preserve">                                                                      </w:t>
      </w:r>
      <w:r w:rsidR="00F74898" w:rsidRPr="00F74898">
        <w:rPr>
          <w:sz w:val="28"/>
          <w:szCs w:val="28"/>
        </w:rPr>
        <w:t>Г.Э. Романчук</w:t>
      </w:r>
      <w:r w:rsidRPr="00F74898">
        <w:rPr>
          <w:sz w:val="28"/>
          <w:szCs w:val="28"/>
        </w:rPr>
        <w:t xml:space="preserve">    </w:t>
      </w:r>
    </w:p>
    <w:p w:rsidR="00CA7BEF" w:rsidRPr="00F74898" w:rsidRDefault="00CA7BEF" w:rsidP="00F74898">
      <w:pPr>
        <w:pStyle w:val="1"/>
        <w:spacing w:after="0"/>
        <w:ind w:firstLine="0"/>
        <w:rPr>
          <w:sz w:val="28"/>
          <w:szCs w:val="28"/>
        </w:rPr>
      </w:pPr>
      <w:r w:rsidRPr="00F74898">
        <w:rPr>
          <w:sz w:val="28"/>
          <w:szCs w:val="28"/>
        </w:rPr>
        <w:t xml:space="preserve">                                                                                                 </w:t>
      </w:r>
    </w:p>
    <w:p w:rsidR="0081308E" w:rsidRDefault="002C1475">
      <w:pPr>
        <w:pStyle w:val="1"/>
        <w:ind w:right="240" w:firstLine="0"/>
        <w:jc w:val="right"/>
      </w:pPr>
      <w:r>
        <w:lastRenderedPageBreak/>
        <w:t>Приложение</w:t>
      </w:r>
    </w:p>
    <w:p w:rsidR="0081308E" w:rsidRDefault="002C1475">
      <w:pPr>
        <w:pStyle w:val="1"/>
        <w:ind w:right="240" w:firstLine="0"/>
        <w:jc w:val="right"/>
      </w:pPr>
      <w:r>
        <w:t xml:space="preserve">к </w:t>
      </w:r>
      <w:r w:rsidR="00CA7BEF">
        <w:t xml:space="preserve">приказу Комитета по </w:t>
      </w:r>
      <w:proofErr w:type="gramStart"/>
      <w:r w:rsidR="00CA7BEF">
        <w:t xml:space="preserve">финансам </w:t>
      </w:r>
      <w:r>
        <w:t xml:space="preserve"> администрации</w:t>
      </w:r>
      <w:proofErr w:type="gramEnd"/>
    </w:p>
    <w:p w:rsidR="0081308E" w:rsidRDefault="002C1475">
      <w:pPr>
        <w:pStyle w:val="1"/>
        <w:ind w:right="240" w:firstLine="0"/>
        <w:jc w:val="right"/>
      </w:pPr>
      <w:proofErr w:type="spellStart"/>
      <w:r>
        <w:t>Тулунского</w:t>
      </w:r>
      <w:proofErr w:type="spellEnd"/>
      <w:r>
        <w:t xml:space="preserve"> муниципального района</w:t>
      </w:r>
    </w:p>
    <w:p w:rsidR="00CA7BEF" w:rsidRPr="00CA7BEF" w:rsidRDefault="00CA7BEF">
      <w:pPr>
        <w:pStyle w:val="1"/>
        <w:spacing w:line="262" w:lineRule="auto"/>
        <w:ind w:firstLine="0"/>
        <w:jc w:val="center"/>
        <w:rPr>
          <w:u w:val="single"/>
        </w:rPr>
      </w:pPr>
      <w:r>
        <w:t xml:space="preserve">                                                                                  </w:t>
      </w:r>
      <w:r w:rsidRPr="00CA7BEF">
        <w:rPr>
          <w:u w:val="single"/>
        </w:rPr>
        <w:t>«</w:t>
      </w:r>
      <w:proofErr w:type="gramStart"/>
      <w:r w:rsidRPr="00CA7BEF">
        <w:rPr>
          <w:u w:val="single"/>
        </w:rPr>
        <w:t xml:space="preserve">30» </w:t>
      </w:r>
      <w:r>
        <w:rPr>
          <w:u w:val="single"/>
        </w:rPr>
        <w:t xml:space="preserve"> </w:t>
      </w:r>
      <w:r w:rsidRPr="00CA7BEF">
        <w:rPr>
          <w:u w:val="single"/>
        </w:rPr>
        <w:t>марта</w:t>
      </w:r>
      <w:proofErr w:type="gramEnd"/>
      <w:r w:rsidRPr="00CA7BEF">
        <w:rPr>
          <w:u w:val="single"/>
        </w:rPr>
        <w:t xml:space="preserve"> </w:t>
      </w:r>
      <w:r>
        <w:rPr>
          <w:u w:val="single"/>
        </w:rPr>
        <w:t xml:space="preserve"> </w:t>
      </w:r>
      <w:r w:rsidRPr="00CA7BEF">
        <w:rPr>
          <w:u w:val="single"/>
        </w:rPr>
        <w:t>2021г. № 29 а (</w:t>
      </w:r>
      <w:proofErr w:type="spellStart"/>
      <w:r w:rsidRPr="00CA7BEF">
        <w:rPr>
          <w:u w:val="single"/>
        </w:rPr>
        <w:t>о.д</w:t>
      </w:r>
      <w:proofErr w:type="spellEnd"/>
      <w:r w:rsidRPr="00CA7BEF">
        <w:rPr>
          <w:u w:val="single"/>
        </w:rPr>
        <w:t>.)</w:t>
      </w:r>
    </w:p>
    <w:p w:rsidR="00CA7BEF" w:rsidRDefault="00CA7BEF">
      <w:pPr>
        <w:pStyle w:val="1"/>
        <w:spacing w:line="262" w:lineRule="auto"/>
        <w:ind w:firstLine="0"/>
        <w:jc w:val="center"/>
        <w:rPr>
          <w:b/>
          <w:bCs/>
          <w:i/>
          <w:iCs/>
          <w:sz w:val="22"/>
          <w:szCs w:val="22"/>
        </w:rPr>
      </w:pPr>
    </w:p>
    <w:p w:rsidR="00CA7BEF" w:rsidRDefault="00CA7BEF">
      <w:pPr>
        <w:pStyle w:val="1"/>
        <w:spacing w:line="262" w:lineRule="auto"/>
        <w:ind w:firstLine="0"/>
        <w:jc w:val="center"/>
        <w:rPr>
          <w:b/>
          <w:bCs/>
          <w:i/>
          <w:iCs/>
          <w:sz w:val="22"/>
          <w:szCs w:val="22"/>
        </w:rPr>
      </w:pPr>
    </w:p>
    <w:p w:rsidR="0081308E" w:rsidRDefault="002C1475">
      <w:pPr>
        <w:pStyle w:val="1"/>
        <w:spacing w:line="262" w:lineRule="auto"/>
        <w:ind w:firstLine="0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ПОРЯДОК</w:t>
      </w:r>
    </w:p>
    <w:p w:rsidR="0081308E" w:rsidRDefault="002C1475" w:rsidP="00CA7BEF">
      <w:pPr>
        <w:pStyle w:val="1"/>
        <w:spacing w:after="0" w:line="264" w:lineRule="auto"/>
        <w:ind w:firstLine="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РАЗМЕЩЕНИЯ СВЕДЕНИЙ О ДОХОДАХ, ОБ ИМУЩЕСТВЕ И ОБЯЗА ТЕЛЬСТВАХ ИМУЩЕСТВЕННОГО ХАРАКТЕРА МУНИЦИПАЛЬНЫХ СЛУЖАЩИХ И ЧЛЕНОВ ИХ СЕМЕЙ НА ОФИЦИАЛЬНОМ САЙТЕ АДМИНИСТРАЦИИ ТУЛУНСКОГО</w:t>
      </w:r>
      <w:r w:rsidR="00CA7BEF"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МУНИЦИПАЛЬНОГО РАЙОНА В СЕТИ ИНТЕРНЕТ И ПРЕДОСТАВЛЕНИЯ ЭТИХ СВЕДЕНИЙ СРЕДСТВАМ МАССОВОЙ ИНФОРМАЦИИ ДЛЯ ОПУБЛИКОВАНИЯ</w:t>
      </w:r>
    </w:p>
    <w:p w:rsidR="00CA7BEF" w:rsidRDefault="00CA7BEF" w:rsidP="00CA7BEF">
      <w:pPr>
        <w:pStyle w:val="1"/>
        <w:spacing w:after="0" w:line="264" w:lineRule="auto"/>
        <w:ind w:firstLine="0"/>
        <w:jc w:val="both"/>
        <w:rPr>
          <w:sz w:val="22"/>
          <w:szCs w:val="22"/>
        </w:rPr>
      </w:pPr>
    </w:p>
    <w:p w:rsidR="0081308E" w:rsidRDefault="002C1475">
      <w:pPr>
        <w:pStyle w:val="1"/>
        <w:numPr>
          <w:ilvl w:val="0"/>
          <w:numId w:val="2"/>
        </w:numPr>
        <w:tabs>
          <w:tab w:val="left" w:pos="1010"/>
        </w:tabs>
        <w:ind w:firstLine="720"/>
        <w:jc w:val="both"/>
      </w:pPr>
      <w:bookmarkStart w:id="4" w:name="bookmark7"/>
      <w:bookmarkEnd w:id="4"/>
      <w:r>
        <w:t>Настоящим Порядком устанавливаются обязанности специалиста</w:t>
      </w:r>
      <w:r w:rsidR="00F74898">
        <w:t xml:space="preserve"> - секретаря</w:t>
      </w:r>
      <w:r>
        <w:t xml:space="preserve"> </w:t>
      </w:r>
      <w:r w:rsidR="00CA7BEF">
        <w:t xml:space="preserve">Комитета по финансам </w:t>
      </w:r>
      <w:r>
        <w:t xml:space="preserve">администрации </w:t>
      </w:r>
      <w:proofErr w:type="spellStart"/>
      <w:r>
        <w:t>Тулунского</w:t>
      </w:r>
      <w:proofErr w:type="spellEnd"/>
      <w:r>
        <w:t xml:space="preserve"> муниципального района, по размещению сведений о доходах, об имуществе и обязательствах имущественного характера муниципальных служащих</w:t>
      </w:r>
      <w:r w:rsidR="00CA7BEF">
        <w:t xml:space="preserve"> Комитета по финансам </w:t>
      </w:r>
      <w:r>
        <w:t xml:space="preserve"> администрации </w:t>
      </w:r>
      <w:proofErr w:type="spellStart"/>
      <w:r>
        <w:t>Тулунского</w:t>
      </w:r>
      <w:proofErr w:type="spellEnd"/>
      <w:r>
        <w:t xml:space="preserve"> муниципального района, их супругов и несовершеннолетних детей (далее - </w:t>
      </w:r>
      <w:r>
        <w:rPr>
          <w:b/>
          <w:bCs/>
          <w:i/>
          <w:iCs/>
          <w:sz w:val="22"/>
          <w:szCs w:val="22"/>
        </w:rPr>
        <w:t>сведения о доходах, об имуществе и обязательствах имущественного характера)</w:t>
      </w:r>
      <w:r>
        <w:t xml:space="preserve"> на официальном сайте администрации </w:t>
      </w:r>
      <w:proofErr w:type="spellStart"/>
      <w:r>
        <w:t>Тулунского</w:t>
      </w:r>
      <w:proofErr w:type="spellEnd"/>
      <w:r>
        <w:t xml:space="preserve"> муниципального района в сети Интернет (далее - </w:t>
      </w:r>
      <w:r>
        <w:rPr>
          <w:b/>
          <w:bCs/>
          <w:i/>
          <w:iCs/>
          <w:sz w:val="22"/>
          <w:szCs w:val="22"/>
        </w:rPr>
        <w:t>официальный сайт),</w:t>
      </w:r>
      <w:r>
        <w:t xml:space="preserve"> а также по предоставлению этих сведений средствам массовой информации для опубликования в связи с их запросами.</w:t>
      </w:r>
    </w:p>
    <w:p w:rsidR="0081308E" w:rsidRDefault="002C1475">
      <w:pPr>
        <w:pStyle w:val="1"/>
        <w:numPr>
          <w:ilvl w:val="0"/>
          <w:numId w:val="2"/>
        </w:numPr>
        <w:tabs>
          <w:tab w:val="left" w:pos="1010"/>
        </w:tabs>
        <w:ind w:firstLine="720"/>
        <w:jc w:val="both"/>
      </w:pPr>
      <w:bookmarkStart w:id="5" w:name="bookmark8"/>
      <w:bookmarkEnd w:id="5"/>
      <w:r>
        <w:t>На официальном сайте размещаются и средствам массовой информации предоставляются для опубликования следующие сведения:</w:t>
      </w:r>
    </w:p>
    <w:p w:rsidR="0081308E" w:rsidRDefault="002C1475">
      <w:pPr>
        <w:pStyle w:val="1"/>
        <w:tabs>
          <w:tab w:val="left" w:pos="1014"/>
        </w:tabs>
        <w:ind w:firstLine="720"/>
        <w:jc w:val="both"/>
      </w:pPr>
      <w:bookmarkStart w:id="6" w:name="bookmark9"/>
      <w:r>
        <w:t>а</w:t>
      </w:r>
      <w:bookmarkEnd w:id="6"/>
      <w:r>
        <w:t>)</w:t>
      </w:r>
      <w:r>
        <w:tab/>
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собственности, с указанием вида, площади и страны расположения каждого из них;</w:t>
      </w:r>
    </w:p>
    <w:p w:rsidR="0081308E" w:rsidRDefault="002C1475">
      <w:pPr>
        <w:pStyle w:val="1"/>
        <w:tabs>
          <w:tab w:val="left" w:pos="1018"/>
        </w:tabs>
        <w:ind w:firstLine="720"/>
        <w:jc w:val="both"/>
      </w:pPr>
      <w:bookmarkStart w:id="7" w:name="bookmark10"/>
      <w:r>
        <w:t>б</w:t>
      </w:r>
      <w:bookmarkEnd w:id="7"/>
      <w:r>
        <w:t>)</w:t>
      </w:r>
      <w:r>
        <w:tab/>
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1308E" w:rsidRDefault="002C1475">
      <w:pPr>
        <w:pStyle w:val="1"/>
        <w:tabs>
          <w:tab w:val="left" w:pos="1014"/>
        </w:tabs>
        <w:ind w:firstLine="720"/>
        <w:jc w:val="both"/>
      </w:pPr>
      <w:bookmarkStart w:id="8" w:name="bookmark11"/>
      <w:r>
        <w:t>в</w:t>
      </w:r>
      <w:bookmarkEnd w:id="8"/>
      <w:r>
        <w:t>)</w:t>
      </w:r>
      <w:r>
        <w:tab/>
        <w:t>декларированный годовой доход муниципального служащего, его супруги (супруга) и несовершеннолетних детей.</w:t>
      </w:r>
    </w:p>
    <w:p w:rsidR="0081308E" w:rsidRDefault="002C1475">
      <w:pPr>
        <w:pStyle w:val="1"/>
        <w:numPr>
          <w:ilvl w:val="0"/>
          <w:numId w:val="2"/>
        </w:numPr>
        <w:tabs>
          <w:tab w:val="left" w:pos="1010"/>
        </w:tabs>
        <w:ind w:firstLine="720"/>
        <w:jc w:val="both"/>
      </w:pPr>
      <w:bookmarkStart w:id="9" w:name="bookmark12"/>
      <w:bookmarkEnd w:id="9"/>
      <w:r>
        <w:t>В размещаемых на официальном сайте и предоставляемых средствам массовой информации для опубликования сведениях о д</w:t>
      </w:r>
      <w:bookmarkStart w:id="10" w:name="_GoBack"/>
      <w:bookmarkEnd w:id="10"/>
      <w:r>
        <w:t>оходах, об имуществе и обязательствах имущественного характера запрещается указывать:</w:t>
      </w:r>
    </w:p>
    <w:p w:rsidR="0081308E" w:rsidRDefault="002C1475">
      <w:pPr>
        <w:pStyle w:val="1"/>
        <w:tabs>
          <w:tab w:val="left" w:pos="1010"/>
        </w:tabs>
        <w:ind w:firstLine="720"/>
        <w:jc w:val="both"/>
      </w:pPr>
      <w:bookmarkStart w:id="11" w:name="bookmark13"/>
      <w:r>
        <w:t>а</w:t>
      </w:r>
      <w:bookmarkEnd w:id="11"/>
      <w:r>
        <w:t>)</w:t>
      </w:r>
      <w:r>
        <w:tab/>
        <w:t>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1308E" w:rsidRDefault="002C1475">
      <w:pPr>
        <w:pStyle w:val="1"/>
        <w:tabs>
          <w:tab w:val="left" w:pos="1023"/>
        </w:tabs>
        <w:ind w:firstLine="720"/>
        <w:jc w:val="both"/>
      </w:pPr>
      <w:bookmarkStart w:id="12" w:name="bookmark14"/>
      <w:r>
        <w:t>б</w:t>
      </w:r>
      <w:bookmarkEnd w:id="12"/>
      <w:r>
        <w:t>)</w:t>
      </w:r>
      <w:r>
        <w:tab/>
        <w:t>персональные данные супруги (супруга), несовершеннолетних детей муниципального служащего;</w:t>
      </w:r>
    </w:p>
    <w:p w:rsidR="0081308E" w:rsidRDefault="002C1475">
      <w:pPr>
        <w:pStyle w:val="1"/>
        <w:tabs>
          <w:tab w:val="left" w:pos="1018"/>
        </w:tabs>
        <w:ind w:firstLine="720"/>
        <w:jc w:val="both"/>
      </w:pPr>
      <w:bookmarkStart w:id="13" w:name="bookmark15"/>
      <w:r>
        <w:t>в</w:t>
      </w:r>
      <w:bookmarkEnd w:id="13"/>
      <w:r>
        <w:t>)</w:t>
      </w:r>
      <w:r>
        <w:tab/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несовершеннолетних детей;</w:t>
      </w:r>
    </w:p>
    <w:p w:rsidR="0081308E" w:rsidRDefault="002C1475">
      <w:pPr>
        <w:pStyle w:val="1"/>
        <w:tabs>
          <w:tab w:val="left" w:pos="1018"/>
        </w:tabs>
        <w:ind w:firstLine="720"/>
        <w:jc w:val="both"/>
      </w:pPr>
      <w:bookmarkStart w:id="14" w:name="bookmark16"/>
      <w:r>
        <w:t>г</w:t>
      </w:r>
      <w:bookmarkEnd w:id="14"/>
      <w:r>
        <w:t>)</w:t>
      </w:r>
      <w:r>
        <w:tab/>
        <w:t>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1308E" w:rsidRDefault="002C1475">
      <w:pPr>
        <w:pStyle w:val="1"/>
        <w:tabs>
          <w:tab w:val="left" w:pos="1029"/>
        </w:tabs>
        <w:ind w:firstLine="700"/>
        <w:jc w:val="both"/>
      </w:pPr>
      <w:bookmarkStart w:id="15" w:name="bookmark17"/>
      <w:r>
        <w:rPr>
          <w:shd w:val="clear" w:color="auto" w:fill="FFFFFF"/>
        </w:rPr>
        <w:t>д</w:t>
      </w:r>
      <w:bookmarkEnd w:id="15"/>
      <w:r>
        <w:rPr>
          <w:shd w:val="clear" w:color="auto" w:fill="FFFFFF"/>
        </w:rPr>
        <w:t>)</w:t>
      </w:r>
      <w:r>
        <w:tab/>
        <w:t>информацию, отнесенную к государственной тайне или являющуюся конфиденциальной в соответствии с законодательством.</w:t>
      </w:r>
    </w:p>
    <w:p w:rsidR="0081308E" w:rsidRDefault="002C1475">
      <w:pPr>
        <w:pStyle w:val="1"/>
        <w:numPr>
          <w:ilvl w:val="0"/>
          <w:numId w:val="2"/>
        </w:numPr>
        <w:tabs>
          <w:tab w:val="left" w:pos="1029"/>
        </w:tabs>
        <w:ind w:firstLine="700"/>
        <w:jc w:val="both"/>
      </w:pPr>
      <w:bookmarkStart w:id="16" w:name="bookmark18"/>
      <w:bookmarkEnd w:id="16"/>
      <w:r>
        <w:lastRenderedPageBreak/>
        <w:t>Сведения, указанные в пункте 2 настоящего Порядка, размещают на официальном сайте в течение 3 месяцев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81308E" w:rsidRDefault="002C1475">
      <w:pPr>
        <w:pStyle w:val="1"/>
        <w:numPr>
          <w:ilvl w:val="0"/>
          <w:numId w:val="2"/>
        </w:numPr>
        <w:tabs>
          <w:tab w:val="left" w:pos="1029"/>
        </w:tabs>
        <w:ind w:firstLine="700"/>
        <w:jc w:val="both"/>
      </w:pPr>
      <w:bookmarkStart w:id="17" w:name="bookmark19"/>
      <w:bookmarkEnd w:id="17"/>
      <w:r>
        <w:t>Размещение на официальном сайте сведений о доходах, об имуществе и обязательствах имущественного характера, указанных в пункте 2 настоящего Порядка, осуществляется по форме, установленной приложением к настоящему Порядку.</w:t>
      </w:r>
    </w:p>
    <w:p w:rsidR="0081308E" w:rsidRDefault="002C1475">
      <w:pPr>
        <w:pStyle w:val="1"/>
        <w:numPr>
          <w:ilvl w:val="0"/>
          <w:numId w:val="2"/>
        </w:numPr>
        <w:tabs>
          <w:tab w:val="left" w:pos="1029"/>
        </w:tabs>
        <w:ind w:firstLine="700"/>
        <w:jc w:val="both"/>
      </w:pPr>
      <w:bookmarkStart w:id="18" w:name="bookmark20"/>
      <w:bookmarkEnd w:id="18"/>
      <w:r>
        <w:t>Размещение на официальном сайте сведений о доходах, об имуществе и обязательствах имущественного характера супругов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81308E" w:rsidRDefault="002C1475">
      <w:pPr>
        <w:pStyle w:val="1"/>
        <w:numPr>
          <w:ilvl w:val="0"/>
          <w:numId w:val="2"/>
        </w:numPr>
        <w:tabs>
          <w:tab w:val="left" w:pos="1029"/>
        </w:tabs>
        <w:ind w:firstLine="700"/>
        <w:jc w:val="both"/>
      </w:pPr>
      <w:bookmarkStart w:id="19" w:name="bookmark21"/>
      <w:bookmarkEnd w:id="19"/>
      <w:r>
        <w:t>В случае увольнения муниципального служащего с муниципальной службы его сведения о доходах, об имуществе и обязательствах имущественного характера исключаются с официального сайта в течение 10 рабочих дней со дня увольнения.</w:t>
      </w:r>
    </w:p>
    <w:p w:rsidR="0081308E" w:rsidRDefault="002C1475">
      <w:pPr>
        <w:pStyle w:val="1"/>
        <w:numPr>
          <w:ilvl w:val="0"/>
          <w:numId w:val="2"/>
        </w:numPr>
        <w:tabs>
          <w:tab w:val="left" w:pos="1029"/>
        </w:tabs>
        <w:ind w:firstLine="700"/>
        <w:jc w:val="both"/>
      </w:pPr>
      <w:bookmarkStart w:id="20" w:name="bookmark22"/>
      <w:bookmarkEnd w:id="20"/>
      <w:r>
        <w:t>Сведения,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81308E" w:rsidRDefault="00F74898">
      <w:pPr>
        <w:pStyle w:val="1"/>
        <w:numPr>
          <w:ilvl w:val="0"/>
          <w:numId w:val="2"/>
        </w:numPr>
        <w:tabs>
          <w:tab w:val="left" w:pos="1029"/>
        </w:tabs>
        <w:ind w:firstLine="700"/>
        <w:jc w:val="both"/>
      </w:pPr>
      <w:bookmarkStart w:id="21" w:name="bookmark23"/>
      <w:bookmarkEnd w:id="21"/>
      <w:r>
        <w:t>Специалист – секретарь</w:t>
      </w:r>
      <w:r w:rsidR="002C1475">
        <w:t>:</w:t>
      </w:r>
    </w:p>
    <w:p w:rsidR="0081308E" w:rsidRDefault="002C1475">
      <w:pPr>
        <w:pStyle w:val="1"/>
        <w:tabs>
          <w:tab w:val="left" w:pos="1029"/>
        </w:tabs>
        <w:ind w:firstLine="700"/>
        <w:jc w:val="both"/>
      </w:pPr>
      <w:bookmarkStart w:id="22" w:name="bookmark24"/>
      <w:r>
        <w:t>а</w:t>
      </w:r>
      <w:bookmarkEnd w:id="22"/>
      <w:r>
        <w:t>)</w:t>
      </w:r>
      <w:r>
        <w:tab/>
        <w:t>со дня поступления запроса от средства массовой информации в течение 3 рабочих дней,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сообщают о нем муниципальному служащему, в отношении которого поступил запрос;</w:t>
      </w:r>
    </w:p>
    <w:p w:rsidR="0081308E" w:rsidRDefault="002C1475">
      <w:pPr>
        <w:pStyle w:val="1"/>
        <w:tabs>
          <w:tab w:val="left" w:pos="1029"/>
        </w:tabs>
        <w:ind w:firstLine="700"/>
        <w:jc w:val="both"/>
      </w:pPr>
      <w:bookmarkStart w:id="23" w:name="bookmark25"/>
      <w:r>
        <w:t>б</w:t>
      </w:r>
      <w:bookmarkEnd w:id="23"/>
      <w:r>
        <w:t>)</w:t>
      </w:r>
      <w:r>
        <w:tab/>
        <w:t>со дня поступления запроса от средства массовой информации в течение 7 рабочих дней,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обеспечивают предоставление ему сведений, указанных в пункте 2 настоящего Порядка.</w:t>
      </w:r>
    </w:p>
    <w:sectPr w:rsidR="0081308E" w:rsidSect="00CA7BEF">
      <w:type w:val="continuous"/>
      <w:pgSz w:w="11900" w:h="16840"/>
      <w:pgMar w:top="599" w:right="560" w:bottom="1276" w:left="1560" w:header="171" w:footer="8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CC8" w:rsidRDefault="002C1475">
      <w:r>
        <w:separator/>
      </w:r>
    </w:p>
  </w:endnote>
  <w:endnote w:type="continuationSeparator" w:id="0">
    <w:p w:rsidR="00880CC8" w:rsidRDefault="002C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08E" w:rsidRDefault="0081308E"/>
  </w:footnote>
  <w:footnote w:type="continuationSeparator" w:id="0">
    <w:p w:rsidR="0081308E" w:rsidRDefault="008130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B2593"/>
    <w:multiLevelType w:val="multilevel"/>
    <w:tmpl w:val="5A6A0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4923F8"/>
    <w:multiLevelType w:val="multilevel"/>
    <w:tmpl w:val="1408E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8E"/>
    <w:rsid w:val="00291405"/>
    <w:rsid w:val="002C1475"/>
    <w:rsid w:val="0081308E"/>
    <w:rsid w:val="00880CC8"/>
    <w:rsid w:val="00C06F88"/>
    <w:rsid w:val="00CA7BEF"/>
    <w:rsid w:val="00CC0F56"/>
    <w:rsid w:val="00F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4BD1"/>
  <w15:docId w15:val="{60CDAD7F-FADC-4BE7-A62A-96396DF5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8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17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780"/>
      <w:jc w:val="center"/>
      <w:outlineLvl w:val="0"/>
    </w:pPr>
    <w:rPr>
      <w:rFonts w:ascii="Century Schoolbook" w:eastAsia="Century Schoolbook" w:hAnsi="Century Schoolbook" w:cs="Century Schoolbook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340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CreatedByIRIS_Readiris_12.02</cp:keywords>
  <cp:lastModifiedBy>Admin</cp:lastModifiedBy>
  <cp:revision>4</cp:revision>
  <cp:lastPrinted>2024-01-29T00:15:00Z</cp:lastPrinted>
  <dcterms:created xsi:type="dcterms:W3CDTF">2024-01-26T07:20:00Z</dcterms:created>
  <dcterms:modified xsi:type="dcterms:W3CDTF">2024-01-29T00:25:00Z</dcterms:modified>
</cp:coreProperties>
</file>