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BB1" w:rsidRDefault="00610BB1" w:rsidP="00610BB1">
      <w:pPr>
        <w:widowControl w:val="0"/>
        <w:autoSpaceDE w:val="0"/>
        <w:autoSpaceDN w:val="0"/>
        <w:adjustRightInd w:val="0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627225B" wp14:editId="365DD3E7">
            <wp:simplePos x="0" y="0"/>
            <wp:positionH relativeFrom="column">
              <wp:posOffset>2721610</wp:posOffset>
            </wp:positionH>
            <wp:positionV relativeFrom="paragraph">
              <wp:posOffset>143510</wp:posOffset>
            </wp:positionV>
            <wp:extent cx="653415" cy="819150"/>
            <wp:effectExtent l="0" t="0" r="0" b="0"/>
            <wp:wrapNone/>
            <wp:docPr id="1" name="Рисунок 1" descr="ТайтурскоеМО(ГП)_1_герб 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ТайтурскоеМО(ГП)_1_герб цвет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0BB1" w:rsidRDefault="00610BB1" w:rsidP="00610BB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10BB1" w:rsidRDefault="00610BB1" w:rsidP="00610BB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10BB1" w:rsidRDefault="00610BB1" w:rsidP="00610BB1">
      <w:pPr>
        <w:tabs>
          <w:tab w:val="left" w:pos="2962"/>
          <w:tab w:val="center" w:pos="4819"/>
        </w:tabs>
        <w:contextualSpacing/>
        <w:rPr>
          <w:bCs/>
          <w:sz w:val="28"/>
          <w:szCs w:val="28"/>
        </w:rPr>
      </w:pPr>
    </w:p>
    <w:p w:rsidR="00610BB1" w:rsidRDefault="00610BB1" w:rsidP="00610BB1">
      <w:pPr>
        <w:tabs>
          <w:tab w:val="left" w:pos="2962"/>
          <w:tab w:val="center" w:pos="4819"/>
        </w:tabs>
        <w:contextualSpacing/>
        <w:jc w:val="center"/>
        <w:rPr>
          <w:b/>
          <w:bCs/>
          <w:sz w:val="28"/>
          <w:szCs w:val="28"/>
        </w:rPr>
      </w:pPr>
    </w:p>
    <w:p w:rsidR="00610BB1" w:rsidRPr="00D2506E" w:rsidRDefault="00610BB1" w:rsidP="00610BB1">
      <w:pPr>
        <w:tabs>
          <w:tab w:val="left" w:pos="2962"/>
          <w:tab w:val="center" w:pos="4819"/>
        </w:tabs>
        <w:contextualSpacing/>
        <w:jc w:val="center"/>
        <w:rPr>
          <w:b/>
          <w:bCs/>
          <w:sz w:val="28"/>
          <w:szCs w:val="28"/>
        </w:rPr>
      </w:pPr>
      <w:r w:rsidRPr="00D2506E">
        <w:rPr>
          <w:b/>
          <w:bCs/>
          <w:sz w:val="28"/>
          <w:szCs w:val="28"/>
        </w:rPr>
        <w:t>Российская Федерация</w:t>
      </w:r>
    </w:p>
    <w:p w:rsidR="00610BB1" w:rsidRDefault="00610BB1" w:rsidP="00610BB1"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</w:t>
      </w:r>
      <w:r w:rsidRPr="00860847">
        <w:rPr>
          <w:b/>
          <w:bCs/>
          <w:sz w:val="28"/>
          <w:szCs w:val="28"/>
        </w:rPr>
        <w:t xml:space="preserve"> </w:t>
      </w:r>
    </w:p>
    <w:p w:rsidR="00610BB1" w:rsidRPr="00E3327A" w:rsidRDefault="00610BB1" w:rsidP="00610BB1">
      <w:pPr>
        <w:contextualSpacing/>
        <w:jc w:val="center"/>
        <w:rPr>
          <w:b/>
          <w:bCs/>
          <w:sz w:val="28"/>
          <w:szCs w:val="28"/>
        </w:rPr>
      </w:pPr>
      <w:r w:rsidRPr="00E3327A">
        <w:rPr>
          <w:b/>
          <w:bCs/>
          <w:sz w:val="28"/>
          <w:szCs w:val="28"/>
        </w:rPr>
        <w:t>Тайтурского</w:t>
      </w:r>
      <w:r w:rsidRPr="00860847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г</w:t>
      </w:r>
      <w:r w:rsidRPr="00E3327A">
        <w:rPr>
          <w:b/>
          <w:bCs/>
          <w:sz w:val="28"/>
          <w:szCs w:val="28"/>
        </w:rPr>
        <w:t>ородского поселения</w:t>
      </w:r>
    </w:p>
    <w:p w:rsidR="00610BB1" w:rsidRPr="00E3327A" w:rsidRDefault="00610BB1" w:rsidP="00610BB1"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Усольского</w:t>
      </w:r>
      <w:r w:rsidRPr="00860847">
        <w:rPr>
          <w:b/>
          <w:bCs/>
          <w:sz w:val="28"/>
          <w:szCs w:val="28"/>
        </w:rPr>
        <w:t xml:space="preserve"> </w:t>
      </w:r>
      <w:r w:rsidRPr="00E3327A">
        <w:rPr>
          <w:b/>
          <w:bCs/>
          <w:sz w:val="28"/>
          <w:szCs w:val="28"/>
        </w:rPr>
        <w:t>муниципального</w:t>
      </w:r>
      <w:r>
        <w:rPr>
          <w:b/>
          <w:bCs/>
          <w:sz w:val="28"/>
          <w:szCs w:val="28"/>
        </w:rPr>
        <w:t xml:space="preserve"> района</w:t>
      </w:r>
    </w:p>
    <w:p w:rsidR="00610BB1" w:rsidRPr="00E3327A" w:rsidRDefault="00610BB1" w:rsidP="00610BB1"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Иркутской области</w:t>
      </w:r>
    </w:p>
    <w:p w:rsidR="00610BB1" w:rsidRDefault="00610BB1" w:rsidP="00610BB1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610BB1" w:rsidRDefault="00BD4AEB" w:rsidP="00610BB1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ПОСТАНОВЛЕНИЕ</w:t>
      </w:r>
    </w:p>
    <w:p w:rsidR="00610BB1" w:rsidRDefault="00610BB1" w:rsidP="00610BB1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05196B" w:rsidRDefault="0005196B" w:rsidP="00610BB1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610BB1" w:rsidRPr="00B66AC5" w:rsidRDefault="00610BB1" w:rsidP="00610BB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D70C3A">
        <w:rPr>
          <w:sz w:val="28"/>
          <w:szCs w:val="28"/>
        </w:rPr>
        <w:t xml:space="preserve">От </w:t>
      </w:r>
      <w:r w:rsidR="00405D39">
        <w:rPr>
          <w:sz w:val="28"/>
          <w:szCs w:val="28"/>
        </w:rPr>
        <w:t>30.</w:t>
      </w:r>
      <w:r w:rsidR="0005196B">
        <w:rPr>
          <w:sz w:val="28"/>
          <w:szCs w:val="28"/>
        </w:rPr>
        <w:t>04.</w:t>
      </w:r>
      <w:r w:rsidR="00C516D3">
        <w:rPr>
          <w:sz w:val="28"/>
          <w:szCs w:val="28"/>
        </w:rPr>
        <w:t>2025</w:t>
      </w:r>
      <w:r w:rsidR="00CE22D9">
        <w:rPr>
          <w:sz w:val="28"/>
          <w:szCs w:val="28"/>
        </w:rPr>
        <w:t xml:space="preserve"> г</w:t>
      </w:r>
      <w:r w:rsidRPr="00D70C3A">
        <w:rPr>
          <w:sz w:val="28"/>
          <w:szCs w:val="28"/>
        </w:rPr>
        <w:t>.</w:t>
      </w:r>
      <w:r w:rsidR="00B07686">
        <w:rPr>
          <w:sz w:val="28"/>
          <w:szCs w:val="28"/>
        </w:rPr>
        <w:tab/>
      </w:r>
      <w:r w:rsidR="00B07686">
        <w:rPr>
          <w:sz w:val="28"/>
          <w:szCs w:val="28"/>
        </w:rPr>
        <w:tab/>
      </w:r>
      <w:r w:rsidR="00B07686">
        <w:rPr>
          <w:sz w:val="28"/>
          <w:szCs w:val="28"/>
        </w:rPr>
        <w:tab/>
      </w:r>
      <w:r w:rsidR="00B07686">
        <w:rPr>
          <w:sz w:val="28"/>
          <w:szCs w:val="28"/>
        </w:rPr>
        <w:tab/>
      </w:r>
      <w:r w:rsidR="00B07686">
        <w:rPr>
          <w:sz w:val="28"/>
          <w:szCs w:val="28"/>
        </w:rPr>
        <w:tab/>
      </w:r>
      <w:r w:rsidR="00B07686">
        <w:rPr>
          <w:sz w:val="28"/>
          <w:szCs w:val="28"/>
        </w:rPr>
        <w:tab/>
      </w:r>
      <w:r w:rsidR="00B07686">
        <w:rPr>
          <w:sz w:val="28"/>
          <w:szCs w:val="28"/>
        </w:rPr>
        <w:tab/>
        <w:t xml:space="preserve">№ </w:t>
      </w:r>
      <w:r w:rsidR="00405D39">
        <w:rPr>
          <w:sz w:val="28"/>
          <w:szCs w:val="28"/>
        </w:rPr>
        <w:t>167</w:t>
      </w:r>
    </w:p>
    <w:p w:rsidR="0005196B" w:rsidRDefault="0005196B" w:rsidP="00610BB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10BB1" w:rsidRDefault="00610BB1" w:rsidP="00610BB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proofErr w:type="spellStart"/>
      <w:r w:rsidRPr="00B66AC5">
        <w:rPr>
          <w:sz w:val="28"/>
          <w:szCs w:val="28"/>
        </w:rPr>
        <w:t>р.п</w:t>
      </w:r>
      <w:proofErr w:type="spellEnd"/>
      <w:r w:rsidRPr="00B66AC5">
        <w:rPr>
          <w:sz w:val="28"/>
          <w:szCs w:val="28"/>
        </w:rPr>
        <w:t>. Тайтурка</w:t>
      </w:r>
    </w:p>
    <w:p w:rsidR="00610BB1" w:rsidRPr="00B66AC5" w:rsidRDefault="00610BB1" w:rsidP="00610BB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A307A" w:rsidRPr="00FA307A" w:rsidRDefault="00367954" w:rsidP="009D5AB2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</w:t>
      </w:r>
      <w:r w:rsidR="00405D39">
        <w:rPr>
          <w:b/>
          <w:sz w:val="28"/>
          <w:szCs w:val="28"/>
        </w:rPr>
        <w:t xml:space="preserve"> результатов определения размеров долей, выраженных в гектарах или </w:t>
      </w:r>
      <w:proofErr w:type="spellStart"/>
      <w:r w:rsidR="00405D39">
        <w:rPr>
          <w:b/>
          <w:sz w:val="28"/>
          <w:szCs w:val="28"/>
        </w:rPr>
        <w:t>балло</w:t>
      </w:r>
      <w:proofErr w:type="spellEnd"/>
      <w:r w:rsidR="00405D39">
        <w:rPr>
          <w:b/>
          <w:sz w:val="28"/>
          <w:szCs w:val="28"/>
        </w:rPr>
        <w:t>-гектарах, в виде простой правильно</w:t>
      </w:r>
      <w:r w:rsidR="00102AF0">
        <w:rPr>
          <w:b/>
          <w:sz w:val="28"/>
          <w:szCs w:val="28"/>
        </w:rPr>
        <w:t>й дроби</w:t>
      </w:r>
      <w:r w:rsidR="00C516D3">
        <w:rPr>
          <w:b/>
          <w:sz w:val="28"/>
          <w:szCs w:val="28"/>
        </w:rPr>
        <w:t>.</w:t>
      </w:r>
    </w:p>
    <w:p w:rsidR="00610BB1" w:rsidRDefault="00610BB1" w:rsidP="00757804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610BB1" w:rsidRPr="00D35EDF" w:rsidRDefault="00FA307A" w:rsidP="00513B26">
      <w:pPr>
        <w:ind w:right="-284"/>
        <w:contextualSpacing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780F6E" w:rsidRPr="00780F6E">
        <w:rPr>
          <w:sz w:val="28"/>
          <w:szCs w:val="28"/>
        </w:rPr>
        <w:t xml:space="preserve">В соответствии с </w:t>
      </w:r>
      <w:r w:rsidR="00102AF0">
        <w:rPr>
          <w:sz w:val="28"/>
          <w:szCs w:val="28"/>
        </w:rPr>
        <w:t>Федеральным законом от 14.07.2022 г. № 316-ФЗ «</w:t>
      </w:r>
      <w:r w:rsidR="00102AF0" w:rsidRPr="00102AF0">
        <w:rPr>
          <w:sz w:val="28"/>
          <w:szCs w:val="28"/>
        </w:rPr>
        <w:t>О внесении изменений в отдельные законодательные акты Российской Федерации</w:t>
      </w:r>
      <w:r w:rsidR="00102AF0">
        <w:rPr>
          <w:sz w:val="28"/>
          <w:szCs w:val="28"/>
        </w:rPr>
        <w:t xml:space="preserve">», </w:t>
      </w:r>
      <w:r w:rsidR="00102AF0" w:rsidRPr="00102AF0">
        <w:rPr>
          <w:sz w:val="28"/>
          <w:szCs w:val="28"/>
        </w:rPr>
        <w:t>Федеральным законом от 24.07.2002 № 101-ФЗ «Об обороте земель сельскохозяйственного назначения»</w:t>
      </w:r>
      <w:r w:rsidR="00102AF0">
        <w:rPr>
          <w:sz w:val="28"/>
          <w:szCs w:val="28"/>
        </w:rPr>
        <w:t>,</w:t>
      </w:r>
      <w:r w:rsidR="00D35EDF" w:rsidRPr="00A56E43">
        <w:rPr>
          <w:bCs/>
          <w:sz w:val="28"/>
          <w:szCs w:val="28"/>
        </w:rPr>
        <w:t xml:space="preserve"> </w:t>
      </w:r>
      <w:r w:rsidR="00364639" w:rsidRPr="00A56E43">
        <w:rPr>
          <w:sz w:val="28"/>
          <w:szCs w:val="28"/>
        </w:rPr>
        <w:t xml:space="preserve">руководствуясь </w:t>
      </w:r>
      <w:proofErr w:type="spellStart"/>
      <w:r w:rsidR="00364639" w:rsidRPr="00A56E43">
        <w:rPr>
          <w:sz w:val="28"/>
          <w:szCs w:val="28"/>
        </w:rPr>
        <w:t>ст.ст</w:t>
      </w:r>
      <w:proofErr w:type="spellEnd"/>
      <w:r w:rsidR="00364639" w:rsidRPr="00A56E43">
        <w:rPr>
          <w:sz w:val="28"/>
          <w:szCs w:val="28"/>
        </w:rPr>
        <w:t>. 23,46 Устава Тайтурского городского поселения Усольского муниципального района Иркутской области, администрация Тайтурского городского поселения Усольского муниципального района Иркутской области</w:t>
      </w:r>
    </w:p>
    <w:p w:rsidR="00610BB1" w:rsidRDefault="00610BB1" w:rsidP="00A87C88">
      <w:pPr>
        <w:ind w:right="-284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0A0887" w:rsidRPr="000A0887" w:rsidRDefault="000A0887" w:rsidP="00144073">
      <w:pPr>
        <w:numPr>
          <w:ilvl w:val="0"/>
          <w:numId w:val="1"/>
        </w:numPr>
        <w:ind w:left="0" w:right="-284" w:firstLine="710"/>
        <w:jc w:val="both"/>
        <w:rPr>
          <w:bCs/>
          <w:kern w:val="2"/>
          <w:sz w:val="28"/>
          <w:szCs w:val="28"/>
        </w:rPr>
      </w:pPr>
      <w:r w:rsidRPr="000A0887">
        <w:rPr>
          <w:bCs/>
          <w:kern w:val="2"/>
          <w:sz w:val="28"/>
          <w:szCs w:val="28"/>
        </w:rPr>
        <w:t xml:space="preserve">Утвердить размеры долей, выраженных в гектарах или баллах – гектарах в виде простой правильной дроби в праве общей долевой собственности на земельный участок категории земли сельскохозяйственного назначения, общей площадью 31637050 </w:t>
      </w:r>
      <w:proofErr w:type="spellStart"/>
      <w:r w:rsidRPr="000A0887">
        <w:rPr>
          <w:bCs/>
          <w:kern w:val="2"/>
          <w:sz w:val="28"/>
          <w:szCs w:val="28"/>
        </w:rPr>
        <w:t>кв.м</w:t>
      </w:r>
      <w:proofErr w:type="spellEnd"/>
      <w:r w:rsidRPr="000A0887">
        <w:rPr>
          <w:bCs/>
          <w:kern w:val="2"/>
          <w:sz w:val="28"/>
          <w:szCs w:val="28"/>
        </w:rPr>
        <w:t xml:space="preserve">. с кадастровым номером 38:16:000000:15, расположенный по адресу: Иркутская область, </w:t>
      </w:r>
      <w:proofErr w:type="spellStart"/>
      <w:r w:rsidRPr="000A0887">
        <w:rPr>
          <w:bCs/>
          <w:kern w:val="2"/>
          <w:sz w:val="28"/>
          <w:szCs w:val="28"/>
        </w:rPr>
        <w:t>Усольский</w:t>
      </w:r>
      <w:proofErr w:type="spellEnd"/>
      <w:r w:rsidRPr="000A0887">
        <w:rPr>
          <w:bCs/>
          <w:kern w:val="2"/>
          <w:sz w:val="28"/>
          <w:szCs w:val="28"/>
        </w:rPr>
        <w:t xml:space="preserve"> район, городское поселение Тайтурского муниципального образования между р. п. Тайтурка и с. </w:t>
      </w:r>
      <w:proofErr w:type="spellStart"/>
      <w:r w:rsidRPr="000A0887">
        <w:rPr>
          <w:bCs/>
          <w:kern w:val="2"/>
          <w:sz w:val="28"/>
          <w:szCs w:val="28"/>
        </w:rPr>
        <w:t>Холмушино</w:t>
      </w:r>
      <w:proofErr w:type="spellEnd"/>
      <w:r w:rsidRPr="000A0887">
        <w:rPr>
          <w:bCs/>
          <w:kern w:val="2"/>
          <w:sz w:val="28"/>
          <w:szCs w:val="28"/>
        </w:rPr>
        <w:t>, разрешенное использование – для сельскохозяйственного производства, в следующем порядке:</w:t>
      </w:r>
    </w:p>
    <w:p w:rsidR="000A0887" w:rsidRPr="000A0887" w:rsidRDefault="000A0887" w:rsidP="000A0887">
      <w:pPr>
        <w:ind w:right="-284"/>
        <w:jc w:val="both"/>
        <w:rPr>
          <w:bCs/>
          <w:kern w:val="2"/>
          <w:sz w:val="28"/>
          <w:szCs w:val="28"/>
        </w:rPr>
      </w:pPr>
      <w:r w:rsidRPr="000A0887">
        <w:rPr>
          <w:bCs/>
          <w:kern w:val="2"/>
          <w:sz w:val="28"/>
          <w:szCs w:val="28"/>
        </w:rPr>
        <w:t>-</w:t>
      </w:r>
      <w:r w:rsidRPr="000A0887">
        <w:rPr>
          <w:bCs/>
          <w:kern w:val="2"/>
          <w:sz w:val="28"/>
          <w:szCs w:val="28"/>
        </w:rPr>
        <w:tab/>
        <w:t>земельной доле площадью 7,4 га, принадлежащей Ирисовой Анне Петровне, будет соответствовать простая правильная дробь 74 000/31637050;</w:t>
      </w:r>
    </w:p>
    <w:p w:rsidR="000A0887" w:rsidRPr="000A0887" w:rsidRDefault="000A0887" w:rsidP="000A0887">
      <w:pPr>
        <w:ind w:right="-284"/>
        <w:jc w:val="both"/>
        <w:rPr>
          <w:bCs/>
          <w:kern w:val="2"/>
          <w:sz w:val="28"/>
          <w:szCs w:val="28"/>
        </w:rPr>
      </w:pPr>
      <w:r w:rsidRPr="000A0887">
        <w:rPr>
          <w:bCs/>
          <w:kern w:val="2"/>
          <w:sz w:val="28"/>
          <w:szCs w:val="28"/>
        </w:rPr>
        <w:t>- земельной доле площадью 3,594 га, принадлежащей Сосновскому муниципальному образованию, будет соответствовать простая правильная дробь 35 940/31637050;</w:t>
      </w:r>
    </w:p>
    <w:p w:rsidR="000A0887" w:rsidRPr="000A0887" w:rsidRDefault="000A0887" w:rsidP="000A0887">
      <w:pPr>
        <w:ind w:right="-284"/>
        <w:jc w:val="both"/>
        <w:rPr>
          <w:bCs/>
          <w:kern w:val="2"/>
          <w:sz w:val="28"/>
          <w:szCs w:val="28"/>
        </w:rPr>
      </w:pPr>
      <w:r w:rsidRPr="000A0887">
        <w:rPr>
          <w:bCs/>
          <w:kern w:val="2"/>
          <w:sz w:val="28"/>
          <w:szCs w:val="28"/>
        </w:rPr>
        <w:t>- земельной доле площадью 0,53 га, принадлежащей Сельскохозяйственному публичному акционерному обществу «</w:t>
      </w:r>
      <w:proofErr w:type="spellStart"/>
      <w:r w:rsidRPr="000A0887">
        <w:rPr>
          <w:bCs/>
          <w:kern w:val="2"/>
          <w:sz w:val="28"/>
          <w:szCs w:val="28"/>
        </w:rPr>
        <w:t>Белореченское</w:t>
      </w:r>
      <w:proofErr w:type="spellEnd"/>
      <w:r w:rsidRPr="000A0887">
        <w:rPr>
          <w:bCs/>
          <w:kern w:val="2"/>
          <w:sz w:val="28"/>
          <w:szCs w:val="28"/>
        </w:rPr>
        <w:t xml:space="preserve">», ИНН: 3840001848, </w:t>
      </w:r>
      <w:r w:rsidRPr="000A0887">
        <w:rPr>
          <w:bCs/>
          <w:kern w:val="2"/>
          <w:sz w:val="28"/>
          <w:szCs w:val="28"/>
        </w:rPr>
        <w:lastRenderedPageBreak/>
        <w:t>ОГРН: 1023802144431, будет соответствовать простая правильная дробь 5 300/31637050;</w:t>
      </w:r>
    </w:p>
    <w:p w:rsidR="000A0887" w:rsidRPr="000A0887" w:rsidRDefault="000A0887" w:rsidP="000A0887">
      <w:pPr>
        <w:ind w:right="-284"/>
        <w:jc w:val="both"/>
        <w:rPr>
          <w:bCs/>
          <w:kern w:val="2"/>
          <w:sz w:val="28"/>
          <w:szCs w:val="28"/>
        </w:rPr>
      </w:pPr>
      <w:r w:rsidRPr="000A0887">
        <w:rPr>
          <w:bCs/>
          <w:kern w:val="2"/>
          <w:sz w:val="28"/>
          <w:szCs w:val="28"/>
        </w:rPr>
        <w:t>- земельной доле площадью 0,3405 га, принадлежащей Сельскохозяйственному публичному акционерному обществу «</w:t>
      </w:r>
      <w:proofErr w:type="spellStart"/>
      <w:r w:rsidRPr="000A0887">
        <w:rPr>
          <w:bCs/>
          <w:kern w:val="2"/>
          <w:sz w:val="28"/>
          <w:szCs w:val="28"/>
        </w:rPr>
        <w:t>Белореченское</w:t>
      </w:r>
      <w:proofErr w:type="spellEnd"/>
      <w:r w:rsidRPr="000A0887">
        <w:rPr>
          <w:bCs/>
          <w:kern w:val="2"/>
          <w:sz w:val="28"/>
          <w:szCs w:val="28"/>
        </w:rPr>
        <w:t>», ИНН: 3840001848, ОГРН: 1023802144431, будет соответствовать простая правильная дробь 3 405/31637050;</w:t>
      </w:r>
    </w:p>
    <w:p w:rsidR="000A0887" w:rsidRPr="000A0887" w:rsidRDefault="000A0887" w:rsidP="000A0887">
      <w:pPr>
        <w:ind w:right="-284"/>
        <w:jc w:val="both"/>
        <w:rPr>
          <w:bCs/>
          <w:kern w:val="2"/>
          <w:sz w:val="28"/>
          <w:szCs w:val="28"/>
        </w:rPr>
      </w:pPr>
      <w:r w:rsidRPr="000A0887">
        <w:rPr>
          <w:bCs/>
          <w:kern w:val="2"/>
          <w:sz w:val="28"/>
          <w:szCs w:val="28"/>
        </w:rPr>
        <w:t>-</w:t>
      </w:r>
      <w:r w:rsidRPr="000A0887">
        <w:rPr>
          <w:bCs/>
          <w:kern w:val="2"/>
          <w:sz w:val="28"/>
          <w:szCs w:val="28"/>
        </w:rPr>
        <w:tab/>
        <w:t>земельной доле площадью 0,0641 га, принадлежащей Левченко Светлане Леонидовне, будет соответствовать простая правильная дробь 641/31637050;</w:t>
      </w:r>
    </w:p>
    <w:p w:rsidR="000A0887" w:rsidRPr="000A0887" w:rsidRDefault="000A0887" w:rsidP="000A0887">
      <w:pPr>
        <w:ind w:right="-284"/>
        <w:jc w:val="both"/>
        <w:rPr>
          <w:bCs/>
          <w:kern w:val="2"/>
          <w:sz w:val="28"/>
          <w:szCs w:val="28"/>
        </w:rPr>
      </w:pPr>
      <w:r w:rsidRPr="000A0887">
        <w:rPr>
          <w:bCs/>
          <w:kern w:val="2"/>
          <w:sz w:val="28"/>
          <w:szCs w:val="28"/>
        </w:rPr>
        <w:t>-</w:t>
      </w:r>
      <w:r w:rsidRPr="000A0887">
        <w:rPr>
          <w:bCs/>
          <w:kern w:val="2"/>
          <w:sz w:val="28"/>
          <w:szCs w:val="28"/>
        </w:rPr>
        <w:tab/>
        <w:t>земельной доле площадью 7,401 га, принадлежащей Иванову Юрию Владимировичу, будет соответствовать простая правильная дробь 74 010/31637050;</w:t>
      </w:r>
    </w:p>
    <w:p w:rsidR="000D005A" w:rsidRDefault="000A0887" w:rsidP="000D005A">
      <w:pPr>
        <w:ind w:right="-284"/>
        <w:jc w:val="both"/>
        <w:rPr>
          <w:bCs/>
          <w:kern w:val="2"/>
          <w:sz w:val="28"/>
          <w:szCs w:val="28"/>
        </w:rPr>
      </w:pPr>
      <w:r w:rsidRPr="000A0887">
        <w:rPr>
          <w:bCs/>
          <w:kern w:val="2"/>
          <w:sz w:val="28"/>
          <w:szCs w:val="28"/>
        </w:rPr>
        <w:t>-</w:t>
      </w:r>
      <w:r w:rsidRPr="000A0887">
        <w:rPr>
          <w:bCs/>
          <w:kern w:val="2"/>
          <w:sz w:val="28"/>
          <w:szCs w:val="28"/>
        </w:rPr>
        <w:tab/>
        <w:t>земельной доле площадью 51,8 га, принадлежащей Кичигину Леониду Петровичу, будет соответствовать простая правильная дробь 518 000/31637050</w:t>
      </w:r>
      <w:r w:rsidR="000D005A">
        <w:rPr>
          <w:bCs/>
          <w:kern w:val="2"/>
          <w:sz w:val="28"/>
          <w:szCs w:val="28"/>
        </w:rPr>
        <w:t>.</w:t>
      </w:r>
    </w:p>
    <w:p w:rsidR="00CE22D9" w:rsidRDefault="00E70B09" w:rsidP="006049F4">
      <w:pPr>
        <w:pStyle w:val="a3"/>
        <w:numPr>
          <w:ilvl w:val="0"/>
          <w:numId w:val="1"/>
        </w:numPr>
        <w:ind w:left="0" w:right="-284" w:firstLine="709"/>
        <w:jc w:val="both"/>
        <w:rPr>
          <w:sz w:val="28"/>
          <w:szCs w:val="28"/>
        </w:rPr>
      </w:pPr>
      <w:r w:rsidRPr="00E70B09">
        <w:rPr>
          <w:sz w:val="28"/>
          <w:szCs w:val="28"/>
        </w:rPr>
        <w:t>Старшему инспектору по делопроизводству</w:t>
      </w:r>
      <w:r w:rsidR="00016E6A" w:rsidRPr="00E70B09">
        <w:rPr>
          <w:sz w:val="28"/>
          <w:szCs w:val="28"/>
        </w:rPr>
        <w:t xml:space="preserve"> опубликовать настоящее постановление </w:t>
      </w:r>
      <w:r w:rsidR="00C417A7" w:rsidRPr="00C417A7">
        <w:rPr>
          <w:sz w:val="28"/>
          <w:szCs w:val="28"/>
        </w:rPr>
        <w:t xml:space="preserve">в трехдневный срок </w:t>
      </w:r>
      <w:proofErr w:type="gramStart"/>
      <w:r w:rsidR="00C417A7" w:rsidRPr="00C417A7">
        <w:rPr>
          <w:sz w:val="28"/>
          <w:szCs w:val="28"/>
        </w:rPr>
        <w:t>с даты</w:t>
      </w:r>
      <w:proofErr w:type="gramEnd"/>
      <w:r w:rsidR="00C417A7" w:rsidRPr="00C417A7">
        <w:rPr>
          <w:sz w:val="28"/>
          <w:szCs w:val="28"/>
        </w:rPr>
        <w:t xml:space="preserve"> его принятия </w:t>
      </w:r>
      <w:r w:rsidR="00016E6A" w:rsidRPr="00E70B09">
        <w:rPr>
          <w:sz w:val="28"/>
          <w:szCs w:val="28"/>
        </w:rPr>
        <w:t>в средствах массовой информации в газете</w:t>
      </w:r>
      <w:r w:rsidR="00016E6A" w:rsidRPr="00016E6A">
        <w:rPr>
          <w:sz w:val="28"/>
          <w:szCs w:val="28"/>
        </w:rPr>
        <w:t xml:space="preserve"> «Новости» и разместить на официальном сайте администрации Тайтурского городского поселения Усольского муниципального района Иркутской области (http://taiturka.irkmo.ru/) в информационно – телекоммуникационной сети «Интернет»</w:t>
      </w:r>
      <w:r w:rsidR="00364639">
        <w:rPr>
          <w:sz w:val="28"/>
          <w:szCs w:val="28"/>
        </w:rPr>
        <w:t>.</w:t>
      </w:r>
    </w:p>
    <w:p w:rsidR="00C417A7" w:rsidRPr="00C417A7" w:rsidRDefault="00C417A7" w:rsidP="00C417A7">
      <w:pPr>
        <w:pStyle w:val="a3"/>
        <w:numPr>
          <w:ilvl w:val="0"/>
          <w:numId w:val="1"/>
        </w:numPr>
        <w:ind w:left="0" w:firstLine="71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C417A7">
        <w:rPr>
          <w:sz w:val="28"/>
          <w:szCs w:val="28"/>
        </w:rPr>
        <w:t xml:space="preserve">о истечении 30 дней после опубликования </w:t>
      </w:r>
      <w:r>
        <w:rPr>
          <w:sz w:val="28"/>
          <w:szCs w:val="28"/>
        </w:rPr>
        <w:t>настоящего постановления</w:t>
      </w:r>
      <w:r w:rsidRPr="00C417A7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C417A7">
        <w:rPr>
          <w:sz w:val="28"/>
          <w:szCs w:val="28"/>
        </w:rPr>
        <w:t xml:space="preserve">нести изменения в сведения, содержащиеся в Едином государственном реестре недвижимости, в отношении размера доли в порядке, установленном Федеральным законом от 13 июля 2015 года № 218-ФЗ «О государственной регистрации недвижимости», по истечении тридцати дней </w:t>
      </w:r>
      <w:proofErr w:type="gramStart"/>
      <w:r w:rsidRPr="00C417A7">
        <w:rPr>
          <w:sz w:val="28"/>
          <w:szCs w:val="28"/>
        </w:rPr>
        <w:t>с даты опубликования</w:t>
      </w:r>
      <w:proofErr w:type="gramEnd"/>
      <w:r w:rsidRPr="00C417A7">
        <w:rPr>
          <w:sz w:val="28"/>
          <w:szCs w:val="28"/>
        </w:rPr>
        <w:t xml:space="preserve">  настоящего постановления.</w:t>
      </w:r>
    </w:p>
    <w:p w:rsidR="00016E6A" w:rsidRDefault="00016785" w:rsidP="00A87C88">
      <w:pPr>
        <w:pStyle w:val="a3"/>
        <w:numPr>
          <w:ilvl w:val="0"/>
          <w:numId w:val="1"/>
        </w:numPr>
        <w:ind w:left="0" w:righ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исполнением настоящего постановления оставляю за собой</w:t>
      </w:r>
      <w:proofErr w:type="gramStart"/>
      <w:r>
        <w:rPr>
          <w:sz w:val="28"/>
          <w:szCs w:val="28"/>
        </w:rPr>
        <w:t>.</w:t>
      </w:r>
      <w:r w:rsidR="00016E6A" w:rsidRPr="00016E6A">
        <w:rPr>
          <w:sz w:val="28"/>
          <w:szCs w:val="28"/>
        </w:rPr>
        <w:t>.</w:t>
      </w:r>
      <w:proofErr w:type="gramEnd"/>
    </w:p>
    <w:p w:rsidR="00CE22D9" w:rsidRDefault="00CE22D9" w:rsidP="00610891">
      <w:pPr>
        <w:jc w:val="both"/>
        <w:rPr>
          <w:sz w:val="28"/>
          <w:szCs w:val="28"/>
        </w:rPr>
      </w:pPr>
    </w:p>
    <w:p w:rsidR="00CE22D9" w:rsidRPr="00CE22D9" w:rsidRDefault="00CE22D9" w:rsidP="00CE22D9">
      <w:pPr>
        <w:jc w:val="both"/>
        <w:rPr>
          <w:sz w:val="28"/>
          <w:szCs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6345"/>
        <w:gridCol w:w="3544"/>
      </w:tblGrid>
      <w:tr w:rsidR="00CE22D9" w:rsidRPr="001E4070" w:rsidTr="00A87C88">
        <w:tc>
          <w:tcPr>
            <w:tcW w:w="6345" w:type="dxa"/>
          </w:tcPr>
          <w:p w:rsidR="00A87C88" w:rsidRDefault="00513B26" w:rsidP="007578C8">
            <w:pPr>
              <w:widowControl w:val="0"/>
              <w:autoSpaceDE w:val="0"/>
              <w:autoSpaceDN w:val="0"/>
              <w:adjustRightInd w:val="0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Глава</w:t>
            </w:r>
            <w:r w:rsidR="00CE22D9" w:rsidRPr="001E4070">
              <w:rPr>
                <w:kern w:val="2"/>
                <w:sz w:val="28"/>
                <w:szCs w:val="28"/>
              </w:rPr>
              <w:t xml:space="preserve"> Тайтурского городского поселения Усольского муниципального района </w:t>
            </w:r>
          </w:p>
          <w:p w:rsidR="00CE22D9" w:rsidRPr="001E4070" w:rsidRDefault="00CE22D9" w:rsidP="007578C8">
            <w:pPr>
              <w:widowControl w:val="0"/>
              <w:autoSpaceDE w:val="0"/>
              <w:autoSpaceDN w:val="0"/>
              <w:adjustRightInd w:val="0"/>
              <w:rPr>
                <w:kern w:val="2"/>
                <w:sz w:val="28"/>
                <w:szCs w:val="28"/>
              </w:rPr>
            </w:pPr>
            <w:r w:rsidRPr="001E4070">
              <w:rPr>
                <w:sz w:val="28"/>
                <w:szCs w:val="28"/>
              </w:rPr>
              <w:t>Иркутской области</w:t>
            </w:r>
          </w:p>
        </w:tc>
        <w:tc>
          <w:tcPr>
            <w:tcW w:w="3544" w:type="dxa"/>
          </w:tcPr>
          <w:p w:rsidR="00CE22D9" w:rsidRPr="001E4070" w:rsidRDefault="00CE22D9" w:rsidP="007578C8">
            <w:pPr>
              <w:widowControl w:val="0"/>
              <w:autoSpaceDE w:val="0"/>
              <w:autoSpaceDN w:val="0"/>
              <w:adjustRightInd w:val="0"/>
              <w:ind w:firstLine="709"/>
              <w:jc w:val="right"/>
              <w:rPr>
                <w:kern w:val="2"/>
                <w:sz w:val="28"/>
                <w:szCs w:val="28"/>
              </w:rPr>
            </w:pPr>
          </w:p>
          <w:p w:rsidR="00CE22D9" w:rsidRPr="001E4070" w:rsidRDefault="00CE22D9" w:rsidP="007578C8">
            <w:pPr>
              <w:widowControl w:val="0"/>
              <w:autoSpaceDE w:val="0"/>
              <w:autoSpaceDN w:val="0"/>
              <w:adjustRightInd w:val="0"/>
              <w:ind w:firstLine="709"/>
              <w:jc w:val="right"/>
              <w:rPr>
                <w:kern w:val="2"/>
                <w:sz w:val="28"/>
                <w:szCs w:val="28"/>
              </w:rPr>
            </w:pPr>
          </w:p>
          <w:p w:rsidR="00CE22D9" w:rsidRPr="001E4070" w:rsidRDefault="00513B26" w:rsidP="007578C8">
            <w:pPr>
              <w:widowControl w:val="0"/>
              <w:autoSpaceDE w:val="0"/>
              <w:autoSpaceDN w:val="0"/>
              <w:adjustRightInd w:val="0"/>
              <w:ind w:firstLine="709"/>
              <w:jc w:val="right"/>
              <w:rPr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С.В. Ушаков</w:t>
            </w:r>
          </w:p>
        </w:tc>
      </w:tr>
    </w:tbl>
    <w:p w:rsidR="00035D99" w:rsidRDefault="00035D99"/>
    <w:p w:rsidR="00CE22D9" w:rsidRDefault="00CE22D9"/>
    <w:p w:rsidR="00CE22D9" w:rsidRDefault="00CE22D9"/>
    <w:p w:rsidR="00CE22D9" w:rsidRDefault="00CE22D9"/>
    <w:p w:rsidR="00CE22D9" w:rsidRDefault="00CE22D9"/>
    <w:p w:rsidR="00364639" w:rsidRDefault="00364639"/>
    <w:p w:rsidR="00513B26" w:rsidRDefault="00513B26"/>
    <w:p w:rsidR="00513B26" w:rsidRDefault="00513B26"/>
    <w:p w:rsidR="00513B26" w:rsidRDefault="00513B26"/>
    <w:p w:rsidR="00513B26" w:rsidRDefault="00513B26"/>
    <w:p w:rsidR="00DB0B12" w:rsidRDefault="00DB0B12"/>
    <w:p w:rsidR="00C417A7" w:rsidRDefault="00C417A7"/>
    <w:p w:rsidR="0005196B" w:rsidRDefault="0005196B"/>
    <w:p w:rsidR="00144073" w:rsidRDefault="00144073">
      <w:bookmarkStart w:id="0" w:name="_GoBack"/>
      <w:bookmarkEnd w:id="0"/>
    </w:p>
    <w:p w:rsidR="00CE22D9" w:rsidRDefault="00CE22D9" w:rsidP="00CE22D9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Подготовил: </w:t>
      </w:r>
      <w:r w:rsidR="00513B26">
        <w:rPr>
          <w:sz w:val="28"/>
          <w:szCs w:val="28"/>
        </w:rPr>
        <w:t>главный специалист</w:t>
      </w:r>
      <w:r w:rsidR="00E70B09">
        <w:rPr>
          <w:sz w:val="28"/>
          <w:szCs w:val="28"/>
        </w:rPr>
        <w:t xml:space="preserve"> администрации</w:t>
      </w:r>
      <w:r w:rsidR="00513B26">
        <w:rPr>
          <w:sz w:val="28"/>
          <w:szCs w:val="28"/>
        </w:rPr>
        <w:t xml:space="preserve"> по имущественным отношениям</w:t>
      </w:r>
      <w:r>
        <w:rPr>
          <w:sz w:val="28"/>
          <w:szCs w:val="28"/>
        </w:rPr>
        <w:t>_______________ И.В. Хасанова</w:t>
      </w:r>
    </w:p>
    <w:p w:rsidR="00CE22D9" w:rsidRDefault="00513B26" w:rsidP="00CE22D9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>«___»_________2025</w:t>
      </w:r>
      <w:r w:rsidR="00CE22D9">
        <w:rPr>
          <w:sz w:val="28"/>
          <w:szCs w:val="28"/>
        </w:rPr>
        <w:t>г.</w:t>
      </w:r>
    </w:p>
    <w:p w:rsidR="00CE22D9" w:rsidRDefault="00CE22D9" w:rsidP="00CE22D9">
      <w:pPr>
        <w:tabs>
          <w:tab w:val="left" w:pos="993"/>
        </w:tabs>
        <w:jc w:val="both"/>
        <w:rPr>
          <w:sz w:val="28"/>
          <w:szCs w:val="28"/>
        </w:rPr>
      </w:pPr>
    </w:p>
    <w:p w:rsidR="00CE22D9" w:rsidRDefault="00CE22D9" w:rsidP="00CE22D9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Согласовано: главный специалист администрации по юридическим вопросам и нотариальным действиям ______________ О.В. </w:t>
      </w:r>
      <w:proofErr w:type="spellStart"/>
      <w:r>
        <w:rPr>
          <w:sz w:val="28"/>
          <w:szCs w:val="28"/>
        </w:rPr>
        <w:t>Мунтян</w:t>
      </w:r>
      <w:proofErr w:type="spellEnd"/>
    </w:p>
    <w:p w:rsidR="00CE22D9" w:rsidRDefault="00513B26" w:rsidP="00CE22D9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>«___»_________2025</w:t>
      </w:r>
      <w:r w:rsidR="00CE22D9" w:rsidRPr="00375AA5">
        <w:rPr>
          <w:sz w:val="28"/>
          <w:szCs w:val="28"/>
        </w:rPr>
        <w:t>г.</w:t>
      </w:r>
    </w:p>
    <w:p w:rsidR="00CE22D9" w:rsidRDefault="00CE22D9"/>
    <w:p w:rsidR="00CE22D9" w:rsidRDefault="00CE22D9"/>
    <w:p w:rsidR="00CE22D9" w:rsidRDefault="00CE22D9"/>
    <w:p w:rsidR="00CE22D9" w:rsidRDefault="00CE22D9"/>
    <w:p w:rsidR="00CE22D9" w:rsidRDefault="00CE22D9"/>
    <w:p w:rsidR="00CE22D9" w:rsidRDefault="00CE22D9"/>
    <w:p w:rsidR="00CE22D9" w:rsidRDefault="00CE22D9"/>
    <w:p w:rsidR="00CE22D9" w:rsidRDefault="00CE22D9"/>
    <w:p w:rsidR="00CE22D9" w:rsidRDefault="00CE22D9"/>
    <w:p w:rsidR="00CE22D9" w:rsidRDefault="00CE22D9"/>
    <w:p w:rsidR="00CE22D9" w:rsidRDefault="00CE22D9"/>
    <w:p w:rsidR="00CE22D9" w:rsidRDefault="00CE22D9"/>
    <w:p w:rsidR="00CE22D9" w:rsidRDefault="00CE22D9"/>
    <w:p w:rsidR="00CE22D9" w:rsidRDefault="00CE22D9"/>
    <w:p w:rsidR="00CE22D9" w:rsidRDefault="00CE22D9"/>
    <w:p w:rsidR="00CE22D9" w:rsidRDefault="00CE22D9"/>
    <w:p w:rsidR="00CE22D9" w:rsidRDefault="00CE22D9"/>
    <w:p w:rsidR="00CE22D9" w:rsidRDefault="00CE22D9"/>
    <w:p w:rsidR="00CE22D9" w:rsidRDefault="00CE22D9"/>
    <w:p w:rsidR="00CE22D9" w:rsidRDefault="00CE22D9"/>
    <w:p w:rsidR="00CE22D9" w:rsidRDefault="00CE22D9"/>
    <w:p w:rsidR="00CE22D9" w:rsidRDefault="00CE22D9"/>
    <w:p w:rsidR="00CE22D9" w:rsidRDefault="00CE22D9"/>
    <w:p w:rsidR="00CE22D9" w:rsidRDefault="00CE22D9"/>
    <w:p w:rsidR="00CE22D9" w:rsidRDefault="00CE22D9"/>
    <w:p w:rsidR="00CE22D9" w:rsidRDefault="00CE22D9"/>
    <w:p w:rsidR="00CE22D9" w:rsidRDefault="00CE22D9"/>
    <w:p w:rsidR="00CE22D9" w:rsidRDefault="00CE22D9"/>
    <w:p w:rsidR="00CE22D9" w:rsidRDefault="00CE22D9"/>
    <w:p w:rsidR="00CE22D9" w:rsidRDefault="00CE22D9"/>
    <w:p w:rsidR="00CE22D9" w:rsidRDefault="00CE22D9"/>
    <w:p w:rsidR="00CE22D9" w:rsidRDefault="00CE22D9"/>
    <w:p w:rsidR="00CE22D9" w:rsidRDefault="00CE22D9"/>
    <w:p w:rsidR="00CE22D9" w:rsidRDefault="00CE22D9"/>
    <w:p w:rsidR="00CE22D9" w:rsidRDefault="00CE22D9"/>
    <w:p w:rsidR="00CE22D9" w:rsidRDefault="00CE22D9"/>
    <w:p w:rsidR="00CE22D9" w:rsidRDefault="00CE22D9"/>
    <w:p w:rsidR="00CE22D9" w:rsidRDefault="00CE22D9"/>
    <w:p w:rsidR="00CE22D9" w:rsidRDefault="00CE22D9"/>
    <w:p w:rsidR="00CE22D9" w:rsidRDefault="00CE22D9"/>
    <w:p w:rsidR="00CE22D9" w:rsidRDefault="00CE22D9"/>
    <w:p w:rsidR="00CE22D9" w:rsidRDefault="00CE22D9"/>
    <w:p w:rsidR="00CE22D9" w:rsidRDefault="00CE22D9"/>
    <w:p w:rsidR="00CE22D9" w:rsidRDefault="00CE22D9"/>
    <w:sectPr w:rsidR="00CE22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460B" w:rsidRDefault="00FD460B" w:rsidP="00780F6E">
      <w:r>
        <w:separator/>
      </w:r>
    </w:p>
  </w:endnote>
  <w:endnote w:type="continuationSeparator" w:id="0">
    <w:p w:rsidR="00FD460B" w:rsidRDefault="00FD460B" w:rsidP="00780F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460B" w:rsidRDefault="00FD460B" w:rsidP="00780F6E">
      <w:r>
        <w:separator/>
      </w:r>
    </w:p>
  </w:footnote>
  <w:footnote w:type="continuationSeparator" w:id="0">
    <w:p w:rsidR="00FD460B" w:rsidRDefault="00FD460B" w:rsidP="00780F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287221"/>
    <w:multiLevelType w:val="multilevel"/>
    <w:tmpl w:val="37F05040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59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sz w:val="2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155"/>
    <w:rsid w:val="00016785"/>
    <w:rsid w:val="00016E6A"/>
    <w:rsid w:val="000265B0"/>
    <w:rsid w:val="00035D99"/>
    <w:rsid w:val="000473BF"/>
    <w:rsid w:val="0005196B"/>
    <w:rsid w:val="000862D8"/>
    <w:rsid w:val="000A0887"/>
    <w:rsid w:val="000D005A"/>
    <w:rsid w:val="00102AF0"/>
    <w:rsid w:val="00110EBF"/>
    <w:rsid w:val="00144073"/>
    <w:rsid w:val="0014662E"/>
    <w:rsid w:val="00167ECF"/>
    <w:rsid w:val="001C7243"/>
    <w:rsid w:val="001D4B89"/>
    <w:rsid w:val="00204967"/>
    <w:rsid w:val="00224C65"/>
    <w:rsid w:val="00254FBD"/>
    <w:rsid w:val="002761DC"/>
    <w:rsid w:val="00277B02"/>
    <w:rsid w:val="002A41FC"/>
    <w:rsid w:val="0034146F"/>
    <w:rsid w:val="0035402F"/>
    <w:rsid w:val="00364639"/>
    <w:rsid w:val="003661FB"/>
    <w:rsid w:val="00367954"/>
    <w:rsid w:val="00376BC8"/>
    <w:rsid w:val="003A4F6D"/>
    <w:rsid w:val="00405D39"/>
    <w:rsid w:val="004116FB"/>
    <w:rsid w:val="00421B78"/>
    <w:rsid w:val="004553E4"/>
    <w:rsid w:val="00493F30"/>
    <w:rsid w:val="00513B26"/>
    <w:rsid w:val="005241F2"/>
    <w:rsid w:val="0053742D"/>
    <w:rsid w:val="00566703"/>
    <w:rsid w:val="00571E37"/>
    <w:rsid w:val="005D1970"/>
    <w:rsid w:val="005D4AE2"/>
    <w:rsid w:val="006049F4"/>
    <w:rsid w:val="00610891"/>
    <w:rsid w:val="00610BB1"/>
    <w:rsid w:val="006317D4"/>
    <w:rsid w:val="0074633B"/>
    <w:rsid w:val="00757804"/>
    <w:rsid w:val="00780F6E"/>
    <w:rsid w:val="008117B3"/>
    <w:rsid w:val="00834A31"/>
    <w:rsid w:val="00892342"/>
    <w:rsid w:val="008E0C8C"/>
    <w:rsid w:val="00914E24"/>
    <w:rsid w:val="0098603C"/>
    <w:rsid w:val="009A3043"/>
    <w:rsid w:val="009A7426"/>
    <w:rsid w:val="009B558F"/>
    <w:rsid w:val="009D5AB2"/>
    <w:rsid w:val="00A56E43"/>
    <w:rsid w:val="00A87C88"/>
    <w:rsid w:val="00B07686"/>
    <w:rsid w:val="00B152F0"/>
    <w:rsid w:val="00B315A4"/>
    <w:rsid w:val="00B61155"/>
    <w:rsid w:val="00B7369F"/>
    <w:rsid w:val="00B87ADB"/>
    <w:rsid w:val="00BA6EBE"/>
    <w:rsid w:val="00BD4AEB"/>
    <w:rsid w:val="00C14A73"/>
    <w:rsid w:val="00C417A7"/>
    <w:rsid w:val="00C516D3"/>
    <w:rsid w:val="00C731F5"/>
    <w:rsid w:val="00CA2847"/>
    <w:rsid w:val="00CB2805"/>
    <w:rsid w:val="00CC7FA5"/>
    <w:rsid w:val="00CE22D9"/>
    <w:rsid w:val="00D1569F"/>
    <w:rsid w:val="00D312C9"/>
    <w:rsid w:val="00D35EDF"/>
    <w:rsid w:val="00D92658"/>
    <w:rsid w:val="00DB0B12"/>
    <w:rsid w:val="00DF371B"/>
    <w:rsid w:val="00E32D07"/>
    <w:rsid w:val="00E70B09"/>
    <w:rsid w:val="00ED2DE0"/>
    <w:rsid w:val="00F76C38"/>
    <w:rsid w:val="00FA307A"/>
    <w:rsid w:val="00FD460B"/>
    <w:rsid w:val="00FD53D9"/>
    <w:rsid w:val="00FF5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B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C7F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0BB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E22D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22D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C7F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ConsPlusNormal">
    <w:name w:val="ConsPlusNormal Знак"/>
    <w:link w:val="ConsPlusNormal0"/>
    <w:uiPriority w:val="99"/>
    <w:qFormat/>
    <w:locked/>
    <w:rsid w:val="00224C65"/>
    <w:rPr>
      <w:rFonts w:ascii="Calibri" w:eastAsia="Times New Roman" w:hAnsi="Calibri" w:cs="Calibri"/>
      <w:szCs w:val="20"/>
      <w:lang w:eastAsia="ru-RU"/>
    </w:rPr>
  </w:style>
  <w:style w:type="character" w:customStyle="1" w:styleId="2">
    <w:name w:val="Основной текст (2)_"/>
    <w:basedOn w:val="a0"/>
    <w:link w:val="20"/>
    <w:qFormat/>
    <w:rsid w:val="00224C6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">
    <w:name w:val="Основной текст (2) + Курсив"/>
    <w:basedOn w:val="2"/>
    <w:qFormat/>
    <w:rsid w:val="00224C65"/>
    <w:rPr>
      <w:rFonts w:ascii="Times New Roman" w:eastAsia="Times New Roman" w:hAnsi="Times New Roman" w:cs="Times New Roman"/>
      <w:i/>
      <w:iCs/>
      <w:color w:val="000000"/>
      <w:spacing w:val="0"/>
      <w:w w:val="100"/>
      <w:sz w:val="28"/>
      <w:szCs w:val="28"/>
      <w:shd w:val="clear" w:color="auto" w:fill="FFFFFF"/>
      <w:lang w:val="ru-RU" w:eastAsia="ru-RU" w:bidi="ru-RU"/>
    </w:rPr>
  </w:style>
  <w:style w:type="character" w:customStyle="1" w:styleId="5">
    <w:name w:val="Основной текст (5)_"/>
    <w:basedOn w:val="a0"/>
    <w:link w:val="50"/>
    <w:qFormat/>
    <w:rsid w:val="00224C65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7">
    <w:name w:val="Основной текст (7)_"/>
    <w:basedOn w:val="a0"/>
    <w:link w:val="70"/>
    <w:qFormat/>
    <w:rsid w:val="00224C6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a6">
    <w:name w:val="Подпись к таблице_"/>
    <w:basedOn w:val="a0"/>
    <w:link w:val="a7"/>
    <w:qFormat/>
    <w:rsid w:val="00224C6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9pt">
    <w:name w:val="Основной текст (2) + 9 pt;Курсив"/>
    <w:basedOn w:val="2"/>
    <w:qFormat/>
    <w:rsid w:val="00224C65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a8">
    <w:name w:val="Колонтитул_"/>
    <w:basedOn w:val="a0"/>
    <w:link w:val="a9"/>
    <w:qFormat/>
    <w:rsid w:val="00224C6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ConsPlusNormal0">
    <w:name w:val="ConsPlusNormal"/>
    <w:link w:val="ConsPlusNormal"/>
    <w:uiPriority w:val="99"/>
    <w:qFormat/>
    <w:rsid w:val="00224C65"/>
    <w:pPr>
      <w:widowControl w:val="0"/>
      <w:suppressAutoHyphens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20">
    <w:name w:val="Основной текст (2)"/>
    <w:basedOn w:val="a"/>
    <w:link w:val="2"/>
    <w:qFormat/>
    <w:rsid w:val="00224C65"/>
    <w:pPr>
      <w:widowControl w:val="0"/>
      <w:shd w:val="clear" w:color="auto" w:fill="FFFFFF"/>
      <w:suppressAutoHyphens/>
      <w:spacing w:line="322" w:lineRule="exact"/>
      <w:jc w:val="both"/>
    </w:pPr>
    <w:rPr>
      <w:sz w:val="28"/>
      <w:szCs w:val="28"/>
      <w:lang w:eastAsia="en-US"/>
    </w:rPr>
  </w:style>
  <w:style w:type="paragraph" w:customStyle="1" w:styleId="50">
    <w:name w:val="Основной текст (5)"/>
    <w:basedOn w:val="a"/>
    <w:link w:val="5"/>
    <w:qFormat/>
    <w:rsid w:val="00224C65"/>
    <w:pPr>
      <w:widowControl w:val="0"/>
      <w:shd w:val="clear" w:color="auto" w:fill="FFFFFF"/>
      <w:suppressAutoHyphens/>
      <w:spacing w:before="300" w:line="322" w:lineRule="exact"/>
      <w:ind w:firstLine="600"/>
      <w:jc w:val="both"/>
    </w:pPr>
    <w:rPr>
      <w:i/>
      <w:iCs/>
      <w:sz w:val="28"/>
      <w:szCs w:val="28"/>
      <w:lang w:eastAsia="en-US"/>
    </w:rPr>
  </w:style>
  <w:style w:type="paragraph" w:customStyle="1" w:styleId="70">
    <w:name w:val="Основной текст (7)"/>
    <w:basedOn w:val="a"/>
    <w:link w:val="7"/>
    <w:qFormat/>
    <w:rsid w:val="00224C65"/>
    <w:pPr>
      <w:widowControl w:val="0"/>
      <w:shd w:val="clear" w:color="auto" w:fill="FFFFFF"/>
      <w:suppressAutoHyphens/>
      <w:spacing w:before="900" w:line="226" w:lineRule="exact"/>
      <w:ind w:hanging="520"/>
      <w:jc w:val="center"/>
    </w:pPr>
    <w:rPr>
      <w:sz w:val="20"/>
      <w:szCs w:val="20"/>
      <w:lang w:eastAsia="en-US"/>
    </w:rPr>
  </w:style>
  <w:style w:type="paragraph" w:customStyle="1" w:styleId="a7">
    <w:name w:val="Подпись к таблице"/>
    <w:basedOn w:val="a"/>
    <w:link w:val="a6"/>
    <w:qFormat/>
    <w:rsid w:val="00224C65"/>
    <w:pPr>
      <w:widowControl w:val="0"/>
      <w:shd w:val="clear" w:color="auto" w:fill="FFFFFF"/>
      <w:suppressAutoHyphens/>
      <w:spacing w:line="0" w:lineRule="atLeast"/>
    </w:pPr>
    <w:rPr>
      <w:sz w:val="28"/>
      <w:szCs w:val="28"/>
      <w:lang w:eastAsia="en-US"/>
    </w:rPr>
  </w:style>
  <w:style w:type="paragraph" w:customStyle="1" w:styleId="a9">
    <w:name w:val="Колонтитул"/>
    <w:basedOn w:val="a"/>
    <w:link w:val="a8"/>
    <w:qFormat/>
    <w:rsid w:val="00224C65"/>
    <w:pPr>
      <w:widowControl w:val="0"/>
      <w:shd w:val="clear" w:color="auto" w:fill="FFFFFF"/>
      <w:suppressAutoHyphens/>
      <w:spacing w:line="0" w:lineRule="atLeast"/>
      <w:jc w:val="both"/>
    </w:pPr>
    <w:rPr>
      <w:sz w:val="20"/>
      <w:szCs w:val="20"/>
      <w:lang w:eastAsia="en-US"/>
    </w:rPr>
  </w:style>
  <w:style w:type="table" w:styleId="aa">
    <w:name w:val="Table Grid"/>
    <w:basedOn w:val="a1"/>
    <w:uiPriority w:val="59"/>
    <w:rsid w:val="00224C65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D35EDF"/>
    <w:rPr>
      <w:color w:val="0000FF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rsid w:val="00780F6E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780F6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uiPriority w:val="99"/>
    <w:semiHidden/>
    <w:unhideWhenUsed/>
    <w:rsid w:val="00780F6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B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C7F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0BB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E22D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22D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C7F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ConsPlusNormal">
    <w:name w:val="ConsPlusNormal Знак"/>
    <w:link w:val="ConsPlusNormal0"/>
    <w:uiPriority w:val="99"/>
    <w:qFormat/>
    <w:locked/>
    <w:rsid w:val="00224C65"/>
    <w:rPr>
      <w:rFonts w:ascii="Calibri" w:eastAsia="Times New Roman" w:hAnsi="Calibri" w:cs="Calibri"/>
      <w:szCs w:val="20"/>
      <w:lang w:eastAsia="ru-RU"/>
    </w:rPr>
  </w:style>
  <w:style w:type="character" w:customStyle="1" w:styleId="2">
    <w:name w:val="Основной текст (2)_"/>
    <w:basedOn w:val="a0"/>
    <w:link w:val="20"/>
    <w:qFormat/>
    <w:rsid w:val="00224C6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">
    <w:name w:val="Основной текст (2) + Курсив"/>
    <w:basedOn w:val="2"/>
    <w:qFormat/>
    <w:rsid w:val="00224C65"/>
    <w:rPr>
      <w:rFonts w:ascii="Times New Roman" w:eastAsia="Times New Roman" w:hAnsi="Times New Roman" w:cs="Times New Roman"/>
      <w:i/>
      <w:iCs/>
      <w:color w:val="000000"/>
      <w:spacing w:val="0"/>
      <w:w w:val="100"/>
      <w:sz w:val="28"/>
      <w:szCs w:val="28"/>
      <w:shd w:val="clear" w:color="auto" w:fill="FFFFFF"/>
      <w:lang w:val="ru-RU" w:eastAsia="ru-RU" w:bidi="ru-RU"/>
    </w:rPr>
  </w:style>
  <w:style w:type="character" w:customStyle="1" w:styleId="5">
    <w:name w:val="Основной текст (5)_"/>
    <w:basedOn w:val="a0"/>
    <w:link w:val="50"/>
    <w:qFormat/>
    <w:rsid w:val="00224C65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7">
    <w:name w:val="Основной текст (7)_"/>
    <w:basedOn w:val="a0"/>
    <w:link w:val="70"/>
    <w:qFormat/>
    <w:rsid w:val="00224C6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a6">
    <w:name w:val="Подпись к таблице_"/>
    <w:basedOn w:val="a0"/>
    <w:link w:val="a7"/>
    <w:qFormat/>
    <w:rsid w:val="00224C6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9pt">
    <w:name w:val="Основной текст (2) + 9 pt;Курсив"/>
    <w:basedOn w:val="2"/>
    <w:qFormat/>
    <w:rsid w:val="00224C65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a8">
    <w:name w:val="Колонтитул_"/>
    <w:basedOn w:val="a0"/>
    <w:link w:val="a9"/>
    <w:qFormat/>
    <w:rsid w:val="00224C6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ConsPlusNormal0">
    <w:name w:val="ConsPlusNormal"/>
    <w:link w:val="ConsPlusNormal"/>
    <w:uiPriority w:val="99"/>
    <w:qFormat/>
    <w:rsid w:val="00224C65"/>
    <w:pPr>
      <w:widowControl w:val="0"/>
      <w:suppressAutoHyphens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20">
    <w:name w:val="Основной текст (2)"/>
    <w:basedOn w:val="a"/>
    <w:link w:val="2"/>
    <w:qFormat/>
    <w:rsid w:val="00224C65"/>
    <w:pPr>
      <w:widowControl w:val="0"/>
      <w:shd w:val="clear" w:color="auto" w:fill="FFFFFF"/>
      <w:suppressAutoHyphens/>
      <w:spacing w:line="322" w:lineRule="exact"/>
      <w:jc w:val="both"/>
    </w:pPr>
    <w:rPr>
      <w:sz w:val="28"/>
      <w:szCs w:val="28"/>
      <w:lang w:eastAsia="en-US"/>
    </w:rPr>
  </w:style>
  <w:style w:type="paragraph" w:customStyle="1" w:styleId="50">
    <w:name w:val="Основной текст (5)"/>
    <w:basedOn w:val="a"/>
    <w:link w:val="5"/>
    <w:qFormat/>
    <w:rsid w:val="00224C65"/>
    <w:pPr>
      <w:widowControl w:val="0"/>
      <w:shd w:val="clear" w:color="auto" w:fill="FFFFFF"/>
      <w:suppressAutoHyphens/>
      <w:spacing w:before="300" w:line="322" w:lineRule="exact"/>
      <w:ind w:firstLine="600"/>
      <w:jc w:val="both"/>
    </w:pPr>
    <w:rPr>
      <w:i/>
      <w:iCs/>
      <w:sz w:val="28"/>
      <w:szCs w:val="28"/>
      <w:lang w:eastAsia="en-US"/>
    </w:rPr>
  </w:style>
  <w:style w:type="paragraph" w:customStyle="1" w:styleId="70">
    <w:name w:val="Основной текст (7)"/>
    <w:basedOn w:val="a"/>
    <w:link w:val="7"/>
    <w:qFormat/>
    <w:rsid w:val="00224C65"/>
    <w:pPr>
      <w:widowControl w:val="0"/>
      <w:shd w:val="clear" w:color="auto" w:fill="FFFFFF"/>
      <w:suppressAutoHyphens/>
      <w:spacing w:before="900" w:line="226" w:lineRule="exact"/>
      <w:ind w:hanging="520"/>
      <w:jc w:val="center"/>
    </w:pPr>
    <w:rPr>
      <w:sz w:val="20"/>
      <w:szCs w:val="20"/>
      <w:lang w:eastAsia="en-US"/>
    </w:rPr>
  </w:style>
  <w:style w:type="paragraph" w:customStyle="1" w:styleId="a7">
    <w:name w:val="Подпись к таблице"/>
    <w:basedOn w:val="a"/>
    <w:link w:val="a6"/>
    <w:qFormat/>
    <w:rsid w:val="00224C65"/>
    <w:pPr>
      <w:widowControl w:val="0"/>
      <w:shd w:val="clear" w:color="auto" w:fill="FFFFFF"/>
      <w:suppressAutoHyphens/>
      <w:spacing w:line="0" w:lineRule="atLeast"/>
    </w:pPr>
    <w:rPr>
      <w:sz w:val="28"/>
      <w:szCs w:val="28"/>
      <w:lang w:eastAsia="en-US"/>
    </w:rPr>
  </w:style>
  <w:style w:type="paragraph" w:customStyle="1" w:styleId="a9">
    <w:name w:val="Колонтитул"/>
    <w:basedOn w:val="a"/>
    <w:link w:val="a8"/>
    <w:qFormat/>
    <w:rsid w:val="00224C65"/>
    <w:pPr>
      <w:widowControl w:val="0"/>
      <w:shd w:val="clear" w:color="auto" w:fill="FFFFFF"/>
      <w:suppressAutoHyphens/>
      <w:spacing w:line="0" w:lineRule="atLeast"/>
      <w:jc w:val="both"/>
    </w:pPr>
    <w:rPr>
      <w:sz w:val="20"/>
      <w:szCs w:val="20"/>
      <w:lang w:eastAsia="en-US"/>
    </w:rPr>
  </w:style>
  <w:style w:type="table" w:styleId="aa">
    <w:name w:val="Table Grid"/>
    <w:basedOn w:val="a1"/>
    <w:uiPriority w:val="59"/>
    <w:rsid w:val="00224C65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D35EDF"/>
    <w:rPr>
      <w:color w:val="0000FF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rsid w:val="00780F6E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780F6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uiPriority w:val="99"/>
    <w:semiHidden/>
    <w:unhideWhenUsed/>
    <w:rsid w:val="00780F6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366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6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558</Words>
  <Characters>3182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X</cp:lastModifiedBy>
  <cp:revision>5</cp:revision>
  <cp:lastPrinted>2025-01-23T01:29:00Z</cp:lastPrinted>
  <dcterms:created xsi:type="dcterms:W3CDTF">2025-04-30T06:28:00Z</dcterms:created>
  <dcterms:modified xsi:type="dcterms:W3CDTF">2025-04-30T07:28:00Z</dcterms:modified>
</cp:coreProperties>
</file>