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FC" w:rsidRPr="00C23125" w:rsidRDefault="006568FC" w:rsidP="00C23125">
      <w:pPr>
        <w:pStyle w:val="7"/>
        <w:spacing w:before="0" w:after="0"/>
        <w:jc w:val="center"/>
        <w:rPr>
          <w:b/>
        </w:rPr>
      </w:pPr>
      <w:bookmarkStart w:id="0" w:name="sub_555"/>
      <w:r w:rsidRPr="00C23125">
        <w:rPr>
          <w:b/>
        </w:rPr>
        <w:t>Д У М А</w:t>
      </w:r>
    </w:p>
    <w:p w:rsidR="006568FC" w:rsidRPr="00C23125" w:rsidRDefault="006568FC" w:rsidP="00C23125">
      <w:pPr>
        <w:pStyle w:val="6"/>
        <w:spacing w:before="0" w:after="0"/>
        <w:jc w:val="center"/>
        <w:rPr>
          <w:sz w:val="28"/>
        </w:rPr>
      </w:pPr>
      <w:r w:rsidRPr="00C23125">
        <w:rPr>
          <w:sz w:val="28"/>
        </w:rPr>
        <w:t>муниципального образования</w:t>
      </w:r>
    </w:p>
    <w:p w:rsidR="006568FC" w:rsidRPr="00C23125" w:rsidRDefault="006568FC" w:rsidP="00C23125">
      <w:pPr>
        <w:pStyle w:val="6"/>
        <w:spacing w:before="0" w:after="0"/>
        <w:jc w:val="center"/>
        <w:rPr>
          <w:sz w:val="28"/>
        </w:rPr>
      </w:pPr>
      <w:r w:rsidRPr="00C23125">
        <w:rPr>
          <w:sz w:val="28"/>
        </w:rPr>
        <w:t>«Жигаловский район»</w:t>
      </w:r>
    </w:p>
    <w:p w:rsidR="006568FC" w:rsidRPr="00C23125" w:rsidRDefault="006568FC" w:rsidP="00C23125">
      <w:pPr>
        <w:jc w:val="center"/>
        <w:rPr>
          <w:b/>
        </w:rPr>
      </w:pPr>
      <w:r w:rsidRPr="00C23125">
        <w:rPr>
          <w:b/>
        </w:rPr>
        <w:t>шестой созыв</w:t>
      </w:r>
    </w:p>
    <w:p w:rsidR="006568FC" w:rsidRPr="00C23125" w:rsidRDefault="006568FC" w:rsidP="00C23125">
      <w:pPr>
        <w:pStyle w:val="2"/>
        <w:spacing w:before="0" w:after="0"/>
        <w:jc w:val="center"/>
        <w:rPr>
          <w:rFonts w:ascii="Times New Roman" w:hAnsi="Times New Roman" w:cs="Times New Roman"/>
          <w:i w:val="0"/>
          <w:sz w:val="40"/>
          <w:szCs w:val="40"/>
        </w:rPr>
      </w:pPr>
      <w:r w:rsidRPr="00C23125">
        <w:rPr>
          <w:rFonts w:ascii="Times New Roman" w:hAnsi="Times New Roman" w:cs="Times New Roman"/>
          <w:i w:val="0"/>
          <w:sz w:val="40"/>
          <w:szCs w:val="40"/>
        </w:rPr>
        <w:t>Р Е Ш Е Н И Е</w:t>
      </w:r>
    </w:p>
    <w:p w:rsidR="006568FC" w:rsidRPr="00C23125" w:rsidRDefault="006568FC" w:rsidP="00C23125">
      <w:pPr>
        <w:jc w:val="center"/>
        <w:rPr>
          <w:b/>
        </w:rPr>
      </w:pPr>
    </w:p>
    <w:p w:rsidR="006568FC" w:rsidRPr="00C23125" w:rsidRDefault="006568FC" w:rsidP="00C23125">
      <w:pPr>
        <w:rPr>
          <w:b/>
        </w:rPr>
      </w:pPr>
      <w:r w:rsidRPr="00C23125">
        <w:rPr>
          <w:b/>
        </w:rPr>
        <w:t>«</w:t>
      </w:r>
      <w:r w:rsidR="001A2275">
        <w:rPr>
          <w:b/>
        </w:rPr>
        <w:t>25» декабря</w:t>
      </w:r>
      <w:r w:rsidRPr="00C23125">
        <w:rPr>
          <w:b/>
        </w:rPr>
        <w:t xml:space="preserve"> </w:t>
      </w:r>
      <w:smartTag w:uri="urn:schemas-microsoft-com:office:smarttags" w:element="metricconverter">
        <w:smartTagPr>
          <w:attr w:name="ProductID" w:val="2018 г"/>
        </w:smartTagPr>
        <w:r w:rsidRPr="00C23125">
          <w:rPr>
            <w:b/>
          </w:rPr>
          <w:t>2018 г</w:t>
        </w:r>
      </w:smartTag>
      <w:r w:rsidRPr="00C23125">
        <w:rPr>
          <w:b/>
        </w:rPr>
        <w:t xml:space="preserve">. № </w:t>
      </w:r>
      <w:r w:rsidR="001A2275">
        <w:rPr>
          <w:b/>
        </w:rPr>
        <w:t>57</w:t>
      </w:r>
    </w:p>
    <w:p w:rsidR="006568FC" w:rsidRDefault="006568FC" w:rsidP="00C23125">
      <w:pPr>
        <w:jc w:val="both"/>
      </w:pPr>
    </w:p>
    <w:p w:rsidR="006568FC" w:rsidRPr="00C23125" w:rsidRDefault="006568FC" w:rsidP="00C23125">
      <w:pPr>
        <w:jc w:val="both"/>
      </w:pPr>
      <w:r w:rsidRPr="00C23125">
        <w:t xml:space="preserve">Об утверждении Стратегии социально-экономического развития  муниципального образования «Жигаловский район» на период 2019-2030 годов </w:t>
      </w:r>
    </w:p>
    <w:p w:rsidR="006568FC" w:rsidRPr="00C23125" w:rsidRDefault="006568FC" w:rsidP="00C23125">
      <w:pPr>
        <w:ind w:firstLine="709"/>
        <w:jc w:val="both"/>
      </w:pPr>
    </w:p>
    <w:p w:rsidR="006568FC" w:rsidRPr="00C23125" w:rsidRDefault="006568FC" w:rsidP="00C23125">
      <w:pPr>
        <w:ind w:firstLine="709"/>
        <w:jc w:val="both"/>
      </w:pPr>
      <w:r w:rsidRPr="00C23125">
        <w:t xml:space="preserve">В соответствии с </w:t>
      </w:r>
      <w:hyperlink r:id="rId8" w:history="1">
        <w:r w:rsidRPr="00C23125">
          <w:rPr>
            <w:rStyle w:val="aff"/>
            <w:color w:val="auto"/>
            <w:sz w:val="24"/>
            <w:u w:val="none"/>
          </w:rPr>
          <w:t>Федеральными закон</w:t>
        </w:r>
      </w:hyperlink>
      <w:r w:rsidRPr="00C23125">
        <w:t>ами от 28 июня 2014 №172-ФЗ «О стратегическом планировании в Российской Федерации» и от 6 октября 2003 года №131-ФЗ «Об общих принципах организации местного самоуправления в Российской Федерации», постановлением Администрации муниципального образования «Жигаловский район» от 20 декабря 2016 года №137 «</w:t>
      </w:r>
      <w:hyperlink r:id="rId9" w:history="1">
        <w:r w:rsidRPr="00C23125">
          <w:rPr>
            <w:rStyle w:val="af0"/>
            <w:color w:val="auto"/>
            <w:u w:val="none"/>
          </w:rPr>
          <w:t>Об утверждении порядка разработки и корректировки, осуществления мониторинга и контроля реализации стратегии социально-экономического развития муниципального образования «Жигаловский район» и плана мероприятий по ее реализации</w:t>
        </w:r>
      </w:hyperlink>
      <w:r w:rsidRPr="00C23125">
        <w:t xml:space="preserve">», руководствуясь статьями 24, 31 Устава муниципального образования «Жигаловский район», Дума муниципального образования «Жигаловский район», </w:t>
      </w:r>
    </w:p>
    <w:p w:rsidR="006568FC" w:rsidRPr="00C23125" w:rsidRDefault="006568FC" w:rsidP="00C23125">
      <w:pPr>
        <w:ind w:firstLine="709"/>
        <w:jc w:val="both"/>
      </w:pPr>
    </w:p>
    <w:p w:rsidR="006568FC" w:rsidRPr="00C23125" w:rsidRDefault="006568FC" w:rsidP="00C23125">
      <w:pPr>
        <w:ind w:firstLine="709"/>
        <w:jc w:val="both"/>
      </w:pPr>
      <w:r w:rsidRPr="00C23125">
        <w:t>РЕШИЛА:</w:t>
      </w:r>
    </w:p>
    <w:bookmarkEnd w:id="0"/>
    <w:p w:rsidR="006568FC" w:rsidRPr="00C23125" w:rsidRDefault="006568FC" w:rsidP="00C23125">
      <w:pPr>
        <w:ind w:firstLine="709"/>
        <w:jc w:val="both"/>
      </w:pPr>
    </w:p>
    <w:p w:rsidR="006568FC" w:rsidRPr="00C23125" w:rsidRDefault="006568FC" w:rsidP="00C23125">
      <w:pPr>
        <w:ind w:firstLine="709"/>
        <w:jc w:val="both"/>
      </w:pPr>
      <w:r w:rsidRPr="00C23125">
        <w:t>1. Утвердить Стратегию социально-экономического развития муниципального образования «Жигаловский район» на период 2019-2030годов (прилагается).</w:t>
      </w:r>
    </w:p>
    <w:p w:rsidR="006568FC" w:rsidRPr="00C23125" w:rsidRDefault="006568FC" w:rsidP="00C23125">
      <w:pPr>
        <w:ind w:firstLine="709"/>
        <w:jc w:val="both"/>
      </w:pPr>
      <w:bookmarkStart w:id="1" w:name="sub_3"/>
      <w:r w:rsidRPr="00C23125">
        <w:t xml:space="preserve">2. </w:t>
      </w:r>
      <w:bookmarkEnd w:id="1"/>
      <w:r w:rsidRPr="00C23125">
        <w:t>Настоящее решение вступает в силу после его официального опубликования, но не ранее 01 января 2019 года.</w:t>
      </w:r>
    </w:p>
    <w:p w:rsidR="006568FC" w:rsidRPr="00C23125" w:rsidRDefault="006568FC" w:rsidP="00C23125">
      <w:pPr>
        <w:ind w:firstLine="709"/>
        <w:jc w:val="both"/>
      </w:pPr>
      <w:r w:rsidRPr="00C23125">
        <w:t>3. Опубликовать (обнародовать) настоящее решение в муниципальной газете «Жигаловский район» и разместить на официальном сайте муниципального образования «Жигаловский район» в информационно-телекоммуникационной сети «Интернет».</w:t>
      </w:r>
    </w:p>
    <w:p w:rsidR="006568FC" w:rsidRPr="00C23125" w:rsidRDefault="006568FC" w:rsidP="00C23125">
      <w:pPr>
        <w:jc w:val="both"/>
      </w:pPr>
    </w:p>
    <w:p w:rsidR="006568FC" w:rsidRPr="00C23125" w:rsidRDefault="006568FC" w:rsidP="00C23125">
      <w:pPr>
        <w:jc w:val="both"/>
      </w:pPr>
      <w:r w:rsidRPr="00C23125">
        <w:t>Председатель Думы муниципального образования</w:t>
      </w:r>
    </w:p>
    <w:p w:rsidR="006568FC" w:rsidRPr="00C23125" w:rsidRDefault="006568FC" w:rsidP="00C23125">
      <w:pPr>
        <w:jc w:val="both"/>
      </w:pPr>
      <w:r w:rsidRPr="00C23125">
        <w:t xml:space="preserve">«Жигаловский район»                                         </w:t>
      </w:r>
      <w:r w:rsidRPr="00C23125">
        <w:tab/>
        <w:t xml:space="preserve">                                               А.Ю.Дягилев</w:t>
      </w:r>
    </w:p>
    <w:p w:rsidR="006568FC" w:rsidRPr="00C23125" w:rsidRDefault="006568FC" w:rsidP="00C23125">
      <w:pPr>
        <w:jc w:val="both"/>
      </w:pPr>
    </w:p>
    <w:p w:rsidR="006568FC" w:rsidRPr="00C23125" w:rsidRDefault="006568FC" w:rsidP="00C23125">
      <w:pPr>
        <w:jc w:val="both"/>
      </w:pPr>
    </w:p>
    <w:p w:rsidR="006568FC" w:rsidRPr="00C23125" w:rsidRDefault="006568FC" w:rsidP="00C23125">
      <w:pPr>
        <w:jc w:val="both"/>
      </w:pPr>
      <w:r w:rsidRPr="00C23125">
        <w:t>Мэр муниципального образования</w:t>
      </w:r>
    </w:p>
    <w:p w:rsidR="006568FC" w:rsidRDefault="006568FC" w:rsidP="00C23125">
      <w:pPr>
        <w:jc w:val="both"/>
      </w:pPr>
      <w:r w:rsidRPr="00C23125">
        <w:t>«Жигаловский район»                                                                                       И.Н.Федоровский</w:t>
      </w:r>
    </w:p>
    <w:p w:rsidR="006568FC" w:rsidRDefault="006568FC" w:rsidP="00C23125"/>
    <w:p w:rsidR="006568FC" w:rsidRDefault="006568FC" w:rsidP="00C23125">
      <w:pPr>
        <w:jc w:val="center"/>
        <w:rPr>
          <w:b/>
        </w:rPr>
      </w:pPr>
    </w:p>
    <w:p w:rsidR="006568FC" w:rsidRDefault="006568FC" w:rsidP="00C23125">
      <w:pPr>
        <w:jc w:val="center"/>
        <w:rPr>
          <w:b/>
        </w:rPr>
      </w:pPr>
    </w:p>
    <w:p w:rsidR="006568FC" w:rsidRDefault="006568FC" w:rsidP="00C23125">
      <w:pPr>
        <w:jc w:val="center"/>
        <w:rPr>
          <w:b/>
        </w:rPr>
      </w:pPr>
    </w:p>
    <w:p w:rsidR="006568FC" w:rsidRDefault="006568FC" w:rsidP="00C23125">
      <w:pPr>
        <w:jc w:val="center"/>
        <w:rPr>
          <w:b/>
        </w:rPr>
      </w:pPr>
    </w:p>
    <w:p w:rsidR="006568FC" w:rsidRDefault="006568FC" w:rsidP="00C23125">
      <w:pPr>
        <w:jc w:val="center"/>
        <w:rPr>
          <w:b/>
        </w:rPr>
      </w:pPr>
    </w:p>
    <w:p w:rsidR="006568FC" w:rsidRDefault="006568FC" w:rsidP="00C23125">
      <w:pPr>
        <w:jc w:val="center"/>
        <w:rPr>
          <w:b/>
        </w:rPr>
      </w:pPr>
    </w:p>
    <w:p w:rsidR="006568FC" w:rsidRDefault="006568FC" w:rsidP="00C23125">
      <w:pPr>
        <w:jc w:val="center"/>
        <w:rPr>
          <w:b/>
        </w:rPr>
      </w:pPr>
    </w:p>
    <w:p w:rsidR="006568FC" w:rsidRDefault="006568FC" w:rsidP="00C23125">
      <w:pPr>
        <w:rPr>
          <w:b/>
        </w:rPr>
      </w:pPr>
    </w:p>
    <w:p w:rsidR="001A2275" w:rsidRDefault="001A2275" w:rsidP="006C7216">
      <w:pPr>
        <w:jc w:val="right"/>
        <w:rPr>
          <w:b/>
        </w:rPr>
      </w:pPr>
    </w:p>
    <w:p w:rsidR="001A2275" w:rsidRDefault="001A2275" w:rsidP="006C7216">
      <w:pPr>
        <w:jc w:val="right"/>
        <w:rPr>
          <w:b/>
        </w:rPr>
      </w:pPr>
    </w:p>
    <w:p w:rsidR="001A2275" w:rsidRDefault="001A2275" w:rsidP="006C7216">
      <w:pPr>
        <w:jc w:val="right"/>
        <w:rPr>
          <w:b/>
        </w:rPr>
      </w:pPr>
    </w:p>
    <w:p w:rsidR="001A2275" w:rsidRDefault="001A2275" w:rsidP="006C7216">
      <w:pPr>
        <w:jc w:val="right"/>
        <w:rPr>
          <w:b/>
        </w:rPr>
      </w:pPr>
    </w:p>
    <w:p w:rsidR="001A2275" w:rsidRDefault="001A2275" w:rsidP="006C7216">
      <w:pPr>
        <w:jc w:val="right"/>
        <w:rPr>
          <w:b/>
        </w:rPr>
      </w:pPr>
    </w:p>
    <w:p w:rsidR="006568FC" w:rsidRPr="00582BD4" w:rsidRDefault="006568FC" w:rsidP="006C7216">
      <w:pPr>
        <w:jc w:val="right"/>
        <w:rPr>
          <w:b/>
        </w:rPr>
      </w:pPr>
      <w:bookmarkStart w:id="2" w:name="_GoBack"/>
      <w:bookmarkEnd w:id="2"/>
      <w:r w:rsidRPr="00582BD4">
        <w:rPr>
          <w:b/>
        </w:rPr>
        <w:lastRenderedPageBreak/>
        <w:t>ПРОЕКТ</w:t>
      </w:r>
    </w:p>
    <w:p w:rsidR="006568FC" w:rsidRDefault="006568FC" w:rsidP="006C7216">
      <w:pPr>
        <w:jc w:val="right"/>
      </w:pPr>
      <w:r>
        <w:t xml:space="preserve">Утверждена </w:t>
      </w:r>
    </w:p>
    <w:p w:rsidR="006568FC" w:rsidRDefault="006568FC" w:rsidP="006C7216">
      <w:pPr>
        <w:jc w:val="right"/>
      </w:pPr>
      <w:r>
        <w:t>решением Думы муниципального</w:t>
      </w:r>
    </w:p>
    <w:p w:rsidR="006568FC" w:rsidRDefault="006568FC" w:rsidP="006C7216">
      <w:pPr>
        <w:jc w:val="right"/>
      </w:pPr>
      <w:r>
        <w:t xml:space="preserve">     образования «Жигаловский район»</w:t>
      </w:r>
    </w:p>
    <w:p w:rsidR="001A2275" w:rsidRPr="001A2275" w:rsidRDefault="001A2275" w:rsidP="001A2275">
      <w:pPr>
        <w:jc w:val="right"/>
        <w:rPr>
          <w:b/>
        </w:rPr>
      </w:pPr>
      <w:r w:rsidRPr="001A2275">
        <w:rPr>
          <w:b/>
        </w:rPr>
        <w:t xml:space="preserve">«25» декабря </w:t>
      </w:r>
      <w:smartTag w:uri="urn:schemas-microsoft-com:office:smarttags" w:element="metricconverter">
        <w:smartTagPr>
          <w:attr w:name="ProductID" w:val="2018 г"/>
        </w:smartTagPr>
        <w:r w:rsidRPr="001A2275">
          <w:rPr>
            <w:b/>
          </w:rPr>
          <w:t>2018 г</w:t>
        </w:r>
      </w:smartTag>
      <w:r w:rsidRPr="001A2275">
        <w:rPr>
          <w:b/>
        </w:rPr>
        <w:t>. № 57</w:t>
      </w:r>
    </w:p>
    <w:p w:rsidR="006568FC" w:rsidRDefault="006568FC" w:rsidP="006C7216">
      <w:pPr>
        <w:jc w:val="right"/>
      </w:pPr>
    </w:p>
    <w:p w:rsidR="006568FC" w:rsidRDefault="006568FC" w:rsidP="006C7216">
      <w:pPr>
        <w:jc w:val="right"/>
      </w:pPr>
    </w:p>
    <w:p w:rsidR="006568FC" w:rsidRDefault="006568FC" w:rsidP="006C7216">
      <w:pPr>
        <w:jc w:val="right"/>
      </w:pPr>
    </w:p>
    <w:p w:rsidR="006568FC" w:rsidRDefault="006568FC" w:rsidP="006C7216">
      <w:pPr>
        <w:jc w:val="right"/>
      </w:pPr>
    </w:p>
    <w:p w:rsidR="006568FC" w:rsidRDefault="006568FC" w:rsidP="006C7216">
      <w:pPr>
        <w:jc w:val="right"/>
      </w:pPr>
    </w:p>
    <w:p w:rsidR="006568FC" w:rsidRDefault="006568FC" w:rsidP="006C7216">
      <w:pPr>
        <w:jc w:val="right"/>
      </w:pPr>
    </w:p>
    <w:p w:rsidR="006568FC" w:rsidRDefault="006568FC" w:rsidP="006C7216">
      <w:pPr>
        <w:jc w:val="center"/>
        <w:rPr>
          <w:sz w:val="28"/>
          <w:szCs w:val="28"/>
        </w:rPr>
      </w:pPr>
    </w:p>
    <w:p w:rsidR="006568FC" w:rsidRDefault="006568FC" w:rsidP="006C7216">
      <w:pPr>
        <w:jc w:val="center"/>
        <w:rPr>
          <w:sz w:val="28"/>
          <w:szCs w:val="28"/>
        </w:rPr>
      </w:pPr>
      <w:r>
        <w:rPr>
          <w:sz w:val="28"/>
          <w:szCs w:val="28"/>
        </w:rPr>
        <w:t>СТРАТЕГИЯ</w:t>
      </w:r>
    </w:p>
    <w:p w:rsidR="006568FC" w:rsidRDefault="006568FC" w:rsidP="006C7216">
      <w:pPr>
        <w:jc w:val="center"/>
        <w:rPr>
          <w:sz w:val="28"/>
          <w:szCs w:val="28"/>
        </w:rPr>
      </w:pPr>
    </w:p>
    <w:p w:rsidR="006568FC" w:rsidRDefault="006568FC" w:rsidP="006C7216">
      <w:pPr>
        <w:jc w:val="center"/>
        <w:rPr>
          <w:sz w:val="28"/>
          <w:szCs w:val="28"/>
        </w:rPr>
      </w:pPr>
      <w:r>
        <w:rPr>
          <w:sz w:val="28"/>
          <w:szCs w:val="28"/>
        </w:rPr>
        <w:t>СОЦИАЛЬНО-ЭКОНОМИЧЕСКОГО РАЗВИТИЯ МУНИЦИПАЛЬНОГО ОБРАЗОВАНИЯ «ЖИГАЛОВСКИЙ РАЙОН»</w:t>
      </w:r>
    </w:p>
    <w:p w:rsidR="006568FC" w:rsidRDefault="006568FC" w:rsidP="006C7216">
      <w:pPr>
        <w:jc w:val="center"/>
        <w:rPr>
          <w:sz w:val="28"/>
          <w:szCs w:val="28"/>
        </w:rPr>
      </w:pPr>
    </w:p>
    <w:p w:rsidR="006568FC" w:rsidRDefault="006568FC" w:rsidP="006C7216">
      <w:pPr>
        <w:jc w:val="center"/>
        <w:rPr>
          <w:sz w:val="28"/>
          <w:szCs w:val="28"/>
        </w:rPr>
      </w:pPr>
      <w:r>
        <w:rPr>
          <w:sz w:val="28"/>
          <w:szCs w:val="28"/>
        </w:rPr>
        <w:t>на 2019-2030 годы</w:t>
      </w: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6C7216">
      <w:pPr>
        <w:jc w:val="center"/>
        <w:rPr>
          <w:sz w:val="28"/>
          <w:szCs w:val="28"/>
        </w:rPr>
      </w:pPr>
    </w:p>
    <w:p w:rsidR="006568FC" w:rsidRDefault="006568FC" w:rsidP="00C23125">
      <w:pPr>
        <w:rPr>
          <w:sz w:val="28"/>
          <w:szCs w:val="28"/>
        </w:rPr>
      </w:pPr>
    </w:p>
    <w:p w:rsidR="006568FC" w:rsidRDefault="006568FC" w:rsidP="006C7216">
      <w:pPr>
        <w:jc w:val="center"/>
        <w:rPr>
          <w:sz w:val="28"/>
          <w:szCs w:val="28"/>
        </w:rPr>
      </w:pPr>
    </w:p>
    <w:p w:rsidR="006568FC" w:rsidRDefault="006568FC" w:rsidP="006C7216">
      <w:pPr>
        <w:jc w:val="center"/>
        <w:rPr>
          <w:sz w:val="28"/>
          <w:szCs w:val="28"/>
        </w:rPr>
      </w:pPr>
      <w:r>
        <w:rPr>
          <w:sz w:val="28"/>
          <w:szCs w:val="28"/>
        </w:rPr>
        <w:t>р.п.Жигалово, 2018 год</w:t>
      </w:r>
    </w:p>
    <w:p w:rsidR="006568FC" w:rsidRDefault="006568FC" w:rsidP="006C7216">
      <w:pPr>
        <w:jc w:val="center"/>
        <w:rPr>
          <w:sz w:val="28"/>
          <w:szCs w:val="28"/>
        </w:rPr>
      </w:pPr>
    </w:p>
    <w:p w:rsidR="006568FC" w:rsidRDefault="006568FC" w:rsidP="008C66D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786"/>
        <w:gridCol w:w="7087"/>
        <w:gridCol w:w="816"/>
      </w:tblGrid>
      <w:tr w:rsidR="006568FC" w:rsidRPr="008C1AFA" w:rsidTr="00D333DD">
        <w:tc>
          <w:tcPr>
            <w:tcW w:w="882" w:type="dxa"/>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D333DD" w:rsidRDefault="006568FC" w:rsidP="006D24DF">
            <w:pPr>
              <w:jc w:val="center"/>
            </w:pPr>
            <w:r w:rsidRPr="00D333DD">
              <w:t>ОГЛАВЛЕНИЕ</w:t>
            </w:r>
          </w:p>
          <w:p w:rsidR="006568FC" w:rsidRPr="00EB41CC" w:rsidRDefault="006568FC" w:rsidP="00080D12">
            <w:pPr>
              <w:jc w:val="both"/>
              <w:rPr>
                <w:b/>
              </w:rPr>
            </w:pPr>
          </w:p>
        </w:tc>
        <w:tc>
          <w:tcPr>
            <w:tcW w:w="816" w:type="dxa"/>
          </w:tcPr>
          <w:p w:rsidR="006568FC" w:rsidRPr="008C1AFA" w:rsidRDefault="006568FC" w:rsidP="00080D12">
            <w:pPr>
              <w:jc w:val="center"/>
            </w:pPr>
            <w:r>
              <w:rPr>
                <w:sz w:val="22"/>
                <w:szCs w:val="22"/>
              </w:rPr>
              <w:t>стр.</w:t>
            </w:r>
          </w:p>
        </w:tc>
      </w:tr>
      <w:tr w:rsidR="006568FC" w:rsidRPr="00D333DD" w:rsidTr="00D333DD">
        <w:tc>
          <w:tcPr>
            <w:tcW w:w="882" w:type="dxa"/>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EB41CC" w:rsidRDefault="006568FC" w:rsidP="00080D12">
            <w:pPr>
              <w:jc w:val="both"/>
              <w:rPr>
                <w:b/>
              </w:rPr>
            </w:pPr>
            <w:r w:rsidRPr="00EB41CC">
              <w:rPr>
                <w:b/>
                <w:sz w:val="22"/>
                <w:szCs w:val="22"/>
              </w:rPr>
              <w:t>Введение</w:t>
            </w:r>
          </w:p>
        </w:tc>
        <w:tc>
          <w:tcPr>
            <w:tcW w:w="816" w:type="dxa"/>
          </w:tcPr>
          <w:p w:rsidR="006568FC" w:rsidRPr="00D333DD" w:rsidRDefault="006568FC" w:rsidP="00080D12">
            <w:pPr>
              <w:jc w:val="center"/>
              <w:rPr>
                <w:sz w:val="20"/>
                <w:szCs w:val="20"/>
              </w:rPr>
            </w:pPr>
            <w:r w:rsidRPr="00D333DD">
              <w:rPr>
                <w:sz w:val="20"/>
                <w:szCs w:val="20"/>
              </w:rPr>
              <w:t>3</w:t>
            </w:r>
          </w:p>
        </w:tc>
      </w:tr>
      <w:tr w:rsidR="006568FC" w:rsidRPr="00D333DD" w:rsidTr="00D333DD">
        <w:tc>
          <w:tcPr>
            <w:tcW w:w="882" w:type="dxa"/>
            <w:vMerge w:val="restart"/>
          </w:tcPr>
          <w:p w:rsidR="006568FC" w:rsidRPr="008C1AFA" w:rsidRDefault="006568FC" w:rsidP="00101708">
            <w:pPr>
              <w:jc w:val="center"/>
            </w:pPr>
            <w:r w:rsidRPr="008C1AFA">
              <w:rPr>
                <w:b/>
                <w:sz w:val="22"/>
                <w:szCs w:val="22"/>
              </w:rPr>
              <w:t>Раздел</w:t>
            </w:r>
          </w:p>
        </w:tc>
        <w:tc>
          <w:tcPr>
            <w:tcW w:w="786" w:type="dxa"/>
          </w:tcPr>
          <w:p w:rsidR="006568FC" w:rsidRPr="008C1AFA" w:rsidRDefault="006568FC" w:rsidP="00101708">
            <w:pPr>
              <w:jc w:val="center"/>
            </w:pPr>
            <w:r w:rsidRPr="008C1AFA">
              <w:rPr>
                <w:b/>
                <w:sz w:val="22"/>
                <w:szCs w:val="22"/>
              </w:rPr>
              <w:t>1</w:t>
            </w:r>
          </w:p>
        </w:tc>
        <w:tc>
          <w:tcPr>
            <w:tcW w:w="7087" w:type="dxa"/>
          </w:tcPr>
          <w:p w:rsidR="006568FC" w:rsidRPr="008C1AFA" w:rsidRDefault="006568FC" w:rsidP="00101708">
            <w:pPr>
              <w:jc w:val="both"/>
            </w:pPr>
            <w:r w:rsidRPr="008C1AFA">
              <w:rPr>
                <w:b/>
                <w:sz w:val="22"/>
                <w:szCs w:val="22"/>
              </w:rPr>
              <w:t>Оценка достигнутых целей социально-экономического развития муниципального образования «Жигаловский район»</w:t>
            </w:r>
          </w:p>
        </w:tc>
        <w:tc>
          <w:tcPr>
            <w:tcW w:w="816" w:type="dxa"/>
          </w:tcPr>
          <w:p w:rsidR="006568FC" w:rsidRPr="00D333DD" w:rsidRDefault="006568FC" w:rsidP="00080D12">
            <w:pPr>
              <w:jc w:val="center"/>
              <w:rPr>
                <w:sz w:val="20"/>
                <w:szCs w:val="20"/>
              </w:rPr>
            </w:pPr>
            <w:r w:rsidRPr="00D333DD">
              <w:rPr>
                <w:sz w:val="20"/>
                <w:szCs w:val="20"/>
              </w:rPr>
              <w:t>4</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9F5C3C" w:rsidRDefault="006568FC" w:rsidP="00080D12">
            <w:pPr>
              <w:jc w:val="center"/>
              <w:rPr>
                <w:b/>
              </w:rPr>
            </w:pPr>
            <w:r w:rsidRPr="009F5C3C">
              <w:rPr>
                <w:b/>
                <w:sz w:val="22"/>
                <w:szCs w:val="22"/>
              </w:rPr>
              <w:t>1.1.</w:t>
            </w:r>
          </w:p>
        </w:tc>
        <w:tc>
          <w:tcPr>
            <w:tcW w:w="7087" w:type="dxa"/>
          </w:tcPr>
          <w:p w:rsidR="006568FC" w:rsidRPr="009F5C3C" w:rsidRDefault="006568FC" w:rsidP="008C1AFA">
            <w:pPr>
              <w:jc w:val="both"/>
              <w:rPr>
                <w:b/>
              </w:rPr>
            </w:pPr>
            <w:r w:rsidRPr="009F5C3C">
              <w:rPr>
                <w:b/>
                <w:sz w:val="22"/>
                <w:szCs w:val="22"/>
              </w:rPr>
              <w:t>Оценка социально-экономического положения муниципального образования «Жигаловский район»</w:t>
            </w:r>
          </w:p>
        </w:tc>
        <w:tc>
          <w:tcPr>
            <w:tcW w:w="816" w:type="dxa"/>
          </w:tcPr>
          <w:p w:rsidR="006568FC" w:rsidRPr="00D333DD" w:rsidRDefault="006568FC" w:rsidP="00080D12">
            <w:pPr>
              <w:jc w:val="center"/>
              <w:rPr>
                <w:sz w:val="20"/>
                <w:szCs w:val="20"/>
              </w:rPr>
            </w:pPr>
            <w:r w:rsidRPr="00D333DD">
              <w:rPr>
                <w:sz w:val="20"/>
                <w:szCs w:val="20"/>
              </w:rPr>
              <w:t>4</w:t>
            </w:r>
            <w:r>
              <w:rPr>
                <w:sz w:val="20"/>
                <w:szCs w:val="20"/>
              </w:rPr>
              <w:t>-22</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Характеристика района</w:t>
            </w:r>
          </w:p>
        </w:tc>
        <w:tc>
          <w:tcPr>
            <w:tcW w:w="816" w:type="dxa"/>
          </w:tcPr>
          <w:p w:rsidR="006568FC" w:rsidRPr="00D333DD" w:rsidRDefault="006568FC" w:rsidP="00080D12">
            <w:pPr>
              <w:jc w:val="center"/>
              <w:rPr>
                <w:sz w:val="20"/>
                <w:szCs w:val="20"/>
              </w:rPr>
            </w:pPr>
            <w:r w:rsidRPr="00D333DD">
              <w:rPr>
                <w:sz w:val="20"/>
                <w:szCs w:val="20"/>
              </w:rPr>
              <w:t>4-7</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Человеческий потенциал, Демография</w:t>
            </w:r>
          </w:p>
        </w:tc>
        <w:tc>
          <w:tcPr>
            <w:tcW w:w="816" w:type="dxa"/>
          </w:tcPr>
          <w:p w:rsidR="006568FC" w:rsidRPr="00D333DD" w:rsidRDefault="006568FC" w:rsidP="00080D12">
            <w:pPr>
              <w:jc w:val="center"/>
              <w:rPr>
                <w:sz w:val="20"/>
                <w:szCs w:val="20"/>
              </w:rPr>
            </w:pPr>
            <w:r w:rsidRPr="00D333DD">
              <w:rPr>
                <w:sz w:val="20"/>
                <w:szCs w:val="20"/>
              </w:rPr>
              <w:t>8-</w:t>
            </w:r>
            <w:r>
              <w:rPr>
                <w:sz w:val="20"/>
                <w:szCs w:val="20"/>
              </w:rPr>
              <w:t>1</w:t>
            </w:r>
            <w:r w:rsidRPr="00D333DD">
              <w:rPr>
                <w:sz w:val="20"/>
                <w:szCs w:val="20"/>
              </w:rPr>
              <w:t>0</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Транспортная инфраструктура</w:t>
            </w:r>
          </w:p>
        </w:tc>
        <w:tc>
          <w:tcPr>
            <w:tcW w:w="816" w:type="dxa"/>
          </w:tcPr>
          <w:p w:rsidR="006568FC" w:rsidRPr="00D333DD" w:rsidRDefault="006568FC" w:rsidP="00080D12">
            <w:pPr>
              <w:jc w:val="center"/>
              <w:rPr>
                <w:sz w:val="20"/>
                <w:szCs w:val="20"/>
              </w:rPr>
            </w:pPr>
            <w:r w:rsidRPr="00D333DD">
              <w:rPr>
                <w:sz w:val="20"/>
                <w:szCs w:val="20"/>
              </w:rPr>
              <w:t>10-11</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Жилищно-коммунальный комплекс</w:t>
            </w:r>
          </w:p>
        </w:tc>
        <w:tc>
          <w:tcPr>
            <w:tcW w:w="816" w:type="dxa"/>
          </w:tcPr>
          <w:p w:rsidR="006568FC" w:rsidRPr="00D333DD" w:rsidRDefault="006568FC" w:rsidP="00080D12">
            <w:pPr>
              <w:jc w:val="center"/>
              <w:rPr>
                <w:sz w:val="20"/>
                <w:szCs w:val="20"/>
              </w:rPr>
            </w:pPr>
            <w:r w:rsidRPr="00D333DD">
              <w:rPr>
                <w:sz w:val="20"/>
                <w:szCs w:val="20"/>
              </w:rPr>
              <w:t>11</w:t>
            </w:r>
            <w:r>
              <w:rPr>
                <w:sz w:val="20"/>
                <w:szCs w:val="20"/>
              </w:rPr>
              <w:t>-15</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Газоснабжение</w:t>
            </w:r>
          </w:p>
        </w:tc>
        <w:tc>
          <w:tcPr>
            <w:tcW w:w="816" w:type="dxa"/>
          </w:tcPr>
          <w:p w:rsidR="006568FC" w:rsidRPr="00D333DD" w:rsidRDefault="006568FC" w:rsidP="00080D12">
            <w:pPr>
              <w:jc w:val="center"/>
              <w:rPr>
                <w:sz w:val="20"/>
                <w:szCs w:val="20"/>
              </w:rPr>
            </w:pPr>
            <w:r>
              <w:rPr>
                <w:sz w:val="20"/>
                <w:szCs w:val="20"/>
              </w:rPr>
              <w:t>15-16</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Экология, охрана окружающей среды</w:t>
            </w:r>
          </w:p>
        </w:tc>
        <w:tc>
          <w:tcPr>
            <w:tcW w:w="816" w:type="dxa"/>
          </w:tcPr>
          <w:p w:rsidR="006568FC" w:rsidRPr="00D333DD" w:rsidRDefault="006568FC" w:rsidP="00080D12">
            <w:pPr>
              <w:jc w:val="center"/>
              <w:rPr>
                <w:sz w:val="20"/>
                <w:szCs w:val="20"/>
              </w:rPr>
            </w:pPr>
            <w:r>
              <w:rPr>
                <w:sz w:val="20"/>
                <w:szCs w:val="20"/>
              </w:rPr>
              <w:t>16-17</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Экономическая сфера</w:t>
            </w:r>
          </w:p>
        </w:tc>
        <w:tc>
          <w:tcPr>
            <w:tcW w:w="816" w:type="dxa"/>
          </w:tcPr>
          <w:p w:rsidR="006568FC" w:rsidRPr="00D333DD" w:rsidRDefault="006568FC" w:rsidP="003C3399">
            <w:pPr>
              <w:jc w:val="center"/>
              <w:rPr>
                <w:sz w:val="20"/>
                <w:szCs w:val="20"/>
              </w:rPr>
            </w:pPr>
            <w:r>
              <w:rPr>
                <w:sz w:val="20"/>
                <w:szCs w:val="20"/>
              </w:rPr>
              <w:t>17-23</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101708">
            <w:pPr>
              <w:jc w:val="both"/>
              <w:rPr>
                <w:sz w:val="20"/>
                <w:szCs w:val="20"/>
              </w:rPr>
            </w:pPr>
            <w:r w:rsidRPr="00570D4B">
              <w:rPr>
                <w:sz w:val="20"/>
                <w:szCs w:val="20"/>
              </w:rPr>
              <w:t xml:space="preserve">   промышленность</w:t>
            </w:r>
          </w:p>
        </w:tc>
        <w:tc>
          <w:tcPr>
            <w:tcW w:w="816" w:type="dxa"/>
          </w:tcPr>
          <w:p w:rsidR="006568FC" w:rsidRPr="00D333DD" w:rsidRDefault="006568FC" w:rsidP="00080D12">
            <w:pPr>
              <w:jc w:val="center"/>
              <w:rPr>
                <w:sz w:val="20"/>
                <w:szCs w:val="20"/>
              </w:rPr>
            </w:pPr>
            <w:r>
              <w:rPr>
                <w:sz w:val="20"/>
                <w:szCs w:val="20"/>
              </w:rPr>
              <w:t>18-19</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570D4B">
            <w:pPr>
              <w:jc w:val="both"/>
              <w:rPr>
                <w:sz w:val="20"/>
                <w:szCs w:val="20"/>
              </w:rPr>
            </w:pPr>
            <w:r w:rsidRPr="00570D4B">
              <w:rPr>
                <w:sz w:val="20"/>
                <w:szCs w:val="20"/>
              </w:rPr>
              <w:t xml:space="preserve">   сельское хозяйство</w:t>
            </w:r>
          </w:p>
        </w:tc>
        <w:tc>
          <w:tcPr>
            <w:tcW w:w="816" w:type="dxa"/>
          </w:tcPr>
          <w:p w:rsidR="006568FC" w:rsidRPr="00D333DD" w:rsidRDefault="006568FC" w:rsidP="00080D12">
            <w:pPr>
              <w:jc w:val="center"/>
              <w:rPr>
                <w:sz w:val="20"/>
                <w:szCs w:val="20"/>
              </w:rPr>
            </w:pPr>
            <w:r>
              <w:rPr>
                <w:sz w:val="20"/>
                <w:szCs w:val="20"/>
              </w:rPr>
              <w:t>19-20</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570D4B">
            <w:pPr>
              <w:jc w:val="both"/>
              <w:rPr>
                <w:sz w:val="20"/>
                <w:szCs w:val="20"/>
              </w:rPr>
            </w:pPr>
            <w:r w:rsidRPr="00570D4B">
              <w:rPr>
                <w:sz w:val="20"/>
                <w:szCs w:val="20"/>
              </w:rPr>
              <w:t xml:space="preserve">   строительство</w:t>
            </w:r>
          </w:p>
        </w:tc>
        <w:tc>
          <w:tcPr>
            <w:tcW w:w="816" w:type="dxa"/>
          </w:tcPr>
          <w:p w:rsidR="006568FC" w:rsidRPr="00D333DD" w:rsidRDefault="006568FC" w:rsidP="00080D12">
            <w:pPr>
              <w:jc w:val="center"/>
              <w:rPr>
                <w:sz w:val="20"/>
                <w:szCs w:val="20"/>
              </w:rPr>
            </w:pPr>
            <w:r>
              <w:rPr>
                <w:sz w:val="20"/>
                <w:szCs w:val="20"/>
              </w:rPr>
              <w:t>21</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101708">
            <w:pPr>
              <w:jc w:val="both"/>
              <w:rPr>
                <w:sz w:val="20"/>
                <w:szCs w:val="20"/>
              </w:rPr>
            </w:pPr>
            <w:r w:rsidRPr="00570D4B">
              <w:rPr>
                <w:sz w:val="20"/>
                <w:szCs w:val="20"/>
              </w:rPr>
              <w:t xml:space="preserve">   лесозаготовки</w:t>
            </w:r>
          </w:p>
        </w:tc>
        <w:tc>
          <w:tcPr>
            <w:tcW w:w="816" w:type="dxa"/>
          </w:tcPr>
          <w:p w:rsidR="006568FC" w:rsidRPr="00D333DD" w:rsidRDefault="006568FC" w:rsidP="00080D12">
            <w:pPr>
              <w:jc w:val="center"/>
              <w:rPr>
                <w:sz w:val="20"/>
                <w:szCs w:val="20"/>
              </w:rPr>
            </w:pPr>
            <w:r>
              <w:rPr>
                <w:sz w:val="20"/>
                <w:szCs w:val="20"/>
              </w:rPr>
              <w:t>21</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570D4B">
            <w:pPr>
              <w:jc w:val="both"/>
              <w:rPr>
                <w:sz w:val="20"/>
                <w:szCs w:val="20"/>
              </w:rPr>
            </w:pPr>
            <w:r w:rsidRPr="00570D4B">
              <w:rPr>
                <w:sz w:val="20"/>
                <w:szCs w:val="20"/>
              </w:rPr>
              <w:t xml:space="preserve">   транспорт и связь</w:t>
            </w:r>
          </w:p>
        </w:tc>
        <w:tc>
          <w:tcPr>
            <w:tcW w:w="816" w:type="dxa"/>
          </w:tcPr>
          <w:p w:rsidR="006568FC" w:rsidRPr="00D333DD" w:rsidRDefault="006568FC" w:rsidP="00080D12">
            <w:pPr>
              <w:jc w:val="center"/>
              <w:rPr>
                <w:sz w:val="20"/>
                <w:szCs w:val="20"/>
              </w:rPr>
            </w:pPr>
            <w:r>
              <w:rPr>
                <w:sz w:val="20"/>
                <w:szCs w:val="20"/>
              </w:rPr>
              <w:t>21</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570D4B">
            <w:pPr>
              <w:jc w:val="both"/>
              <w:rPr>
                <w:sz w:val="20"/>
                <w:szCs w:val="20"/>
              </w:rPr>
            </w:pPr>
            <w:r w:rsidRPr="00570D4B">
              <w:rPr>
                <w:sz w:val="20"/>
                <w:szCs w:val="20"/>
              </w:rPr>
              <w:t xml:space="preserve">   малое предпринимательство</w:t>
            </w:r>
          </w:p>
        </w:tc>
        <w:tc>
          <w:tcPr>
            <w:tcW w:w="816" w:type="dxa"/>
          </w:tcPr>
          <w:p w:rsidR="006568FC" w:rsidRPr="00D333DD" w:rsidRDefault="006568FC" w:rsidP="00080D12">
            <w:pPr>
              <w:jc w:val="center"/>
              <w:rPr>
                <w:sz w:val="20"/>
                <w:szCs w:val="20"/>
              </w:rPr>
            </w:pPr>
            <w:r>
              <w:rPr>
                <w:sz w:val="20"/>
                <w:szCs w:val="20"/>
              </w:rPr>
              <w:t>21-22</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101708">
            <w:pPr>
              <w:jc w:val="both"/>
              <w:rPr>
                <w:sz w:val="20"/>
                <w:szCs w:val="20"/>
              </w:rPr>
            </w:pPr>
            <w:r w:rsidRPr="00570D4B">
              <w:rPr>
                <w:sz w:val="20"/>
                <w:szCs w:val="20"/>
              </w:rPr>
              <w:t xml:space="preserve">   инвестиции</w:t>
            </w:r>
          </w:p>
        </w:tc>
        <w:tc>
          <w:tcPr>
            <w:tcW w:w="816" w:type="dxa"/>
          </w:tcPr>
          <w:p w:rsidR="006568FC" w:rsidRPr="00D333DD" w:rsidRDefault="006568FC" w:rsidP="005C6653">
            <w:pPr>
              <w:jc w:val="center"/>
              <w:rPr>
                <w:sz w:val="20"/>
                <w:szCs w:val="20"/>
              </w:rPr>
            </w:pPr>
            <w:r>
              <w:rPr>
                <w:sz w:val="20"/>
                <w:szCs w:val="20"/>
              </w:rPr>
              <w:t>22-23</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Туризм</w:t>
            </w:r>
          </w:p>
        </w:tc>
        <w:tc>
          <w:tcPr>
            <w:tcW w:w="816" w:type="dxa"/>
          </w:tcPr>
          <w:p w:rsidR="006568FC" w:rsidRPr="00D333DD" w:rsidRDefault="006568FC" w:rsidP="005C6653">
            <w:pPr>
              <w:jc w:val="center"/>
              <w:rPr>
                <w:sz w:val="20"/>
                <w:szCs w:val="20"/>
              </w:rPr>
            </w:pPr>
            <w:r>
              <w:rPr>
                <w:sz w:val="20"/>
                <w:szCs w:val="20"/>
              </w:rPr>
              <w:t>23</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101708">
            <w:pPr>
              <w:jc w:val="both"/>
              <w:rPr>
                <w:b/>
                <w:i/>
              </w:rPr>
            </w:pPr>
            <w:r w:rsidRPr="009F5C3C">
              <w:rPr>
                <w:b/>
                <w:i/>
                <w:sz w:val="22"/>
                <w:szCs w:val="22"/>
              </w:rPr>
              <w:t>Образование</w:t>
            </w:r>
          </w:p>
        </w:tc>
        <w:tc>
          <w:tcPr>
            <w:tcW w:w="816" w:type="dxa"/>
          </w:tcPr>
          <w:p w:rsidR="006568FC" w:rsidRPr="00D333DD" w:rsidRDefault="006568FC" w:rsidP="00080D12">
            <w:pPr>
              <w:jc w:val="center"/>
              <w:rPr>
                <w:sz w:val="20"/>
                <w:szCs w:val="20"/>
              </w:rPr>
            </w:pPr>
            <w:r>
              <w:rPr>
                <w:sz w:val="20"/>
                <w:szCs w:val="20"/>
              </w:rPr>
              <w:t>23-25</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570D4B">
            <w:pPr>
              <w:jc w:val="both"/>
              <w:rPr>
                <w:sz w:val="20"/>
                <w:szCs w:val="20"/>
              </w:rPr>
            </w:pPr>
            <w:r w:rsidRPr="00570D4B">
              <w:rPr>
                <w:sz w:val="20"/>
                <w:szCs w:val="20"/>
              </w:rPr>
              <w:t xml:space="preserve">  дошкольное образование</w:t>
            </w:r>
          </w:p>
        </w:tc>
        <w:tc>
          <w:tcPr>
            <w:tcW w:w="816" w:type="dxa"/>
          </w:tcPr>
          <w:p w:rsidR="006568FC" w:rsidRPr="00D333DD" w:rsidRDefault="006568FC" w:rsidP="00080D12">
            <w:pPr>
              <w:jc w:val="center"/>
              <w:rPr>
                <w:sz w:val="20"/>
                <w:szCs w:val="20"/>
              </w:rPr>
            </w:pPr>
            <w:r>
              <w:rPr>
                <w:sz w:val="20"/>
                <w:szCs w:val="20"/>
              </w:rPr>
              <w:t>23-24</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570D4B">
            <w:pPr>
              <w:jc w:val="both"/>
              <w:rPr>
                <w:sz w:val="20"/>
                <w:szCs w:val="20"/>
              </w:rPr>
            </w:pPr>
            <w:r w:rsidRPr="00570D4B">
              <w:rPr>
                <w:sz w:val="20"/>
                <w:szCs w:val="20"/>
              </w:rPr>
              <w:t xml:space="preserve">  начальное, основное, среднее общее образование</w:t>
            </w:r>
          </w:p>
        </w:tc>
        <w:tc>
          <w:tcPr>
            <w:tcW w:w="816" w:type="dxa"/>
          </w:tcPr>
          <w:p w:rsidR="006568FC" w:rsidRPr="00D333DD" w:rsidRDefault="006568FC" w:rsidP="003C3399">
            <w:pPr>
              <w:jc w:val="center"/>
              <w:rPr>
                <w:sz w:val="20"/>
                <w:szCs w:val="20"/>
              </w:rPr>
            </w:pPr>
            <w:r>
              <w:rPr>
                <w:sz w:val="20"/>
                <w:szCs w:val="20"/>
              </w:rPr>
              <w:t>24</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570D4B">
            <w:pPr>
              <w:jc w:val="both"/>
              <w:rPr>
                <w:sz w:val="20"/>
                <w:szCs w:val="20"/>
              </w:rPr>
            </w:pPr>
            <w:r w:rsidRPr="00570D4B">
              <w:rPr>
                <w:sz w:val="20"/>
                <w:szCs w:val="20"/>
              </w:rPr>
              <w:t xml:space="preserve">  обучение детей ОВЗ (ограниченными возможностями здоровья)</w:t>
            </w:r>
          </w:p>
        </w:tc>
        <w:tc>
          <w:tcPr>
            <w:tcW w:w="816" w:type="dxa"/>
          </w:tcPr>
          <w:p w:rsidR="006568FC" w:rsidRPr="00D333DD" w:rsidRDefault="006568FC" w:rsidP="00080D12">
            <w:pPr>
              <w:jc w:val="center"/>
              <w:rPr>
                <w:sz w:val="20"/>
                <w:szCs w:val="20"/>
              </w:rPr>
            </w:pPr>
            <w:r>
              <w:rPr>
                <w:sz w:val="20"/>
                <w:szCs w:val="20"/>
              </w:rPr>
              <w:t>24</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570D4B" w:rsidRDefault="006568FC" w:rsidP="00570D4B">
            <w:pPr>
              <w:jc w:val="both"/>
              <w:rPr>
                <w:sz w:val="20"/>
                <w:szCs w:val="20"/>
              </w:rPr>
            </w:pPr>
            <w:r w:rsidRPr="00570D4B">
              <w:rPr>
                <w:sz w:val="20"/>
                <w:szCs w:val="20"/>
              </w:rPr>
              <w:t xml:space="preserve">  дополнительное образование</w:t>
            </w:r>
          </w:p>
        </w:tc>
        <w:tc>
          <w:tcPr>
            <w:tcW w:w="816" w:type="dxa"/>
          </w:tcPr>
          <w:p w:rsidR="006568FC" w:rsidRPr="00D333DD" w:rsidRDefault="006568FC" w:rsidP="00080D12">
            <w:pPr>
              <w:jc w:val="center"/>
              <w:rPr>
                <w:sz w:val="20"/>
                <w:szCs w:val="20"/>
              </w:rPr>
            </w:pPr>
            <w:r>
              <w:rPr>
                <w:sz w:val="20"/>
                <w:szCs w:val="20"/>
              </w:rPr>
              <w:t>24-25</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570D4B">
            <w:pPr>
              <w:jc w:val="both"/>
              <w:rPr>
                <w:b/>
                <w:i/>
              </w:rPr>
            </w:pPr>
            <w:r w:rsidRPr="009F5C3C">
              <w:rPr>
                <w:b/>
                <w:i/>
                <w:sz w:val="22"/>
                <w:szCs w:val="22"/>
              </w:rPr>
              <w:t>Культура</w:t>
            </w:r>
          </w:p>
        </w:tc>
        <w:tc>
          <w:tcPr>
            <w:tcW w:w="816" w:type="dxa"/>
          </w:tcPr>
          <w:p w:rsidR="006568FC" w:rsidRPr="00D333DD" w:rsidRDefault="006568FC" w:rsidP="003C3399">
            <w:pPr>
              <w:jc w:val="center"/>
              <w:rPr>
                <w:sz w:val="20"/>
                <w:szCs w:val="20"/>
              </w:rPr>
            </w:pPr>
            <w:r>
              <w:rPr>
                <w:sz w:val="20"/>
                <w:szCs w:val="20"/>
              </w:rPr>
              <w:t>25-26</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570D4B">
            <w:pPr>
              <w:jc w:val="both"/>
              <w:rPr>
                <w:b/>
                <w:i/>
              </w:rPr>
            </w:pPr>
            <w:r w:rsidRPr="009F5C3C">
              <w:rPr>
                <w:b/>
                <w:i/>
                <w:sz w:val="22"/>
                <w:szCs w:val="22"/>
              </w:rPr>
              <w:t>Спорт и молодежная политика</w:t>
            </w:r>
          </w:p>
        </w:tc>
        <w:tc>
          <w:tcPr>
            <w:tcW w:w="816" w:type="dxa"/>
          </w:tcPr>
          <w:p w:rsidR="006568FC" w:rsidRPr="00D333DD" w:rsidRDefault="006568FC" w:rsidP="003C3399">
            <w:pPr>
              <w:jc w:val="center"/>
              <w:rPr>
                <w:sz w:val="20"/>
                <w:szCs w:val="20"/>
              </w:rPr>
            </w:pPr>
            <w:r>
              <w:rPr>
                <w:sz w:val="20"/>
                <w:szCs w:val="20"/>
              </w:rPr>
              <w:t>26-28</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570D4B">
            <w:pPr>
              <w:jc w:val="both"/>
              <w:rPr>
                <w:b/>
                <w:i/>
              </w:rPr>
            </w:pPr>
            <w:r w:rsidRPr="009F5C3C">
              <w:rPr>
                <w:b/>
                <w:i/>
                <w:sz w:val="22"/>
                <w:szCs w:val="22"/>
              </w:rPr>
              <w:t>Здравоохранение</w:t>
            </w:r>
          </w:p>
        </w:tc>
        <w:tc>
          <w:tcPr>
            <w:tcW w:w="816" w:type="dxa"/>
          </w:tcPr>
          <w:p w:rsidR="006568FC" w:rsidRPr="00D333DD" w:rsidRDefault="006568FC" w:rsidP="003C3399">
            <w:pPr>
              <w:jc w:val="center"/>
              <w:rPr>
                <w:sz w:val="20"/>
                <w:szCs w:val="20"/>
              </w:rPr>
            </w:pPr>
            <w:r>
              <w:rPr>
                <w:sz w:val="20"/>
                <w:szCs w:val="20"/>
              </w:rPr>
              <w:t>28-29</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8C1AFA" w:rsidRDefault="006568FC" w:rsidP="00080D12">
            <w:pPr>
              <w:jc w:val="center"/>
            </w:pPr>
          </w:p>
        </w:tc>
        <w:tc>
          <w:tcPr>
            <w:tcW w:w="7087" w:type="dxa"/>
          </w:tcPr>
          <w:p w:rsidR="006568FC" w:rsidRPr="009F5C3C" w:rsidRDefault="006568FC" w:rsidP="00570D4B">
            <w:pPr>
              <w:jc w:val="both"/>
              <w:rPr>
                <w:b/>
                <w:i/>
              </w:rPr>
            </w:pPr>
            <w:r w:rsidRPr="009F5C3C">
              <w:rPr>
                <w:b/>
                <w:i/>
                <w:sz w:val="22"/>
                <w:szCs w:val="22"/>
              </w:rPr>
              <w:t>Бюджетная и налоговая политика</w:t>
            </w:r>
          </w:p>
        </w:tc>
        <w:tc>
          <w:tcPr>
            <w:tcW w:w="816" w:type="dxa"/>
          </w:tcPr>
          <w:p w:rsidR="006568FC" w:rsidRPr="00D333DD" w:rsidRDefault="006568FC" w:rsidP="003C3399">
            <w:pPr>
              <w:jc w:val="center"/>
              <w:rPr>
                <w:sz w:val="20"/>
                <w:szCs w:val="20"/>
              </w:rPr>
            </w:pPr>
            <w:r>
              <w:rPr>
                <w:sz w:val="20"/>
                <w:szCs w:val="20"/>
              </w:rPr>
              <w:t>29-33</w:t>
            </w:r>
          </w:p>
        </w:tc>
      </w:tr>
      <w:tr w:rsidR="006568FC" w:rsidRPr="00D333DD" w:rsidTr="00D333DD">
        <w:tc>
          <w:tcPr>
            <w:tcW w:w="882" w:type="dxa"/>
            <w:vMerge/>
          </w:tcPr>
          <w:p w:rsidR="006568FC" w:rsidRPr="008C1AFA" w:rsidRDefault="006568FC" w:rsidP="00080D12">
            <w:pPr>
              <w:jc w:val="center"/>
            </w:pPr>
          </w:p>
        </w:tc>
        <w:tc>
          <w:tcPr>
            <w:tcW w:w="786" w:type="dxa"/>
          </w:tcPr>
          <w:p w:rsidR="006568FC" w:rsidRPr="009F5C3C" w:rsidRDefault="006568FC" w:rsidP="00080D12">
            <w:pPr>
              <w:jc w:val="center"/>
              <w:rPr>
                <w:b/>
              </w:rPr>
            </w:pPr>
            <w:r w:rsidRPr="009F5C3C">
              <w:rPr>
                <w:b/>
                <w:sz w:val="22"/>
                <w:szCs w:val="22"/>
              </w:rPr>
              <w:t>1.2</w:t>
            </w:r>
          </w:p>
        </w:tc>
        <w:tc>
          <w:tcPr>
            <w:tcW w:w="7087" w:type="dxa"/>
          </w:tcPr>
          <w:p w:rsidR="006568FC" w:rsidRPr="009F5C3C" w:rsidRDefault="006568FC" w:rsidP="00080D12">
            <w:pPr>
              <w:jc w:val="both"/>
              <w:rPr>
                <w:b/>
              </w:rPr>
            </w:pPr>
            <w:r w:rsidRPr="009F5C3C">
              <w:rPr>
                <w:b/>
                <w:sz w:val="22"/>
                <w:szCs w:val="22"/>
              </w:rPr>
              <w:t>Основные проблемы социально-экономического развития района</w:t>
            </w:r>
          </w:p>
        </w:tc>
        <w:tc>
          <w:tcPr>
            <w:tcW w:w="816" w:type="dxa"/>
          </w:tcPr>
          <w:p w:rsidR="006568FC" w:rsidRPr="00D333DD" w:rsidRDefault="006568FC" w:rsidP="003C3399">
            <w:pPr>
              <w:jc w:val="center"/>
              <w:rPr>
                <w:sz w:val="20"/>
                <w:szCs w:val="20"/>
              </w:rPr>
            </w:pPr>
            <w:r w:rsidRPr="00D333DD">
              <w:rPr>
                <w:sz w:val="20"/>
                <w:szCs w:val="20"/>
              </w:rPr>
              <w:t>3</w:t>
            </w:r>
            <w:r>
              <w:rPr>
                <w:sz w:val="20"/>
                <w:szCs w:val="20"/>
              </w:rPr>
              <w:t>3-37</w:t>
            </w:r>
          </w:p>
        </w:tc>
      </w:tr>
      <w:tr w:rsidR="006568FC" w:rsidRPr="00D333DD" w:rsidTr="00D333DD">
        <w:tc>
          <w:tcPr>
            <w:tcW w:w="882" w:type="dxa"/>
          </w:tcPr>
          <w:p w:rsidR="006568FC" w:rsidRPr="008C1AFA" w:rsidRDefault="006568FC" w:rsidP="00080D12">
            <w:pPr>
              <w:jc w:val="center"/>
            </w:pPr>
          </w:p>
        </w:tc>
        <w:tc>
          <w:tcPr>
            <w:tcW w:w="786" w:type="dxa"/>
          </w:tcPr>
          <w:p w:rsidR="006568FC" w:rsidRPr="009F5C3C" w:rsidRDefault="006568FC" w:rsidP="00080D12">
            <w:pPr>
              <w:jc w:val="center"/>
              <w:rPr>
                <w:b/>
              </w:rPr>
            </w:pPr>
          </w:p>
        </w:tc>
        <w:tc>
          <w:tcPr>
            <w:tcW w:w="7087" w:type="dxa"/>
          </w:tcPr>
          <w:p w:rsidR="006568FC" w:rsidRPr="009F5C3C" w:rsidRDefault="006568FC" w:rsidP="00080D12">
            <w:pPr>
              <w:jc w:val="both"/>
              <w:rPr>
                <w:b/>
              </w:rPr>
            </w:pPr>
            <w:r>
              <w:rPr>
                <w:b/>
                <w:i/>
                <w:sz w:val="22"/>
                <w:szCs w:val="22"/>
                <w:lang w:val="en-US"/>
              </w:rPr>
              <w:t>SVOT -</w:t>
            </w:r>
            <w:r>
              <w:rPr>
                <w:b/>
                <w:i/>
                <w:sz w:val="22"/>
                <w:szCs w:val="22"/>
              </w:rPr>
              <w:t>анализ</w:t>
            </w:r>
          </w:p>
        </w:tc>
        <w:tc>
          <w:tcPr>
            <w:tcW w:w="816" w:type="dxa"/>
          </w:tcPr>
          <w:p w:rsidR="006568FC" w:rsidRPr="00D333DD" w:rsidRDefault="006568FC" w:rsidP="003C3399">
            <w:pPr>
              <w:jc w:val="center"/>
              <w:rPr>
                <w:sz w:val="20"/>
                <w:szCs w:val="20"/>
              </w:rPr>
            </w:pPr>
            <w:r w:rsidRPr="00D333DD">
              <w:rPr>
                <w:sz w:val="20"/>
                <w:szCs w:val="20"/>
              </w:rPr>
              <w:t>3</w:t>
            </w:r>
            <w:r>
              <w:rPr>
                <w:sz w:val="20"/>
                <w:szCs w:val="20"/>
              </w:rPr>
              <w:t>8-40</w:t>
            </w:r>
          </w:p>
        </w:tc>
      </w:tr>
      <w:tr w:rsidR="006568FC" w:rsidRPr="00D333DD" w:rsidTr="00D333DD">
        <w:tc>
          <w:tcPr>
            <w:tcW w:w="882" w:type="dxa"/>
          </w:tcPr>
          <w:p w:rsidR="006568FC" w:rsidRPr="008C1AFA" w:rsidRDefault="006568FC" w:rsidP="00080D12">
            <w:pPr>
              <w:jc w:val="center"/>
            </w:pPr>
            <w:r w:rsidRPr="008C1AFA">
              <w:rPr>
                <w:b/>
                <w:sz w:val="22"/>
                <w:szCs w:val="22"/>
              </w:rPr>
              <w:t>Раздел</w:t>
            </w:r>
          </w:p>
        </w:tc>
        <w:tc>
          <w:tcPr>
            <w:tcW w:w="786" w:type="dxa"/>
          </w:tcPr>
          <w:p w:rsidR="006568FC" w:rsidRPr="008C1AFA" w:rsidRDefault="006568FC" w:rsidP="00080D12">
            <w:pPr>
              <w:jc w:val="center"/>
            </w:pPr>
            <w:r w:rsidRPr="008C1AFA">
              <w:rPr>
                <w:b/>
                <w:sz w:val="22"/>
                <w:szCs w:val="22"/>
              </w:rPr>
              <w:t>2.</w:t>
            </w:r>
          </w:p>
        </w:tc>
        <w:tc>
          <w:tcPr>
            <w:tcW w:w="7087" w:type="dxa"/>
          </w:tcPr>
          <w:p w:rsidR="006568FC" w:rsidRPr="008C1AFA" w:rsidRDefault="006568FC" w:rsidP="00080D12">
            <w:pPr>
              <w:jc w:val="both"/>
            </w:pPr>
            <w:r w:rsidRPr="008C1AFA">
              <w:rPr>
                <w:b/>
                <w:sz w:val="22"/>
                <w:szCs w:val="22"/>
              </w:rPr>
              <w:t>Приоритеты, цели, задачи и направления социально-экономической политики района</w:t>
            </w:r>
          </w:p>
        </w:tc>
        <w:tc>
          <w:tcPr>
            <w:tcW w:w="816" w:type="dxa"/>
          </w:tcPr>
          <w:p w:rsidR="006568FC" w:rsidRPr="00D333DD" w:rsidRDefault="006568FC" w:rsidP="00080D12">
            <w:pPr>
              <w:jc w:val="center"/>
              <w:rPr>
                <w:sz w:val="20"/>
                <w:szCs w:val="20"/>
              </w:rPr>
            </w:pPr>
            <w:r>
              <w:rPr>
                <w:sz w:val="20"/>
                <w:szCs w:val="20"/>
              </w:rPr>
              <w:t>40</w:t>
            </w:r>
          </w:p>
        </w:tc>
      </w:tr>
      <w:tr w:rsidR="006568FC" w:rsidRPr="00D333DD" w:rsidTr="00D333DD">
        <w:tc>
          <w:tcPr>
            <w:tcW w:w="882" w:type="dxa"/>
          </w:tcPr>
          <w:p w:rsidR="006568FC" w:rsidRPr="008C1AFA" w:rsidRDefault="006568FC" w:rsidP="00080D12">
            <w:pPr>
              <w:jc w:val="center"/>
              <w:rPr>
                <w:b/>
              </w:rPr>
            </w:pPr>
          </w:p>
        </w:tc>
        <w:tc>
          <w:tcPr>
            <w:tcW w:w="786" w:type="dxa"/>
          </w:tcPr>
          <w:p w:rsidR="006568FC" w:rsidRPr="008C1AFA" w:rsidRDefault="006568FC" w:rsidP="00080D12">
            <w:pPr>
              <w:jc w:val="center"/>
              <w:rPr>
                <w:b/>
              </w:rPr>
            </w:pPr>
            <w:r>
              <w:rPr>
                <w:b/>
                <w:sz w:val="22"/>
                <w:szCs w:val="22"/>
              </w:rPr>
              <w:t>2.1.</w:t>
            </w:r>
          </w:p>
        </w:tc>
        <w:tc>
          <w:tcPr>
            <w:tcW w:w="7087" w:type="dxa"/>
          </w:tcPr>
          <w:p w:rsidR="006568FC" w:rsidRPr="008C1AFA" w:rsidRDefault="006568FC" w:rsidP="00080D12">
            <w:pPr>
              <w:jc w:val="both"/>
              <w:rPr>
                <w:b/>
              </w:rPr>
            </w:pPr>
            <w:r w:rsidRPr="008C1AFA">
              <w:rPr>
                <w:b/>
                <w:sz w:val="22"/>
                <w:szCs w:val="22"/>
              </w:rPr>
              <w:t>Система мероприятий, направленных на социально-экономическое развитие района в долгосрочной перспективе</w:t>
            </w:r>
          </w:p>
        </w:tc>
        <w:tc>
          <w:tcPr>
            <w:tcW w:w="816" w:type="dxa"/>
          </w:tcPr>
          <w:p w:rsidR="006568FC" w:rsidRPr="00D333DD" w:rsidRDefault="006568FC" w:rsidP="00080D12">
            <w:pPr>
              <w:jc w:val="center"/>
              <w:rPr>
                <w:sz w:val="20"/>
                <w:szCs w:val="20"/>
              </w:rPr>
            </w:pPr>
            <w:r>
              <w:rPr>
                <w:sz w:val="20"/>
                <w:szCs w:val="20"/>
              </w:rPr>
              <w:t>40-44</w:t>
            </w:r>
          </w:p>
        </w:tc>
      </w:tr>
      <w:tr w:rsidR="006568FC" w:rsidRPr="00D333DD" w:rsidTr="00D333DD">
        <w:tc>
          <w:tcPr>
            <w:tcW w:w="882" w:type="dxa"/>
          </w:tcPr>
          <w:p w:rsidR="006568FC" w:rsidRPr="008C1AFA" w:rsidRDefault="006568FC" w:rsidP="00080D12">
            <w:pPr>
              <w:jc w:val="center"/>
              <w:rPr>
                <w:b/>
              </w:rPr>
            </w:pPr>
          </w:p>
        </w:tc>
        <w:tc>
          <w:tcPr>
            <w:tcW w:w="786" w:type="dxa"/>
          </w:tcPr>
          <w:p w:rsidR="006568FC" w:rsidRPr="008C1AFA" w:rsidRDefault="006568FC" w:rsidP="009521E2">
            <w:pPr>
              <w:jc w:val="center"/>
              <w:rPr>
                <w:b/>
              </w:rPr>
            </w:pPr>
            <w:r>
              <w:rPr>
                <w:b/>
                <w:sz w:val="22"/>
                <w:szCs w:val="22"/>
              </w:rPr>
              <w:t>2.2.</w:t>
            </w:r>
          </w:p>
        </w:tc>
        <w:tc>
          <w:tcPr>
            <w:tcW w:w="7087" w:type="dxa"/>
          </w:tcPr>
          <w:p w:rsidR="006568FC" w:rsidRPr="008C1AFA" w:rsidRDefault="006568FC" w:rsidP="00080D12">
            <w:pPr>
              <w:jc w:val="both"/>
              <w:rPr>
                <w:b/>
              </w:rPr>
            </w:pPr>
            <w:r w:rsidRPr="008C1AFA">
              <w:rPr>
                <w:b/>
                <w:sz w:val="22"/>
                <w:szCs w:val="22"/>
              </w:rPr>
              <w:t>Территориальное развитие муниципальных образований</w:t>
            </w:r>
          </w:p>
        </w:tc>
        <w:tc>
          <w:tcPr>
            <w:tcW w:w="816" w:type="dxa"/>
          </w:tcPr>
          <w:p w:rsidR="006568FC" w:rsidRPr="00D333DD" w:rsidRDefault="006568FC" w:rsidP="003C3399">
            <w:pPr>
              <w:jc w:val="center"/>
              <w:rPr>
                <w:sz w:val="20"/>
                <w:szCs w:val="20"/>
              </w:rPr>
            </w:pPr>
            <w:r w:rsidRPr="00D333DD">
              <w:rPr>
                <w:sz w:val="20"/>
                <w:szCs w:val="20"/>
              </w:rPr>
              <w:t>4</w:t>
            </w:r>
            <w:r>
              <w:rPr>
                <w:sz w:val="20"/>
                <w:szCs w:val="20"/>
              </w:rPr>
              <w:t>4-56</w:t>
            </w:r>
          </w:p>
        </w:tc>
      </w:tr>
      <w:tr w:rsidR="006568FC" w:rsidRPr="00D333DD" w:rsidTr="00D333DD">
        <w:tc>
          <w:tcPr>
            <w:tcW w:w="882" w:type="dxa"/>
          </w:tcPr>
          <w:p w:rsidR="006568FC" w:rsidRPr="008C1AFA" w:rsidRDefault="006568FC" w:rsidP="00080D12">
            <w:pPr>
              <w:jc w:val="center"/>
              <w:rPr>
                <w:b/>
              </w:rPr>
            </w:pPr>
            <w:r w:rsidRPr="008C1AFA">
              <w:rPr>
                <w:b/>
                <w:sz w:val="22"/>
                <w:szCs w:val="22"/>
              </w:rPr>
              <w:t>Раздел</w:t>
            </w:r>
          </w:p>
        </w:tc>
        <w:tc>
          <w:tcPr>
            <w:tcW w:w="786" w:type="dxa"/>
          </w:tcPr>
          <w:p w:rsidR="006568FC" w:rsidRPr="008C1AFA" w:rsidRDefault="006568FC" w:rsidP="00080D12">
            <w:pPr>
              <w:jc w:val="center"/>
              <w:rPr>
                <w:b/>
              </w:rPr>
            </w:pPr>
            <w:r>
              <w:rPr>
                <w:b/>
                <w:sz w:val="22"/>
                <w:szCs w:val="22"/>
              </w:rPr>
              <w:t>3.</w:t>
            </w:r>
          </w:p>
        </w:tc>
        <w:tc>
          <w:tcPr>
            <w:tcW w:w="7087" w:type="dxa"/>
          </w:tcPr>
          <w:p w:rsidR="006568FC" w:rsidRPr="008C1AFA" w:rsidRDefault="006568FC" w:rsidP="00080D12">
            <w:pPr>
              <w:jc w:val="both"/>
              <w:rPr>
                <w:b/>
              </w:rPr>
            </w:pPr>
            <w:r w:rsidRPr="008C1AFA">
              <w:rPr>
                <w:b/>
                <w:sz w:val="22"/>
                <w:szCs w:val="22"/>
              </w:rPr>
              <w:t>Показатели достижения целей социально-экономического развития  района, сроки и этапы реализации стратегии</w:t>
            </w:r>
          </w:p>
        </w:tc>
        <w:tc>
          <w:tcPr>
            <w:tcW w:w="816" w:type="dxa"/>
          </w:tcPr>
          <w:p w:rsidR="006568FC" w:rsidRPr="00D333DD" w:rsidRDefault="006568FC" w:rsidP="00080D12">
            <w:pPr>
              <w:jc w:val="center"/>
              <w:rPr>
                <w:sz w:val="20"/>
                <w:szCs w:val="20"/>
              </w:rPr>
            </w:pPr>
            <w:r w:rsidRPr="00D333DD">
              <w:rPr>
                <w:sz w:val="20"/>
                <w:szCs w:val="20"/>
              </w:rPr>
              <w:t>5</w:t>
            </w:r>
            <w:r>
              <w:rPr>
                <w:sz w:val="20"/>
                <w:szCs w:val="20"/>
              </w:rPr>
              <w:t>7</w:t>
            </w:r>
          </w:p>
        </w:tc>
      </w:tr>
      <w:tr w:rsidR="006568FC" w:rsidRPr="00D333DD" w:rsidTr="00D333DD">
        <w:tc>
          <w:tcPr>
            <w:tcW w:w="882" w:type="dxa"/>
          </w:tcPr>
          <w:p w:rsidR="006568FC" w:rsidRPr="008C1AFA" w:rsidRDefault="006568FC" w:rsidP="00080D12">
            <w:pPr>
              <w:jc w:val="center"/>
              <w:rPr>
                <w:b/>
              </w:rPr>
            </w:pPr>
            <w:r w:rsidRPr="008C1AFA">
              <w:rPr>
                <w:b/>
                <w:sz w:val="22"/>
                <w:szCs w:val="22"/>
              </w:rPr>
              <w:t>Раздел</w:t>
            </w:r>
          </w:p>
        </w:tc>
        <w:tc>
          <w:tcPr>
            <w:tcW w:w="786" w:type="dxa"/>
          </w:tcPr>
          <w:p w:rsidR="006568FC" w:rsidRPr="008C1AFA" w:rsidRDefault="006568FC" w:rsidP="00080D12">
            <w:pPr>
              <w:jc w:val="center"/>
              <w:rPr>
                <w:b/>
              </w:rPr>
            </w:pPr>
            <w:r>
              <w:rPr>
                <w:b/>
                <w:sz w:val="22"/>
                <w:szCs w:val="22"/>
              </w:rPr>
              <w:t>4</w:t>
            </w:r>
            <w:r w:rsidRPr="008C1AFA">
              <w:rPr>
                <w:b/>
                <w:sz w:val="22"/>
                <w:szCs w:val="22"/>
              </w:rPr>
              <w:t>.</w:t>
            </w:r>
          </w:p>
        </w:tc>
        <w:tc>
          <w:tcPr>
            <w:tcW w:w="7087" w:type="dxa"/>
          </w:tcPr>
          <w:p w:rsidR="006568FC" w:rsidRPr="008C1AFA" w:rsidRDefault="006568FC" w:rsidP="00080D12">
            <w:pPr>
              <w:jc w:val="both"/>
              <w:rPr>
                <w:b/>
              </w:rPr>
            </w:pPr>
            <w:r w:rsidRPr="008C1AFA">
              <w:rPr>
                <w:b/>
                <w:sz w:val="22"/>
                <w:szCs w:val="22"/>
              </w:rPr>
              <w:t>Ожидаемые результаты реализации стратегии</w:t>
            </w:r>
          </w:p>
        </w:tc>
        <w:tc>
          <w:tcPr>
            <w:tcW w:w="816" w:type="dxa"/>
          </w:tcPr>
          <w:p w:rsidR="006568FC" w:rsidRPr="00D333DD" w:rsidRDefault="006568FC" w:rsidP="003C3399">
            <w:pPr>
              <w:jc w:val="center"/>
              <w:rPr>
                <w:sz w:val="20"/>
                <w:szCs w:val="20"/>
              </w:rPr>
            </w:pPr>
            <w:r w:rsidRPr="00D333DD">
              <w:rPr>
                <w:sz w:val="20"/>
                <w:szCs w:val="20"/>
              </w:rPr>
              <w:t>5</w:t>
            </w:r>
            <w:r>
              <w:rPr>
                <w:sz w:val="20"/>
                <w:szCs w:val="20"/>
              </w:rPr>
              <w:t>7-61</w:t>
            </w:r>
          </w:p>
        </w:tc>
      </w:tr>
      <w:tr w:rsidR="006568FC" w:rsidRPr="00D333DD" w:rsidTr="00D333DD">
        <w:tc>
          <w:tcPr>
            <w:tcW w:w="882" w:type="dxa"/>
          </w:tcPr>
          <w:p w:rsidR="006568FC" w:rsidRPr="008C1AFA" w:rsidRDefault="006568FC" w:rsidP="00080D12">
            <w:pPr>
              <w:jc w:val="center"/>
              <w:rPr>
                <w:b/>
              </w:rPr>
            </w:pPr>
            <w:r w:rsidRPr="008C1AFA">
              <w:rPr>
                <w:b/>
                <w:sz w:val="22"/>
                <w:szCs w:val="22"/>
              </w:rPr>
              <w:t>Раздел</w:t>
            </w:r>
          </w:p>
        </w:tc>
        <w:tc>
          <w:tcPr>
            <w:tcW w:w="786" w:type="dxa"/>
          </w:tcPr>
          <w:p w:rsidR="006568FC" w:rsidRPr="008C1AFA" w:rsidRDefault="006568FC" w:rsidP="00080D12">
            <w:pPr>
              <w:jc w:val="center"/>
              <w:rPr>
                <w:b/>
              </w:rPr>
            </w:pPr>
            <w:r>
              <w:rPr>
                <w:b/>
                <w:sz w:val="22"/>
                <w:szCs w:val="22"/>
              </w:rPr>
              <w:t>5</w:t>
            </w:r>
            <w:r w:rsidRPr="008C1AFA">
              <w:rPr>
                <w:b/>
                <w:sz w:val="22"/>
                <w:szCs w:val="22"/>
              </w:rPr>
              <w:t>.</w:t>
            </w:r>
          </w:p>
        </w:tc>
        <w:tc>
          <w:tcPr>
            <w:tcW w:w="7087" w:type="dxa"/>
          </w:tcPr>
          <w:p w:rsidR="006568FC" w:rsidRPr="008C1AFA" w:rsidRDefault="006568FC" w:rsidP="00080D12">
            <w:pPr>
              <w:jc w:val="both"/>
              <w:rPr>
                <w:b/>
              </w:rPr>
            </w:pPr>
            <w:r w:rsidRPr="008C1AFA">
              <w:rPr>
                <w:b/>
                <w:sz w:val="22"/>
                <w:szCs w:val="22"/>
              </w:rPr>
              <w:t>Оценка финансовых ресурсов, необходимых для реализации стратегии</w:t>
            </w:r>
          </w:p>
        </w:tc>
        <w:tc>
          <w:tcPr>
            <w:tcW w:w="816" w:type="dxa"/>
          </w:tcPr>
          <w:p w:rsidR="006568FC" w:rsidRPr="00D333DD" w:rsidRDefault="006568FC" w:rsidP="00080D12">
            <w:pPr>
              <w:jc w:val="center"/>
              <w:rPr>
                <w:sz w:val="20"/>
                <w:szCs w:val="20"/>
              </w:rPr>
            </w:pPr>
            <w:r>
              <w:rPr>
                <w:sz w:val="20"/>
                <w:szCs w:val="20"/>
              </w:rPr>
              <w:t>61-62</w:t>
            </w:r>
          </w:p>
        </w:tc>
      </w:tr>
      <w:tr w:rsidR="006568FC" w:rsidRPr="00D333DD" w:rsidTr="00D333DD">
        <w:tc>
          <w:tcPr>
            <w:tcW w:w="882" w:type="dxa"/>
          </w:tcPr>
          <w:p w:rsidR="006568FC" w:rsidRPr="008C1AFA" w:rsidRDefault="006568FC" w:rsidP="00080D12">
            <w:pPr>
              <w:jc w:val="center"/>
              <w:rPr>
                <w:b/>
              </w:rPr>
            </w:pPr>
            <w:r w:rsidRPr="008C1AFA">
              <w:rPr>
                <w:b/>
                <w:sz w:val="22"/>
                <w:szCs w:val="22"/>
              </w:rPr>
              <w:t>Раздел</w:t>
            </w:r>
          </w:p>
        </w:tc>
        <w:tc>
          <w:tcPr>
            <w:tcW w:w="786" w:type="dxa"/>
          </w:tcPr>
          <w:p w:rsidR="006568FC" w:rsidRPr="008C1AFA" w:rsidRDefault="006568FC" w:rsidP="00080D12">
            <w:pPr>
              <w:jc w:val="center"/>
              <w:rPr>
                <w:b/>
              </w:rPr>
            </w:pPr>
            <w:r>
              <w:rPr>
                <w:b/>
                <w:sz w:val="22"/>
                <w:szCs w:val="22"/>
              </w:rPr>
              <w:t>6</w:t>
            </w:r>
            <w:r w:rsidRPr="008C1AFA">
              <w:rPr>
                <w:b/>
                <w:sz w:val="22"/>
                <w:szCs w:val="22"/>
              </w:rPr>
              <w:t>.</w:t>
            </w:r>
          </w:p>
        </w:tc>
        <w:tc>
          <w:tcPr>
            <w:tcW w:w="7087" w:type="dxa"/>
          </w:tcPr>
          <w:p w:rsidR="006568FC" w:rsidRPr="008C1AFA" w:rsidRDefault="006568FC" w:rsidP="00080D12">
            <w:pPr>
              <w:jc w:val="both"/>
              <w:rPr>
                <w:b/>
              </w:rPr>
            </w:pPr>
            <w:r w:rsidRPr="008C1AFA">
              <w:rPr>
                <w:b/>
                <w:sz w:val="22"/>
                <w:szCs w:val="22"/>
              </w:rPr>
              <w:t>Информация о муниципальных программах, утверждаемых в целях реализации  стратегии</w:t>
            </w:r>
          </w:p>
        </w:tc>
        <w:tc>
          <w:tcPr>
            <w:tcW w:w="816" w:type="dxa"/>
          </w:tcPr>
          <w:p w:rsidR="006568FC" w:rsidRPr="00D333DD" w:rsidRDefault="006568FC" w:rsidP="00080D12">
            <w:pPr>
              <w:jc w:val="center"/>
              <w:rPr>
                <w:sz w:val="20"/>
                <w:szCs w:val="20"/>
              </w:rPr>
            </w:pPr>
            <w:r>
              <w:rPr>
                <w:sz w:val="20"/>
                <w:szCs w:val="20"/>
              </w:rPr>
              <w:t>62</w:t>
            </w:r>
          </w:p>
        </w:tc>
      </w:tr>
      <w:tr w:rsidR="006568FC" w:rsidRPr="00D333DD" w:rsidTr="00D333DD">
        <w:tc>
          <w:tcPr>
            <w:tcW w:w="882" w:type="dxa"/>
          </w:tcPr>
          <w:p w:rsidR="006568FC" w:rsidRPr="008C1AFA" w:rsidRDefault="006568FC" w:rsidP="00080D12">
            <w:pPr>
              <w:jc w:val="center"/>
              <w:rPr>
                <w:b/>
              </w:rPr>
            </w:pPr>
            <w:r w:rsidRPr="008C1AFA">
              <w:rPr>
                <w:b/>
                <w:sz w:val="22"/>
                <w:szCs w:val="22"/>
              </w:rPr>
              <w:t>Раздел</w:t>
            </w:r>
          </w:p>
        </w:tc>
        <w:tc>
          <w:tcPr>
            <w:tcW w:w="786" w:type="dxa"/>
          </w:tcPr>
          <w:p w:rsidR="006568FC" w:rsidRPr="008C1AFA" w:rsidRDefault="006568FC" w:rsidP="00080D12">
            <w:pPr>
              <w:jc w:val="center"/>
              <w:rPr>
                <w:b/>
              </w:rPr>
            </w:pPr>
            <w:r>
              <w:rPr>
                <w:b/>
                <w:sz w:val="22"/>
                <w:szCs w:val="22"/>
              </w:rPr>
              <w:t>7</w:t>
            </w:r>
            <w:r w:rsidRPr="008C1AFA">
              <w:rPr>
                <w:b/>
                <w:sz w:val="22"/>
                <w:szCs w:val="22"/>
              </w:rPr>
              <w:t>.</w:t>
            </w:r>
          </w:p>
        </w:tc>
        <w:tc>
          <w:tcPr>
            <w:tcW w:w="7087" w:type="dxa"/>
          </w:tcPr>
          <w:p w:rsidR="006568FC" w:rsidRPr="008C1AFA" w:rsidRDefault="006568FC" w:rsidP="00080D12">
            <w:pPr>
              <w:jc w:val="both"/>
              <w:rPr>
                <w:b/>
              </w:rPr>
            </w:pPr>
            <w:r w:rsidRPr="008C1AFA">
              <w:rPr>
                <w:b/>
                <w:sz w:val="22"/>
                <w:szCs w:val="22"/>
              </w:rPr>
              <w:t>Организация реализации стратегии</w:t>
            </w:r>
          </w:p>
        </w:tc>
        <w:tc>
          <w:tcPr>
            <w:tcW w:w="816" w:type="dxa"/>
          </w:tcPr>
          <w:p w:rsidR="006568FC" w:rsidRPr="00D333DD" w:rsidRDefault="006568FC" w:rsidP="00080D12">
            <w:pPr>
              <w:jc w:val="center"/>
              <w:rPr>
                <w:sz w:val="20"/>
                <w:szCs w:val="20"/>
              </w:rPr>
            </w:pPr>
            <w:r>
              <w:rPr>
                <w:sz w:val="20"/>
                <w:szCs w:val="20"/>
              </w:rPr>
              <w:t>62-63</w:t>
            </w:r>
          </w:p>
        </w:tc>
      </w:tr>
      <w:tr w:rsidR="006568FC" w:rsidRPr="00D333DD" w:rsidTr="00D333DD">
        <w:tc>
          <w:tcPr>
            <w:tcW w:w="1668" w:type="dxa"/>
            <w:gridSpan w:val="2"/>
          </w:tcPr>
          <w:p w:rsidR="006568FC" w:rsidRDefault="006568FC" w:rsidP="00080D12">
            <w:pPr>
              <w:jc w:val="center"/>
              <w:rPr>
                <w:b/>
              </w:rPr>
            </w:pPr>
            <w:r>
              <w:rPr>
                <w:b/>
                <w:sz w:val="22"/>
                <w:szCs w:val="22"/>
              </w:rPr>
              <w:t xml:space="preserve">Приложение 1 </w:t>
            </w:r>
          </w:p>
        </w:tc>
        <w:tc>
          <w:tcPr>
            <w:tcW w:w="7087" w:type="dxa"/>
          </w:tcPr>
          <w:p w:rsidR="006568FC" w:rsidRPr="008C1AFA" w:rsidRDefault="006568FC" w:rsidP="00080D12">
            <w:pPr>
              <w:jc w:val="both"/>
              <w:rPr>
                <w:b/>
              </w:rPr>
            </w:pPr>
            <w:r>
              <w:rPr>
                <w:b/>
                <w:sz w:val="22"/>
                <w:szCs w:val="22"/>
              </w:rPr>
              <w:t>Перечень целевых показателей Стратегии</w:t>
            </w:r>
          </w:p>
        </w:tc>
        <w:tc>
          <w:tcPr>
            <w:tcW w:w="816" w:type="dxa"/>
          </w:tcPr>
          <w:p w:rsidR="006568FC" w:rsidRPr="00D333DD" w:rsidRDefault="006568FC" w:rsidP="00080D12">
            <w:pPr>
              <w:jc w:val="center"/>
              <w:rPr>
                <w:sz w:val="20"/>
                <w:szCs w:val="20"/>
              </w:rPr>
            </w:pPr>
            <w:r>
              <w:rPr>
                <w:sz w:val="20"/>
                <w:szCs w:val="20"/>
              </w:rPr>
              <w:t>64-67</w:t>
            </w:r>
          </w:p>
        </w:tc>
      </w:tr>
      <w:tr w:rsidR="006568FC" w:rsidRPr="00D333DD" w:rsidTr="00D333DD">
        <w:tc>
          <w:tcPr>
            <w:tcW w:w="1668" w:type="dxa"/>
            <w:gridSpan w:val="2"/>
          </w:tcPr>
          <w:p w:rsidR="006568FC" w:rsidRDefault="006568FC" w:rsidP="00080D12">
            <w:pPr>
              <w:jc w:val="center"/>
              <w:rPr>
                <w:b/>
              </w:rPr>
            </w:pPr>
            <w:r>
              <w:rPr>
                <w:b/>
                <w:sz w:val="22"/>
                <w:szCs w:val="22"/>
              </w:rPr>
              <w:t>Приложение 2</w:t>
            </w:r>
          </w:p>
        </w:tc>
        <w:tc>
          <w:tcPr>
            <w:tcW w:w="7087" w:type="dxa"/>
          </w:tcPr>
          <w:p w:rsidR="006568FC" w:rsidRPr="008C1AFA" w:rsidRDefault="006568FC" w:rsidP="008C66DF">
            <w:pPr>
              <w:jc w:val="both"/>
              <w:rPr>
                <w:b/>
              </w:rPr>
            </w:pPr>
            <w:r>
              <w:rPr>
                <w:b/>
                <w:sz w:val="22"/>
                <w:szCs w:val="22"/>
              </w:rPr>
              <w:t>Перечень муниципальных программ МО «Жигаловский район»</w:t>
            </w:r>
          </w:p>
        </w:tc>
        <w:tc>
          <w:tcPr>
            <w:tcW w:w="816" w:type="dxa"/>
          </w:tcPr>
          <w:p w:rsidR="006568FC" w:rsidRPr="00D333DD" w:rsidRDefault="006568FC" w:rsidP="003C3399">
            <w:pPr>
              <w:jc w:val="center"/>
              <w:rPr>
                <w:sz w:val="20"/>
                <w:szCs w:val="20"/>
              </w:rPr>
            </w:pPr>
            <w:r w:rsidRPr="00D333DD">
              <w:rPr>
                <w:sz w:val="20"/>
                <w:szCs w:val="20"/>
              </w:rPr>
              <w:t>6</w:t>
            </w:r>
            <w:r>
              <w:rPr>
                <w:sz w:val="20"/>
                <w:szCs w:val="20"/>
              </w:rPr>
              <w:t>8-69</w:t>
            </w:r>
          </w:p>
        </w:tc>
      </w:tr>
      <w:tr w:rsidR="006568FC" w:rsidRPr="00D333DD" w:rsidTr="00D333DD">
        <w:tc>
          <w:tcPr>
            <w:tcW w:w="1668" w:type="dxa"/>
            <w:gridSpan w:val="2"/>
          </w:tcPr>
          <w:p w:rsidR="006568FC" w:rsidRDefault="006568FC" w:rsidP="00080D12">
            <w:pPr>
              <w:jc w:val="center"/>
              <w:rPr>
                <w:b/>
              </w:rPr>
            </w:pPr>
            <w:r>
              <w:rPr>
                <w:b/>
                <w:sz w:val="22"/>
                <w:szCs w:val="22"/>
              </w:rPr>
              <w:t>Приложение 3</w:t>
            </w:r>
          </w:p>
        </w:tc>
        <w:tc>
          <w:tcPr>
            <w:tcW w:w="7087" w:type="dxa"/>
          </w:tcPr>
          <w:p w:rsidR="006568FC" w:rsidRPr="008C1AFA" w:rsidRDefault="006568FC" w:rsidP="00080D12">
            <w:pPr>
              <w:jc w:val="both"/>
              <w:rPr>
                <w:b/>
              </w:rPr>
            </w:pPr>
            <w:r>
              <w:rPr>
                <w:b/>
                <w:sz w:val="22"/>
                <w:szCs w:val="22"/>
              </w:rPr>
              <w:t>План мероприятий реализации Стратегии социально-экономического развития муниципального образования «Жигаловский район» до 2030 года</w:t>
            </w:r>
          </w:p>
        </w:tc>
        <w:tc>
          <w:tcPr>
            <w:tcW w:w="816" w:type="dxa"/>
          </w:tcPr>
          <w:p w:rsidR="006568FC" w:rsidRPr="00D333DD" w:rsidRDefault="006568FC" w:rsidP="00080D12">
            <w:pPr>
              <w:jc w:val="center"/>
              <w:rPr>
                <w:sz w:val="20"/>
                <w:szCs w:val="20"/>
              </w:rPr>
            </w:pPr>
            <w:r>
              <w:rPr>
                <w:sz w:val="20"/>
                <w:szCs w:val="20"/>
              </w:rPr>
              <w:t>70-78</w:t>
            </w:r>
          </w:p>
        </w:tc>
      </w:tr>
    </w:tbl>
    <w:p w:rsidR="006568FC" w:rsidRDefault="006568FC" w:rsidP="006F2FE1">
      <w:pPr>
        <w:rPr>
          <w:sz w:val="28"/>
          <w:szCs w:val="28"/>
        </w:rPr>
      </w:pPr>
    </w:p>
    <w:p w:rsidR="006568FC" w:rsidRDefault="006568FC" w:rsidP="00B153EA">
      <w:pPr>
        <w:rPr>
          <w:sz w:val="28"/>
          <w:szCs w:val="28"/>
        </w:rPr>
      </w:pPr>
    </w:p>
    <w:p w:rsidR="006568FC" w:rsidRPr="006D3509" w:rsidRDefault="006568FC" w:rsidP="00B153EA">
      <w:pPr>
        <w:rPr>
          <w:b/>
        </w:rPr>
      </w:pPr>
      <w:r w:rsidRPr="006D3509">
        <w:rPr>
          <w:b/>
        </w:rPr>
        <w:t>ВВЕДЕНИЕ</w:t>
      </w:r>
    </w:p>
    <w:p w:rsidR="006568FC" w:rsidRDefault="006568FC" w:rsidP="006C7216">
      <w:pPr>
        <w:jc w:val="center"/>
        <w:rPr>
          <w:sz w:val="28"/>
          <w:szCs w:val="28"/>
          <w:lang w:val="en-US"/>
        </w:rPr>
      </w:pPr>
    </w:p>
    <w:p w:rsidR="006568FC" w:rsidRDefault="006568FC" w:rsidP="00E14D00">
      <w:pPr>
        <w:ind w:firstLine="709"/>
        <w:jc w:val="both"/>
      </w:pPr>
      <w:r>
        <w:t>Стратегия социально-экономического развития муниципального образования «Жигаловский район» (далее - Стратегия) определят цели и задачи муниципального образования и социально-экономического развития муниципального образования «Жигаловский район» на долгосрочный период.</w:t>
      </w:r>
    </w:p>
    <w:p w:rsidR="006568FC" w:rsidRDefault="006568FC" w:rsidP="00E14D00">
      <w:pPr>
        <w:ind w:firstLine="709"/>
        <w:jc w:val="both"/>
      </w:pPr>
      <w:r>
        <w:t>Стратегия разработана  с учетом положений Федерального закона о 28 июня 2014 года № 172-ФЗ «О стратегическом планировании в Российской Федерации», Стратегией социально-экономического развития Иркутской области, утвержденной постановлением Законодательного Собрания Иркутской области</w:t>
      </w:r>
      <w:r w:rsidR="00E14D00">
        <w:t xml:space="preserve"> от </w:t>
      </w:r>
      <w:r>
        <w:t>5 декабря 2014 года № 145- ОЗ.</w:t>
      </w:r>
    </w:p>
    <w:p w:rsidR="006568FC" w:rsidRDefault="006568FC" w:rsidP="00E14D00">
      <w:pPr>
        <w:ind w:firstLine="709"/>
        <w:jc w:val="both"/>
      </w:pPr>
      <w:r>
        <w:t>Стратегия разработана  в соответствии с постановлением  администрации муниципального образования «Жигаловский район» от 20 декабря 2016 года № 137 и иными нормативно-правовыми актами.</w:t>
      </w:r>
    </w:p>
    <w:p w:rsidR="006568FC" w:rsidRDefault="006568FC" w:rsidP="00E14D00">
      <w:pPr>
        <w:ind w:firstLine="709"/>
        <w:jc w:val="both"/>
      </w:pPr>
      <w:r>
        <w:t>Стратегия сформирована:</w:t>
      </w:r>
    </w:p>
    <w:p w:rsidR="006568FC" w:rsidRDefault="006568FC" w:rsidP="00E14D00">
      <w:pPr>
        <w:ind w:firstLine="709"/>
        <w:jc w:val="both"/>
      </w:pPr>
      <w:r>
        <w:t>- с учетом прогноза и анализа социально-экономического развития МО «Жигаловский район»;</w:t>
      </w:r>
    </w:p>
    <w:p w:rsidR="006568FC" w:rsidRDefault="006568FC" w:rsidP="00E14D00">
      <w:pPr>
        <w:ind w:firstLine="709"/>
        <w:jc w:val="both"/>
      </w:pPr>
      <w:r>
        <w:t>- в рамках реализации вопросов местного значения муниципального района в соответствии с действующим законодательством Российской Федерации;</w:t>
      </w:r>
    </w:p>
    <w:p w:rsidR="006568FC" w:rsidRDefault="006568FC" w:rsidP="00E14D00">
      <w:pPr>
        <w:ind w:firstLine="709"/>
        <w:jc w:val="both"/>
      </w:pPr>
      <w:r>
        <w:t>- во взаимосвязи с основными направлениями социально-экономического развития Иркутской области и муниципальных образований Жигаловского района;</w:t>
      </w:r>
    </w:p>
    <w:p w:rsidR="006568FC" w:rsidRDefault="006568FC" w:rsidP="00E14D00">
      <w:pPr>
        <w:ind w:firstLine="709"/>
        <w:jc w:val="both"/>
      </w:pPr>
      <w:r>
        <w:t>- с учетом доходов местного бюджета.</w:t>
      </w:r>
    </w:p>
    <w:p w:rsidR="006568FC" w:rsidRDefault="006568FC" w:rsidP="00E14D00">
      <w:pPr>
        <w:shd w:val="clear" w:color="auto" w:fill="FFFFFF"/>
        <w:ind w:left="22" w:right="18" w:firstLine="709"/>
        <w:jc w:val="both"/>
      </w:pPr>
      <w:r>
        <w:t>Главными целями вышеназванных стратегических документов – это 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w:t>
      </w:r>
    </w:p>
    <w:p w:rsidR="006568FC" w:rsidRDefault="006568FC" w:rsidP="00E14D00">
      <w:pPr>
        <w:ind w:firstLine="709"/>
        <w:jc w:val="both"/>
      </w:pPr>
      <w:r>
        <w:t>В Стратегии используются следующие сокращения:</w:t>
      </w:r>
    </w:p>
    <w:p w:rsidR="006568FC" w:rsidRDefault="006568FC" w:rsidP="00E14D00">
      <w:pPr>
        <w:ind w:firstLine="709"/>
        <w:jc w:val="both"/>
      </w:pPr>
      <w:r>
        <w:t>- Стратегия- Стратегия социально-экономического развития муниципального образования «Жигаловский район» до 2030 года;</w:t>
      </w:r>
    </w:p>
    <w:p w:rsidR="006568FC" w:rsidRDefault="006568FC" w:rsidP="00E14D00">
      <w:pPr>
        <w:ind w:firstLine="709"/>
        <w:jc w:val="both"/>
      </w:pPr>
      <w:r>
        <w:t>- Стратегия ИО – Стратегия социально-экономического развития  Иркутской области до 2030 года;</w:t>
      </w:r>
    </w:p>
    <w:p w:rsidR="006568FC" w:rsidRDefault="006568FC" w:rsidP="00E14D00">
      <w:pPr>
        <w:ind w:firstLine="709"/>
        <w:jc w:val="both"/>
      </w:pPr>
      <w:r>
        <w:t>- МО «Жигаловский район» - муниципальное образование «Жигаловский район»;</w:t>
      </w:r>
    </w:p>
    <w:p w:rsidR="006568FC" w:rsidRDefault="006568FC" w:rsidP="00E14D00">
      <w:pPr>
        <w:ind w:firstLine="709"/>
        <w:jc w:val="both"/>
      </w:pPr>
      <w:r>
        <w:t>- оценка эффективности деятельности ОМСУ – показатели для оценки эффективности деятельности органов местного самоуправления муниципального образования «Жигаловский район»;</w:t>
      </w:r>
    </w:p>
    <w:p w:rsidR="006568FC" w:rsidRDefault="006568FC" w:rsidP="00E14D00">
      <w:pPr>
        <w:ind w:firstLine="709"/>
        <w:jc w:val="both"/>
      </w:pPr>
      <w:r>
        <w:t>- КПСЭР- комплексная программа социально-экономического развития района;</w:t>
      </w:r>
    </w:p>
    <w:p w:rsidR="006568FC" w:rsidRDefault="006568FC" w:rsidP="00E14D00">
      <w:pPr>
        <w:ind w:firstLine="709"/>
        <w:jc w:val="both"/>
      </w:pPr>
      <w:r>
        <w:t>- ОО –организации образования;</w:t>
      </w:r>
    </w:p>
    <w:p w:rsidR="006568FC" w:rsidRDefault="006568FC" w:rsidP="00E14D00">
      <w:pPr>
        <w:ind w:firstLine="709"/>
        <w:jc w:val="both"/>
      </w:pPr>
      <w:r>
        <w:t>- ДШИ  – детская школа искусств;</w:t>
      </w:r>
    </w:p>
    <w:p w:rsidR="006568FC" w:rsidRDefault="006568FC" w:rsidP="00E14D00">
      <w:pPr>
        <w:ind w:firstLine="709"/>
        <w:jc w:val="both"/>
      </w:pPr>
      <w:r>
        <w:t>- СМ и СП – субъекты малого и среднего предпринимательства</w:t>
      </w:r>
    </w:p>
    <w:p w:rsidR="006568FC" w:rsidRDefault="006568FC" w:rsidP="00E14D00">
      <w:pPr>
        <w:shd w:val="clear" w:color="auto" w:fill="FFFFFF"/>
        <w:ind w:left="22" w:right="18" w:firstLine="709"/>
        <w:jc w:val="both"/>
      </w:pPr>
      <w:r>
        <w:t>В 2011-2018 годах стратегические цели  социально-экономического развития МО «Жигаловский район» были закреплены в следующих документах:</w:t>
      </w:r>
    </w:p>
    <w:p w:rsidR="006568FC" w:rsidRDefault="006568FC" w:rsidP="00E14D00">
      <w:pPr>
        <w:shd w:val="clear" w:color="auto" w:fill="FFFFFF"/>
        <w:ind w:right="18" w:firstLine="709"/>
        <w:jc w:val="both"/>
      </w:pPr>
      <w:r>
        <w:t>- в Концепции перспективного комплексного социально-экономического развития муниципального образования «Жигаловский район» на период до 2020 года;</w:t>
      </w:r>
    </w:p>
    <w:p w:rsidR="006568FC" w:rsidRPr="00917CD7" w:rsidRDefault="006568FC" w:rsidP="00E14D00">
      <w:pPr>
        <w:shd w:val="clear" w:color="auto" w:fill="FFFFFF"/>
        <w:ind w:right="18" w:firstLine="709"/>
        <w:jc w:val="both"/>
      </w:pPr>
      <w:r>
        <w:t>- В Программе перспективного комплексного социально-экономического развития муниципального образования «Жигаловский район» на период 2011-2015гг. с продлением действия Программы КПСЭР до 1 января 2019 года</w:t>
      </w:r>
    </w:p>
    <w:p w:rsidR="006568FC" w:rsidRDefault="006568FC" w:rsidP="006D3509">
      <w:pPr>
        <w:jc w:val="both"/>
        <w:rPr>
          <w:b/>
        </w:rPr>
      </w:pPr>
    </w:p>
    <w:p w:rsidR="006568FC" w:rsidRDefault="006568FC" w:rsidP="006D3509">
      <w:pPr>
        <w:jc w:val="both"/>
        <w:rPr>
          <w:b/>
        </w:rPr>
      </w:pPr>
    </w:p>
    <w:p w:rsidR="006568FC" w:rsidRDefault="006568FC" w:rsidP="006D3509">
      <w:pPr>
        <w:jc w:val="both"/>
        <w:rPr>
          <w:b/>
        </w:rPr>
      </w:pPr>
      <w:r w:rsidRPr="00A5017F">
        <w:rPr>
          <w:b/>
        </w:rPr>
        <w:t xml:space="preserve">Раздел 1 </w:t>
      </w:r>
      <w:r>
        <w:rPr>
          <w:b/>
        </w:rPr>
        <w:t xml:space="preserve">ОЦЕНКА ДОСТИГНУТЫ ЦЕЛЕЙ СОЦИАЛЬНО-ЭКОНОМИЧЕСКОГО РАЗВИТИЯ МУНИЦИПАЛЬНОГО ОБРАЗОВАНИЯ «ЖИГАЛОВСКИЙ РАЙОН» </w:t>
      </w:r>
    </w:p>
    <w:p w:rsidR="006568FC" w:rsidRPr="00A5017F" w:rsidRDefault="006568FC" w:rsidP="00C33872">
      <w:pPr>
        <w:jc w:val="both"/>
        <w:rPr>
          <w:b/>
        </w:rPr>
      </w:pPr>
      <w:r>
        <w:rPr>
          <w:b/>
        </w:rPr>
        <w:lastRenderedPageBreak/>
        <w:t xml:space="preserve">1.1 Оценка социально-экономического положения муниципального </w:t>
      </w:r>
      <w:r w:rsidRPr="00A5017F">
        <w:rPr>
          <w:b/>
        </w:rPr>
        <w:t>образования «Жигаловский район»</w:t>
      </w:r>
    </w:p>
    <w:p w:rsidR="006568FC" w:rsidRDefault="006568FC" w:rsidP="00380947">
      <w:pPr>
        <w:shd w:val="clear" w:color="auto" w:fill="FFFFFF"/>
        <w:suppressAutoHyphens/>
        <w:spacing w:line="276" w:lineRule="auto"/>
        <w:ind w:firstLine="708"/>
        <w:jc w:val="both"/>
        <w:rPr>
          <w:b/>
        </w:rPr>
      </w:pPr>
    </w:p>
    <w:p w:rsidR="006568FC" w:rsidRPr="00D333DD" w:rsidRDefault="006568FC" w:rsidP="00B91F88">
      <w:pPr>
        <w:shd w:val="clear" w:color="auto" w:fill="FFFFFF"/>
        <w:suppressAutoHyphens/>
        <w:spacing w:line="276" w:lineRule="auto"/>
        <w:ind w:firstLine="708"/>
        <w:jc w:val="both"/>
        <w:rPr>
          <w:b/>
        </w:rPr>
      </w:pPr>
      <w:r w:rsidRPr="00D333DD">
        <w:rPr>
          <w:b/>
        </w:rPr>
        <w:t xml:space="preserve">Характеристика района    </w:t>
      </w:r>
    </w:p>
    <w:p w:rsidR="006568FC" w:rsidRPr="00380947" w:rsidRDefault="006568FC" w:rsidP="00B91F88">
      <w:pPr>
        <w:shd w:val="clear" w:color="auto" w:fill="FFFFFF"/>
        <w:suppressAutoHyphens/>
        <w:spacing w:line="276" w:lineRule="auto"/>
        <w:ind w:firstLine="708"/>
        <w:jc w:val="both"/>
        <w:rPr>
          <w:u w:val="single"/>
          <w:lang w:eastAsia="en-US"/>
        </w:rPr>
      </w:pPr>
      <w:r w:rsidRPr="005629C7">
        <w:rPr>
          <w:u w:val="single"/>
          <w:lang w:eastAsia="en-US"/>
        </w:rPr>
        <w:t>Географическое положение</w:t>
      </w:r>
    </w:p>
    <w:p w:rsidR="006568FC" w:rsidRPr="00B153EA" w:rsidRDefault="006568FC" w:rsidP="00B91F88">
      <w:pPr>
        <w:shd w:val="clear" w:color="auto" w:fill="FFFFFF"/>
        <w:suppressAutoHyphens/>
        <w:spacing w:line="276" w:lineRule="auto"/>
        <w:ind w:firstLine="708"/>
        <w:jc w:val="both"/>
        <w:rPr>
          <w:lang w:eastAsia="en-US"/>
        </w:rPr>
      </w:pPr>
      <w:r w:rsidRPr="0075577D">
        <w:t>Жигаловский район образован в 1926 году и занимает площадь 22,8 тыс. км</w:t>
      </w:r>
      <w:r w:rsidRPr="009C07BD">
        <w:rPr>
          <w:vertAlign w:val="superscript"/>
        </w:rPr>
        <w:t>2</w:t>
      </w:r>
      <w:r w:rsidRPr="00E04F1A">
        <w:t>.</w:t>
      </w:r>
      <w:r w:rsidRPr="0075577D">
        <w:t>или 3% территории области. Общая численность населения района на 1.01.20</w:t>
      </w:r>
      <w:r>
        <w:t>17</w:t>
      </w:r>
      <w:r w:rsidRPr="0075577D">
        <w:t xml:space="preserve"> г. состав</w:t>
      </w:r>
      <w:r>
        <w:t>ил</w:t>
      </w:r>
      <w:r w:rsidRPr="0075577D">
        <w:t xml:space="preserve">а </w:t>
      </w:r>
      <w:r>
        <w:t>8549 человек, из них 4958</w:t>
      </w:r>
      <w:r w:rsidRPr="0075577D">
        <w:t xml:space="preserve"> чел</w:t>
      </w:r>
      <w:r>
        <w:t>овек или 58%</w:t>
      </w:r>
      <w:r w:rsidRPr="0075577D">
        <w:t xml:space="preserve"> проживает в районном центре </w:t>
      </w:r>
      <w:r>
        <w:t>р</w:t>
      </w:r>
      <w:r w:rsidRPr="0075577D">
        <w:t xml:space="preserve">п. Жигалово.  </w:t>
      </w:r>
      <w:r w:rsidRPr="005629C7">
        <w:rPr>
          <w:lang w:eastAsia="en-US"/>
        </w:rPr>
        <w:t xml:space="preserve">Муниципальное образование действует с 19 ноября </w:t>
      </w:r>
      <w:smartTag w:uri="urn:schemas-microsoft-com:office:smarttags" w:element="metricconverter">
        <w:smartTagPr>
          <w:attr w:name="ProductID" w:val="0,95 кв. м"/>
        </w:smartTagPr>
        <w:r w:rsidRPr="005629C7">
          <w:rPr>
            <w:lang w:eastAsia="en-US"/>
          </w:rPr>
          <w:t>1999 г</w:t>
        </w:r>
      </w:smartTag>
      <w:r w:rsidRPr="005629C7">
        <w:rPr>
          <w:lang w:eastAsia="en-US"/>
        </w:rPr>
        <w:t xml:space="preserve">. после принятия Устава МО « Жигаловский район». </w:t>
      </w:r>
    </w:p>
    <w:p w:rsidR="006568FC" w:rsidRPr="0075577D" w:rsidRDefault="006568FC" w:rsidP="00B91F88">
      <w:pPr>
        <w:shd w:val="clear" w:color="auto" w:fill="FFFFFF"/>
        <w:ind w:left="11" w:right="54" w:firstLine="205"/>
        <w:jc w:val="both"/>
      </w:pPr>
      <w:r w:rsidRPr="0075577D">
        <w:t>Муниципальное образование Жиг</w:t>
      </w:r>
      <w:r>
        <w:t>аловский район включает в себя 9</w:t>
      </w:r>
      <w:r w:rsidRPr="0075577D">
        <w:t xml:space="preserve"> сельских </w:t>
      </w:r>
      <w:r>
        <w:t xml:space="preserve">и 1 городское </w:t>
      </w:r>
      <w:r w:rsidRPr="0075577D">
        <w:t>поселений, которые объединяют 37 сельских населенных пунктов со средним числом жителей 142 человека.</w:t>
      </w:r>
    </w:p>
    <w:p w:rsidR="006568FC" w:rsidRPr="0075577D" w:rsidRDefault="006568FC" w:rsidP="00B91F88">
      <w:pPr>
        <w:shd w:val="clear" w:color="auto" w:fill="FFFFFF"/>
        <w:ind w:left="14" w:right="54" w:firstLine="191"/>
        <w:jc w:val="both"/>
      </w:pPr>
      <w:r w:rsidRPr="0075577D">
        <w:t xml:space="preserve">Жигаловский район расположен на северо-востоке области, ближе к ее центральной части и граничит с Усть-Удинским, Усть-Кутским, Казачинско-Ленским и Качугским районами Иркутской области и Осинским районом Усть-Ордынского автономного округа. С областным центром связь осуществляется автодорогами, расстояние от </w:t>
      </w:r>
      <w:r>
        <w:t>р</w:t>
      </w:r>
      <w:r w:rsidRPr="0075577D">
        <w:t>п. Жигалово до Ирк</w:t>
      </w:r>
      <w:r>
        <w:t xml:space="preserve">утска - </w:t>
      </w:r>
      <w:smartTag w:uri="urn:schemas-microsoft-com:office:smarttags" w:element="metricconverter">
        <w:smartTagPr>
          <w:attr w:name="ProductID" w:val="0,95 кв. м"/>
        </w:smartTagPr>
        <w:r>
          <w:t xml:space="preserve">398 </w:t>
        </w:r>
        <w:r w:rsidRPr="0075577D">
          <w:t>км</w:t>
        </w:r>
      </w:smartTag>
      <w:r w:rsidRPr="0075577D">
        <w:t>.</w:t>
      </w:r>
      <w:r>
        <w:t xml:space="preserve"> В настоящее время связь с северными территориями Иркутской области осуществляется автодорогой через р.п.Жигалово до п. \Магистральный.</w:t>
      </w:r>
      <w:r w:rsidR="001A227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76.5pt;height:341.25pt;rotation:-90;visibility:visible" o:bordertopcolor="black" o:borderleftcolor="black" o:borderbottomcolor="black" o:borderrightcolor="black" filled="t">
            <v:imagedata r:id="rId10" o:title=""/>
            <w10:bordertop type="single" width="6"/>
            <w10:borderleft type="single" width="6"/>
            <w10:borderbottom type="single" width="6"/>
            <w10:borderright type="single" width="6"/>
          </v:shape>
        </w:pict>
      </w:r>
    </w:p>
    <w:p w:rsidR="006568FC" w:rsidRDefault="006568FC" w:rsidP="00B91F88">
      <w:pPr>
        <w:shd w:val="clear" w:color="auto" w:fill="FFFFFF"/>
        <w:suppressAutoHyphens/>
        <w:spacing w:line="276" w:lineRule="auto"/>
        <w:jc w:val="both"/>
        <w:rPr>
          <w:u w:val="single"/>
          <w:lang w:eastAsia="en-US"/>
        </w:rPr>
      </w:pPr>
    </w:p>
    <w:p w:rsidR="006568FC" w:rsidRPr="005629C7" w:rsidRDefault="006568FC" w:rsidP="00B91F88">
      <w:pPr>
        <w:shd w:val="clear" w:color="auto" w:fill="FFFFFF"/>
        <w:suppressAutoHyphens/>
        <w:spacing w:line="276" w:lineRule="auto"/>
        <w:ind w:firstLine="708"/>
        <w:jc w:val="both"/>
        <w:rPr>
          <w:lang w:eastAsia="en-US"/>
        </w:rPr>
      </w:pPr>
      <w:r w:rsidRPr="005629C7">
        <w:rPr>
          <w:u w:val="single"/>
          <w:lang w:eastAsia="en-US"/>
        </w:rPr>
        <w:t>Природно-ресурсный потенциал</w:t>
      </w:r>
      <w:r w:rsidRPr="005629C7">
        <w:rPr>
          <w:lang w:eastAsia="en-US"/>
        </w:rPr>
        <w:t>.</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lastRenderedPageBreak/>
        <w:t>Природно-ресурсный потенциал района оценивается как высокий. Имеются крупные залежи каменной соли, гипса, ангидритов. В подземных рассолах обнаружены редкоземельные элементы – бром, литий и др. Основную народнохозяйственную значимость на территории района имеют Ковыктинское газоконденсатное месторождение и Знаменское – высокоминерализированных рассолов Главными видами полезных ископаемых территории Жигаловского района являются газ, высокоминерализированные рассолы, каменная соль, гипс, ангидрит, бром, литий, гравий, песчано-гравийная смесь, глина, суглинок, бутовый камень. Так же на территории района имеется минеральный источник хлоридно-нитриевых вод, открыты крупные запасы углеводородов.</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xml:space="preserve">Жигаловский район располагается в пределах наиболее приподнятой части Лено-Ангарского плато со средними высотами 840-980м над уровнем моря. Наивысшая его точка (1509м) находится в северо-восточной части вблизи границы с Казачинско-Ленским районом. </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Река Лена, протекая через территорию района с юга на север, делит его на две части. Западная, левобережная часть лежит в пределах восточных склонов Ангаро-Ленского водораздела и характеризуется небольшой гористостью. Восточная, правобережная часть расположена на сглаженных холмистых склонах водораздела рек Лены и Киренги. Некоторые хребты этого водораздела имеют абсолютные высоты более 1 тыс. м. Именно на этом водоразделе, в северной его части, расположена наивысшая точка района.</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Речные долины, в основном, узкие, сформированные водной эрозией, с крутыми склонами, на которых кое-где обнажаются коренные породы. Поймы иногда заболочены, с участками многолетней мерзлоты.</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Наиболее ровный рельеф наблюдается в пойме Лены, на участке между впадениями в нее двух крупных притоков – Илги и Тутуры. Здесь сосредоточена основная часть населения района и расположен р. п. Жигалово.</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Район характеризуется высокой лесистостью и занимает по данному показателю третье место в Иркутской области (после Усть-Кутского и Катангского районов). Суммарные запасы древесины в районе оцениваются в 473,6 млн. м³, расчетная лесосека определена в объеме 2087,5 тыс. м³ в год.</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Климат района резко континентальный, с продолжительной холодной зимой и коротким жарким летом. Осенью холодает быстро. Первые заморозки наступают в конце августа или начале сентября, а последние отмечаются в начале (а иногда и в середине) июня.</w:t>
      </w:r>
    </w:p>
    <w:p w:rsidR="006568FC" w:rsidRPr="005629C7" w:rsidRDefault="006568FC" w:rsidP="00B91F88">
      <w:pPr>
        <w:shd w:val="clear" w:color="auto" w:fill="FFFFFF"/>
        <w:suppressAutoHyphens/>
        <w:spacing w:line="276" w:lineRule="auto"/>
        <w:ind w:firstLine="708"/>
        <w:jc w:val="both"/>
        <w:rPr>
          <w:lang w:eastAsia="en-US"/>
        </w:rPr>
      </w:pPr>
      <w:r w:rsidRPr="005629C7">
        <w:rPr>
          <w:u w:val="single"/>
          <w:lang w:eastAsia="en-US"/>
        </w:rPr>
        <w:t>Лесные ресурсы</w:t>
      </w:r>
      <w:r w:rsidRPr="005629C7">
        <w:rPr>
          <w:lang w:eastAsia="en-US"/>
        </w:rPr>
        <w:t>.</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Лесосырьевые ресурсы составляют 473,6 млн. м3, из них хвойные -92,1%. Эксплуатационный запас составляет 115,6 млн. м3, хвойных - 87%. Доля эксплуатационного запаса в общем запасе насаждений - 24,4%. Низкая доля эксплу</w:t>
      </w:r>
      <w:r>
        <w:rPr>
          <w:lang w:eastAsia="en-US"/>
        </w:rPr>
        <w:t>а</w:t>
      </w:r>
      <w:r w:rsidRPr="005629C7">
        <w:rPr>
          <w:lang w:eastAsia="en-US"/>
        </w:rPr>
        <w:t xml:space="preserve">тационного запаса объясняется преобладанием лесов ограниченного пользования I и II группы - 51,4%. Основные породы - кедр (45,5% запаса), лиственница (31,3%). Основной массив лесов I группы составляет орехопромысловая зона.  Расчетная лесосека определена в 2087,5 тыс. м3, удельный вес деловой древесины - 74,2%, хвойной - 67,0%. </w:t>
      </w:r>
    </w:p>
    <w:p w:rsidR="006568FC" w:rsidRDefault="006568FC" w:rsidP="00B91F88">
      <w:pPr>
        <w:shd w:val="clear" w:color="auto" w:fill="FFFFFF"/>
        <w:suppressAutoHyphens/>
        <w:spacing w:line="276" w:lineRule="auto"/>
        <w:ind w:firstLine="708"/>
        <w:jc w:val="both"/>
        <w:rPr>
          <w:u w:val="single"/>
          <w:lang w:eastAsia="en-US"/>
        </w:rPr>
      </w:pPr>
    </w:p>
    <w:p w:rsidR="006568FC" w:rsidRPr="005629C7" w:rsidRDefault="006568FC" w:rsidP="00B91F88">
      <w:pPr>
        <w:shd w:val="clear" w:color="auto" w:fill="FFFFFF"/>
        <w:suppressAutoHyphens/>
        <w:spacing w:line="276" w:lineRule="auto"/>
        <w:ind w:firstLine="708"/>
        <w:jc w:val="both"/>
        <w:rPr>
          <w:lang w:eastAsia="en-US"/>
        </w:rPr>
      </w:pPr>
      <w:r w:rsidRPr="005629C7">
        <w:rPr>
          <w:u w:val="single"/>
          <w:lang w:eastAsia="en-US"/>
        </w:rPr>
        <w:t>Минерально-сырьевые ресурсы</w:t>
      </w:r>
      <w:r w:rsidRPr="005629C7">
        <w:rPr>
          <w:lang w:eastAsia="en-US"/>
        </w:rPr>
        <w:t>.</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Основную значимость на территории района имеют Ковыктинское газоконденсатное месторождение и Знаменское</w:t>
      </w:r>
      <w:r w:rsidR="00E14D00">
        <w:rPr>
          <w:lang w:eastAsia="en-US"/>
        </w:rPr>
        <w:t xml:space="preserve"> </w:t>
      </w:r>
      <w:r w:rsidRPr="005629C7">
        <w:rPr>
          <w:lang w:eastAsia="en-US"/>
        </w:rPr>
        <w:t>высокоминерализованных рассолов.</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xml:space="preserve">Ковыктинское газоконденсатное месторождение - самое крупное не только в Иркутской области, но и на всей территории Восточной Сибири и Дальнего Востока. Оно расположено в </w:t>
      </w:r>
      <w:r w:rsidRPr="005629C7">
        <w:rPr>
          <w:lang w:eastAsia="en-US"/>
        </w:rPr>
        <w:lastRenderedPageBreak/>
        <w:t>430 км к северо-востоку от г. Иркутска в зоне безлюдной тайги. Ближайший населенный пункт, пос. Жигалово, расположен в 90 км. В результате разведочных работ последнего десятилетия его запасы неуклонно приумножаются и по оценке ПАО «Газпром» потенциальные ресурсы Орленгской седловины, к которой приурочено Ковыктинское месторождение, составляют 7-8 трлн. м3.</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Лицензия на освоение большей части месторождения принадлежит ПАО «Газпром», С 1997 г. месторождение рассматривается как крупнейший источник экспорта российского газа в страны АТР и прежде всего в Китай.</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xml:space="preserve">Знаменское месторождение высокоминерализованных рассолов, содержащих до 10 г/л и более брома, 0,65 г/л лития, а также кальций, магний, рубидий, стронций, расположено вблизи с. Знаменка (40 км юго-западнее райцентра пос. Жигалово, вблизи от улучшенного автомобильного тракта Усть-Уда - Жигалово). </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На территории района разведаны  два месторождения (областного значения) естественных строительных материалов: Жигаловске суглинка для производства кирпича марки 100 (расположено в 5 км. от п.Тихое Плесо на левом берегу у р .Лена и Кузнецовское песчано-гравийной  смеси, пригодной  для производства бетона, строительных растворов и строительства дорог</w:t>
      </w:r>
    </w:p>
    <w:p w:rsidR="006568FC" w:rsidRPr="005629C7" w:rsidRDefault="006568FC" w:rsidP="00B91F88">
      <w:pPr>
        <w:shd w:val="clear" w:color="auto" w:fill="FFFFFF"/>
        <w:suppressAutoHyphens/>
        <w:spacing w:line="276" w:lineRule="auto"/>
        <w:ind w:firstLine="708"/>
        <w:jc w:val="both"/>
        <w:rPr>
          <w:lang w:eastAsia="en-US"/>
        </w:rPr>
      </w:pPr>
      <w:r w:rsidRPr="005629C7">
        <w:rPr>
          <w:u w:val="single"/>
          <w:lang w:eastAsia="en-US"/>
        </w:rPr>
        <w:t>Водные ресурсы</w:t>
      </w:r>
      <w:r w:rsidRPr="005629C7">
        <w:rPr>
          <w:lang w:eastAsia="en-US"/>
        </w:rPr>
        <w:t>.</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xml:space="preserve">Водные ресурсы Жигаловского района в целом значительны и не ограничивают масштабы пользованию ни в количественном, ни в качественном отношении водопотребления. Однако это относится главным образом к территориям, непосредственно прилегающим к р.Лене. </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По условиям организации крупного централизованного водоснабжения из поверхностных источников средней водообеспеченностью (устойчивый сток составляет 15-30 м-Ус) отличается территория, прилегающая к р.Лене, где имеются благоприятные возможности для размещения значительных водоемких производств. К зоне ограниченной водообеспеченности (1-5 м3/с) относятся полосы вдоль р.Илги ниже с. Лукиново и вдоль р.Тутуры ниже с. Келора. где возможно размещение лишь не водоемких производств. Остальная часть территории характеризуется недостаточной водообеспеченностью (менее 1 м3/с) и не имеет по водному фактору предпосылок для развития промышленности. Благоприятными условиями разбавления сточных вод речными обладает одна р.Лена, ограниченно благоприятными -нижние течения р. Илги и р.Тутуры, неблагоприятными - все прочие водотоки.</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По индексу загрязнения воды (ИЗВ) вода р.Лены в пределах района принадлежит в последние годы к II классу качества (условно чистые). Водоснабжение в районе полностью осуществляется из подземных источников.</w:t>
      </w:r>
    </w:p>
    <w:p w:rsidR="006568FC" w:rsidRPr="005629C7" w:rsidRDefault="006568FC" w:rsidP="00B91F88">
      <w:pPr>
        <w:shd w:val="clear" w:color="auto" w:fill="FFFFFF"/>
        <w:suppressAutoHyphens/>
        <w:spacing w:line="276" w:lineRule="auto"/>
        <w:ind w:firstLine="708"/>
        <w:jc w:val="both"/>
        <w:rPr>
          <w:lang w:eastAsia="en-US"/>
        </w:rPr>
      </w:pPr>
      <w:r w:rsidRPr="005629C7">
        <w:rPr>
          <w:u w:val="single"/>
          <w:lang w:eastAsia="en-US"/>
        </w:rPr>
        <w:t>Земельные ресурсы</w:t>
      </w:r>
      <w:r w:rsidRPr="005629C7">
        <w:rPr>
          <w:lang w:eastAsia="en-US"/>
        </w:rPr>
        <w:t>.</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xml:space="preserve"> 95,4% площади района занимают лесные земли, из которых более 47% отнесены к природоохранным. Сельскохозяйственный земельный фонд составляет всего 1,8% площади, один процент приходится на болота и 0,8% - на водные объекты.</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На одного жителя района приходится 205,74 га территории, 4,01 га - сельскохозяйственных угодий, 2,16 га - пашни и 199,96 га - лесных земель. Это больше средних республиканских и среднеобластных показателей (кроме пашни - менее среднеобластного почти в 2 раза).</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Район входит в число сельскохозяйственных</w:t>
      </w:r>
      <w:r>
        <w:rPr>
          <w:lang w:eastAsia="en-US"/>
        </w:rPr>
        <w:t xml:space="preserve"> районов.</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lastRenderedPageBreak/>
        <w:t>Агроклиматический фон малоблагоприятен для получения продовольственной пшеницы и вполне пригоден для выращивания серых хлебов, крупяных и бобовых культур, картофеля, районированных сортов овощей, сочных и фуражных кормов.</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Сельскохозяйственная ценность земельных ресурсов более пригодна для развития многоотраслевого животноводства, птицеводства, пчеловодства.</w:t>
      </w:r>
    </w:p>
    <w:p w:rsidR="006568FC" w:rsidRPr="005629C7" w:rsidRDefault="006568FC" w:rsidP="00B91F88">
      <w:pPr>
        <w:shd w:val="clear" w:color="auto" w:fill="FFFFFF"/>
        <w:suppressAutoHyphens/>
        <w:spacing w:line="276" w:lineRule="auto"/>
        <w:ind w:firstLine="708"/>
        <w:jc w:val="both"/>
        <w:rPr>
          <w:u w:val="single"/>
          <w:lang w:eastAsia="en-US"/>
        </w:rPr>
      </w:pPr>
      <w:r w:rsidRPr="005629C7">
        <w:rPr>
          <w:u w:val="single"/>
          <w:lang w:eastAsia="en-US"/>
        </w:rPr>
        <w:t>Рекреационный потенциал и охотничьи ресурсы.</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Рекреационная привлекательность района средняя, обусловлена разнообразием рельефа, своеобразием растительного и животного мира, наличием гидроминеральных ресурсов. Здесь могут развиваться преимущественно спортивно-охотничий и промысловый виды отдыха. В связи с возможным увеличением численности населения могут возрасти его потребности в рекреационных территориях</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xml:space="preserve">Площадь охотугодий составляет 2273 тыс. га. До 70-х годов Жигаловский район являлся одним из наиболее богатых районов области по развитию охотпромысла. В настоящее время район все больше утрачивает свои позиции по лидерству в группе Верхнеленских районов. Это связано в основном с промышленными разработками территории при освоении Ковыктинского газоконденсатного месторождения. В настоящее время район все более обретает полупромысловую ориентацию. </w:t>
      </w:r>
    </w:p>
    <w:p w:rsidR="006568FC" w:rsidRPr="005629C7" w:rsidRDefault="006568FC" w:rsidP="00B91F88">
      <w:pPr>
        <w:shd w:val="clear" w:color="auto" w:fill="FFFFFF"/>
        <w:suppressAutoHyphens/>
        <w:spacing w:line="276" w:lineRule="auto"/>
        <w:ind w:firstLine="708"/>
        <w:jc w:val="both"/>
        <w:rPr>
          <w:u w:val="single"/>
          <w:lang w:eastAsia="en-US"/>
        </w:rPr>
      </w:pPr>
      <w:r w:rsidRPr="005629C7">
        <w:rPr>
          <w:u w:val="single"/>
          <w:lang w:eastAsia="en-US"/>
        </w:rPr>
        <w:t>Климат</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xml:space="preserve">Климат района резко континентальный с холодной, продолжительной зимой, коротким и жарким летом. </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Среднегодовая температура воздуха составляет «минус» 4,7</w:t>
      </w:r>
      <w:r w:rsidRPr="005629C7">
        <w:rPr>
          <w:lang w:eastAsia="en-US"/>
        </w:rPr>
        <w:t> С. Абсолютный максимум – «плюс» 38</w:t>
      </w:r>
      <w:r w:rsidRPr="005629C7">
        <w:rPr>
          <w:lang w:eastAsia="en-US"/>
        </w:rPr>
        <w:t>С, минимум – «минус» 55</w:t>
      </w:r>
      <w:r w:rsidRPr="005629C7">
        <w:rPr>
          <w:lang w:eastAsia="en-US"/>
        </w:rPr>
        <w:t xml:space="preserve">С, что связано с сильным выхолаживанием приземного слоя воздуха в условиях преобладания антициклонального режима погоды при господстве континентальных умеренных воздушных масс. Плотные выхоложенные массы воздуха нечасто пропускают сюда влажные и более теплые воздушные массы с запада. Поэтому в зимнее время здесь преобладает малооблачная морозная погода со слабыми ветрами юго-западного направления; много дней с туманами. </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За год выпадает 368мм осадков. Максимальное суточное количество осадков 1% обеспеченности составляет 56мм.</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xml:space="preserve">Устойчивый снежный покров образуется в среднем 28 октября, разрушается 29 апреля. Средняя декадная высота снежного покрова 32см. Объем снегопереноса на зиму около 200м3/м. </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Среднегодовая скорость ветра 1,9м/с. Преобладающее направление ветров юго-западного, западного и северо-западного направлений.</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Средняя температура самого теплого месяца, июля + 18 градусов (иногда стоит жара и +35 +40 градусов). Лето продолжается более 50 дней. Самый теплый летний месяц – июль. Максимальные температуры наблюдаются при проникновении с юго-запада сильно прогретых континентальных воздушных масс. Однако в условиях континентального климата и в летнее время в районе за счет прохладных ночей возвозможны значительные суточные колебания температур.</w:t>
      </w:r>
    </w:p>
    <w:p w:rsidR="006568FC" w:rsidRPr="005629C7" w:rsidRDefault="006568FC" w:rsidP="00B91F88">
      <w:pPr>
        <w:shd w:val="clear" w:color="auto" w:fill="FFFFFF"/>
        <w:suppressAutoHyphens/>
        <w:spacing w:line="276" w:lineRule="auto"/>
        <w:ind w:firstLine="708"/>
        <w:jc w:val="both"/>
        <w:rPr>
          <w:lang w:eastAsia="en-US"/>
        </w:rPr>
      </w:pPr>
      <w:r w:rsidRPr="005629C7">
        <w:rPr>
          <w:u w:val="single"/>
          <w:lang w:eastAsia="en-US"/>
        </w:rPr>
        <w:t>Административно-территориальное  устройство</w:t>
      </w:r>
      <w:r w:rsidRPr="005629C7">
        <w:rPr>
          <w:lang w:eastAsia="en-US"/>
        </w:rPr>
        <w:t xml:space="preserve">. </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В соответствии с Законом Иркутской области от 2 декабря 2004г. N68-03 "О статусе и границах муниципальных образований Жигаловского района Иркутской области" в состав Жигаловского района входят 9 сельских и 1 городское поселение, а так же 1 межселенная  территория, в составе которых расположено 37 населенных пунктов Административный центр-</w:t>
      </w:r>
      <w:r>
        <w:rPr>
          <w:lang w:eastAsia="en-US"/>
        </w:rPr>
        <w:t xml:space="preserve"> р.п.</w:t>
      </w:r>
      <w:r w:rsidRPr="005629C7">
        <w:rPr>
          <w:lang w:eastAsia="en-US"/>
        </w:rPr>
        <w:t xml:space="preserve"> Жигалово</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lastRenderedPageBreak/>
        <w:t>1 городское поселение: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Жигаловское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9 сельских поселений:</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Дальне-Закорское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Знаменское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Лукиновское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Петровское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Рудовское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Тимошинское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Тутурское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Усть-Илгинское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w:t>
      </w:r>
      <w:r w:rsidRPr="005629C7">
        <w:rPr>
          <w:lang w:eastAsia="en-US"/>
        </w:rPr>
        <w:tab/>
        <w:t>Чиканское муниципальное образование</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Межселенная территория:</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с. Коношаново</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 д. Головское</w:t>
      </w:r>
    </w:p>
    <w:p w:rsidR="006568FC" w:rsidRPr="005629C7" w:rsidRDefault="006568FC" w:rsidP="00B91F88">
      <w:pPr>
        <w:jc w:val="right"/>
        <w:rPr>
          <w:lang w:eastAsia="en-US"/>
        </w:rPr>
      </w:pPr>
      <w:r w:rsidRPr="005629C7">
        <w:rPr>
          <w:lang w:eastAsia="en-US"/>
        </w:rPr>
        <w:t xml:space="preserve">Таб. Административно-территориальное  устройство. </w:t>
      </w:r>
    </w:p>
    <w:p w:rsidR="006568FC" w:rsidRPr="005629C7" w:rsidRDefault="006568FC" w:rsidP="00B91F88">
      <w:pPr>
        <w:shd w:val="clear" w:color="auto" w:fill="FFFFFF"/>
        <w:suppressAutoHyphens/>
        <w:spacing w:line="276" w:lineRule="auto"/>
        <w:ind w:firstLine="708"/>
        <w:jc w:val="right"/>
        <w:rPr>
          <w:lang w:eastAsia="en-US"/>
        </w:rPr>
      </w:pPr>
    </w:p>
    <w:p w:rsidR="006568FC" w:rsidRPr="005629C7" w:rsidRDefault="006568FC" w:rsidP="00B91F88">
      <w:pPr>
        <w:shd w:val="clear" w:color="auto" w:fill="FFFFFF"/>
        <w:suppressAutoHyphens/>
        <w:spacing w:line="276" w:lineRule="auto"/>
        <w:ind w:firstLine="708"/>
        <w:jc w:val="both"/>
        <w:rPr>
          <w:lang w:eastAsia="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82"/>
        <w:gridCol w:w="2162"/>
        <w:gridCol w:w="1575"/>
        <w:gridCol w:w="2268"/>
        <w:gridCol w:w="2977"/>
      </w:tblGrid>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w:t>
            </w:r>
          </w:p>
        </w:tc>
        <w:tc>
          <w:tcPr>
            <w:tcW w:w="2162" w:type="dxa"/>
            <w:vAlign w:val="center"/>
          </w:tcPr>
          <w:p w:rsidR="006568FC" w:rsidRPr="007F0C9E" w:rsidRDefault="006568FC" w:rsidP="00D97BA6">
            <w:pPr>
              <w:shd w:val="clear" w:color="auto" w:fill="FFFFFF"/>
              <w:spacing w:before="100" w:beforeAutospacing="1" w:after="100" w:afterAutospacing="1"/>
              <w:jc w:val="center"/>
              <w:rPr>
                <w:b/>
              </w:rPr>
            </w:pPr>
            <w:r w:rsidRPr="007F0C9E">
              <w:rPr>
                <w:b/>
                <w:sz w:val="22"/>
                <w:szCs w:val="22"/>
              </w:rPr>
              <w:t>Наименование поселения</w:t>
            </w:r>
          </w:p>
        </w:tc>
        <w:tc>
          <w:tcPr>
            <w:tcW w:w="1575" w:type="dxa"/>
            <w:vAlign w:val="center"/>
          </w:tcPr>
          <w:p w:rsidR="006568FC" w:rsidRPr="007F0C9E" w:rsidRDefault="006568FC" w:rsidP="00D97BA6">
            <w:pPr>
              <w:shd w:val="clear" w:color="auto" w:fill="FFFFFF"/>
              <w:suppressAutoHyphens/>
              <w:jc w:val="center"/>
              <w:rPr>
                <w:b/>
                <w:color w:val="000000"/>
                <w:kern w:val="1"/>
              </w:rPr>
            </w:pPr>
            <w:r w:rsidRPr="007F0C9E">
              <w:rPr>
                <w:b/>
                <w:color w:val="000000"/>
                <w:kern w:val="1"/>
                <w:sz w:val="22"/>
                <w:szCs w:val="22"/>
              </w:rPr>
              <w:t xml:space="preserve">Количество </w:t>
            </w:r>
            <w:r w:rsidRPr="007F0C9E">
              <w:rPr>
                <w:b/>
                <w:color w:val="000000"/>
                <w:kern w:val="1"/>
                <w:sz w:val="22"/>
                <w:szCs w:val="22"/>
              </w:rPr>
              <w:br/>
            </w:r>
            <w:r w:rsidRPr="007F0C9E">
              <w:rPr>
                <w:color w:val="000000"/>
                <w:kern w:val="1"/>
                <w:sz w:val="22"/>
                <w:szCs w:val="22"/>
              </w:rPr>
              <w:t>населенн</w:t>
            </w:r>
            <w:r w:rsidRPr="007F0C9E">
              <w:rPr>
                <w:b/>
                <w:color w:val="000000"/>
                <w:kern w:val="1"/>
                <w:sz w:val="22"/>
                <w:szCs w:val="22"/>
              </w:rPr>
              <w:t>ых</w:t>
            </w:r>
            <w:r w:rsidRPr="007F0C9E">
              <w:rPr>
                <w:b/>
                <w:color w:val="000000"/>
                <w:kern w:val="1"/>
                <w:sz w:val="22"/>
                <w:szCs w:val="22"/>
              </w:rPr>
              <w:br/>
              <w:t>пунктов</w:t>
            </w:r>
          </w:p>
        </w:tc>
        <w:tc>
          <w:tcPr>
            <w:tcW w:w="2268" w:type="dxa"/>
            <w:vAlign w:val="center"/>
          </w:tcPr>
          <w:p w:rsidR="006568FC" w:rsidRPr="007F0C9E" w:rsidRDefault="006568FC" w:rsidP="00D97BA6">
            <w:pPr>
              <w:shd w:val="clear" w:color="auto" w:fill="FFFFFF"/>
              <w:suppressAutoHyphens/>
              <w:jc w:val="center"/>
              <w:rPr>
                <w:b/>
                <w:color w:val="000000"/>
                <w:kern w:val="1"/>
              </w:rPr>
            </w:pPr>
            <w:r w:rsidRPr="007F0C9E">
              <w:rPr>
                <w:b/>
                <w:color w:val="000000"/>
                <w:kern w:val="1"/>
                <w:sz w:val="22"/>
                <w:szCs w:val="22"/>
              </w:rPr>
              <w:t>Численность</w:t>
            </w:r>
            <w:r w:rsidRPr="007F0C9E">
              <w:rPr>
                <w:b/>
                <w:color w:val="000000"/>
                <w:kern w:val="1"/>
                <w:sz w:val="22"/>
                <w:szCs w:val="22"/>
              </w:rPr>
              <w:br/>
              <w:t>населения, чел.</w:t>
            </w:r>
          </w:p>
        </w:tc>
        <w:tc>
          <w:tcPr>
            <w:tcW w:w="2977" w:type="dxa"/>
            <w:vAlign w:val="center"/>
          </w:tcPr>
          <w:p w:rsidR="006568FC" w:rsidRPr="007F0C9E" w:rsidRDefault="006568FC" w:rsidP="00D97BA6">
            <w:pPr>
              <w:shd w:val="clear" w:color="auto" w:fill="FFFFFF"/>
              <w:suppressAutoHyphens/>
              <w:jc w:val="center"/>
              <w:rPr>
                <w:b/>
                <w:color w:val="000000"/>
                <w:kern w:val="1"/>
              </w:rPr>
            </w:pPr>
            <w:r w:rsidRPr="007F0C9E">
              <w:rPr>
                <w:b/>
                <w:color w:val="000000"/>
                <w:kern w:val="1"/>
                <w:sz w:val="22"/>
                <w:szCs w:val="22"/>
              </w:rPr>
              <w:t>Центр</w:t>
            </w:r>
          </w:p>
          <w:p w:rsidR="006568FC" w:rsidRPr="007F0C9E" w:rsidRDefault="006568FC" w:rsidP="00D97BA6">
            <w:pPr>
              <w:shd w:val="clear" w:color="auto" w:fill="FFFFFF"/>
              <w:suppressAutoHyphens/>
              <w:jc w:val="center"/>
              <w:rPr>
                <w:kern w:val="1"/>
              </w:rPr>
            </w:pPr>
            <w:r w:rsidRPr="007F0C9E">
              <w:rPr>
                <w:b/>
                <w:color w:val="000000"/>
                <w:kern w:val="1"/>
                <w:sz w:val="22"/>
                <w:szCs w:val="22"/>
              </w:rPr>
              <w:t>поселения</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1</w:t>
            </w:r>
          </w:p>
        </w:tc>
        <w:tc>
          <w:tcPr>
            <w:tcW w:w="2162" w:type="dxa"/>
            <w:vAlign w:val="center"/>
          </w:tcPr>
          <w:p w:rsidR="006568FC" w:rsidRPr="007F0C9E" w:rsidRDefault="006568FC" w:rsidP="00D97BA6">
            <w:pPr>
              <w:shd w:val="clear" w:color="auto" w:fill="FFFFFF"/>
              <w:spacing w:before="100" w:beforeAutospacing="1" w:after="100" w:afterAutospacing="1"/>
              <w:jc w:val="center"/>
              <w:rPr>
                <w:b/>
              </w:rPr>
            </w:pPr>
            <w:r w:rsidRPr="007F0C9E">
              <w:rPr>
                <w:b/>
                <w:sz w:val="22"/>
                <w:szCs w:val="22"/>
              </w:rPr>
              <w:t>Жигаловское МО</w:t>
            </w:r>
          </w:p>
        </w:tc>
        <w:tc>
          <w:tcPr>
            <w:tcW w:w="1575" w:type="dxa"/>
            <w:vAlign w:val="center"/>
          </w:tcPr>
          <w:p w:rsidR="006568FC" w:rsidRPr="007F0C9E" w:rsidRDefault="006568FC" w:rsidP="00D97BA6">
            <w:pPr>
              <w:shd w:val="clear" w:color="auto" w:fill="FFFFFF"/>
              <w:suppressAutoHyphens/>
              <w:jc w:val="center"/>
              <w:rPr>
                <w:b/>
                <w:color w:val="000000"/>
                <w:kern w:val="1"/>
              </w:rPr>
            </w:pPr>
            <w:r w:rsidRPr="007F0C9E">
              <w:rPr>
                <w:b/>
                <w:color w:val="000000"/>
                <w:kern w:val="1"/>
                <w:sz w:val="22"/>
                <w:szCs w:val="22"/>
              </w:rPr>
              <w:t>1</w:t>
            </w:r>
          </w:p>
        </w:tc>
        <w:tc>
          <w:tcPr>
            <w:tcW w:w="2268" w:type="dxa"/>
            <w:vAlign w:val="center"/>
          </w:tcPr>
          <w:p w:rsidR="006568FC" w:rsidRPr="007F0C9E" w:rsidRDefault="006568FC" w:rsidP="00D97BA6">
            <w:pPr>
              <w:shd w:val="clear" w:color="auto" w:fill="FFFFFF"/>
              <w:suppressAutoHyphens/>
              <w:jc w:val="center"/>
              <w:rPr>
                <w:b/>
                <w:color w:val="000000"/>
                <w:kern w:val="1"/>
              </w:rPr>
            </w:pPr>
            <w:r w:rsidRPr="007F0C9E">
              <w:rPr>
                <w:b/>
                <w:color w:val="000000"/>
                <w:kern w:val="1"/>
                <w:sz w:val="22"/>
                <w:szCs w:val="22"/>
              </w:rPr>
              <w:t>4983</w:t>
            </w:r>
          </w:p>
        </w:tc>
        <w:tc>
          <w:tcPr>
            <w:tcW w:w="2977" w:type="dxa"/>
            <w:vAlign w:val="center"/>
          </w:tcPr>
          <w:p w:rsidR="006568FC" w:rsidRPr="007F0C9E" w:rsidRDefault="006568FC" w:rsidP="00D97BA6">
            <w:pPr>
              <w:shd w:val="clear" w:color="auto" w:fill="FFFFFF"/>
              <w:suppressAutoHyphens/>
              <w:jc w:val="center"/>
              <w:rPr>
                <w:b/>
                <w:color w:val="000000"/>
                <w:kern w:val="1"/>
              </w:rPr>
            </w:pPr>
            <w:r w:rsidRPr="007F0C9E">
              <w:rPr>
                <w:b/>
                <w:color w:val="000000"/>
                <w:kern w:val="1"/>
                <w:sz w:val="22"/>
                <w:szCs w:val="22"/>
              </w:rPr>
              <w:t>пгт Жигалово</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2</w:t>
            </w:r>
          </w:p>
        </w:tc>
        <w:tc>
          <w:tcPr>
            <w:tcW w:w="2162" w:type="dxa"/>
            <w:vAlign w:val="center"/>
          </w:tcPr>
          <w:p w:rsidR="006568FC" w:rsidRPr="007F0C9E" w:rsidRDefault="006568FC" w:rsidP="00D97BA6">
            <w:pPr>
              <w:shd w:val="clear" w:color="auto" w:fill="FFFFFF"/>
              <w:jc w:val="center"/>
            </w:pPr>
            <w:r w:rsidRPr="007F0C9E">
              <w:rPr>
                <w:sz w:val="22"/>
                <w:szCs w:val="22"/>
              </w:rPr>
              <w:t>Дальне-Закорское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7</w:t>
            </w:r>
          </w:p>
        </w:tc>
        <w:tc>
          <w:tcPr>
            <w:tcW w:w="2268" w:type="dxa"/>
            <w:vAlign w:val="center"/>
          </w:tcPr>
          <w:p w:rsidR="006568FC" w:rsidRPr="007F0C9E" w:rsidRDefault="006568FC" w:rsidP="00D97BA6">
            <w:pPr>
              <w:shd w:val="clear" w:color="auto" w:fill="FFFFFF"/>
              <w:jc w:val="center"/>
            </w:pPr>
            <w:r w:rsidRPr="007F0C9E">
              <w:rPr>
                <w:sz w:val="22"/>
                <w:szCs w:val="22"/>
              </w:rPr>
              <w:t>599</w:t>
            </w:r>
          </w:p>
        </w:tc>
        <w:tc>
          <w:tcPr>
            <w:tcW w:w="2977" w:type="dxa"/>
            <w:vAlign w:val="center"/>
          </w:tcPr>
          <w:p w:rsidR="006568FC" w:rsidRPr="007F0C9E" w:rsidRDefault="006568FC" w:rsidP="00D97BA6">
            <w:pPr>
              <w:shd w:val="clear" w:color="auto" w:fill="FFFFFF"/>
              <w:jc w:val="center"/>
            </w:pPr>
            <w:r w:rsidRPr="007F0C9E">
              <w:rPr>
                <w:sz w:val="22"/>
                <w:szCs w:val="22"/>
              </w:rPr>
              <w:t>село.Дальняя  Закора</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3</w:t>
            </w:r>
          </w:p>
        </w:tc>
        <w:tc>
          <w:tcPr>
            <w:tcW w:w="2162" w:type="dxa"/>
            <w:vAlign w:val="center"/>
          </w:tcPr>
          <w:p w:rsidR="006568FC" w:rsidRPr="007F0C9E" w:rsidRDefault="006568FC" w:rsidP="00D97BA6">
            <w:pPr>
              <w:shd w:val="clear" w:color="auto" w:fill="FFFFFF"/>
              <w:jc w:val="center"/>
            </w:pPr>
            <w:r w:rsidRPr="007F0C9E">
              <w:rPr>
                <w:sz w:val="22"/>
                <w:szCs w:val="22"/>
              </w:rPr>
              <w:t>Знаменское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2</w:t>
            </w:r>
          </w:p>
        </w:tc>
        <w:tc>
          <w:tcPr>
            <w:tcW w:w="2268" w:type="dxa"/>
            <w:vAlign w:val="center"/>
          </w:tcPr>
          <w:p w:rsidR="006568FC" w:rsidRPr="007F0C9E" w:rsidRDefault="006568FC" w:rsidP="00D97BA6">
            <w:pPr>
              <w:shd w:val="clear" w:color="auto" w:fill="FFFFFF"/>
              <w:jc w:val="center"/>
            </w:pPr>
            <w:r>
              <w:rPr>
                <w:sz w:val="22"/>
                <w:szCs w:val="22"/>
              </w:rPr>
              <w:t>666</w:t>
            </w:r>
          </w:p>
        </w:tc>
        <w:tc>
          <w:tcPr>
            <w:tcW w:w="2977" w:type="dxa"/>
            <w:vAlign w:val="center"/>
          </w:tcPr>
          <w:p w:rsidR="006568FC" w:rsidRPr="007F0C9E" w:rsidRDefault="006568FC" w:rsidP="00D97BA6">
            <w:pPr>
              <w:shd w:val="clear" w:color="auto" w:fill="FFFFFF"/>
              <w:jc w:val="center"/>
            </w:pPr>
            <w:r w:rsidRPr="007F0C9E">
              <w:rPr>
                <w:sz w:val="22"/>
                <w:szCs w:val="22"/>
              </w:rPr>
              <w:t>село.Знаменка</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4</w:t>
            </w:r>
          </w:p>
        </w:tc>
        <w:tc>
          <w:tcPr>
            <w:tcW w:w="2162" w:type="dxa"/>
            <w:vAlign w:val="center"/>
          </w:tcPr>
          <w:p w:rsidR="006568FC" w:rsidRPr="007F0C9E" w:rsidRDefault="006568FC" w:rsidP="00D97BA6">
            <w:pPr>
              <w:shd w:val="clear" w:color="auto" w:fill="FFFFFF"/>
              <w:jc w:val="center"/>
            </w:pPr>
            <w:r w:rsidRPr="007F0C9E">
              <w:rPr>
                <w:sz w:val="22"/>
                <w:szCs w:val="22"/>
              </w:rPr>
              <w:t>Лукиновское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3</w:t>
            </w:r>
          </w:p>
        </w:tc>
        <w:tc>
          <w:tcPr>
            <w:tcW w:w="2268" w:type="dxa"/>
            <w:vAlign w:val="center"/>
          </w:tcPr>
          <w:p w:rsidR="006568FC" w:rsidRPr="007F0C9E" w:rsidRDefault="006568FC" w:rsidP="00D97BA6">
            <w:pPr>
              <w:shd w:val="clear" w:color="auto" w:fill="FFFFFF"/>
              <w:jc w:val="center"/>
            </w:pPr>
            <w:r w:rsidRPr="007F0C9E">
              <w:rPr>
                <w:sz w:val="22"/>
                <w:szCs w:val="22"/>
              </w:rPr>
              <w:t>157</w:t>
            </w:r>
          </w:p>
        </w:tc>
        <w:tc>
          <w:tcPr>
            <w:tcW w:w="2977" w:type="dxa"/>
            <w:vAlign w:val="center"/>
          </w:tcPr>
          <w:p w:rsidR="006568FC" w:rsidRPr="007F0C9E" w:rsidRDefault="006568FC" w:rsidP="00D97BA6">
            <w:pPr>
              <w:shd w:val="clear" w:color="auto" w:fill="FFFFFF"/>
              <w:jc w:val="center"/>
            </w:pPr>
            <w:r w:rsidRPr="007F0C9E">
              <w:rPr>
                <w:sz w:val="22"/>
                <w:szCs w:val="22"/>
              </w:rPr>
              <w:t>село Лукиново</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5</w:t>
            </w:r>
          </w:p>
        </w:tc>
        <w:tc>
          <w:tcPr>
            <w:tcW w:w="2162" w:type="dxa"/>
            <w:vAlign w:val="center"/>
          </w:tcPr>
          <w:p w:rsidR="006568FC" w:rsidRPr="007F0C9E" w:rsidRDefault="006568FC" w:rsidP="00D97BA6">
            <w:pPr>
              <w:shd w:val="clear" w:color="auto" w:fill="FFFFFF"/>
              <w:jc w:val="center"/>
            </w:pPr>
            <w:r w:rsidRPr="007F0C9E">
              <w:rPr>
                <w:sz w:val="22"/>
                <w:szCs w:val="22"/>
              </w:rPr>
              <w:t>Пеетровское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3</w:t>
            </w:r>
          </w:p>
        </w:tc>
        <w:tc>
          <w:tcPr>
            <w:tcW w:w="2268" w:type="dxa"/>
            <w:vAlign w:val="center"/>
          </w:tcPr>
          <w:p w:rsidR="006568FC" w:rsidRPr="007F0C9E" w:rsidRDefault="006568FC" w:rsidP="00D97BA6">
            <w:pPr>
              <w:shd w:val="clear" w:color="auto" w:fill="FFFFFF"/>
              <w:jc w:val="center"/>
            </w:pPr>
            <w:r w:rsidRPr="007F0C9E">
              <w:rPr>
                <w:sz w:val="22"/>
                <w:szCs w:val="22"/>
              </w:rPr>
              <w:t>318</w:t>
            </w:r>
          </w:p>
        </w:tc>
        <w:tc>
          <w:tcPr>
            <w:tcW w:w="2977" w:type="dxa"/>
            <w:vAlign w:val="center"/>
          </w:tcPr>
          <w:p w:rsidR="006568FC" w:rsidRPr="007F0C9E" w:rsidRDefault="006568FC" w:rsidP="00D97BA6">
            <w:pPr>
              <w:shd w:val="clear" w:color="auto" w:fill="FFFFFF"/>
              <w:jc w:val="center"/>
            </w:pPr>
            <w:r w:rsidRPr="007F0C9E">
              <w:rPr>
                <w:sz w:val="22"/>
                <w:szCs w:val="22"/>
              </w:rPr>
              <w:t>село Петрово</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6</w:t>
            </w:r>
          </w:p>
        </w:tc>
        <w:tc>
          <w:tcPr>
            <w:tcW w:w="2162" w:type="dxa"/>
            <w:vAlign w:val="center"/>
          </w:tcPr>
          <w:p w:rsidR="006568FC" w:rsidRPr="007F0C9E" w:rsidRDefault="006568FC" w:rsidP="00D97BA6">
            <w:pPr>
              <w:shd w:val="clear" w:color="auto" w:fill="FFFFFF"/>
              <w:jc w:val="center"/>
            </w:pPr>
            <w:r w:rsidRPr="007F0C9E">
              <w:rPr>
                <w:sz w:val="22"/>
                <w:szCs w:val="22"/>
              </w:rPr>
              <w:t>Рудовское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4</w:t>
            </w:r>
          </w:p>
        </w:tc>
        <w:tc>
          <w:tcPr>
            <w:tcW w:w="2268" w:type="dxa"/>
            <w:vAlign w:val="center"/>
          </w:tcPr>
          <w:p w:rsidR="006568FC" w:rsidRPr="007F0C9E" w:rsidRDefault="006568FC" w:rsidP="00D97BA6">
            <w:pPr>
              <w:shd w:val="clear" w:color="auto" w:fill="FFFFFF"/>
              <w:jc w:val="center"/>
            </w:pPr>
            <w:r w:rsidRPr="007F0C9E">
              <w:rPr>
                <w:sz w:val="22"/>
                <w:szCs w:val="22"/>
              </w:rPr>
              <w:t>560</w:t>
            </w:r>
          </w:p>
        </w:tc>
        <w:tc>
          <w:tcPr>
            <w:tcW w:w="2977" w:type="dxa"/>
            <w:vAlign w:val="center"/>
          </w:tcPr>
          <w:p w:rsidR="006568FC" w:rsidRPr="007F0C9E" w:rsidRDefault="006568FC" w:rsidP="00D97BA6">
            <w:pPr>
              <w:shd w:val="clear" w:color="auto" w:fill="FFFFFF"/>
              <w:jc w:val="center"/>
            </w:pPr>
            <w:r w:rsidRPr="007F0C9E">
              <w:rPr>
                <w:sz w:val="22"/>
                <w:szCs w:val="22"/>
              </w:rPr>
              <w:t>село Петрово</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7</w:t>
            </w:r>
          </w:p>
        </w:tc>
        <w:tc>
          <w:tcPr>
            <w:tcW w:w="2162" w:type="dxa"/>
            <w:vAlign w:val="center"/>
          </w:tcPr>
          <w:p w:rsidR="006568FC" w:rsidRPr="007F0C9E" w:rsidRDefault="006568FC" w:rsidP="00D97BA6">
            <w:pPr>
              <w:shd w:val="clear" w:color="auto" w:fill="FFFFFF"/>
              <w:jc w:val="center"/>
            </w:pPr>
            <w:r w:rsidRPr="007F0C9E">
              <w:rPr>
                <w:sz w:val="22"/>
                <w:szCs w:val="22"/>
              </w:rPr>
              <w:t>Тимошинское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4</w:t>
            </w:r>
          </w:p>
        </w:tc>
        <w:tc>
          <w:tcPr>
            <w:tcW w:w="2268" w:type="dxa"/>
            <w:vAlign w:val="center"/>
          </w:tcPr>
          <w:p w:rsidR="006568FC" w:rsidRPr="007F0C9E" w:rsidRDefault="006568FC" w:rsidP="00D97BA6">
            <w:pPr>
              <w:shd w:val="clear" w:color="auto" w:fill="FFFFFF"/>
              <w:jc w:val="center"/>
            </w:pPr>
            <w:r w:rsidRPr="007F0C9E">
              <w:rPr>
                <w:sz w:val="22"/>
                <w:szCs w:val="22"/>
              </w:rPr>
              <w:t>207</w:t>
            </w:r>
          </w:p>
        </w:tc>
        <w:tc>
          <w:tcPr>
            <w:tcW w:w="2977" w:type="dxa"/>
            <w:vAlign w:val="center"/>
          </w:tcPr>
          <w:p w:rsidR="006568FC" w:rsidRPr="007F0C9E" w:rsidRDefault="006568FC" w:rsidP="00D97BA6">
            <w:pPr>
              <w:shd w:val="clear" w:color="auto" w:fill="FFFFFF"/>
              <w:jc w:val="center"/>
            </w:pPr>
            <w:r w:rsidRPr="007F0C9E">
              <w:rPr>
                <w:sz w:val="22"/>
                <w:szCs w:val="22"/>
              </w:rPr>
              <w:t>село Тимошино</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8</w:t>
            </w:r>
          </w:p>
        </w:tc>
        <w:tc>
          <w:tcPr>
            <w:tcW w:w="2162" w:type="dxa"/>
            <w:vAlign w:val="center"/>
          </w:tcPr>
          <w:p w:rsidR="006568FC" w:rsidRPr="007F0C9E" w:rsidRDefault="006568FC" w:rsidP="00D97BA6">
            <w:pPr>
              <w:shd w:val="clear" w:color="auto" w:fill="FFFFFF"/>
              <w:jc w:val="center"/>
            </w:pPr>
            <w:r w:rsidRPr="007F0C9E">
              <w:rPr>
                <w:sz w:val="22"/>
                <w:szCs w:val="22"/>
              </w:rPr>
              <w:t>Тутурское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4</w:t>
            </w:r>
          </w:p>
        </w:tc>
        <w:tc>
          <w:tcPr>
            <w:tcW w:w="2268" w:type="dxa"/>
            <w:vAlign w:val="center"/>
          </w:tcPr>
          <w:p w:rsidR="006568FC" w:rsidRPr="007F0C9E" w:rsidRDefault="006568FC" w:rsidP="00D97BA6">
            <w:pPr>
              <w:shd w:val="clear" w:color="auto" w:fill="FFFFFF"/>
              <w:jc w:val="center"/>
            </w:pPr>
            <w:r w:rsidRPr="007F0C9E">
              <w:rPr>
                <w:sz w:val="22"/>
                <w:szCs w:val="22"/>
              </w:rPr>
              <w:t>347</w:t>
            </w:r>
          </w:p>
        </w:tc>
        <w:tc>
          <w:tcPr>
            <w:tcW w:w="2977" w:type="dxa"/>
            <w:vAlign w:val="center"/>
          </w:tcPr>
          <w:p w:rsidR="006568FC" w:rsidRPr="007F0C9E" w:rsidRDefault="006568FC" w:rsidP="00D97BA6">
            <w:pPr>
              <w:shd w:val="clear" w:color="auto" w:fill="FFFFFF"/>
              <w:jc w:val="center"/>
            </w:pPr>
            <w:r w:rsidRPr="007F0C9E">
              <w:rPr>
                <w:sz w:val="22"/>
                <w:szCs w:val="22"/>
              </w:rPr>
              <w:t>село Тутура</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9</w:t>
            </w:r>
          </w:p>
        </w:tc>
        <w:tc>
          <w:tcPr>
            <w:tcW w:w="2162" w:type="dxa"/>
            <w:vAlign w:val="center"/>
          </w:tcPr>
          <w:p w:rsidR="006568FC" w:rsidRPr="007F0C9E" w:rsidRDefault="006568FC" w:rsidP="00D97BA6">
            <w:pPr>
              <w:shd w:val="clear" w:color="auto" w:fill="FFFFFF"/>
              <w:jc w:val="center"/>
            </w:pPr>
            <w:r w:rsidRPr="007F0C9E">
              <w:rPr>
                <w:sz w:val="22"/>
                <w:szCs w:val="22"/>
              </w:rPr>
              <w:t>Усть-Илгинское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3</w:t>
            </w:r>
          </w:p>
        </w:tc>
        <w:tc>
          <w:tcPr>
            <w:tcW w:w="2268" w:type="dxa"/>
            <w:vAlign w:val="center"/>
          </w:tcPr>
          <w:p w:rsidR="006568FC" w:rsidRPr="007F0C9E" w:rsidRDefault="006568FC" w:rsidP="00D97BA6">
            <w:pPr>
              <w:shd w:val="clear" w:color="auto" w:fill="FFFFFF"/>
              <w:jc w:val="center"/>
            </w:pPr>
            <w:r w:rsidRPr="007F0C9E">
              <w:rPr>
                <w:sz w:val="22"/>
                <w:szCs w:val="22"/>
              </w:rPr>
              <w:t>110</w:t>
            </w:r>
          </w:p>
        </w:tc>
        <w:tc>
          <w:tcPr>
            <w:tcW w:w="2977" w:type="dxa"/>
            <w:vAlign w:val="center"/>
          </w:tcPr>
          <w:p w:rsidR="006568FC" w:rsidRPr="007F0C9E" w:rsidRDefault="006568FC" w:rsidP="00D97BA6">
            <w:pPr>
              <w:shd w:val="clear" w:color="auto" w:fill="FFFFFF"/>
              <w:jc w:val="center"/>
            </w:pPr>
            <w:r w:rsidRPr="007F0C9E">
              <w:rPr>
                <w:sz w:val="22"/>
                <w:szCs w:val="22"/>
              </w:rPr>
              <w:t>село Усть-Илга</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10</w:t>
            </w:r>
          </w:p>
        </w:tc>
        <w:tc>
          <w:tcPr>
            <w:tcW w:w="2162" w:type="dxa"/>
            <w:vAlign w:val="center"/>
          </w:tcPr>
          <w:p w:rsidR="006568FC" w:rsidRPr="007F0C9E" w:rsidRDefault="006568FC" w:rsidP="00D97BA6">
            <w:pPr>
              <w:shd w:val="clear" w:color="auto" w:fill="FFFFFF"/>
              <w:jc w:val="center"/>
            </w:pPr>
            <w:r w:rsidRPr="007F0C9E">
              <w:rPr>
                <w:sz w:val="22"/>
                <w:szCs w:val="22"/>
              </w:rPr>
              <w:t>Чиканское МО</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4</w:t>
            </w:r>
          </w:p>
        </w:tc>
        <w:tc>
          <w:tcPr>
            <w:tcW w:w="2268" w:type="dxa"/>
            <w:vAlign w:val="center"/>
          </w:tcPr>
          <w:p w:rsidR="006568FC" w:rsidRPr="007F0C9E" w:rsidRDefault="006568FC" w:rsidP="00D97BA6">
            <w:pPr>
              <w:shd w:val="clear" w:color="auto" w:fill="FFFFFF"/>
              <w:jc w:val="center"/>
            </w:pPr>
            <w:r w:rsidRPr="007F0C9E">
              <w:rPr>
                <w:sz w:val="22"/>
                <w:szCs w:val="22"/>
              </w:rPr>
              <w:t>453</w:t>
            </w:r>
          </w:p>
        </w:tc>
        <w:tc>
          <w:tcPr>
            <w:tcW w:w="2977" w:type="dxa"/>
            <w:vAlign w:val="center"/>
          </w:tcPr>
          <w:p w:rsidR="006568FC" w:rsidRPr="007F0C9E" w:rsidRDefault="006568FC" w:rsidP="00D97BA6">
            <w:pPr>
              <w:shd w:val="clear" w:color="auto" w:fill="FFFFFF"/>
              <w:jc w:val="center"/>
            </w:pPr>
            <w:r w:rsidRPr="007F0C9E">
              <w:rPr>
                <w:sz w:val="22"/>
                <w:szCs w:val="22"/>
              </w:rPr>
              <w:t>село Чикан</w:t>
            </w:r>
          </w:p>
        </w:tc>
      </w:tr>
      <w:tr w:rsidR="006568FC" w:rsidRPr="005629C7" w:rsidTr="00D97BA6">
        <w:tc>
          <w:tcPr>
            <w:tcW w:w="482"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11</w:t>
            </w:r>
          </w:p>
        </w:tc>
        <w:tc>
          <w:tcPr>
            <w:tcW w:w="2162" w:type="dxa"/>
            <w:vAlign w:val="center"/>
          </w:tcPr>
          <w:p w:rsidR="006568FC" w:rsidRPr="007F0C9E" w:rsidRDefault="006568FC" w:rsidP="00D97BA6">
            <w:pPr>
              <w:shd w:val="clear" w:color="auto" w:fill="FFFFFF"/>
              <w:jc w:val="center"/>
            </w:pPr>
            <w:r w:rsidRPr="007F0C9E">
              <w:rPr>
                <w:sz w:val="22"/>
                <w:szCs w:val="22"/>
              </w:rPr>
              <w:t>Межселенная территория</w:t>
            </w:r>
          </w:p>
        </w:tc>
        <w:tc>
          <w:tcPr>
            <w:tcW w:w="1575" w:type="dxa"/>
            <w:vAlign w:val="center"/>
          </w:tcPr>
          <w:p w:rsidR="006568FC" w:rsidRPr="007F0C9E" w:rsidRDefault="006568FC" w:rsidP="00D97BA6">
            <w:pPr>
              <w:shd w:val="clear" w:color="auto" w:fill="FFFFFF"/>
              <w:spacing w:before="100" w:beforeAutospacing="1" w:after="100" w:afterAutospacing="1"/>
              <w:jc w:val="center"/>
            </w:pPr>
            <w:r w:rsidRPr="007F0C9E">
              <w:rPr>
                <w:sz w:val="22"/>
                <w:szCs w:val="22"/>
              </w:rPr>
              <w:t>2</w:t>
            </w:r>
          </w:p>
        </w:tc>
        <w:tc>
          <w:tcPr>
            <w:tcW w:w="2268" w:type="dxa"/>
            <w:vAlign w:val="center"/>
          </w:tcPr>
          <w:p w:rsidR="006568FC" w:rsidRPr="007F0C9E" w:rsidRDefault="006568FC" w:rsidP="00D97BA6">
            <w:pPr>
              <w:shd w:val="clear" w:color="auto" w:fill="FFFFFF"/>
              <w:jc w:val="center"/>
            </w:pPr>
            <w:r w:rsidRPr="007F0C9E">
              <w:rPr>
                <w:sz w:val="22"/>
                <w:szCs w:val="22"/>
              </w:rPr>
              <w:t>52</w:t>
            </w:r>
          </w:p>
        </w:tc>
        <w:tc>
          <w:tcPr>
            <w:tcW w:w="2977" w:type="dxa"/>
            <w:vAlign w:val="center"/>
          </w:tcPr>
          <w:p w:rsidR="006568FC" w:rsidRPr="007F0C9E" w:rsidRDefault="006568FC" w:rsidP="00D97BA6">
            <w:pPr>
              <w:shd w:val="clear" w:color="auto" w:fill="FFFFFF"/>
              <w:jc w:val="center"/>
            </w:pPr>
          </w:p>
        </w:tc>
      </w:tr>
    </w:tbl>
    <w:p w:rsidR="006568FC" w:rsidRDefault="006568FC" w:rsidP="00B91F88">
      <w:pPr>
        <w:shd w:val="clear" w:color="auto" w:fill="FFFFFF"/>
        <w:suppressAutoHyphens/>
        <w:spacing w:line="276" w:lineRule="auto"/>
        <w:ind w:firstLine="708"/>
        <w:jc w:val="both"/>
        <w:rPr>
          <w:b/>
          <w:lang w:eastAsia="en-US"/>
        </w:rPr>
      </w:pPr>
    </w:p>
    <w:p w:rsidR="006568FC" w:rsidRPr="005629C7" w:rsidRDefault="006568FC" w:rsidP="00B91F88">
      <w:pPr>
        <w:shd w:val="clear" w:color="auto" w:fill="FFFFFF"/>
        <w:suppressAutoHyphens/>
        <w:spacing w:line="276" w:lineRule="auto"/>
        <w:ind w:firstLine="708"/>
        <w:jc w:val="both"/>
        <w:rPr>
          <w:b/>
          <w:lang w:eastAsia="en-US"/>
        </w:rPr>
      </w:pPr>
      <w:r w:rsidRPr="005629C7">
        <w:rPr>
          <w:b/>
          <w:lang w:eastAsia="en-US"/>
        </w:rPr>
        <w:t>Соц</w:t>
      </w:r>
      <w:r w:rsidR="00E14D00">
        <w:rPr>
          <w:b/>
          <w:lang w:eastAsia="en-US"/>
        </w:rPr>
        <w:t xml:space="preserve">иально-экономическое развитие </w:t>
      </w:r>
      <w:r w:rsidRPr="005629C7">
        <w:rPr>
          <w:b/>
          <w:lang w:eastAsia="en-US"/>
        </w:rPr>
        <w:t>муниципального образования «Жигаловский район».</w:t>
      </w:r>
    </w:p>
    <w:p w:rsidR="006568FC" w:rsidRPr="005629C7" w:rsidRDefault="006568FC" w:rsidP="00B91F88">
      <w:pPr>
        <w:shd w:val="clear" w:color="auto" w:fill="FFFFFF"/>
        <w:suppressAutoHyphens/>
        <w:spacing w:line="276" w:lineRule="auto"/>
        <w:ind w:firstLine="708"/>
        <w:jc w:val="both"/>
        <w:rPr>
          <w:b/>
          <w:lang w:eastAsia="en-US"/>
        </w:rPr>
      </w:pPr>
      <w:r w:rsidRPr="005629C7">
        <w:rPr>
          <w:b/>
          <w:lang w:eastAsia="en-US"/>
        </w:rPr>
        <w:t>Человеческий потенциал. Демография.</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Общая численность населения района на 1.01.2017 г. составляла 8,5 тыс. человек, из них  5,0 тыс. чел проживает в пгт. Жигалово.</w:t>
      </w:r>
    </w:p>
    <w:p w:rsidR="006568FC" w:rsidRPr="005629C7" w:rsidRDefault="006568FC" w:rsidP="00B91F88">
      <w:pPr>
        <w:shd w:val="clear" w:color="auto" w:fill="FFFFFF"/>
        <w:suppressAutoHyphens/>
        <w:spacing w:line="276" w:lineRule="auto"/>
        <w:ind w:firstLine="708"/>
        <w:jc w:val="both"/>
        <w:rPr>
          <w:lang w:eastAsia="en-US"/>
        </w:rPr>
      </w:pPr>
      <w:r w:rsidRPr="005629C7">
        <w:rPr>
          <w:lang w:eastAsia="en-US"/>
        </w:rPr>
        <w:t>В настоящее время на территории МО «Жигаловский район» проживает: 96% - русские;1% - армяне;1% - чуваши;1% - татары;1% - другие национальности. Всего на территории района проживает более 22 национальностей.</w:t>
      </w:r>
    </w:p>
    <w:p w:rsidR="006568FC" w:rsidRDefault="006568FC" w:rsidP="00B91F88">
      <w:pPr>
        <w:shd w:val="clear" w:color="auto" w:fill="FFFFFF"/>
        <w:suppressAutoHyphens/>
        <w:spacing w:line="276" w:lineRule="auto"/>
        <w:ind w:firstLine="708"/>
        <w:jc w:val="both"/>
        <w:rPr>
          <w:lang w:eastAsia="en-US"/>
        </w:rPr>
      </w:pPr>
      <w:r w:rsidRPr="005629C7">
        <w:rPr>
          <w:lang w:eastAsia="en-US"/>
        </w:rPr>
        <w:t>Численность населения снижается за счет превышения миграционного оттока над естественным приростом. В последние три года наблюдается стабильное снижение не менее чем на 1% ежегодно.</w:t>
      </w:r>
    </w:p>
    <w:p w:rsidR="006568FC" w:rsidRDefault="006568FC" w:rsidP="00B91F88">
      <w:pPr>
        <w:shd w:val="clear" w:color="auto" w:fill="FFFFFF"/>
        <w:suppressAutoHyphens/>
        <w:spacing w:line="276" w:lineRule="auto"/>
        <w:ind w:firstLine="709"/>
        <w:jc w:val="right"/>
        <w:rPr>
          <w:lang w:eastAsia="en-US"/>
        </w:rPr>
      </w:pPr>
    </w:p>
    <w:p w:rsidR="006568FC" w:rsidRDefault="006568FC" w:rsidP="00B91F88">
      <w:pPr>
        <w:shd w:val="clear" w:color="auto" w:fill="FFFFFF"/>
        <w:suppressAutoHyphens/>
        <w:spacing w:line="276" w:lineRule="auto"/>
        <w:ind w:firstLine="709"/>
        <w:jc w:val="right"/>
        <w:rPr>
          <w:lang w:eastAsia="en-US"/>
        </w:rPr>
      </w:pPr>
      <w:r>
        <w:rPr>
          <w:lang w:eastAsia="en-US"/>
        </w:rPr>
        <w:lastRenderedPageBreak/>
        <w:t xml:space="preserve">Таб. </w:t>
      </w:r>
      <w:r w:rsidRPr="000C006C">
        <w:rPr>
          <w:lang w:eastAsia="en-US"/>
        </w:rPr>
        <w:t>Численность населения Жигаловского района</w:t>
      </w:r>
    </w:p>
    <w:p w:rsidR="006568FC" w:rsidRPr="000C006C" w:rsidRDefault="006568FC" w:rsidP="00B91F88">
      <w:pPr>
        <w:ind w:firstLine="709"/>
        <w:jc w:val="center"/>
        <w:rPr>
          <w:lang w:eastAsia="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564"/>
        <w:gridCol w:w="1559"/>
        <w:gridCol w:w="1548"/>
        <w:gridCol w:w="1429"/>
        <w:gridCol w:w="1101"/>
      </w:tblGrid>
      <w:tr w:rsidR="006568FC" w:rsidRPr="000C006C" w:rsidTr="00E14D00">
        <w:tc>
          <w:tcPr>
            <w:tcW w:w="2410" w:type="dxa"/>
          </w:tcPr>
          <w:p w:rsidR="006568FC" w:rsidRPr="000C006C" w:rsidRDefault="006568FC" w:rsidP="00D97BA6">
            <w:pPr>
              <w:ind w:firstLine="5"/>
              <w:jc w:val="center"/>
              <w:rPr>
                <w:lang w:eastAsia="en-US"/>
              </w:rPr>
            </w:pPr>
            <w:r w:rsidRPr="000C006C">
              <w:rPr>
                <w:lang w:eastAsia="en-US"/>
              </w:rPr>
              <w:t>Дата</w:t>
            </w:r>
          </w:p>
        </w:tc>
        <w:tc>
          <w:tcPr>
            <w:tcW w:w="1564" w:type="dxa"/>
          </w:tcPr>
          <w:p w:rsidR="006568FC" w:rsidRPr="000C006C" w:rsidRDefault="006568FC" w:rsidP="00D97BA6">
            <w:pPr>
              <w:jc w:val="both"/>
              <w:rPr>
                <w:lang w:eastAsia="en-US"/>
              </w:rPr>
            </w:pPr>
            <w:r w:rsidRPr="000C006C">
              <w:rPr>
                <w:lang w:eastAsia="en-US"/>
              </w:rPr>
              <w:t>На 01.01.2013</w:t>
            </w:r>
          </w:p>
        </w:tc>
        <w:tc>
          <w:tcPr>
            <w:tcW w:w="1559" w:type="dxa"/>
          </w:tcPr>
          <w:p w:rsidR="006568FC" w:rsidRPr="000C006C" w:rsidRDefault="006568FC" w:rsidP="00D97BA6">
            <w:pPr>
              <w:jc w:val="both"/>
              <w:rPr>
                <w:lang w:eastAsia="en-US"/>
              </w:rPr>
            </w:pPr>
            <w:r w:rsidRPr="000C006C">
              <w:rPr>
                <w:lang w:eastAsia="en-US"/>
              </w:rPr>
              <w:t>На 01.01.2014</w:t>
            </w:r>
          </w:p>
        </w:tc>
        <w:tc>
          <w:tcPr>
            <w:tcW w:w="1548" w:type="dxa"/>
          </w:tcPr>
          <w:p w:rsidR="006568FC" w:rsidRPr="000C006C" w:rsidRDefault="006568FC" w:rsidP="00D97BA6">
            <w:pPr>
              <w:jc w:val="both"/>
              <w:rPr>
                <w:lang w:eastAsia="en-US"/>
              </w:rPr>
            </w:pPr>
            <w:r w:rsidRPr="000C006C">
              <w:rPr>
                <w:lang w:eastAsia="en-US"/>
              </w:rPr>
              <w:t>На 01.01.2015</w:t>
            </w:r>
          </w:p>
        </w:tc>
        <w:tc>
          <w:tcPr>
            <w:tcW w:w="1429" w:type="dxa"/>
          </w:tcPr>
          <w:p w:rsidR="006568FC" w:rsidRPr="000C006C" w:rsidRDefault="006568FC" w:rsidP="00D97BA6">
            <w:pPr>
              <w:jc w:val="both"/>
              <w:rPr>
                <w:lang w:eastAsia="en-US"/>
              </w:rPr>
            </w:pPr>
            <w:r w:rsidRPr="000C006C">
              <w:rPr>
                <w:lang w:eastAsia="en-US"/>
              </w:rPr>
              <w:t>На 01.01.2016</w:t>
            </w:r>
          </w:p>
        </w:tc>
        <w:tc>
          <w:tcPr>
            <w:tcW w:w="1101" w:type="dxa"/>
          </w:tcPr>
          <w:p w:rsidR="006568FC" w:rsidRPr="000C006C" w:rsidRDefault="006568FC" w:rsidP="00D97BA6">
            <w:pPr>
              <w:jc w:val="both"/>
              <w:rPr>
                <w:lang w:eastAsia="en-US"/>
              </w:rPr>
            </w:pPr>
            <w:r w:rsidRPr="000C006C">
              <w:rPr>
                <w:lang w:eastAsia="en-US"/>
              </w:rPr>
              <w:t>На 01.01.2017</w:t>
            </w:r>
          </w:p>
        </w:tc>
      </w:tr>
      <w:tr w:rsidR="006568FC" w:rsidRPr="000C006C" w:rsidTr="00E14D00">
        <w:tc>
          <w:tcPr>
            <w:tcW w:w="2410" w:type="dxa"/>
          </w:tcPr>
          <w:p w:rsidR="006568FC" w:rsidRPr="000C006C" w:rsidRDefault="006568FC" w:rsidP="00D97BA6">
            <w:pPr>
              <w:ind w:firstLine="5"/>
              <w:jc w:val="center"/>
              <w:rPr>
                <w:lang w:eastAsia="en-US"/>
              </w:rPr>
            </w:pPr>
            <w:r w:rsidRPr="000C006C">
              <w:rPr>
                <w:lang w:eastAsia="en-US"/>
              </w:rPr>
              <w:t xml:space="preserve">Численность населения </w:t>
            </w:r>
          </w:p>
          <w:p w:rsidR="006568FC" w:rsidRPr="000C006C" w:rsidRDefault="006568FC" w:rsidP="00D97BA6">
            <w:pPr>
              <w:ind w:firstLine="5"/>
              <w:jc w:val="center"/>
              <w:rPr>
                <w:lang w:eastAsia="en-US"/>
              </w:rPr>
            </w:pPr>
            <w:r w:rsidRPr="000C006C">
              <w:rPr>
                <w:lang w:eastAsia="en-US"/>
              </w:rPr>
              <w:t>(тыс. человек)</w:t>
            </w:r>
          </w:p>
        </w:tc>
        <w:tc>
          <w:tcPr>
            <w:tcW w:w="1564" w:type="dxa"/>
          </w:tcPr>
          <w:p w:rsidR="006568FC" w:rsidRPr="000C006C" w:rsidRDefault="006568FC" w:rsidP="00D97BA6">
            <w:pPr>
              <w:jc w:val="both"/>
              <w:rPr>
                <w:lang w:eastAsia="en-US"/>
              </w:rPr>
            </w:pPr>
            <w:r w:rsidRPr="000C006C">
              <w:rPr>
                <w:lang w:eastAsia="en-US"/>
              </w:rPr>
              <w:t>8,7</w:t>
            </w:r>
          </w:p>
        </w:tc>
        <w:tc>
          <w:tcPr>
            <w:tcW w:w="1559" w:type="dxa"/>
          </w:tcPr>
          <w:p w:rsidR="006568FC" w:rsidRPr="000C006C" w:rsidRDefault="006568FC" w:rsidP="00D97BA6">
            <w:pPr>
              <w:jc w:val="both"/>
              <w:rPr>
                <w:lang w:eastAsia="en-US"/>
              </w:rPr>
            </w:pPr>
            <w:r w:rsidRPr="000C006C">
              <w:rPr>
                <w:lang w:eastAsia="en-US"/>
              </w:rPr>
              <w:t>8,6</w:t>
            </w:r>
          </w:p>
        </w:tc>
        <w:tc>
          <w:tcPr>
            <w:tcW w:w="1548" w:type="dxa"/>
          </w:tcPr>
          <w:p w:rsidR="006568FC" w:rsidRPr="000C006C" w:rsidRDefault="006568FC" w:rsidP="00D97BA6">
            <w:pPr>
              <w:jc w:val="both"/>
              <w:rPr>
                <w:lang w:eastAsia="en-US"/>
              </w:rPr>
            </w:pPr>
            <w:r w:rsidRPr="000C006C">
              <w:rPr>
                <w:lang w:eastAsia="en-US"/>
              </w:rPr>
              <w:t>8,5</w:t>
            </w:r>
          </w:p>
        </w:tc>
        <w:tc>
          <w:tcPr>
            <w:tcW w:w="1429" w:type="dxa"/>
          </w:tcPr>
          <w:p w:rsidR="006568FC" w:rsidRPr="000C006C" w:rsidRDefault="006568FC" w:rsidP="00D97BA6">
            <w:pPr>
              <w:jc w:val="both"/>
              <w:rPr>
                <w:lang w:eastAsia="en-US"/>
              </w:rPr>
            </w:pPr>
            <w:r w:rsidRPr="000C006C">
              <w:rPr>
                <w:lang w:eastAsia="en-US"/>
              </w:rPr>
              <w:t>8,5</w:t>
            </w:r>
          </w:p>
        </w:tc>
        <w:tc>
          <w:tcPr>
            <w:tcW w:w="1101" w:type="dxa"/>
          </w:tcPr>
          <w:p w:rsidR="006568FC" w:rsidRPr="000C006C" w:rsidRDefault="006568FC" w:rsidP="00D97BA6">
            <w:pPr>
              <w:jc w:val="both"/>
              <w:rPr>
                <w:lang w:eastAsia="en-US"/>
              </w:rPr>
            </w:pPr>
            <w:r w:rsidRPr="000C006C">
              <w:rPr>
                <w:lang w:eastAsia="en-US"/>
              </w:rPr>
              <w:t>8,5</w:t>
            </w:r>
          </w:p>
        </w:tc>
      </w:tr>
    </w:tbl>
    <w:p w:rsidR="006568FC" w:rsidRDefault="006568FC" w:rsidP="00B91F88">
      <w:pPr>
        <w:shd w:val="clear" w:color="auto" w:fill="FFFFFF"/>
        <w:suppressAutoHyphens/>
        <w:spacing w:line="276" w:lineRule="auto"/>
        <w:ind w:firstLine="709"/>
        <w:jc w:val="both"/>
        <w:rPr>
          <w:lang w:eastAsia="en-US"/>
        </w:rPr>
      </w:pP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Жигаловский район является слабонаселённым районом области: плотность населения – 0,37 чел./км². (для сравнения: плотность населения в среднем по Иркутской области составляет 3,11 чел./км</w:t>
      </w:r>
      <w:r w:rsidRPr="00E04F1A">
        <w:rPr>
          <w:vertAlign w:val="superscript"/>
          <w:lang w:eastAsia="en-US"/>
        </w:rPr>
        <w:t>2</w:t>
      </w:r>
      <w:r w:rsidRPr="005629C7">
        <w:rPr>
          <w:lang w:eastAsia="en-US"/>
        </w:rPr>
        <w:t xml:space="preserve">). </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Демографическая ситуация в районе повторяет проблемы и обстановку большинства районов области.</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Основные проблемы:</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 xml:space="preserve">- естественная убыль, т. е. высокая смертность и низкая рождаемость, показатель естественной убыли населения района; </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 быстрые темпы «старения» населения (особенно в сельской местности).</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В половой структуре населения удельный вес мужчин в общей численности составляет 48,4%, женщин соответственно - 51,6%, в возрастной структуре удельный вес в общей численности населения «лица моложе трудоспособного возраста» составляет 27,4%, «трудоспособный возраст» - 50,3%, «старше трудоспособного возраста»- 22,3% .</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 xml:space="preserve">Характерной чертой внутрирайонных миграций является перемещение населения из мелких населенных пунктов в более крупные. Это приводит к уменьшению числа сельских поселений, исчезновению ряда мелких деревень и сел. Так, в рамках работы по установлению границ муниципальных образований, проведенной в 2004г, были упразднены д. Коркино и д. Сурово (Жигаловский район), в которых не проживало постоянного населения. </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Территориальное перераспределение населения ведет к изменению географии системы расселения районов.</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Депопуляционная демографическая ситуация отрицательно сказывается на общем состоянии и на условиях формирования трудовых ресурсов района. Нагрузка трудоспособных по отношению к иждивенцам высокая. Ситуация на рынке труда Жигаловского района сложная.</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Трудоспособное население в районе составляет 58 – 60%. Более половины его не занято. Численность незанятого населения возрастает.</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При сохранении экономической ситуации данная тенденция сохранится и на ближайшие 3 года. Даже при условии развития углеводородной базы района (разработка Ковыктинского и Чиканского ГКМ, строительство газопровода) численность постоянно проживающего населения останется на прежнем уровне, а основными факторами будут показатели естественной миграции, так как большей частью рабочей силы будет временно привлеченный контингент.</w:t>
      </w:r>
    </w:p>
    <w:p w:rsidR="006568FC" w:rsidRDefault="006568FC" w:rsidP="00B91F88">
      <w:pPr>
        <w:shd w:val="clear" w:color="auto" w:fill="FFFFFF"/>
        <w:suppressAutoHyphens/>
        <w:spacing w:line="276" w:lineRule="auto"/>
        <w:ind w:firstLine="709"/>
        <w:jc w:val="both"/>
        <w:rPr>
          <w:lang w:eastAsia="en-US"/>
        </w:rPr>
      </w:pPr>
      <w:r w:rsidRPr="005629C7">
        <w:rPr>
          <w:lang w:eastAsia="en-US"/>
        </w:rPr>
        <w:t>Положительным моментом для возможного роста населения в районе может явиться создание крупных производств по первичной переработке газа и выпуску строительных материалов и готовой продукции путем переработки газа Ковыктинского месторождения. Что позволит создать значительное количество новых рабочих мест с привлечением высококвалифицированной рабочей силы и возможным переездом специалистов на постоянное место жительства в Жигаловский район.</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lastRenderedPageBreak/>
        <w:t>Выводы</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Демографическая ситуация в Жигаловском районе характеризуется сокращением численности населения.</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Демографическая ситуация в Жигаловском районе не может быть признана вполне благополучной из-за сохранения:</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 отрицательных показателей естественного прироста;</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 регрессивного типа возрастной структуры населения района (постаревшее население).</w:t>
      </w:r>
    </w:p>
    <w:p w:rsidR="006568FC" w:rsidRPr="005629C7" w:rsidRDefault="006568FC" w:rsidP="00B91F88">
      <w:pPr>
        <w:shd w:val="clear" w:color="auto" w:fill="FFFFFF"/>
        <w:suppressAutoHyphens/>
        <w:spacing w:line="276" w:lineRule="auto"/>
        <w:ind w:firstLine="709"/>
        <w:jc w:val="both"/>
        <w:rPr>
          <w:lang w:eastAsia="en-US"/>
        </w:rPr>
      </w:pPr>
      <w:r w:rsidRPr="005629C7">
        <w:rPr>
          <w:lang w:eastAsia="en-US"/>
        </w:rPr>
        <w:t>Положительным моментом для возможного роста населения в районе может явиться создание крупных производств по первичной переработке газа и выпуску строительных материалов и готовой продукции.</w:t>
      </w:r>
    </w:p>
    <w:p w:rsidR="006568FC" w:rsidRDefault="006568FC" w:rsidP="00B91F88">
      <w:pPr>
        <w:suppressAutoHyphens/>
        <w:spacing w:line="276" w:lineRule="auto"/>
        <w:ind w:firstLine="720"/>
        <w:jc w:val="both"/>
        <w:rPr>
          <w:b/>
          <w:kern w:val="1"/>
          <w:lang w:eastAsia="en-US"/>
        </w:rPr>
      </w:pPr>
    </w:p>
    <w:p w:rsidR="006568FC" w:rsidRPr="004E6360" w:rsidRDefault="006568FC" w:rsidP="00B91F88">
      <w:pPr>
        <w:ind w:firstLine="709"/>
        <w:jc w:val="both"/>
        <w:rPr>
          <w:b/>
          <w:bCs/>
        </w:rPr>
      </w:pPr>
      <w:r w:rsidRPr="004E6360">
        <w:rPr>
          <w:b/>
          <w:bCs/>
        </w:rPr>
        <w:t>Транспортная инфраструктура</w:t>
      </w:r>
    </w:p>
    <w:p w:rsidR="006568FC" w:rsidRDefault="006568FC" w:rsidP="00B91F88">
      <w:pPr>
        <w:shd w:val="clear" w:color="auto" w:fill="FFFFFF"/>
        <w:ind w:firstLine="851"/>
        <w:jc w:val="both"/>
        <w:rPr>
          <w:kern w:val="1"/>
        </w:rPr>
      </w:pPr>
    </w:p>
    <w:p w:rsidR="006568FC" w:rsidRDefault="006568FC" w:rsidP="00B91F88">
      <w:pPr>
        <w:shd w:val="clear" w:color="auto" w:fill="FFFFFF"/>
        <w:ind w:firstLine="851"/>
        <w:jc w:val="both"/>
        <w:rPr>
          <w:kern w:val="1"/>
        </w:rPr>
      </w:pPr>
      <w:r w:rsidRPr="00DD1339">
        <w:rPr>
          <w:kern w:val="1"/>
        </w:rPr>
        <w:t>Район имеет выгодное транспортно-географическое положение. Район расположен на пересечении трех автодорог регионального значения «Иркутск - Усть-Ордынский - Жигалово», «Залари - Жигалово» и «Жигалово - Казачинское»</w:t>
      </w:r>
      <w:r>
        <w:rPr>
          <w:kern w:val="1"/>
        </w:rPr>
        <w:t>.</w:t>
      </w:r>
    </w:p>
    <w:p w:rsidR="006568FC" w:rsidRDefault="006568FC" w:rsidP="00B91F88">
      <w:pPr>
        <w:ind w:firstLine="851"/>
        <w:jc w:val="both"/>
        <w:rPr>
          <w:kern w:val="1"/>
        </w:rPr>
      </w:pPr>
      <w:r w:rsidRPr="00DD1339">
        <w:rPr>
          <w:kern w:val="1"/>
        </w:rPr>
        <w:t xml:space="preserve"> Общая протяженность автомобильных дорог в границах района составляет 470,163км</w:t>
      </w:r>
      <w:r>
        <w:rPr>
          <w:kern w:val="1"/>
        </w:rPr>
        <w:t>, из них:</w:t>
      </w:r>
    </w:p>
    <w:p w:rsidR="006568FC" w:rsidRPr="004E6360" w:rsidRDefault="006568FC" w:rsidP="00B91F88">
      <w:pPr>
        <w:ind w:firstLine="851"/>
        <w:jc w:val="both"/>
        <w:rPr>
          <w:kern w:val="1"/>
        </w:rPr>
      </w:pPr>
      <w:r w:rsidRPr="00DD1339">
        <w:rPr>
          <w:kern w:val="1"/>
        </w:rPr>
        <w:t>- автодороги регионального или межмуниципального значения – 310,178км (ОГУ «Дирекция по строительству и эксплуатации автомобильных дорог Иркутской области»);</w:t>
      </w:r>
    </w:p>
    <w:p w:rsidR="006568FC" w:rsidRPr="00DD1339" w:rsidRDefault="006568FC" w:rsidP="00B91F88">
      <w:pPr>
        <w:shd w:val="clear" w:color="auto" w:fill="FFFFFF"/>
        <w:ind w:firstLine="851"/>
        <w:jc w:val="both"/>
        <w:rPr>
          <w:kern w:val="1"/>
        </w:rPr>
      </w:pPr>
      <w:r w:rsidRPr="00DD1339">
        <w:rPr>
          <w:kern w:val="1"/>
        </w:rPr>
        <w:t>- автодороги местного значения – 159,985км, из них:</w:t>
      </w:r>
    </w:p>
    <w:p w:rsidR="006568FC" w:rsidRPr="00DD1339" w:rsidRDefault="006568FC" w:rsidP="00B91F88">
      <w:pPr>
        <w:shd w:val="clear" w:color="auto" w:fill="FFFFFF"/>
        <w:ind w:firstLine="851"/>
        <w:jc w:val="both"/>
        <w:rPr>
          <w:kern w:val="1"/>
        </w:rPr>
      </w:pPr>
      <w:r w:rsidRPr="00DD1339">
        <w:rPr>
          <w:kern w:val="1"/>
        </w:rPr>
        <w:t>- 159,985км областных автодорог местного значения.</w:t>
      </w:r>
    </w:p>
    <w:p w:rsidR="006568FC" w:rsidRPr="00935721" w:rsidRDefault="006568FC" w:rsidP="00B91F88">
      <w:pPr>
        <w:shd w:val="clear" w:color="auto" w:fill="FFFFFF"/>
        <w:ind w:firstLine="851"/>
        <w:jc w:val="both"/>
        <w:rPr>
          <w:kern w:val="1"/>
        </w:rPr>
      </w:pPr>
      <w:r w:rsidRPr="00935721">
        <w:rPr>
          <w:kern w:val="1"/>
        </w:rPr>
        <w:t>Транспортное сообщение меду населенными пунктами района  и областным центром осуществляется автомобильным транспортом.</w:t>
      </w:r>
    </w:p>
    <w:p w:rsidR="006568FC" w:rsidRPr="00C538A7" w:rsidRDefault="006568FC" w:rsidP="00B91F88">
      <w:pPr>
        <w:shd w:val="clear" w:color="auto" w:fill="FFFFFF"/>
        <w:ind w:firstLine="851"/>
        <w:jc w:val="both"/>
        <w:rPr>
          <w:kern w:val="1"/>
        </w:rPr>
      </w:pPr>
      <w:r w:rsidRPr="00935721">
        <w:rPr>
          <w:kern w:val="1"/>
        </w:rPr>
        <w:t>Дорожная сеть развита недостаточно. Отсутствует круглогодовая дорога до сел Коношаново, Грузновка, Усть-Илга. Переход через р. Лена в районе села  Тутура обеспечивается  понтонной переправой.Автомобильное сообщение через реку Лена в д.Пономарева на автодороге Жигалово – Иркутск осуществляется по мосту, строительство которого завершено в ноябре 2009 года.</w:t>
      </w:r>
    </w:p>
    <w:p w:rsidR="006568FC" w:rsidRPr="004E6360" w:rsidRDefault="006568FC" w:rsidP="00B91F88">
      <w:pPr>
        <w:shd w:val="clear" w:color="auto" w:fill="FFFFFF"/>
        <w:ind w:firstLine="851"/>
        <w:jc w:val="both"/>
        <w:rPr>
          <w:kern w:val="1"/>
        </w:rPr>
      </w:pPr>
      <w:r w:rsidRPr="00DD1339">
        <w:rPr>
          <w:kern w:val="1"/>
        </w:rPr>
        <w:t>Кроме магистральных дорог регионального значения, транспортные связи муниципальных образований поддерживаются сетью дорог местного значения.</w:t>
      </w:r>
      <w:r w:rsidRPr="00250C6B">
        <w:rPr>
          <w:kern w:val="1"/>
        </w:rPr>
        <w:t xml:space="preserve">Протяженность автодорог общего пользования </w:t>
      </w:r>
      <w:r>
        <w:rPr>
          <w:kern w:val="1"/>
        </w:rPr>
        <w:t xml:space="preserve"> местного </w:t>
      </w:r>
      <w:r w:rsidRPr="00250C6B">
        <w:rPr>
          <w:kern w:val="1"/>
        </w:rPr>
        <w:t xml:space="preserve">значения, находящихся в собственности муниципальных образований </w:t>
      </w:r>
      <w:r>
        <w:rPr>
          <w:kern w:val="1"/>
        </w:rPr>
        <w:t xml:space="preserve">в 2017 </w:t>
      </w:r>
      <w:r w:rsidRPr="00250C6B">
        <w:rPr>
          <w:kern w:val="1"/>
        </w:rPr>
        <w:t>год</w:t>
      </w:r>
      <w:r>
        <w:rPr>
          <w:kern w:val="1"/>
        </w:rPr>
        <w:t xml:space="preserve">у составила 110 км, в том числе протяженность автодорог с твердым покрытием составила 73,3 км, </w:t>
      </w:r>
      <w:r w:rsidRPr="00250C6B">
        <w:rPr>
          <w:kern w:val="1"/>
        </w:rPr>
        <w:t>с усовершенствованным покрытием (цементобетонные, асфальтобетонные и типа асфальтобетона, из щебня и гравия, обработанных вяжущими материалами)</w:t>
      </w:r>
      <w:r>
        <w:rPr>
          <w:kern w:val="1"/>
        </w:rPr>
        <w:t xml:space="preserve"> -20 км.</w:t>
      </w:r>
      <w:r>
        <w:t>П</w:t>
      </w:r>
      <w:r>
        <w:rPr>
          <w:kern w:val="1"/>
        </w:rPr>
        <w:t>ротяженность</w:t>
      </w:r>
      <w:r w:rsidRPr="00FC5210">
        <w:rPr>
          <w:kern w:val="1"/>
        </w:rPr>
        <w:t xml:space="preserve">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kern w:val="1"/>
        </w:rPr>
        <w:t xml:space="preserve"> составляет 57,4 %.</w:t>
      </w:r>
    </w:p>
    <w:p w:rsidR="006568FC" w:rsidRPr="008102F9" w:rsidRDefault="006568FC" w:rsidP="00B91F88">
      <w:pPr>
        <w:shd w:val="clear" w:color="auto" w:fill="FFFFFF"/>
        <w:ind w:firstLine="851"/>
        <w:jc w:val="both"/>
        <w:rPr>
          <w:kern w:val="1"/>
        </w:rPr>
      </w:pPr>
      <w:r w:rsidRPr="008102F9">
        <w:rPr>
          <w:kern w:val="1"/>
        </w:rPr>
        <w:t xml:space="preserve">Нагрузка на автодорожную сеть района постоянно увеличивается. Состав транспортного потока за последние годы также существенно изменился: если в 1980-е годы удельный вес легковых автомобилей в транспортном потоке составлял 20-40%, в зависимости от направления, то на сегодняшний день он вырос до 60–80%. </w:t>
      </w:r>
    </w:p>
    <w:p w:rsidR="006568FC" w:rsidRPr="008102F9" w:rsidRDefault="006568FC" w:rsidP="00B91F88">
      <w:pPr>
        <w:shd w:val="clear" w:color="auto" w:fill="FFFFFF"/>
        <w:ind w:firstLine="851"/>
        <w:jc w:val="both"/>
        <w:rPr>
          <w:kern w:val="1"/>
        </w:rPr>
      </w:pPr>
      <w:r w:rsidRPr="008102F9">
        <w:rPr>
          <w:kern w:val="1"/>
        </w:rPr>
        <w:t>Основные проблемы функционирования сети автомобильного транспорта района заключаются в следующем:</w:t>
      </w:r>
    </w:p>
    <w:p w:rsidR="006568FC" w:rsidRPr="008102F9" w:rsidRDefault="006568FC" w:rsidP="00B91F88">
      <w:pPr>
        <w:shd w:val="clear" w:color="auto" w:fill="FFFFFF"/>
        <w:ind w:firstLine="851"/>
        <w:jc w:val="both"/>
        <w:rPr>
          <w:kern w:val="1"/>
        </w:rPr>
      </w:pPr>
      <w:r w:rsidRPr="008102F9">
        <w:rPr>
          <w:kern w:val="1"/>
        </w:rPr>
        <w:t>- наличие автомобильных дорог, не имеющих усовершенствованного покрытия проезжей части, и с техническими параметрами, не соответствующими нормативным требованиям;</w:t>
      </w:r>
    </w:p>
    <w:p w:rsidR="006568FC" w:rsidRPr="008102F9" w:rsidRDefault="006568FC" w:rsidP="00B91F88">
      <w:pPr>
        <w:shd w:val="clear" w:color="auto" w:fill="FFFFFF"/>
        <w:ind w:firstLine="851"/>
        <w:jc w:val="both"/>
        <w:rPr>
          <w:kern w:val="1"/>
        </w:rPr>
      </w:pPr>
      <w:r w:rsidRPr="008102F9">
        <w:rPr>
          <w:kern w:val="1"/>
        </w:rPr>
        <w:t>- наличие 5 населенных пунктов, не имеющих связи по автомобильным дорогам с твердым покрытием, с сетью автомобильных дорог общего пользования;</w:t>
      </w:r>
    </w:p>
    <w:p w:rsidR="006568FC" w:rsidRPr="008102F9" w:rsidRDefault="006568FC" w:rsidP="00B91F88">
      <w:pPr>
        <w:shd w:val="clear" w:color="auto" w:fill="FFFFFF"/>
        <w:ind w:firstLine="851"/>
        <w:jc w:val="both"/>
        <w:rPr>
          <w:kern w:val="1"/>
        </w:rPr>
      </w:pPr>
      <w:r w:rsidRPr="008102F9">
        <w:rPr>
          <w:kern w:val="1"/>
        </w:rPr>
        <w:t>- 5 населенных пунктов района не имеют автобусного сообщения;</w:t>
      </w:r>
    </w:p>
    <w:p w:rsidR="006568FC" w:rsidRDefault="006568FC" w:rsidP="00B91F88">
      <w:pPr>
        <w:shd w:val="clear" w:color="auto" w:fill="FFFFFF"/>
        <w:ind w:firstLine="851"/>
        <w:jc w:val="both"/>
        <w:rPr>
          <w:kern w:val="1"/>
        </w:rPr>
      </w:pPr>
      <w:r w:rsidRPr="008102F9">
        <w:rPr>
          <w:kern w:val="1"/>
        </w:rPr>
        <w:lastRenderedPageBreak/>
        <w:t>- неравномерное распределение по дорожной сети обслуживающих объектов транспортной инфраструктуры.</w:t>
      </w:r>
    </w:p>
    <w:p w:rsidR="006568FC" w:rsidRPr="007B521C" w:rsidRDefault="006568FC" w:rsidP="00B91F88">
      <w:pPr>
        <w:suppressAutoHyphens/>
        <w:spacing w:line="276" w:lineRule="auto"/>
        <w:ind w:firstLine="709"/>
        <w:jc w:val="both"/>
        <w:rPr>
          <w:kern w:val="1"/>
          <w:lang w:eastAsia="en-US"/>
        </w:rPr>
      </w:pPr>
      <w:r w:rsidRPr="007B521C">
        <w:rPr>
          <w:kern w:val="1"/>
          <w:lang w:eastAsia="en-US"/>
        </w:rPr>
        <w:t>В рамках освоения Ковыктинского газоконденсатного  месторождения перспективным является:строительство мостового перехода через р.</w:t>
      </w:r>
      <w:r>
        <w:rPr>
          <w:kern w:val="1"/>
          <w:lang w:eastAsia="en-US"/>
        </w:rPr>
        <w:t xml:space="preserve"> Лена  на дороге Жигалово </w:t>
      </w:r>
      <w:r w:rsidRPr="007B521C">
        <w:rPr>
          <w:kern w:val="1"/>
          <w:lang w:eastAsia="en-US"/>
        </w:rPr>
        <w:t>-Казаченское у с.Тутура, реконструкция  автомобильной дороги Залари-Жигалово на участках: Новая Уда-Чичкова (25 км), д. Балыхта-п. Жигалово  68,97 км), реконструкция автомобильной дороги от</w:t>
      </w:r>
      <w:r>
        <w:rPr>
          <w:kern w:val="1"/>
          <w:lang w:eastAsia="en-US"/>
        </w:rPr>
        <w:t xml:space="preserve"> п.Качуг до р.п.Жигалово (139 км).</w:t>
      </w:r>
    </w:p>
    <w:p w:rsidR="006568FC" w:rsidRDefault="006568FC" w:rsidP="00B91F88">
      <w:pPr>
        <w:shd w:val="clear" w:color="auto" w:fill="FFFFFF"/>
        <w:ind w:firstLine="851"/>
        <w:jc w:val="both"/>
        <w:rPr>
          <w:kern w:val="1"/>
        </w:rPr>
      </w:pPr>
      <w:r w:rsidRPr="00C538A7">
        <w:rPr>
          <w:kern w:val="1"/>
        </w:rPr>
        <w:t>В районе имеется аэропорт, который находится в подчинении Киренского авиапредприятия. С начала 1990-х годов авиаперевозки пассажиров из п. Жигалово в г. Иркутск прекращены. Начатая еще в конце 1980-х годов реконструкция аэропорта для современной авиатехники не завершена. Аэропорт используется только для посадки вертолетов и самолетов Ан-2 в период пожароопасной обстановки и при обслуживании работ на Ковыктинском газоконденсатном месторождении.</w:t>
      </w:r>
    </w:p>
    <w:p w:rsidR="006568FC" w:rsidRPr="008102F9" w:rsidRDefault="006568FC" w:rsidP="00B91F88">
      <w:pPr>
        <w:shd w:val="clear" w:color="auto" w:fill="FFFFFF"/>
        <w:ind w:firstLine="851"/>
        <w:jc w:val="both"/>
        <w:rPr>
          <w:kern w:val="1"/>
        </w:rPr>
      </w:pPr>
      <w:r w:rsidRPr="008102F9">
        <w:rPr>
          <w:kern w:val="1"/>
        </w:rPr>
        <w:t xml:space="preserve">Транспортное обслуживание пассажирских перевозок междугородного и пригородного сообщения осуществляется предприятием пассажирского транспорта </w:t>
      </w:r>
      <w:r>
        <w:rPr>
          <w:kern w:val="1"/>
        </w:rPr>
        <w:t xml:space="preserve">Жигаловским МУАТП, Автоколонна 1880,  </w:t>
      </w:r>
      <w:r w:rsidRPr="008102F9">
        <w:rPr>
          <w:kern w:val="1"/>
        </w:rPr>
        <w:t xml:space="preserve">и коммерческими организациями. </w:t>
      </w:r>
    </w:p>
    <w:p w:rsidR="006568FC" w:rsidRDefault="006568FC" w:rsidP="00B91F88">
      <w:pPr>
        <w:suppressAutoHyphens/>
        <w:spacing w:line="276" w:lineRule="auto"/>
        <w:ind w:firstLine="709"/>
        <w:jc w:val="both"/>
        <w:rPr>
          <w:b/>
          <w:kern w:val="1"/>
          <w:lang w:eastAsia="en-US"/>
        </w:rPr>
      </w:pPr>
    </w:p>
    <w:p w:rsidR="006568FC" w:rsidRPr="004E6360" w:rsidRDefault="006568FC" w:rsidP="00B91F88">
      <w:pPr>
        <w:suppressAutoHyphens/>
        <w:spacing w:line="276" w:lineRule="auto"/>
        <w:ind w:firstLine="709"/>
        <w:rPr>
          <w:b/>
          <w:kern w:val="1"/>
          <w:lang w:eastAsia="en-US"/>
        </w:rPr>
      </w:pPr>
      <w:r w:rsidRPr="004E6360">
        <w:rPr>
          <w:b/>
          <w:kern w:val="1"/>
          <w:lang w:eastAsia="en-US"/>
        </w:rPr>
        <w:t>Жилищно-коммунальный комплекс</w:t>
      </w:r>
    </w:p>
    <w:p w:rsidR="006568FC" w:rsidRPr="004E6360" w:rsidRDefault="006568FC" w:rsidP="00B91F88">
      <w:pPr>
        <w:ind w:firstLine="851"/>
        <w:jc w:val="both"/>
        <w:rPr>
          <w:kern w:val="1"/>
        </w:rPr>
      </w:pPr>
    </w:p>
    <w:p w:rsidR="006568FC" w:rsidRPr="00B405FD" w:rsidRDefault="006568FC" w:rsidP="00B91F88">
      <w:pPr>
        <w:shd w:val="clear" w:color="auto" w:fill="FFFFFF"/>
        <w:ind w:firstLine="567"/>
        <w:jc w:val="both"/>
        <w:rPr>
          <w:kern w:val="1"/>
        </w:rPr>
      </w:pPr>
      <w:r w:rsidRPr="00B405FD">
        <w:rPr>
          <w:kern w:val="1"/>
        </w:rPr>
        <w:t>Жилищно-коммунальный комплекс муниципального образования «Жигаловский район» функционирует в условиях резко континентального климата с холодной продолжительной зимой и теплым влажное летом. Средняя годовая температура воздуха - отрицательная, -4,3</w:t>
      </w:r>
      <w:r w:rsidRPr="0088739A">
        <w:rPr>
          <w:kern w:val="1"/>
          <w:vertAlign w:val="superscript"/>
        </w:rPr>
        <w:t>о</w:t>
      </w:r>
      <w:r w:rsidRPr="00B405FD">
        <w:rPr>
          <w:kern w:val="1"/>
        </w:rPr>
        <w:t>С. Расчетная температура для проектирования системы отопления составляет -47</w:t>
      </w:r>
      <w:r w:rsidRPr="0088739A">
        <w:rPr>
          <w:kern w:val="1"/>
          <w:vertAlign w:val="superscript"/>
        </w:rPr>
        <w:t>о</w:t>
      </w:r>
      <w:r w:rsidRPr="00B405FD">
        <w:rPr>
          <w:kern w:val="1"/>
        </w:rPr>
        <w:t>С, средняя температура отопительного периода –13,3</w:t>
      </w:r>
      <w:r w:rsidRPr="0088739A">
        <w:rPr>
          <w:kern w:val="1"/>
          <w:vertAlign w:val="superscript"/>
        </w:rPr>
        <w:t>о</w:t>
      </w:r>
      <w:r w:rsidRPr="00B405FD">
        <w:rPr>
          <w:kern w:val="1"/>
        </w:rPr>
        <w:t>С. Продолжительность отопительного периода – 252 суток. Высота снежного покрова в середине февраля составляет 30-40 см.</w:t>
      </w:r>
    </w:p>
    <w:p w:rsidR="006568FC" w:rsidRPr="00E06717" w:rsidRDefault="006568FC" w:rsidP="00B91F88">
      <w:pPr>
        <w:shd w:val="clear" w:color="auto" w:fill="FFFFFF"/>
        <w:ind w:firstLine="567"/>
        <w:jc w:val="both"/>
        <w:rPr>
          <w:kern w:val="1"/>
          <w:u w:val="single"/>
        </w:rPr>
      </w:pPr>
      <w:r w:rsidRPr="00E06717">
        <w:rPr>
          <w:kern w:val="1"/>
          <w:u w:val="single"/>
        </w:rPr>
        <w:t>Жилищный фонд.</w:t>
      </w:r>
    </w:p>
    <w:p w:rsidR="006568FC" w:rsidRPr="00B405FD" w:rsidRDefault="006568FC" w:rsidP="00B91F88">
      <w:pPr>
        <w:shd w:val="clear" w:color="auto" w:fill="FFFFFF"/>
        <w:ind w:firstLine="567"/>
        <w:jc w:val="both"/>
        <w:rPr>
          <w:kern w:val="1"/>
        </w:rPr>
      </w:pPr>
      <w:r>
        <w:rPr>
          <w:kern w:val="1"/>
        </w:rPr>
        <w:t>На 01.01.2018</w:t>
      </w:r>
      <w:r w:rsidRPr="00B405FD">
        <w:rPr>
          <w:kern w:val="1"/>
        </w:rPr>
        <w:t xml:space="preserve"> года жилищный фонд муниципального образования «Жигаловский район» составил 209,2 тыс. кв. м., из них 117 тыс. кв. м. приходится на р.п. Жигалово и 92,2 тыс. кв. м. приходится на сельские поселения.</w:t>
      </w:r>
    </w:p>
    <w:p w:rsidR="006568FC" w:rsidRPr="00B405FD" w:rsidRDefault="006568FC" w:rsidP="00B91F88">
      <w:pPr>
        <w:shd w:val="clear" w:color="auto" w:fill="FFFFFF"/>
        <w:ind w:firstLine="567"/>
        <w:jc w:val="both"/>
        <w:rPr>
          <w:kern w:val="1"/>
        </w:rPr>
      </w:pPr>
      <w:r w:rsidRPr="00B405FD">
        <w:rPr>
          <w:kern w:val="1"/>
        </w:rPr>
        <w:t xml:space="preserve">Жилищный фонд представлен жилыми деревянными одноэтажными и частично двухэтажными зданиями. Общее количество жилых зданий составляет 3359 ед., из них  многоквартирных домов 7, остальные индивидуально-определенные жилые дома и жилые дома блокированной застройки. Жилых зданий этажностью более 2-х этажей нет. </w:t>
      </w:r>
    </w:p>
    <w:p w:rsidR="006568FC" w:rsidRPr="00B405FD" w:rsidRDefault="006568FC" w:rsidP="00B91F88">
      <w:pPr>
        <w:shd w:val="clear" w:color="auto" w:fill="FFFFFF"/>
        <w:ind w:firstLine="567"/>
        <w:jc w:val="both"/>
        <w:rPr>
          <w:kern w:val="1"/>
        </w:rPr>
      </w:pPr>
    </w:p>
    <w:p w:rsidR="006568FC" w:rsidRPr="00E06717" w:rsidRDefault="006568FC" w:rsidP="00B91F88">
      <w:pPr>
        <w:shd w:val="clear" w:color="auto" w:fill="FFFFFF"/>
        <w:ind w:firstLine="567"/>
        <w:jc w:val="both"/>
        <w:rPr>
          <w:kern w:val="1"/>
          <w:u w:val="single"/>
        </w:rPr>
      </w:pPr>
      <w:r w:rsidRPr="00E06717">
        <w:rPr>
          <w:kern w:val="1"/>
          <w:u w:val="single"/>
        </w:rPr>
        <w:t>Теплоснабжение.</w:t>
      </w:r>
    </w:p>
    <w:p w:rsidR="006568FC" w:rsidRPr="00B405FD" w:rsidRDefault="006568FC" w:rsidP="00B91F88">
      <w:pPr>
        <w:shd w:val="clear" w:color="auto" w:fill="FFFFFF"/>
        <w:ind w:firstLine="567"/>
        <w:jc w:val="both"/>
        <w:rPr>
          <w:kern w:val="1"/>
        </w:rPr>
      </w:pPr>
      <w:r w:rsidRPr="00B405FD">
        <w:rPr>
          <w:kern w:val="1"/>
        </w:rPr>
        <w:t>Централизованное теплоснабжение в Жигаловском районе имеется только в р.п. Жигалово. Суммарная отапливаемая площадь жилого фонда 9,7 тыс. кв.м., что составляет 4,6% от всего жилого фонда района. Жилой фонд р.п. Жигалово, обеспеченный централизованным теплоснабжением, представлен малоэтажной застройкой.</w:t>
      </w:r>
    </w:p>
    <w:p w:rsidR="006568FC" w:rsidRPr="00B405FD" w:rsidRDefault="006568FC" w:rsidP="00B91F88">
      <w:pPr>
        <w:shd w:val="clear" w:color="auto" w:fill="FFFFFF"/>
        <w:ind w:firstLine="567"/>
        <w:jc w:val="both"/>
        <w:rPr>
          <w:kern w:val="1"/>
        </w:rPr>
      </w:pPr>
      <w:r w:rsidRPr="00B405FD">
        <w:rPr>
          <w:kern w:val="1"/>
        </w:rPr>
        <w:t>Локальные котельные имеются также в следующих населенных пунктах района: с.Дальняя Закора, с.Знаменка, с.Петрово, с.Рудовка, с.Тимошино, с.Тутура, с.Усть-Илга, с.Чикан. Эти котельные отапливают объекты социальной сферы.</w:t>
      </w:r>
    </w:p>
    <w:p w:rsidR="006568FC" w:rsidRPr="00B405FD" w:rsidRDefault="006568FC" w:rsidP="00B91F88">
      <w:pPr>
        <w:shd w:val="clear" w:color="auto" w:fill="FFFFFF"/>
        <w:ind w:firstLine="567"/>
        <w:jc w:val="both"/>
        <w:rPr>
          <w:kern w:val="1"/>
        </w:rPr>
      </w:pPr>
      <w:r w:rsidRPr="00B405FD">
        <w:rPr>
          <w:kern w:val="1"/>
        </w:rPr>
        <w:t xml:space="preserve">Теплоснабжение населенных пунктов Жигаловского района обеспечивается большим количеством разрозненных низкоэффективных муниципальных теплоисточников малой мощности, использующих в качестве топлива, уголь, жидкое топливо и дрова. </w:t>
      </w:r>
    </w:p>
    <w:p w:rsidR="006568FC" w:rsidRPr="00B405FD" w:rsidRDefault="006568FC" w:rsidP="00B91F88">
      <w:pPr>
        <w:shd w:val="clear" w:color="auto" w:fill="FFFFFF"/>
        <w:ind w:firstLine="567"/>
        <w:jc w:val="both"/>
        <w:rPr>
          <w:kern w:val="1"/>
        </w:rPr>
      </w:pPr>
      <w:r w:rsidRPr="00B405FD">
        <w:rPr>
          <w:kern w:val="1"/>
        </w:rPr>
        <w:t>Техническое состояние муниципальных теплоисточников района на социальных объектах характеризуется высоким уровнем износа.</w:t>
      </w:r>
    </w:p>
    <w:p w:rsidR="006568FC" w:rsidRPr="00B405FD" w:rsidRDefault="006568FC" w:rsidP="00B91F88">
      <w:pPr>
        <w:shd w:val="clear" w:color="auto" w:fill="FFFFFF"/>
        <w:ind w:firstLine="567"/>
        <w:jc w:val="both"/>
        <w:rPr>
          <w:kern w:val="1"/>
        </w:rPr>
      </w:pPr>
      <w:r w:rsidRPr="00B405FD">
        <w:rPr>
          <w:kern w:val="1"/>
        </w:rPr>
        <w:t xml:space="preserve">Низкая энергетическая эффективность существующих схем централизованного теплоснабжения является причиной значительных непроизводственных потерь тепловой энергии на таких стадиях, как производство и транспортировка. Эти потери, естественно, </w:t>
      </w:r>
      <w:r w:rsidRPr="00B405FD">
        <w:rPr>
          <w:kern w:val="1"/>
        </w:rPr>
        <w:lastRenderedPageBreak/>
        <w:t>включаются в тариф, который должно оплачивать население и бюджет муниципального образования «Жигаловский район».</w:t>
      </w:r>
    </w:p>
    <w:p w:rsidR="006568FC" w:rsidRPr="00B405FD" w:rsidRDefault="006568FC" w:rsidP="00B91F88">
      <w:pPr>
        <w:shd w:val="clear" w:color="auto" w:fill="FFFFFF"/>
        <w:ind w:firstLine="567"/>
        <w:jc w:val="both"/>
        <w:rPr>
          <w:kern w:val="1"/>
        </w:rPr>
      </w:pPr>
      <w:r w:rsidRPr="00B405FD">
        <w:rPr>
          <w:kern w:val="1"/>
        </w:rPr>
        <w:t>Получается замкнутый круг: у Администрации муниципального образования «Жигаловский район» и Муниципального унитарного предприятия «Жигаловское коммунальное управление» нет денег для проведения мероприятий по модернизации и реконструкции объектов коммунальной инфраструктуры, что приводит к низкой эффективности функционирования систем теплоснабжения. Следствием этого является рост дотационной составляющей тарифов на теплоснабжение населения и затрат бюджета района на теплоснабжение объектов социальной сферы и общественной инфраструктуры. Рост тарифов, в свою очередь, приводит к снижению платежеспособности населения и бюджета района.</w:t>
      </w:r>
    </w:p>
    <w:p w:rsidR="006568FC" w:rsidRPr="00B405FD" w:rsidRDefault="006568FC" w:rsidP="00B91F88">
      <w:pPr>
        <w:shd w:val="clear" w:color="auto" w:fill="FFFFFF"/>
        <w:ind w:firstLine="567"/>
        <w:jc w:val="both"/>
        <w:rPr>
          <w:kern w:val="1"/>
        </w:rPr>
      </w:pPr>
      <w:r w:rsidRPr="00B405FD">
        <w:rPr>
          <w:kern w:val="1"/>
        </w:rPr>
        <w:t>Из этого ряда теплоисточников выделяются 3 новых и 1 модернизированная  котельная, построенные в рамках реализации муниципальной целевой программы «Газификация муниципального образования «Жигаловский район» на 2007-2010 г.г.» и ОЦП «Газификация населенных пунктов Иркутской области», а также 3 новых блочных модульных котельных, построенных в рамках реализации мероприятий подпрограммы «Газификация Иркутской области» на 2014-2018 годы государственной программы Иркутской области «Развитие жилищно-коммунального хозяйства Иркутской области» на 2014-2018 годы. Эти котельные оснащены современным, высокотехнологичным оборудованием, соответствующим всем требованиям безопасности и эффективности, которые существуют на сегодняшний день. Но из-за отсутствия сетевого газа вынуждены работать на дорогих «углеводородных концентратах» - пропано-бутановой фракции природного газа и газовом конденсате. Себестоимость производства тепла на этих объектах даже выше, чем на угольных котельных. Хотя из-за высокой транспортной составляющей (перевозка на расстояние 400 км.автотранспортом из-за отсутствия альтернативного) уголь в Жигаловском районе является одним из самых дорогих на территории Иркутской области.</w:t>
      </w:r>
    </w:p>
    <w:p w:rsidR="006568FC" w:rsidRPr="00B405FD" w:rsidRDefault="006568FC" w:rsidP="00B91F88">
      <w:pPr>
        <w:shd w:val="clear" w:color="auto" w:fill="FFFFFF"/>
        <w:ind w:firstLine="567"/>
        <w:jc w:val="both"/>
        <w:rPr>
          <w:kern w:val="1"/>
        </w:rPr>
      </w:pPr>
      <w:r w:rsidRPr="00B405FD">
        <w:rPr>
          <w:kern w:val="1"/>
        </w:rPr>
        <w:t>Основная часть теплоисточников, обеспечивающих централизованное и локальное теплоснабжение потребителей Жигаловского района, 27 котельных, располагается в районном центре – р.п. Жигалово. В селах Дальняя Закора, Знаменка, Петрово, Рудовка, Тимошино, Тутура, Усть-Илга, Чикан, имеются локальные системы теплоснабжения ориентированные на обеспечение тепловой энергией объектов социально-культурного назначения: школ, детских садов, сельских домов культуры.</w:t>
      </w:r>
    </w:p>
    <w:p w:rsidR="006568FC" w:rsidRDefault="006568FC" w:rsidP="00B91F88">
      <w:pPr>
        <w:shd w:val="clear" w:color="auto" w:fill="FFFFFF"/>
        <w:ind w:firstLine="567"/>
        <w:jc w:val="both"/>
        <w:rPr>
          <w:kern w:val="1"/>
          <w:u w:val="single"/>
        </w:rPr>
      </w:pPr>
    </w:p>
    <w:p w:rsidR="006568FC" w:rsidRPr="00E06717" w:rsidRDefault="006568FC" w:rsidP="00B91F88">
      <w:pPr>
        <w:shd w:val="clear" w:color="auto" w:fill="FFFFFF"/>
        <w:ind w:firstLine="567"/>
        <w:jc w:val="both"/>
        <w:rPr>
          <w:kern w:val="1"/>
          <w:u w:val="single"/>
        </w:rPr>
      </w:pPr>
      <w:r w:rsidRPr="00E06717">
        <w:rPr>
          <w:kern w:val="1"/>
          <w:u w:val="single"/>
        </w:rPr>
        <w:t xml:space="preserve">Водоснабжение. </w:t>
      </w:r>
    </w:p>
    <w:p w:rsidR="006568FC" w:rsidRPr="00B405FD" w:rsidRDefault="006568FC" w:rsidP="00B91F88">
      <w:pPr>
        <w:shd w:val="clear" w:color="auto" w:fill="FFFFFF"/>
        <w:ind w:firstLine="567"/>
        <w:jc w:val="both"/>
        <w:rPr>
          <w:kern w:val="1"/>
        </w:rPr>
      </w:pPr>
      <w:r w:rsidRPr="00B405FD">
        <w:rPr>
          <w:kern w:val="1"/>
        </w:rPr>
        <w:t>Централизованное водоснабжение в Жигаловском районе имеется только в р.п. Жигалово. Суммарная площадь жилого фонда, обеспеченная централизованным водоснабжением 7,8 тыс. кв.м., что составляет 3,7% от всего жилого фонда района. Горячего водоснабжения в жилых домах не предусмотрено.</w:t>
      </w:r>
    </w:p>
    <w:p w:rsidR="006568FC" w:rsidRPr="00B405FD" w:rsidRDefault="006568FC" w:rsidP="00B91F88">
      <w:pPr>
        <w:shd w:val="clear" w:color="auto" w:fill="FFFFFF"/>
        <w:ind w:firstLine="567"/>
        <w:jc w:val="both"/>
        <w:rPr>
          <w:kern w:val="1"/>
        </w:rPr>
      </w:pPr>
      <w:r w:rsidRPr="00B405FD">
        <w:rPr>
          <w:kern w:val="1"/>
        </w:rPr>
        <w:t xml:space="preserve">Централизованного водоснабжения в сельских населенных пунктах нет. Абсолютно большая часть населения района использует воду из домовых скважин с глубины до 10 м. </w:t>
      </w:r>
    </w:p>
    <w:p w:rsidR="006568FC" w:rsidRPr="00B405FD" w:rsidRDefault="006568FC" w:rsidP="00B91F88">
      <w:pPr>
        <w:shd w:val="clear" w:color="auto" w:fill="FFFFFF"/>
        <w:ind w:firstLine="567"/>
        <w:jc w:val="both"/>
        <w:rPr>
          <w:kern w:val="1"/>
        </w:rPr>
      </w:pPr>
      <w:r w:rsidRPr="00B405FD">
        <w:rPr>
          <w:kern w:val="1"/>
        </w:rPr>
        <w:t>На объектах социальной инфраструктуры района имеется централизованное водоснабжение из сертифицированных скважин (водонапорных башен):</w:t>
      </w:r>
    </w:p>
    <w:p w:rsidR="006568FC" w:rsidRPr="00B405FD" w:rsidRDefault="006568FC" w:rsidP="00B91F88">
      <w:pPr>
        <w:shd w:val="clear" w:color="auto" w:fill="FFFFFF"/>
        <w:ind w:firstLine="567"/>
        <w:jc w:val="both"/>
        <w:rPr>
          <w:kern w:val="1"/>
        </w:rPr>
      </w:pPr>
      <w:r w:rsidRPr="00B405FD">
        <w:rPr>
          <w:kern w:val="1"/>
        </w:rPr>
        <w:t>- Жигаловская средняя школа №1 (р.п.Жигалово);</w:t>
      </w:r>
    </w:p>
    <w:p w:rsidR="006568FC" w:rsidRPr="00B405FD" w:rsidRDefault="006568FC" w:rsidP="00B91F88">
      <w:pPr>
        <w:shd w:val="clear" w:color="auto" w:fill="FFFFFF"/>
        <w:ind w:firstLine="567"/>
        <w:jc w:val="both"/>
        <w:rPr>
          <w:kern w:val="1"/>
        </w:rPr>
      </w:pPr>
      <w:r w:rsidRPr="00B405FD">
        <w:rPr>
          <w:kern w:val="1"/>
        </w:rPr>
        <w:t>- Рудовская средняя школа (с. Рудовка);</w:t>
      </w:r>
    </w:p>
    <w:p w:rsidR="006568FC" w:rsidRPr="00B405FD" w:rsidRDefault="006568FC" w:rsidP="00B91F88">
      <w:pPr>
        <w:shd w:val="clear" w:color="auto" w:fill="FFFFFF"/>
        <w:ind w:firstLine="567"/>
        <w:jc w:val="both"/>
        <w:rPr>
          <w:kern w:val="1"/>
        </w:rPr>
      </w:pPr>
      <w:r w:rsidRPr="00B405FD">
        <w:rPr>
          <w:kern w:val="1"/>
        </w:rPr>
        <w:t>- Чиканская средняя школа (с.Чикан),</w:t>
      </w:r>
    </w:p>
    <w:p w:rsidR="006568FC" w:rsidRPr="00B405FD" w:rsidRDefault="006568FC" w:rsidP="00B91F88">
      <w:pPr>
        <w:shd w:val="clear" w:color="auto" w:fill="FFFFFF"/>
        <w:ind w:firstLine="567"/>
        <w:jc w:val="both"/>
        <w:rPr>
          <w:kern w:val="1"/>
        </w:rPr>
      </w:pPr>
      <w:r w:rsidRPr="00B405FD">
        <w:rPr>
          <w:kern w:val="1"/>
        </w:rPr>
        <w:t>остальные объекты запитаны из глубинных скважин, оборудованных погружными насосами и бытовыми электронасосами.</w:t>
      </w:r>
    </w:p>
    <w:p w:rsidR="006568FC" w:rsidRPr="00B405FD" w:rsidRDefault="006568FC" w:rsidP="00B91F88">
      <w:pPr>
        <w:shd w:val="clear" w:color="auto" w:fill="FFFFFF"/>
        <w:ind w:firstLine="567"/>
        <w:jc w:val="both"/>
        <w:rPr>
          <w:kern w:val="1"/>
        </w:rPr>
      </w:pPr>
      <w:r w:rsidRPr="00B405FD">
        <w:rPr>
          <w:kern w:val="1"/>
        </w:rPr>
        <w:t>В р.п. Жигалово центрального водозабора нет. Водоснабжение поселка осуществляется от множества скважин, расположенных в котельных и индивидуальных домах. В дома с централизованным отоплением вода поступает по водопроводу, идущему совместно с сетями отопления от котельных. Водоснабжение основной части одноэтажных жилых домов производится от индивидуальных скважин.</w:t>
      </w:r>
    </w:p>
    <w:p w:rsidR="006568FC" w:rsidRPr="00B405FD" w:rsidRDefault="006568FC" w:rsidP="00B91F88">
      <w:pPr>
        <w:shd w:val="clear" w:color="auto" w:fill="FFFFFF"/>
        <w:ind w:firstLine="567"/>
        <w:jc w:val="both"/>
        <w:rPr>
          <w:kern w:val="1"/>
        </w:rPr>
      </w:pPr>
      <w:r w:rsidRPr="00B405FD">
        <w:rPr>
          <w:kern w:val="1"/>
        </w:rPr>
        <w:lastRenderedPageBreak/>
        <w:t xml:space="preserve">В р.п. Жигалово имеются пять водонапорных башен. </w:t>
      </w:r>
    </w:p>
    <w:p w:rsidR="006568FC" w:rsidRPr="00B405FD" w:rsidRDefault="006568FC" w:rsidP="00B91F88">
      <w:pPr>
        <w:shd w:val="clear" w:color="auto" w:fill="FFFFFF"/>
        <w:ind w:firstLine="567"/>
        <w:jc w:val="both"/>
        <w:rPr>
          <w:kern w:val="1"/>
        </w:rPr>
      </w:pPr>
      <w:r w:rsidRPr="00B405FD">
        <w:rPr>
          <w:kern w:val="1"/>
        </w:rPr>
        <w:t>Водонапорные башни снабжают водой следующих потребителей:</w:t>
      </w:r>
    </w:p>
    <w:p w:rsidR="006568FC" w:rsidRPr="00B405FD" w:rsidRDefault="006568FC" w:rsidP="00B91F88">
      <w:pPr>
        <w:shd w:val="clear" w:color="auto" w:fill="FFFFFF"/>
        <w:ind w:firstLine="567"/>
        <w:jc w:val="both"/>
        <w:rPr>
          <w:kern w:val="1"/>
        </w:rPr>
      </w:pPr>
      <w:r w:rsidRPr="00B405FD">
        <w:rPr>
          <w:kern w:val="1"/>
        </w:rPr>
        <w:t>- Вдкч № 1 – Котельные: №4 («Школы 1»), № 11 («Детсад Березка»), №1 («Геолог», вода завозится на котельную автомашиной); для пожарных машин; для жилых домов своих работников вода завозится некоторыми предприятиями – Жигаловской РЭБ БСРВПиС (судостроительного завода) и др.;</w:t>
      </w:r>
    </w:p>
    <w:p w:rsidR="006568FC" w:rsidRPr="00B405FD" w:rsidRDefault="006568FC" w:rsidP="00B91F88">
      <w:pPr>
        <w:shd w:val="clear" w:color="auto" w:fill="FFFFFF"/>
        <w:ind w:firstLine="567"/>
        <w:jc w:val="both"/>
        <w:rPr>
          <w:kern w:val="1"/>
        </w:rPr>
      </w:pPr>
      <w:r w:rsidRPr="00B405FD">
        <w:rPr>
          <w:kern w:val="1"/>
        </w:rPr>
        <w:t>- Вдкч № 2 – Котельная («Центральная») и здания, отапливаемые от этой котельной, резерв;</w:t>
      </w:r>
    </w:p>
    <w:p w:rsidR="006568FC" w:rsidRPr="00B405FD" w:rsidRDefault="006568FC" w:rsidP="00B91F88">
      <w:pPr>
        <w:shd w:val="clear" w:color="auto" w:fill="FFFFFF"/>
        <w:ind w:firstLine="567"/>
        <w:jc w:val="both"/>
        <w:rPr>
          <w:kern w:val="1"/>
        </w:rPr>
      </w:pPr>
      <w:r w:rsidRPr="00B405FD">
        <w:rPr>
          <w:kern w:val="1"/>
        </w:rPr>
        <w:t>- Вдкч № 3 – Котельная («Собственная база») и здания, отапливаемые от этой котельной, резерв;</w:t>
      </w:r>
    </w:p>
    <w:p w:rsidR="006568FC" w:rsidRPr="00B405FD" w:rsidRDefault="006568FC" w:rsidP="00B91F88">
      <w:pPr>
        <w:shd w:val="clear" w:color="auto" w:fill="FFFFFF"/>
        <w:ind w:firstLine="567"/>
        <w:jc w:val="both"/>
        <w:rPr>
          <w:kern w:val="1"/>
        </w:rPr>
      </w:pPr>
      <w:r w:rsidRPr="00B405FD">
        <w:rPr>
          <w:kern w:val="1"/>
        </w:rPr>
        <w:t>- Вдкч № 4 – Котельная («Больница») и здания, отапливаемые от этой котельной;</w:t>
      </w:r>
    </w:p>
    <w:p w:rsidR="006568FC" w:rsidRPr="00B405FD" w:rsidRDefault="006568FC" w:rsidP="00B91F88">
      <w:pPr>
        <w:shd w:val="clear" w:color="auto" w:fill="FFFFFF"/>
        <w:ind w:firstLine="567"/>
        <w:jc w:val="both"/>
        <w:rPr>
          <w:kern w:val="1"/>
        </w:rPr>
      </w:pPr>
      <w:r w:rsidRPr="00B405FD">
        <w:rPr>
          <w:kern w:val="1"/>
        </w:rPr>
        <w:t>- Вдкч № 5 – основную часть зданий, расположенных в восточной части р.п. Жигалово, называемой «п. Зыряновка».</w:t>
      </w:r>
    </w:p>
    <w:p w:rsidR="006568FC" w:rsidRPr="00B405FD" w:rsidRDefault="006568FC" w:rsidP="00B91F88">
      <w:pPr>
        <w:shd w:val="clear" w:color="auto" w:fill="FFFFFF"/>
        <w:ind w:firstLine="567"/>
        <w:jc w:val="both"/>
        <w:rPr>
          <w:kern w:val="1"/>
        </w:rPr>
      </w:pPr>
    </w:p>
    <w:p w:rsidR="006568FC" w:rsidRPr="00E06717" w:rsidRDefault="006568FC" w:rsidP="00B91F88">
      <w:pPr>
        <w:shd w:val="clear" w:color="auto" w:fill="FFFFFF"/>
        <w:ind w:firstLine="567"/>
        <w:jc w:val="both"/>
        <w:rPr>
          <w:kern w:val="1"/>
          <w:u w:val="single"/>
        </w:rPr>
      </w:pPr>
      <w:r w:rsidRPr="00E06717">
        <w:rPr>
          <w:kern w:val="1"/>
          <w:u w:val="single"/>
        </w:rPr>
        <w:t xml:space="preserve">Электроснабжение. </w:t>
      </w:r>
    </w:p>
    <w:p w:rsidR="006568FC" w:rsidRPr="00B405FD" w:rsidRDefault="006568FC" w:rsidP="00B91F88">
      <w:pPr>
        <w:shd w:val="clear" w:color="auto" w:fill="FFFFFF"/>
        <w:ind w:firstLine="567"/>
        <w:jc w:val="both"/>
        <w:rPr>
          <w:kern w:val="1"/>
        </w:rPr>
      </w:pPr>
      <w:r w:rsidRPr="00B405FD">
        <w:rPr>
          <w:kern w:val="1"/>
        </w:rPr>
        <w:t>Энергоснабжение осуществляется по двум ЛЭП-110 кВ</w:t>
      </w:r>
      <w:r>
        <w:rPr>
          <w:kern w:val="1"/>
        </w:rPr>
        <w:t>.</w:t>
      </w:r>
      <w:r w:rsidRPr="00B405FD">
        <w:rPr>
          <w:kern w:val="1"/>
        </w:rPr>
        <w:t>, идущим со стороны п. Качуг и п.Усть-Уда.</w:t>
      </w:r>
    </w:p>
    <w:p w:rsidR="006568FC" w:rsidRPr="00B405FD" w:rsidRDefault="006568FC" w:rsidP="00B91F88">
      <w:pPr>
        <w:shd w:val="clear" w:color="auto" w:fill="FFFFFF"/>
        <w:ind w:firstLine="567"/>
        <w:jc w:val="both"/>
        <w:rPr>
          <w:kern w:val="1"/>
        </w:rPr>
      </w:pPr>
      <w:r w:rsidRPr="00B405FD">
        <w:rPr>
          <w:kern w:val="1"/>
        </w:rPr>
        <w:t>В р.п. Жигалово имеется электроподстанция общей мощностью 16,3 МВт. По электроснабжению поселок поделен на две части: один фидер находится на территории Жигаловской РЭБ БСРВПиС (судостроительного завода), другой на территории Муниципального унитарного предприятия «Жигаловское коммунальное управление». В поселке расположено 40 понижающих трансформаторных подстанций.</w:t>
      </w:r>
    </w:p>
    <w:p w:rsidR="006568FC" w:rsidRPr="00B405FD" w:rsidRDefault="006568FC" w:rsidP="00B91F88">
      <w:pPr>
        <w:shd w:val="clear" w:color="auto" w:fill="FFFFFF"/>
        <w:ind w:firstLine="567"/>
        <w:jc w:val="both"/>
        <w:rPr>
          <w:kern w:val="1"/>
        </w:rPr>
      </w:pPr>
      <w:r w:rsidRPr="00B405FD">
        <w:rPr>
          <w:kern w:val="1"/>
        </w:rPr>
        <w:t>От главной подстанции, расположенной в р.п. Жигалово, осуществляется электроснабжение  следующих муниципальных образований Жигаловского района: Жигаловского муниципального образования, Тутурского сельского поселения, Чиканского сельского поселения, Рудовского сельского поселения, Петровского сельского поселения, Усть–Илгинского сельского поселения.</w:t>
      </w:r>
    </w:p>
    <w:p w:rsidR="006568FC" w:rsidRPr="00B405FD" w:rsidRDefault="006568FC" w:rsidP="00B91F88">
      <w:pPr>
        <w:shd w:val="clear" w:color="auto" w:fill="FFFFFF"/>
        <w:ind w:firstLine="567"/>
        <w:jc w:val="both"/>
        <w:rPr>
          <w:kern w:val="1"/>
        </w:rPr>
      </w:pPr>
      <w:r w:rsidRPr="00B405FD">
        <w:rPr>
          <w:kern w:val="1"/>
        </w:rPr>
        <w:t xml:space="preserve">В с. Знаменка установлена подстанция мощностью 6 300 МВт. </w:t>
      </w:r>
    </w:p>
    <w:p w:rsidR="006568FC" w:rsidRPr="00B405FD" w:rsidRDefault="006568FC" w:rsidP="00B91F88">
      <w:pPr>
        <w:shd w:val="clear" w:color="auto" w:fill="FFFFFF"/>
        <w:ind w:firstLine="567"/>
        <w:jc w:val="both"/>
        <w:rPr>
          <w:kern w:val="1"/>
        </w:rPr>
      </w:pPr>
      <w:r w:rsidRPr="00B405FD">
        <w:rPr>
          <w:kern w:val="1"/>
        </w:rPr>
        <w:t>От Подстанции «Знаменка» запитаны: Знаменское сельское поселение, Дальне-Закорское сельское поселение.</w:t>
      </w:r>
    </w:p>
    <w:p w:rsidR="006568FC" w:rsidRPr="00B405FD" w:rsidRDefault="006568FC" w:rsidP="00B91F88">
      <w:pPr>
        <w:shd w:val="clear" w:color="auto" w:fill="FFFFFF"/>
        <w:ind w:firstLine="567"/>
        <w:jc w:val="both"/>
        <w:rPr>
          <w:kern w:val="1"/>
        </w:rPr>
      </w:pPr>
      <w:r w:rsidRPr="00B405FD">
        <w:rPr>
          <w:kern w:val="1"/>
        </w:rPr>
        <w:t xml:space="preserve">В с.Тимошино подстанция мощностью 2 МВт. </w:t>
      </w:r>
    </w:p>
    <w:p w:rsidR="006568FC" w:rsidRPr="00B405FD" w:rsidRDefault="006568FC" w:rsidP="00B91F88">
      <w:pPr>
        <w:shd w:val="clear" w:color="auto" w:fill="FFFFFF"/>
        <w:ind w:firstLine="567"/>
        <w:jc w:val="both"/>
        <w:rPr>
          <w:kern w:val="1"/>
        </w:rPr>
      </w:pPr>
      <w:r w:rsidRPr="00B405FD">
        <w:rPr>
          <w:kern w:val="1"/>
        </w:rPr>
        <w:t>От Подстанции «Тимошино» запитаны: Тимошинское сельское поселение, Лукиновское сельское поселение.</w:t>
      </w:r>
    </w:p>
    <w:p w:rsidR="006568FC" w:rsidRPr="00B405FD" w:rsidRDefault="006568FC" w:rsidP="00B91F88">
      <w:pPr>
        <w:shd w:val="clear" w:color="auto" w:fill="FFFFFF"/>
        <w:ind w:firstLine="567"/>
        <w:jc w:val="both"/>
        <w:rPr>
          <w:kern w:val="1"/>
        </w:rPr>
      </w:pPr>
      <w:r w:rsidRPr="00B405FD">
        <w:rPr>
          <w:kern w:val="1"/>
        </w:rPr>
        <w:t>Населенный пункт с. Коношаново, входящий состав межселенной территории не имеет централизованного энергоснабжения. Энергоснабжение населенного пункта осуществляется по электрической линии ВЛ-0,4 кВ, посредством работы дизельной электростанции.</w:t>
      </w:r>
    </w:p>
    <w:p w:rsidR="006568FC" w:rsidRPr="00B405FD" w:rsidRDefault="006568FC" w:rsidP="00B91F88">
      <w:pPr>
        <w:shd w:val="clear" w:color="auto" w:fill="FFFFFF"/>
        <w:ind w:firstLine="567"/>
        <w:jc w:val="both"/>
        <w:rPr>
          <w:kern w:val="1"/>
        </w:rPr>
      </w:pPr>
    </w:p>
    <w:p w:rsidR="006568FC" w:rsidRPr="00E06717" w:rsidRDefault="006568FC" w:rsidP="00B91F88">
      <w:pPr>
        <w:shd w:val="clear" w:color="auto" w:fill="FFFFFF"/>
        <w:ind w:firstLine="567"/>
        <w:jc w:val="both"/>
        <w:rPr>
          <w:kern w:val="1"/>
          <w:u w:val="single"/>
        </w:rPr>
      </w:pPr>
      <w:r w:rsidRPr="00E06717">
        <w:rPr>
          <w:kern w:val="1"/>
          <w:u w:val="single"/>
        </w:rPr>
        <w:t xml:space="preserve">Размещение твердых коммунальных отходов. </w:t>
      </w:r>
    </w:p>
    <w:p w:rsidR="006568FC" w:rsidRPr="00B405FD" w:rsidRDefault="006568FC" w:rsidP="00B91F88">
      <w:pPr>
        <w:shd w:val="clear" w:color="auto" w:fill="FFFFFF"/>
        <w:ind w:firstLine="567"/>
        <w:jc w:val="both"/>
        <w:rPr>
          <w:kern w:val="1"/>
        </w:rPr>
      </w:pPr>
      <w:r w:rsidRPr="00B405FD">
        <w:rPr>
          <w:kern w:val="1"/>
        </w:rPr>
        <w:t>На территории Жигаловского района полигон захоронения твердых коммунальных отходов отсутствует.</w:t>
      </w:r>
    </w:p>
    <w:p w:rsidR="006568FC" w:rsidRPr="00B405FD" w:rsidRDefault="006568FC" w:rsidP="00B91F88">
      <w:pPr>
        <w:shd w:val="clear" w:color="auto" w:fill="FFFFFF"/>
        <w:ind w:firstLine="567"/>
        <w:jc w:val="both"/>
        <w:rPr>
          <w:kern w:val="1"/>
        </w:rPr>
      </w:pPr>
      <w:r w:rsidRPr="00B405FD">
        <w:rPr>
          <w:kern w:val="1"/>
        </w:rPr>
        <w:t>Вывоз твердых коммунальных отходов осуществляется на площадку приема и хранения отходов производства и потребления, расположенной на 3 км автодороги Жигалово-Качуг.</w:t>
      </w:r>
    </w:p>
    <w:p w:rsidR="006568FC" w:rsidRPr="00B405FD" w:rsidRDefault="006568FC" w:rsidP="00B91F88">
      <w:pPr>
        <w:shd w:val="clear" w:color="auto" w:fill="FFFFFF"/>
        <w:ind w:firstLine="567"/>
        <w:jc w:val="both"/>
        <w:rPr>
          <w:kern w:val="1"/>
        </w:rPr>
      </w:pPr>
      <w:r w:rsidRPr="00B405FD">
        <w:rPr>
          <w:kern w:val="1"/>
        </w:rPr>
        <w:t>Вывоз твердых коммунальных отходов осуществляется специализированным автотранспортом МКУ «Жигаловское», автотранспортом организаций, предприятий, индивидуальных предпринимателей, граждан р.п. Жигалово.</w:t>
      </w:r>
    </w:p>
    <w:p w:rsidR="006568FC" w:rsidRDefault="006568FC" w:rsidP="00B91F88">
      <w:pPr>
        <w:shd w:val="clear" w:color="auto" w:fill="FFFFFF"/>
        <w:ind w:firstLine="567"/>
        <w:jc w:val="both"/>
        <w:rPr>
          <w:kern w:val="1"/>
        </w:rPr>
      </w:pPr>
      <w:r w:rsidRPr="00B405FD">
        <w:rPr>
          <w:kern w:val="1"/>
        </w:rPr>
        <w:t>Однако, в целях содержания площадки приема и хранения отходов производства и потребления Администрация муниципального образования «Жигаловский район» осуществляет очистку подъездных путей.</w:t>
      </w:r>
    </w:p>
    <w:p w:rsidR="006568FC" w:rsidRPr="005477A2" w:rsidRDefault="006568FC" w:rsidP="00B91F88">
      <w:pPr>
        <w:jc w:val="both"/>
        <w:rPr>
          <w:kern w:val="1"/>
        </w:rPr>
      </w:pPr>
      <w:r w:rsidRPr="005477A2">
        <w:rPr>
          <w:kern w:val="1"/>
        </w:rPr>
        <w:t>Основными системами сбора и удаления ТБО являются контейнерная система (система сменяемых сборников).</w:t>
      </w:r>
      <w:r>
        <w:rPr>
          <w:kern w:val="1"/>
        </w:rPr>
        <w:t xml:space="preserve"> Для бесперебойной работы по контейнерному сбору и вывозу мусора на </w:t>
      </w:r>
      <w:r>
        <w:rPr>
          <w:kern w:val="1"/>
        </w:rPr>
        <w:lastRenderedPageBreak/>
        <w:t>территории районанеобходимо обновление контейнерного парка с заменой на новые в количестве 51 шт., в соответствии с территориальной схемой обращения с отходами.</w:t>
      </w:r>
    </w:p>
    <w:p w:rsidR="006568FC" w:rsidRDefault="006568FC" w:rsidP="00B91F88">
      <w:pPr>
        <w:jc w:val="both"/>
        <w:rPr>
          <w:kern w:val="1"/>
        </w:rPr>
      </w:pPr>
      <w:r w:rsidRPr="005477A2">
        <w:rPr>
          <w:kern w:val="1"/>
        </w:rPr>
        <w:t>При несменяемой системе отходы выгружают непосредственно в мусоровозные машины, а контейнеры после опорожнения устанавливают на место..  Очистка выгребов  производится с помощью вакуум-машин.</w:t>
      </w:r>
    </w:p>
    <w:p w:rsidR="006568FC" w:rsidRPr="005477A2" w:rsidRDefault="006568FC" w:rsidP="00B91F88">
      <w:pPr>
        <w:jc w:val="both"/>
        <w:rPr>
          <w:kern w:val="1"/>
        </w:rPr>
      </w:pPr>
      <w:r>
        <w:rPr>
          <w:kern w:val="1"/>
        </w:rPr>
        <w:t xml:space="preserve">         Для непосредственной переработки отходов на территории района необходимо строительство не менее 2 -х полигонов ТБО и 35 площадок временного накопления отходов для нужд организаций и населения, а так же для эффективного функционирования Ковыктинского газоконденсатного месторождения (строительство полигона в непосредственной близости от источников загрязнения находящихся на месторождении). </w:t>
      </w:r>
    </w:p>
    <w:p w:rsidR="006568FC" w:rsidRPr="00B405FD" w:rsidRDefault="006568FC" w:rsidP="00B91F88">
      <w:pPr>
        <w:shd w:val="clear" w:color="auto" w:fill="FFFFFF"/>
        <w:ind w:firstLine="567"/>
        <w:jc w:val="both"/>
        <w:rPr>
          <w:kern w:val="1"/>
        </w:rPr>
      </w:pPr>
    </w:p>
    <w:p w:rsidR="006568FC" w:rsidRPr="00E06717" w:rsidRDefault="006568FC" w:rsidP="00B91F88">
      <w:pPr>
        <w:shd w:val="clear" w:color="auto" w:fill="FFFFFF"/>
        <w:ind w:firstLine="567"/>
        <w:jc w:val="both"/>
        <w:rPr>
          <w:kern w:val="1"/>
          <w:u w:val="single"/>
        </w:rPr>
      </w:pPr>
      <w:r w:rsidRPr="00E06717">
        <w:rPr>
          <w:kern w:val="1"/>
          <w:u w:val="single"/>
        </w:rPr>
        <w:t>Топливоснабжение.</w:t>
      </w:r>
    </w:p>
    <w:p w:rsidR="006568FC" w:rsidRPr="00B405FD" w:rsidRDefault="006568FC" w:rsidP="00B91F88">
      <w:pPr>
        <w:shd w:val="clear" w:color="auto" w:fill="FFFFFF"/>
        <w:ind w:firstLine="567"/>
        <w:jc w:val="both"/>
        <w:rPr>
          <w:kern w:val="1"/>
        </w:rPr>
      </w:pPr>
      <w:r w:rsidRPr="00B405FD">
        <w:rPr>
          <w:kern w:val="1"/>
        </w:rPr>
        <w:t>Предприятий, потребляющих топливные ресурсы на производственно-технологические процессы, в районе нет, поэтому топливо используется в основном для нужд теплоснабжения. В котельных сжигаются: каменный уголь, дрова, газовый конденсат и пропано-бутановая фракция с Ковыктинского газоконденсатного месторождения. В домовых печах сжигаются, в основном, дрова.</w:t>
      </w:r>
    </w:p>
    <w:p w:rsidR="006568FC" w:rsidRPr="00B405FD" w:rsidRDefault="006568FC" w:rsidP="00B91F88">
      <w:pPr>
        <w:shd w:val="clear" w:color="auto" w:fill="FFFFFF"/>
        <w:ind w:firstLine="567"/>
        <w:jc w:val="both"/>
        <w:rPr>
          <w:kern w:val="1"/>
        </w:rPr>
      </w:pPr>
      <w:r w:rsidRPr="00B405FD">
        <w:rPr>
          <w:kern w:val="1"/>
        </w:rPr>
        <w:t xml:space="preserve">Основными поставщиками топливных ресурсов для котельных поселка являются Муниципальное унитарное предприятие «Жигаловское коммунальное управление» и Жигаловская РЭБ Байкало-Селенгинского района водных путей и судоходства  - филиала ФБУ «Администрация Байкало-Ангарского бассейна внутренних водных путей» (Судостроительный завод). Дрова для домов частного сектора заготавливаются индивидуально. Централизованной поставки дров населению нет. </w:t>
      </w:r>
    </w:p>
    <w:p w:rsidR="006568FC" w:rsidRPr="00B405FD" w:rsidRDefault="006568FC" w:rsidP="00B91F88">
      <w:pPr>
        <w:shd w:val="clear" w:color="auto" w:fill="FFFFFF"/>
        <w:ind w:firstLine="567"/>
        <w:jc w:val="both"/>
        <w:rPr>
          <w:kern w:val="1"/>
        </w:rPr>
      </w:pPr>
    </w:p>
    <w:p w:rsidR="006568FC" w:rsidRPr="00B405FD" w:rsidRDefault="006568FC" w:rsidP="00B91F88">
      <w:pPr>
        <w:shd w:val="clear" w:color="auto" w:fill="FFFFFF"/>
        <w:ind w:firstLine="567"/>
        <w:jc w:val="both"/>
        <w:rPr>
          <w:kern w:val="1"/>
        </w:rPr>
      </w:pPr>
      <w:r w:rsidRPr="00B405FD">
        <w:rPr>
          <w:kern w:val="1"/>
        </w:rPr>
        <w:t>Коммунальная инфраструктура жилищно-коммунального хозяйства представлена на следующих территориях:</w:t>
      </w:r>
    </w:p>
    <w:p w:rsidR="006568FC" w:rsidRPr="00B405FD" w:rsidRDefault="006568FC" w:rsidP="00B91F88">
      <w:pPr>
        <w:shd w:val="clear" w:color="auto" w:fill="FFFFFF"/>
        <w:ind w:firstLine="567"/>
        <w:jc w:val="both"/>
        <w:rPr>
          <w:kern w:val="1"/>
        </w:rPr>
      </w:pPr>
      <w:r w:rsidRPr="00B405FD">
        <w:rPr>
          <w:kern w:val="1"/>
        </w:rPr>
        <w:t>- Жигаловское муниципальное образование - р.п. Жигалово;</w:t>
      </w:r>
    </w:p>
    <w:p w:rsidR="006568FC" w:rsidRPr="00B405FD" w:rsidRDefault="006568FC" w:rsidP="00B91F88">
      <w:pPr>
        <w:shd w:val="clear" w:color="auto" w:fill="FFFFFF"/>
        <w:ind w:firstLine="567"/>
        <w:jc w:val="both"/>
        <w:rPr>
          <w:kern w:val="1"/>
        </w:rPr>
      </w:pPr>
      <w:r w:rsidRPr="00B405FD">
        <w:rPr>
          <w:kern w:val="1"/>
        </w:rPr>
        <w:t>- Рудовское муниципальное образование - с. Рудовка;</w:t>
      </w:r>
    </w:p>
    <w:p w:rsidR="006568FC" w:rsidRPr="00B405FD" w:rsidRDefault="006568FC" w:rsidP="00B91F88">
      <w:pPr>
        <w:shd w:val="clear" w:color="auto" w:fill="FFFFFF"/>
        <w:ind w:firstLine="567"/>
        <w:jc w:val="both"/>
        <w:rPr>
          <w:kern w:val="1"/>
        </w:rPr>
      </w:pPr>
      <w:r w:rsidRPr="00B405FD">
        <w:rPr>
          <w:kern w:val="1"/>
        </w:rPr>
        <w:t>- Дальне-Закорское муниципальное образование- с. Дальняя Закора;</w:t>
      </w:r>
    </w:p>
    <w:p w:rsidR="006568FC" w:rsidRPr="00B405FD" w:rsidRDefault="006568FC" w:rsidP="00B91F88">
      <w:pPr>
        <w:shd w:val="clear" w:color="auto" w:fill="FFFFFF"/>
        <w:ind w:firstLine="567"/>
        <w:jc w:val="both"/>
        <w:rPr>
          <w:kern w:val="1"/>
        </w:rPr>
      </w:pPr>
      <w:r w:rsidRPr="00B405FD">
        <w:rPr>
          <w:kern w:val="1"/>
        </w:rPr>
        <w:t>- Знаменское муниципальное образование - с. Знаменка;</w:t>
      </w:r>
    </w:p>
    <w:p w:rsidR="006568FC" w:rsidRPr="00B405FD" w:rsidRDefault="006568FC" w:rsidP="00B91F88">
      <w:pPr>
        <w:shd w:val="clear" w:color="auto" w:fill="FFFFFF"/>
        <w:ind w:firstLine="567"/>
        <w:jc w:val="both"/>
        <w:rPr>
          <w:kern w:val="1"/>
        </w:rPr>
      </w:pPr>
      <w:r w:rsidRPr="00B405FD">
        <w:rPr>
          <w:kern w:val="1"/>
        </w:rPr>
        <w:t>- Чиканское муниципальное образование - с. Чикан,</w:t>
      </w:r>
    </w:p>
    <w:p w:rsidR="006568FC" w:rsidRPr="00B405FD" w:rsidRDefault="006568FC" w:rsidP="00B91F88">
      <w:pPr>
        <w:shd w:val="clear" w:color="auto" w:fill="FFFFFF"/>
        <w:ind w:firstLine="567"/>
        <w:jc w:val="both"/>
        <w:rPr>
          <w:kern w:val="1"/>
        </w:rPr>
      </w:pPr>
      <w:r w:rsidRPr="00B405FD">
        <w:rPr>
          <w:kern w:val="1"/>
        </w:rPr>
        <w:t>в других муниципальных образованиях инфраструктура жилищно-коммунальное хозяйство отсутствует. Жилищный фонд и объекты социально-культурного назначения отапливаются за счет печей и электробойлеров.</w:t>
      </w:r>
    </w:p>
    <w:p w:rsidR="006568FC" w:rsidRPr="00B405FD" w:rsidRDefault="006568FC" w:rsidP="00B91F88">
      <w:pPr>
        <w:shd w:val="clear" w:color="auto" w:fill="FFFFFF"/>
        <w:ind w:firstLine="567"/>
        <w:jc w:val="both"/>
        <w:rPr>
          <w:kern w:val="1"/>
        </w:rPr>
      </w:pPr>
      <w:r w:rsidRPr="00B405FD">
        <w:rPr>
          <w:kern w:val="1"/>
        </w:rPr>
        <w:t>В р.п. Жигалово находятся 9 муниципальных котельных, из них:</w:t>
      </w:r>
    </w:p>
    <w:p w:rsidR="006568FC" w:rsidRPr="00B405FD" w:rsidRDefault="006568FC" w:rsidP="00B91F88">
      <w:pPr>
        <w:shd w:val="clear" w:color="auto" w:fill="FFFFFF"/>
        <w:ind w:firstLine="567"/>
        <w:jc w:val="both"/>
        <w:rPr>
          <w:kern w:val="1"/>
        </w:rPr>
      </w:pPr>
      <w:r w:rsidRPr="00B405FD">
        <w:rPr>
          <w:kern w:val="1"/>
        </w:rPr>
        <w:t>- 4 газовые, работающие на резервном топливе («Центральная», «Якорек», «Школа 1» на пропанобутановой фракции и «Геолог» на газовом конденсате);</w:t>
      </w:r>
    </w:p>
    <w:p w:rsidR="006568FC" w:rsidRPr="00B405FD" w:rsidRDefault="006568FC" w:rsidP="00B91F88">
      <w:pPr>
        <w:shd w:val="clear" w:color="auto" w:fill="FFFFFF"/>
        <w:ind w:firstLine="567"/>
        <w:jc w:val="both"/>
        <w:rPr>
          <w:kern w:val="1"/>
        </w:rPr>
      </w:pPr>
      <w:r w:rsidRPr="00B405FD">
        <w:rPr>
          <w:kern w:val="1"/>
        </w:rPr>
        <w:t>- 3 дровяные («Почта», «Тайга», «УСХ»);</w:t>
      </w:r>
    </w:p>
    <w:p w:rsidR="006568FC" w:rsidRPr="00B405FD" w:rsidRDefault="006568FC" w:rsidP="00B91F88">
      <w:pPr>
        <w:shd w:val="clear" w:color="auto" w:fill="FFFFFF"/>
        <w:ind w:firstLine="567"/>
        <w:jc w:val="both"/>
        <w:rPr>
          <w:kern w:val="1"/>
        </w:rPr>
      </w:pPr>
      <w:r w:rsidRPr="00B405FD">
        <w:rPr>
          <w:kern w:val="1"/>
        </w:rPr>
        <w:t>- 2 электрокотельные («Больница», «Подстанция»).</w:t>
      </w:r>
    </w:p>
    <w:p w:rsidR="006568FC" w:rsidRPr="00B405FD" w:rsidRDefault="006568FC" w:rsidP="00B91F88">
      <w:pPr>
        <w:shd w:val="clear" w:color="auto" w:fill="FFFFFF"/>
        <w:ind w:firstLine="567"/>
        <w:jc w:val="both"/>
        <w:rPr>
          <w:kern w:val="1"/>
        </w:rPr>
      </w:pPr>
      <w:r w:rsidRPr="00B405FD">
        <w:rPr>
          <w:kern w:val="1"/>
        </w:rPr>
        <w:t>Из крупных ведомственных котельных, отапливающих жилой фонд и объекты социальной сферы котельная Жигаловской РЭБ БСРВПиС (судостроительный завод).</w:t>
      </w:r>
    </w:p>
    <w:p w:rsidR="006568FC" w:rsidRPr="00B405FD" w:rsidRDefault="006568FC" w:rsidP="00B91F88">
      <w:pPr>
        <w:shd w:val="clear" w:color="auto" w:fill="FFFFFF"/>
        <w:ind w:firstLine="567"/>
        <w:jc w:val="both"/>
        <w:rPr>
          <w:kern w:val="1"/>
        </w:rPr>
      </w:pPr>
      <w:r w:rsidRPr="00B405FD">
        <w:rPr>
          <w:kern w:val="1"/>
        </w:rPr>
        <w:t>Годовая потребность муниципальных котельных в топливе составляет:</w:t>
      </w:r>
    </w:p>
    <w:p w:rsidR="006568FC" w:rsidRPr="00B405FD" w:rsidRDefault="006568FC" w:rsidP="00B91F88">
      <w:pPr>
        <w:shd w:val="clear" w:color="auto" w:fill="FFFFFF"/>
        <w:ind w:firstLine="567"/>
        <w:jc w:val="both"/>
        <w:rPr>
          <w:kern w:val="1"/>
        </w:rPr>
      </w:pPr>
      <w:r w:rsidRPr="00B405FD">
        <w:rPr>
          <w:kern w:val="1"/>
        </w:rPr>
        <w:t>- уголь –1512 тонн;</w:t>
      </w:r>
    </w:p>
    <w:p w:rsidR="006568FC" w:rsidRPr="00B405FD" w:rsidRDefault="006568FC" w:rsidP="00B91F88">
      <w:pPr>
        <w:shd w:val="clear" w:color="auto" w:fill="FFFFFF"/>
        <w:ind w:firstLine="567"/>
        <w:jc w:val="both"/>
        <w:rPr>
          <w:kern w:val="1"/>
        </w:rPr>
      </w:pPr>
      <w:r w:rsidRPr="00B405FD">
        <w:rPr>
          <w:kern w:val="1"/>
        </w:rPr>
        <w:t>- газовый конденсат – 440 тонн;</w:t>
      </w:r>
    </w:p>
    <w:p w:rsidR="006568FC" w:rsidRPr="00B405FD" w:rsidRDefault="006568FC" w:rsidP="00B91F88">
      <w:pPr>
        <w:shd w:val="clear" w:color="auto" w:fill="FFFFFF"/>
        <w:ind w:firstLine="567"/>
        <w:jc w:val="both"/>
        <w:rPr>
          <w:kern w:val="1"/>
        </w:rPr>
      </w:pPr>
      <w:r w:rsidRPr="00B405FD">
        <w:rPr>
          <w:kern w:val="1"/>
        </w:rPr>
        <w:t>- пропанобутановая фракция – 287 тонн;</w:t>
      </w:r>
    </w:p>
    <w:p w:rsidR="006568FC" w:rsidRPr="00B405FD" w:rsidRDefault="006568FC" w:rsidP="00B91F88">
      <w:pPr>
        <w:shd w:val="clear" w:color="auto" w:fill="FFFFFF"/>
        <w:ind w:firstLine="567"/>
        <w:jc w:val="both"/>
        <w:rPr>
          <w:kern w:val="1"/>
        </w:rPr>
      </w:pPr>
      <w:r w:rsidRPr="00B405FD">
        <w:rPr>
          <w:kern w:val="1"/>
        </w:rPr>
        <w:t>- дрова – 4157 м3.</w:t>
      </w:r>
    </w:p>
    <w:p w:rsidR="006568FC" w:rsidRPr="00B405FD" w:rsidRDefault="006568FC" w:rsidP="00B91F88">
      <w:pPr>
        <w:shd w:val="clear" w:color="auto" w:fill="FFFFFF"/>
        <w:ind w:firstLine="567"/>
        <w:jc w:val="both"/>
        <w:rPr>
          <w:kern w:val="1"/>
        </w:rPr>
      </w:pPr>
      <w:r w:rsidRPr="00B405FD">
        <w:rPr>
          <w:kern w:val="1"/>
        </w:rPr>
        <w:t>Вс. Рудовка 1 муниципальная котельная, годовая потребность топлива 670 тонн угля;</w:t>
      </w:r>
    </w:p>
    <w:p w:rsidR="006568FC" w:rsidRPr="00B405FD" w:rsidRDefault="006568FC" w:rsidP="00B91F88">
      <w:pPr>
        <w:shd w:val="clear" w:color="auto" w:fill="FFFFFF"/>
        <w:ind w:firstLine="567"/>
        <w:jc w:val="both"/>
        <w:rPr>
          <w:kern w:val="1"/>
        </w:rPr>
      </w:pPr>
      <w:r w:rsidRPr="00B405FD">
        <w:rPr>
          <w:kern w:val="1"/>
        </w:rPr>
        <w:t>В с. Дальняя-Закора 1 муниципальная котельная, годовая потребность топлива 1017 куб. м. дров.</w:t>
      </w:r>
    </w:p>
    <w:p w:rsidR="006568FC" w:rsidRPr="00B405FD" w:rsidRDefault="006568FC" w:rsidP="00B91F88">
      <w:pPr>
        <w:shd w:val="clear" w:color="auto" w:fill="FFFFFF"/>
        <w:ind w:firstLine="567"/>
        <w:jc w:val="both"/>
        <w:rPr>
          <w:kern w:val="1"/>
        </w:rPr>
      </w:pPr>
      <w:r w:rsidRPr="00B405FD">
        <w:rPr>
          <w:kern w:val="1"/>
        </w:rPr>
        <w:t>В с. Знаменка 1 муниципальная котельная, годовая потребность топлива 974 куб. м. дров.</w:t>
      </w:r>
    </w:p>
    <w:p w:rsidR="006568FC" w:rsidRPr="00B405FD" w:rsidRDefault="006568FC" w:rsidP="00B91F88">
      <w:pPr>
        <w:shd w:val="clear" w:color="auto" w:fill="FFFFFF"/>
        <w:ind w:firstLine="567"/>
        <w:jc w:val="both"/>
        <w:rPr>
          <w:kern w:val="1"/>
        </w:rPr>
      </w:pPr>
      <w:r w:rsidRPr="00B405FD">
        <w:rPr>
          <w:kern w:val="1"/>
        </w:rPr>
        <w:t>В с. Чикан 1 муниципальная котельная, потребление электроэнергии 500,2 тыс. квт/ч.</w:t>
      </w:r>
    </w:p>
    <w:p w:rsidR="006568FC" w:rsidRPr="00B405FD" w:rsidRDefault="006568FC" w:rsidP="00B91F88">
      <w:pPr>
        <w:shd w:val="clear" w:color="auto" w:fill="FFFFFF"/>
        <w:ind w:firstLine="567"/>
        <w:jc w:val="both"/>
        <w:rPr>
          <w:kern w:val="1"/>
        </w:rPr>
      </w:pPr>
      <w:r w:rsidRPr="00B405FD">
        <w:rPr>
          <w:kern w:val="1"/>
        </w:rPr>
        <w:lastRenderedPageBreak/>
        <w:t>Обслуживание и предоставление коммунальных услуг (тепло- и водоснабжение) в р.п. Жигалово и с. Рудовка осуществляет Муниципальное унитарное предприятие «Жигаловское коммунальное управление, в селах Дальняя Закора, Знаменка и Чикан обслуживание осуществляет Управление образования администрации МО «Жигаловский район», так как котельные этих сел отапливают только здания школ.</w:t>
      </w:r>
    </w:p>
    <w:p w:rsidR="006568FC" w:rsidRPr="00B405FD" w:rsidRDefault="006568FC" w:rsidP="00B91F88">
      <w:pPr>
        <w:shd w:val="clear" w:color="auto" w:fill="FFFFFF"/>
        <w:ind w:firstLine="567"/>
        <w:jc w:val="both"/>
        <w:rPr>
          <w:kern w:val="1"/>
        </w:rPr>
      </w:pPr>
      <w:r w:rsidRPr="00B405FD">
        <w:rPr>
          <w:kern w:val="1"/>
        </w:rPr>
        <w:t>Общее годовое потребление ресурсов по бюджетным отраслям составляет:</w:t>
      </w:r>
    </w:p>
    <w:p w:rsidR="006568FC" w:rsidRPr="00B405FD" w:rsidRDefault="006568FC" w:rsidP="00B91F88">
      <w:pPr>
        <w:shd w:val="clear" w:color="auto" w:fill="FFFFFF"/>
        <w:ind w:firstLine="567"/>
        <w:jc w:val="both"/>
        <w:rPr>
          <w:kern w:val="1"/>
        </w:rPr>
      </w:pPr>
      <w:r w:rsidRPr="00B405FD">
        <w:rPr>
          <w:kern w:val="1"/>
        </w:rPr>
        <w:t>Тепловая энергия – 5100 Гкал.</w:t>
      </w:r>
    </w:p>
    <w:p w:rsidR="006568FC" w:rsidRPr="00B405FD" w:rsidRDefault="006568FC" w:rsidP="00B91F88">
      <w:pPr>
        <w:shd w:val="clear" w:color="auto" w:fill="FFFFFF"/>
        <w:ind w:firstLine="567"/>
        <w:jc w:val="both"/>
        <w:rPr>
          <w:kern w:val="1"/>
        </w:rPr>
      </w:pPr>
      <w:r w:rsidRPr="00B405FD">
        <w:rPr>
          <w:kern w:val="1"/>
        </w:rPr>
        <w:t xml:space="preserve">Электроэнергия – 9 120 000 кВт.ч. </w:t>
      </w:r>
    </w:p>
    <w:p w:rsidR="006568FC" w:rsidRPr="00B405FD" w:rsidRDefault="006568FC" w:rsidP="00B91F88">
      <w:pPr>
        <w:shd w:val="clear" w:color="auto" w:fill="FFFFFF"/>
        <w:ind w:firstLine="567"/>
        <w:jc w:val="both"/>
        <w:rPr>
          <w:kern w:val="1"/>
        </w:rPr>
      </w:pPr>
      <w:r w:rsidRPr="00B405FD">
        <w:rPr>
          <w:kern w:val="1"/>
        </w:rPr>
        <w:t>Самыми крупными потребител</w:t>
      </w:r>
      <w:r>
        <w:rPr>
          <w:kern w:val="1"/>
        </w:rPr>
        <w:t>я</w:t>
      </w:r>
      <w:r w:rsidRPr="00B405FD">
        <w:rPr>
          <w:kern w:val="1"/>
        </w:rPr>
        <w:t>ми ТЭР бюджетной сферы являются учреждения образования. В расходах электроэнергии их доля составляет 69%.</w:t>
      </w:r>
    </w:p>
    <w:p w:rsidR="006568FC" w:rsidRPr="00B405FD" w:rsidRDefault="006568FC" w:rsidP="00B91F88">
      <w:pPr>
        <w:shd w:val="clear" w:color="auto" w:fill="FFFFFF"/>
        <w:ind w:firstLine="567"/>
        <w:jc w:val="both"/>
        <w:rPr>
          <w:kern w:val="1"/>
        </w:rPr>
      </w:pPr>
      <w:r w:rsidRPr="00B405FD">
        <w:rPr>
          <w:kern w:val="1"/>
        </w:rPr>
        <w:t xml:space="preserve">Однако, надо отметить, что в бюджетной сфере абсолютно большая часть электроэнергии используется на нужды отопления: управление образования–5 855 000 кВт.ч (83%) . </w:t>
      </w:r>
    </w:p>
    <w:p w:rsidR="006568FC" w:rsidRPr="004E6360" w:rsidRDefault="006568FC" w:rsidP="00B91F88">
      <w:pPr>
        <w:shd w:val="clear" w:color="auto" w:fill="FFFFFF"/>
        <w:ind w:firstLine="567"/>
        <w:jc w:val="both"/>
        <w:rPr>
          <w:highlight w:val="yellow"/>
        </w:rPr>
      </w:pPr>
      <w:r w:rsidRPr="00B405FD">
        <w:rPr>
          <w:kern w:val="1"/>
        </w:rPr>
        <w:t>В современных условиях, когда энергетические компании переходят на поставку энергоресурсов по свободно регулируемым тарифам, такое положение дел приведет к росту задолженности за потребляемые ресурсы в геометрической прогрессии. Для сохранения платежеспособности отраслей бюджетной сферы необходим перевод теплоисточников бюджетных учреждений на альтернативные, более дешевые виды топлива, установка теплогенерирующего оборудования с более высоким КПД, ремонт теплотрасс и уменьшение потерь при транспортировке.</w:t>
      </w:r>
    </w:p>
    <w:p w:rsidR="006568FC" w:rsidRDefault="006568FC" w:rsidP="00B91F88">
      <w:pPr>
        <w:ind w:firstLine="567"/>
        <w:jc w:val="both"/>
      </w:pPr>
    </w:p>
    <w:p w:rsidR="006568FC" w:rsidRDefault="006568FC" w:rsidP="00B91F88">
      <w:pPr>
        <w:ind w:firstLine="567"/>
        <w:jc w:val="both"/>
        <w:rPr>
          <w:b/>
        </w:rPr>
      </w:pPr>
      <w:r w:rsidRPr="00B654A3">
        <w:rPr>
          <w:b/>
        </w:rPr>
        <w:t>Газоснабжение.</w:t>
      </w:r>
    </w:p>
    <w:p w:rsidR="006568FC" w:rsidRPr="00021619" w:rsidRDefault="006568FC" w:rsidP="00B91F88">
      <w:pPr>
        <w:ind w:firstLine="567"/>
        <w:jc w:val="both"/>
      </w:pPr>
      <w:r w:rsidRPr="00021619">
        <w:t>В 2007г построено 112км магистрального газопровода участка Кавыкта-Жигалово Ду-720мм</w:t>
      </w:r>
    </w:p>
    <w:p w:rsidR="006568FC" w:rsidRPr="00FE39D5" w:rsidRDefault="006568FC" w:rsidP="00B91F88">
      <w:pPr>
        <w:ind w:firstLine="567"/>
        <w:jc w:val="both"/>
      </w:pPr>
      <w:r w:rsidRPr="00FE39D5">
        <w:t xml:space="preserve">В р.п. Жигалово прошло два этапа газификации (1-я и 2-я очереди). </w:t>
      </w:r>
    </w:p>
    <w:p w:rsidR="006568FC" w:rsidRPr="00FE39D5" w:rsidRDefault="006568FC" w:rsidP="00B91F88">
      <w:pPr>
        <w:ind w:firstLine="567"/>
        <w:jc w:val="both"/>
      </w:pPr>
      <w:r w:rsidRPr="00FE39D5">
        <w:t xml:space="preserve">По 1-ой очереди работы выполнялись в 2013 и 2014 годах. В рамках этого проекта </w:t>
      </w:r>
      <w:r>
        <w:t xml:space="preserve"> проведены следующие работы:</w:t>
      </w:r>
      <w:r w:rsidRPr="00FE39D5">
        <w:t>:</w:t>
      </w:r>
    </w:p>
    <w:p w:rsidR="006568FC" w:rsidRPr="00FE39D5" w:rsidRDefault="006568FC" w:rsidP="00B91F88">
      <w:pPr>
        <w:ind w:firstLine="567"/>
        <w:jc w:val="both"/>
      </w:pPr>
      <w:r w:rsidRPr="00FE39D5">
        <w:t xml:space="preserve">- </w:t>
      </w:r>
      <w:r>
        <w:t>п</w:t>
      </w:r>
      <w:r w:rsidRPr="00FE39D5">
        <w:t>роложен</w:t>
      </w:r>
      <w:r>
        <w:t>ы</w:t>
      </w:r>
      <w:r w:rsidRPr="00FE39D5">
        <w:t xml:space="preserve"> газопровод</w:t>
      </w:r>
      <w:r>
        <w:t>ы</w:t>
      </w:r>
      <w:r w:rsidRPr="00FE39D5">
        <w:t xml:space="preserve"> общей длиной 21 753 м. из них: 1</w:t>
      </w:r>
      <w:r>
        <w:t>-</w:t>
      </w:r>
      <w:r w:rsidRPr="00FE39D5">
        <w:t xml:space="preserve"> низкого давления</w:t>
      </w:r>
      <w:r>
        <w:t>,</w:t>
      </w:r>
      <w:r w:rsidRPr="00FE39D5">
        <w:t xml:space="preserve"> 17 075 м., 2.</w:t>
      </w:r>
      <w:r>
        <w:t>-</w:t>
      </w:r>
      <w:r w:rsidRPr="00FE39D5">
        <w:t xml:space="preserve"> подводы к домам</w:t>
      </w:r>
      <w:r>
        <w:t>,</w:t>
      </w:r>
      <w:r w:rsidRPr="00FE39D5">
        <w:t xml:space="preserve"> 4 490 м., 3</w:t>
      </w:r>
      <w:r>
        <w:t>-</w:t>
      </w:r>
      <w:r w:rsidRPr="00FE39D5">
        <w:t>. среднего давления</w:t>
      </w:r>
      <w:r>
        <w:t>,</w:t>
      </w:r>
      <w:r w:rsidRPr="00FE39D5">
        <w:t xml:space="preserve"> 188 м.;</w:t>
      </w:r>
    </w:p>
    <w:p w:rsidR="006568FC" w:rsidRPr="00FE39D5" w:rsidRDefault="006568FC" w:rsidP="00B91F88">
      <w:pPr>
        <w:ind w:firstLine="567"/>
        <w:jc w:val="both"/>
      </w:pPr>
      <w:r w:rsidRPr="00FE39D5">
        <w:t xml:space="preserve">- </w:t>
      </w:r>
      <w:r>
        <w:t>п</w:t>
      </w:r>
      <w:r w:rsidRPr="00FE39D5">
        <w:t>остроены ШРП 1, ШРП 2, ШРП 4, ШРП 5, ШРП 6 с максимальным расчётным расходом газа 2921,11 м3/час.;</w:t>
      </w:r>
    </w:p>
    <w:p w:rsidR="006568FC" w:rsidRPr="00FE39D5" w:rsidRDefault="006568FC" w:rsidP="00B91F88">
      <w:pPr>
        <w:ind w:firstLine="567"/>
        <w:jc w:val="both"/>
      </w:pPr>
      <w:r w:rsidRPr="00FE39D5">
        <w:t xml:space="preserve">- </w:t>
      </w:r>
      <w:r>
        <w:t>п</w:t>
      </w:r>
      <w:r w:rsidRPr="00FE39D5">
        <w:t>одведены газопроводы к 383 домам (568 квартир).</w:t>
      </w:r>
    </w:p>
    <w:p w:rsidR="006568FC" w:rsidRPr="00FE39D5" w:rsidRDefault="006568FC" w:rsidP="00B91F88">
      <w:pPr>
        <w:ind w:firstLine="567"/>
        <w:jc w:val="both"/>
      </w:pPr>
      <w:r w:rsidRPr="00FE39D5">
        <w:t xml:space="preserve">По 2-ой очереди работы выполнялись с 2014 по 2017 годы. В рамках этого проекта </w:t>
      </w:r>
      <w:r>
        <w:t>проведены следующие работы</w:t>
      </w:r>
      <w:r w:rsidRPr="00FE39D5">
        <w:t>:</w:t>
      </w:r>
    </w:p>
    <w:p w:rsidR="006568FC" w:rsidRPr="00FE39D5" w:rsidRDefault="006568FC" w:rsidP="00B91F88">
      <w:pPr>
        <w:ind w:firstLine="567"/>
        <w:jc w:val="both"/>
      </w:pPr>
      <w:r w:rsidRPr="00FE39D5">
        <w:t xml:space="preserve">   -</w:t>
      </w:r>
      <w:r>
        <w:t>п</w:t>
      </w:r>
      <w:r w:rsidRPr="00FE39D5">
        <w:t>роложен</w:t>
      </w:r>
      <w:r>
        <w:t>ы газопроводы</w:t>
      </w:r>
      <w:r w:rsidRPr="00FE39D5">
        <w:t xml:space="preserve"> общей длиной 23 495 м. из них: 1.</w:t>
      </w:r>
      <w:r>
        <w:t>-</w:t>
      </w:r>
      <w:r w:rsidRPr="00FE39D5">
        <w:t xml:space="preserve"> низкого давления</w:t>
      </w:r>
      <w:r>
        <w:t xml:space="preserve">,    </w:t>
      </w:r>
      <w:r w:rsidRPr="00FE39D5">
        <w:t xml:space="preserve"> 15 477 м., 2. </w:t>
      </w:r>
      <w:r>
        <w:t>-</w:t>
      </w:r>
      <w:r w:rsidRPr="00FE39D5">
        <w:t>подводы к домам</w:t>
      </w:r>
      <w:r>
        <w:t>,</w:t>
      </w:r>
      <w:r w:rsidRPr="00FE39D5">
        <w:t xml:space="preserve"> 7 847 м., 3</w:t>
      </w:r>
      <w:r>
        <w:t>-</w:t>
      </w:r>
      <w:r w:rsidRPr="00FE39D5">
        <w:t>. среднего давления</w:t>
      </w:r>
      <w:r>
        <w:t>,</w:t>
      </w:r>
      <w:r w:rsidRPr="00FE39D5">
        <w:t xml:space="preserve"> 171 м.;</w:t>
      </w:r>
    </w:p>
    <w:p w:rsidR="006568FC" w:rsidRPr="00FE39D5" w:rsidRDefault="006568FC" w:rsidP="00B91F88">
      <w:pPr>
        <w:ind w:firstLine="567"/>
        <w:jc w:val="both"/>
      </w:pPr>
      <w:r w:rsidRPr="00FE39D5">
        <w:t>-</w:t>
      </w:r>
      <w:r>
        <w:t>п</w:t>
      </w:r>
      <w:r w:rsidRPr="00FE39D5">
        <w:t>остроены ШРП 1, ШРП 2, ШРП 3, ШРП 4 с максимальным расчётным расходом газа 3021 м3/час.;</w:t>
      </w:r>
    </w:p>
    <w:p w:rsidR="006568FC" w:rsidRPr="00FE39D5" w:rsidRDefault="006568FC" w:rsidP="00B91F88">
      <w:pPr>
        <w:ind w:firstLine="567"/>
        <w:jc w:val="both"/>
      </w:pPr>
      <w:r w:rsidRPr="00FE39D5">
        <w:t xml:space="preserve">- </w:t>
      </w:r>
      <w:r>
        <w:t>п</w:t>
      </w:r>
      <w:r w:rsidRPr="00FE39D5">
        <w:t>одведены газопроводы к 565 домам (647 квартиры).</w:t>
      </w:r>
    </w:p>
    <w:p w:rsidR="006568FC" w:rsidRPr="00FE39D5" w:rsidRDefault="006568FC" w:rsidP="00B91F88">
      <w:pPr>
        <w:ind w:firstLine="567"/>
        <w:jc w:val="both"/>
      </w:pPr>
      <w:r w:rsidRPr="00FE39D5">
        <w:t xml:space="preserve"> В 2014 году были проведены работы по подключению существующих газовых котельных «Школа 1», «Геолог», «Якорёк», «Центральная» к внутрипоселковому газопроводу с максимальным расходом газа 403,42 м3/час.</w:t>
      </w:r>
    </w:p>
    <w:p w:rsidR="006568FC" w:rsidRPr="00FE39D5" w:rsidRDefault="006568FC" w:rsidP="00B91F88">
      <w:pPr>
        <w:ind w:firstLine="567"/>
        <w:jc w:val="both"/>
      </w:pPr>
      <w:r>
        <w:t xml:space="preserve"> Также в</w:t>
      </w:r>
      <w:r w:rsidRPr="00FE39D5">
        <w:t xml:space="preserve"> 2014 и 2015 годах были построены новые блочно-модульные газовые котельные «№ 5», «№ 16», «ДЮСШ» с подключением  к внутрипоселковому газопроводу с максимальным расходом газа 105,57 м3/час.</w:t>
      </w:r>
    </w:p>
    <w:p w:rsidR="006568FC" w:rsidRDefault="006568FC" w:rsidP="00B91F88">
      <w:pPr>
        <w:ind w:firstLine="567"/>
        <w:jc w:val="both"/>
      </w:pPr>
      <w:r w:rsidRPr="00FE39D5">
        <w:t>В п. Жигалово проложено кольцо среднего давления газопроводов протяжённость 14 км</w:t>
      </w:r>
      <w:r>
        <w:t>.</w:t>
      </w:r>
    </w:p>
    <w:p w:rsidR="006568FC" w:rsidRPr="004E6360" w:rsidRDefault="006568FC" w:rsidP="00B91F88">
      <w:pPr>
        <w:ind w:firstLine="567"/>
        <w:jc w:val="both"/>
      </w:pPr>
    </w:p>
    <w:p w:rsidR="006568FC" w:rsidRPr="005477A2" w:rsidRDefault="006568FC" w:rsidP="00B91F88">
      <w:pPr>
        <w:suppressAutoHyphens/>
        <w:ind w:firstLine="709"/>
        <w:rPr>
          <w:b/>
          <w:kern w:val="1"/>
          <w:lang w:eastAsia="en-US"/>
        </w:rPr>
      </w:pPr>
      <w:r w:rsidRPr="005477A2">
        <w:rPr>
          <w:b/>
          <w:kern w:val="1"/>
          <w:lang w:eastAsia="en-US"/>
        </w:rPr>
        <w:t>Экология. Охрана окружающей среды.</w:t>
      </w:r>
    </w:p>
    <w:p w:rsidR="006568FC" w:rsidRPr="005477A2" w:rsidRDefault="006568FC" w:rsidP="00B91F88">
      <w:pPr>
        <w:ind w:firstLine="851"/>
        <w:jc w:val="both"/>
      </w:pPr>
      <w:r w:rsidRPr="005477A2">
        <w:rPr>
          <w:kern w:val="1"/>
        </w:rPr>
        <w:t>Основное влияние на загрязнение атмосферного воздуха поселений оказывают предприятия жилищно-коммунального хозяйства, котельные и печное отопление жилого сектора  На территории района находится 7  объектов, имеющих стационарные источники загрязнения атмосферного воздуха</w:t>
      </w:r>
      <w:r w:rsidRPr="005477A2">
        <w:t xml:space="preserve">  Общее количество загрязняющих веществ, отходящих от </w:t>
      </w:r>
      <w:r w:rsidRPr="005477A2">
        <w:lastRenderedPageBreak/>
        <w:t xml:space="preserve">всех стационарных источников  в 2017 году составило </w:t>
      </w:r>
      <w:r w:rsidRPr="005477A2">
        <w:rPr>
          <w:kern w:val="1"/>
        </w:rPr>
        <w:t>2,3 тыс.тонУловлено и обезврежено загрязняющих веществ от общего количества загрязняющих веществ, отходящих от стационарных источников 6,2 %</w:t>
      </w:r>
    </w:p>
    <w:p w:rsidR="006568FC" w:rsidRPr="005477A2" w:rsidRDefault="006568FC" w:rsidP="00B91F88">
      <w:pPr>
        <w:ind w:firstLine="851"/>
        <w:jc w:val="both"/>
        <w:rPr>
          <w:kern w:val="1"/>
        </w:rPr>
      </w:pPr>
      <w:r w:rsidRPr="005477A2">
        <w:rPr>
          <w:kern w:val="1"/>
        </w:rPr>
        <w:t>Учитывая виды деятельности предприятий района, можно предположить, что ожидаемое воздействие на атмосферный воздух и, соответственно, на население поселков возможно от котельных, работающих на угле: в атмосфере близлежащих домов возможно наличие таких веществ, как пыль, диоксиды азота и серы, железо, медь, цинк.</w:t>
      </w:r>
    </w:p>
    <w:p w:rsidR="006568FC" w:rsidRPr="005477A2" w:rsidRDefault="006568FC" w:rsidP="00B91F88">
      <w:pPr>
        <w:ind w:firstLine="851"/>
        <w:jc w:val="both"/>
        <w:rPr>
          <w:kern w:val="1"/>
        </w:rPr>
      </w:pPr>
      <w:r w:rsidRPr="005477A2">
        <w:rPr>
          <w:kern w:val="1"/>
        </w:rPr>
        <w:t>Средние за год концентрации веществ, как правило, не превышают нормативные значения, и средний уровень загрязнения атмосферы оценивается как низкий (ИЗА ≤1). Максимальное содержание веществ в отдельные годы превышало ПДКсс : взвешенных веществ, диоксида серы, диоксида азота, а также металлов – цинка, никеля, железа, хрома, марганца, свинца, что подтверждает преимущественное влияние на качество атмосферы жилых районов выбросов от котел</w:t>
      </w:r>
      <w:r>
        <w:rPr>
          <w:kern w:val="1"/>
        </w:rPr>
        <w:t>ьных</w:t>
      </w:r>
      <w:r w:rsidRPr="005477A2">
        <w:rPr>
          <w:kern w:val="1"/>
        </w:rPr>
        <w:t>.</w:t>
      </w:r>
    </w:p>
    <w:p w:rsidR="006568FC" w:rsidRPr="005477A2" w:rsidRDefault="006568FC" w:rsidP="00B91F88">
      <w:pPr>
        <w:ind w:firstLine="851"/>
        <w:jc w:val="both"/>
        <w:rPr>
          <w:kern w:val="1"/>
        </w:rPr>
      </w:pPr>
      <w:r w:rsidRPr="005477A2">
        <w:rPr>
          <w:kern w:val="1"/>
        </w:rPr>
        <w:t>Теплоснабжение населенных пунктов Жигаловского района обеспечивается большим количеством разрозненных низкоэффективных теплоисточников малой мощности, использующих в качестве топлива, преимущественно дрова.</w:t>
      </w:r>
    </w:p>
    <w:p w:rsidR="006568FC" w:rsidRPr="005477A2" w:rsidRDefault="006568FC" w:rsidP="00B91F88">
      <w:pPr>
        <w:ind w:firstLine="851"/>
        <w:jc w:val="both"/>
      </w:pPr>
      <w:r w:rsidRPr="005477A2">
        <w:rPr>
          <w:kern w:val="1"/>
        </w:rPr>
        <w:t>Техническое состояние муниципальных теплоисточников района на социальных объектах характеризуется высоким уровнем износа.</w:t>
      </w:r>
      <w:r w:rsidRPr="005477A2">
        <w:t xml:space="preserve">  Из ряда теплоисточников выделяются 3 новые и 1 модернизированная котельная, построенные в рамках реализации муниципальной целевой программы «Газификация муниципального образования «Жигаловский район» и областной целевой программы «Газификация населенных пунктов Иркутской области» - газовые, работающие на резервном топливе («Центральная», «Д/с Якорек», «Школа №1» на ПБФ, «Геолог» на газовом конденсате). </w:t>
      </w:r>
    </w:p>
    <w:p w:rsidR="006568FC" w:rsidRPr="005477A2" w:rsidRDefault="006568FC" w:rsidP="00B91F88">
      <w:pPr>
        <w:ind w:firstLine="851"/>
        <w:jc w:val="both"/>
        <w:rPr>
          <w:kern w:val="1"/>
        </w:rPr>
      </w:pPr>
      <w:r w:rsidRPr="005477A2">
        <w:t>Эти котельные оснащены современным, высокотехнологичным оборудованием, соответствующим всем требованиям безопасности и эффективности, которые существуют на сегодняшний день.</w:t>
      </w:r>
    </w:p>
    <w:p w:rsidR="006568FC" w:rsidRPr="005477A2" w:rsidRDefault="006568FC" w:rsidP="00B91F88">
      <w:pPr>
        <w:ind w:firstLine="851"/>
        <w:jc w:val="both"/>
        <w:rPr>
          <w:kern w:val="1"/>
        </w:rPr>
      </w:pPr>
      <w:r w:rsidRPr="005477A2">
        <w:rPr>
          <w:kern w:val="1"/>
        </w:rPr>
        <w:t>Жилой фонд района почти полностью представлен домами частной одноэтажной застройки с печным отоплением, что, несомненно, приводит к загрязнению воздушного бассейна населенных пунктов такими примесями как оксиды углерода, серы, азота, взвешенные вещества, сажа и др.</w:t>
      </w:r>
    </w:p>
    <w:p w:rsidR="006568FC" w:rsidRPr="005477A2" w:rsidRDefault="006568FC" w:rsidP="00B91F88">
      <w:pPr>
        <w:ind w:firstLine="851"/>
        <w:jc w:val="both"/>
        <w:rPr>
          <w:kern w:val="1"/>
        </w:rPr>
      </w:pPr>
      <w:r w:rsidRPr="005477A2">
        <w:rPr>
          <w:kern w:val="1"/>
        </w:rPr>
        <w:t>Для большинства источников выбросов вредных веществ в атмосферный воздух, расположенных на территории Жигаловского района, инвентаризация отсутствует.</w:t>
      </w:r>
    </w:p>
    <w:p w:rsidR="006568FC" w:rsidRPr="005477A2" w:rsidRDefault="006568FC" w:rsidP="00B91F88">
      <w:pPr>
        <w:ind w:firstLine="709"/>
        <w:jc w:val="both"/>
        <w:rPr>
          <w:bCs/>
        </w:rPr>
      </w:pPr>
      <w:r w:rsidRPr="005477A2">
        <w:rPr>
          <w:bCs/>
        </w:rPr>
        <w:t>Оценка современного экологического состояния окружающей среды Жигал</w:t>
      </w:r>
      <w:r>
        <w:rPr>
          <w:bCs/>
        </w:rPr>
        <w:t xml:space="preserve">овского района выявила ряд </w:t>
      </w:r>
      <w:r w:rsidRPr="005477A2">
        <w:rPr>
          <w:bCs/>
        </w:rPr>
        <w:t>экологических проблем. По их устранению предложен комплекс мероприятий.</w:t>
      </w:r>
    </w:p>
    <w:p w:rsidR="006568FC" w:rsidRPr="005477A2" w:rsidRDefault="006568FC" w:rsidP="00B91F88">
      <w:pPr>
        <w:ind w:firstLine="709"/>
        <w:jc w:val="both"/>
        <w:rPr>
          <w:bCs/>
        </w:rPr>
      </w:pPr>
      <w:r w:rsidRPr="005477A2">
        <w:rPr>
          <w:bCs/>
        </w:rPr>
        <w:t>Проектные решения Генерального плана направлены на обеспечение экологической безопасности, комфортных условий проживания населения и рациональное природопользование при устойчивом социально-экономическом развитии района.</w:t>
      </w:r>
    </w:p>
    <w:p w:rsidR="006568FC" w:rsidRPr="005477A2" w:rsidRDefault="006568FC" w:rsidP="00B91F88">
      <w:pPr>
        <w:ind w:firstLine="709"/>
        <w:jc w:val="both"/>
        <w:rPr>
          <w:bCs/>
        </w:rPr>
      </w:pPr>
      <w:r w:rsidRPr="005477A2">
        <w:rPr>
          <w:bCs/>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rsidR="006568FC" w:rsidRPr="005477A2" w:rsidRDefault="006568FC" w:rsidP="00B91F88">
      <w:pPr>
        <w:ind w:firstLine="709"/>
        <w:jc w:val="both"/>
        <w:rPr>
          <w:bCs/>
        </w:rPr>
      </w:pPr>
      <w:r w:rsidRPr="005477A2">
        <w:rPr>
          <w:bCs/>
        </w:rPr>
        <w:t>Комплекс градоэкологических мероприятий, пре</w:t>
      </w:r>
      <w:r>
        <w:rPr>
          <w:bCs/>
        </w:rPr>
        <w:t>дусмотренных Генеральным планом, и</w:t>
      </w:r>
      <w:r w:rsidRPr="005477A2">
        <w:rPr>
          <w:bCs/>
        </w:rPr>
        <w:t xml:space="preserve"> их реализация позволит снизить уровень загрязнения объектов окружающей среды до санитарно-гигиенических нормативов, будет способствовать улучшению социально-бытовых условий </w:t>
      </w:r>
      <w:r w:rsidR="00E14D00">
        <w:rPr>
          <w:bCs/>
        </w:rPr>
        <w:t>и состояния здоровья населения.</w:t>
      </w:r>
    </w:p>
    <w:p w:rsidR="006568FC" w:rsidRDefault="006568FC" w:rsidP="00B91F88"/>
    <w:p w:rsidR="006568FC" w:rsidRPr="004E6360" w:rsidRDefault="006568FC" w:rsidP="00B91F88">
      <w:pPr>
        <w:shd w:val="clear" w:color="auto" w:fill="FFFFFF"/>
        <w:ind w:firstLine="709"/>
        <w:jc w:val="both"/>
        <w:rPr>
          <w:b/>
          <w:kern w:val="1"/>
        </w:rPr>
      </w:pPr>
      <w:r w:rsidRPr="004E6360">
        <w:rPr>
          <w:b/>
          <w:kern w:val="1"/>
        </w:rPr>
        <w:t>Экономическая сфера</w:t>
      </w:r>
    </w:p>
    <w:p w:rsidR="006568FC" w:rsidRPr="004E6360" w:rsidRDefault="006568FC" w:rsidP="00B91F88">
      <w:pPr>
        <w:shd w:val="clear" w:color="auto" w:fill="FFFFFF"/>
        <w:suppressAutoHyphens/>
        <w:spacing w:line="276" w:lineRule="auto"/>
        <w:ind w:firstLine="709"/>
        <w:jc w:val="both"/>
        <w:rPr>
          <w:kern w:val="1"/>
          <w:lang w:eastAsia="en-US"/>
        </w:rPr>
      </w:pPr>
      <w:r w:rsidRPr="002B6A90">
        <w:rPr>
          <w:kern w:val="1"/>
          <w:lang w:eastAsia="en-US"/>
        </w:rPr>
        <w:t>Основными отраслями экономики в муниципальном образовании «Жигаловский район» являются промышленное производство, транспорт и связь, сельское хозяйство, строительство, лесозаготовки, торговля, прочие</w:t>
      </w:r>
      <w:r w:rsidRPr="004E6360">
        <w:rPr>
          <w:kern w:val="1"/>
          <w:lang w:eastAsia="en-US"/>
        </w:rPr>
        <w:t xml:space="preserve">. </w:t>
      </w:r>
    </w:p>
    <w:p w:rsidR="006568FC" w:rsidRDefault="006568FC" w:rsidP="00B91F88">
      <w:pPr>
        <w:shd w:val="clear" w:color="auto" w:fill="FFFFFF"/>
        <w:suppressAutoHyphens/>
        <w:spacing w:line="276" w:lineRule="auto"/>
        <w:ind w:firstLine="709"/>
        <w:jc w:val="both"/>
        <w:rPr>
          <w:kern w:val="1"/>
          <w:lang w:eastAsia="en-US"/>
        </w:rPr>
      </w:pPr>
      <w:r w:rsidRPr="004E6360">
        <w:rPr>
          <w:kern w:val="1"/>
          <w:lang w:eastAsia="en-US"/>
        </w:rPr>
        <w:lastRenderedPageBreak/>
        <w:t xml:space="preserve">Уровень экономического развития </w:t>
      </w:r>
      <w:r>
        <w:rPr>
          <w:kern w:val="1"/>
          <w:lang w:eastAsia="en-US"/>
        </w:rPr>
        <w:t>Жигаловского</w:t>
      </w:r>
      <w:r w:rsidRPr="004E6360">
        <w:rPr>
          <w:kern w:val="1"/>
          <w:lang w:eastAsia="en-US"/>
        </w:rPr>
        <w:t xml:space="preserve"> района характеризуется рядом макроэкономических показателей, отраженных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1"/>
        <w:gridCol w:w="1316"/>
        <w:gridCol w:w="992"/>
        <w:gridCol w:w="992"/>
        <w:gridCol w:w="954"/>
        <w:gridCol w:w="996"/>
      </w:tblGrid>
      <w:tr w:rsidR="006568FC" w:rsidRPr="0033083C" w:rsidTr="0033083C">
        <w:tc>
          <w:tcPr>
            <w:tcW w:w="4321" w:type="dxa"/>
            <w:vAlign w:val="center"/>
          </w:tcPr>
          <w:p w:rsidR="006568FC" w:rsidRPr="0033083C" w:rsidRDefault="006568FC" w:rsidP="00D97BA6">
            <w:pPr>
              <w:suppressAutoHyphens/>
              <w:spacing w:line="276" w:lineRule="auto"/>
              <w:jc w:val="center"/>
              <w:rPr>
                <w:rFonts w:ascii="Calibri" w:hAnsi="Calibri"/>
                <w:b/>
                <w:kern w:val="1"/>
                <w:lang w:eastAsia="en-US"/>
              </w:rPr>
            </w:pPr>
            <w:r w:rsidRPr="0033083C">
              <w:rPr>
                <w:rFonts w:ascii="Calibri" w:hAnsi="Calibri"/>
                <w:b/>
                <w:kern w:val="1"/>
                <w:lang w:eastAsia="en-US"/>
              </w:rPr>
              <w:t>Показатели</w:t>
            </w:r>
          </w:p>
        </w:tc>
        <w:tc>
          <w:tcPr>
            <w:tcW w:w="1316" w:type="dxa"/>
            <w:vAlign w:val="center"/>
          </w:tcPr>
          <w:p w:rsidR="006568FC" w:rsidRPr="0033083C" w:rsidRDefault="006568FC" w:rsidP="00D97BA6">
            <w:pPr>
              <w:suppressAutoHyphens/>
              <w:spacing w:line="276" w:lineRule="auto"/>
              <w:jc w:val="center"/>
              <w:rPr>
                <w:rFonts w:ascii="Calibri" w:hAnsi="Calibri"/>
                <w:b/>
                <w:kern w:val="1"/>
                <w:lang w:eastAsia="en-US"/>
              </w:rPr>
            </w:pPr>
            <w:r w:rsidRPr="0033083C">
              <w:rPr>
                <w:rFonts w:ascii="Calibri" w:hAnsi="Calibri"/>
                <w:b/>
                <w:kern w:val="1"/>
                <w:lang w:eastAsia="en-US"/>
              </w:rPr>
              <w:t>2013 г.</w:t>
            </w:r>
          </w:p>
        </w:tc>
        <w:tc>
          <w:tcPr>
            <w:tcW w:w="992" w:type="dxa"/>
            <w:vAlign w:val="center"/>
          </w:tcPr>
          <w:p w:rsidR="006568FC" w:rsidRPr="0033083C" w:rsidRDefault="006568FC" w:rsidP="00D97BA6">
            <w:pPr>
              <w:suppressAutoHyphens/>
              <w:spacing w:line="276" w:lineRule="auto"/>
              <w:jc w:val="center"/>
              <w:rPr>
                <w:rFonts w:ascii="Calibri" w:hAnsi="Calibri"/>
                <w:b/>
                <w:kern w:val="1"/>
                <w:lang w:eastAsia="en-US"/>
              </w:rPr>
            </w:pPr>
            <w:r w:rsidRPr="0033083C">
              <w:rPr>
                <w:rFonts w:ascii="Calibri" w:hAnsi="Calibri"/>
                <w:b/>
                <w:kern w:val="1"/>
                <w:lang w:eastAsia="en-US"/>
              </w:rPr>
              <w:t>2014г.</w:t>
            </w:r>
          </w:p>
        </w:tc>
        <w:tc>
          <w:tcPr>
            <w:tcW w:w="992" w:type="dxa"/>
            <w:vAlign w:val="center"/>
          </w:tcPr>
          <w:p w:rsidR="006568FC" w:rsidRPr="0033083C" w:rsidRDefault="006568FC" w:rsidP="00D97BA6">
            <w:pPr>
              <w:jc w:val="center"/>
              <w:rPr>
                <w:rFonts w:ascii="Calibri" w:hAnsi="Calibri"/>
                <w:b/>
              </w:rPr>
            </w:pPr>
            <w:r w:rsidRPr="0033083C">
              <w:rPr>
                <w:rFonts w:ascii="Calibri" w:hAnsi="Calibri"/>
                <w:b/>
              </w:rPr>
              <w:t>2015 г.</w:t>
            </w:r>
          </w:p>
        </w:tc>
        <w:tc>
          <w:tcPr>
            <w:tcW w:w="954" w:type="dxa"/>
            <w:vAlign w:val="center"/>
          </w:tcPr>
          <w:p w:rsidR="006568FC" w:rsidRPr="0033083C" w:rsidRDefault="006568FC" w:rsidP="00D97BA6">
            <w:pPr>
              <w:jc w:val="center"/>
              <w:rPr>
                <w:rFonts w:ascii="Calibri" w:hAnsi="Calibri"/>
                <w:b/>
              </w:rPr>
            </w:pPr>
            <w:r w:rsidRPr="0033083C">
              <w:rPr>
                <w:rFonts w:ascii="Calibri" w:hAnsi="Calibri"/>
                <w:b/>
              </w:rPr>
              <w:t>2016 г.</w:t>
            </w:r>
          </w:p>
        </w:tc>
        <w:tc>
          <w:tcPr>
            <w:tcW w:w="996" w:type="dxa"/>
            <w:vAlign w:val="center"/>
          </w:tcPr>
          <w:p w:rsidR="006568FC" w:rsidRPr="0033083C" w:rsidRDefault="006568FC" w:rsidP="00D97BA6">
            <w:pPr>
              <w:jc w:val="center"/>
              <w:rPr>
                <w:rFonts w:ascii="Calibri" w:hAnsi="Calibri"/>
                <w:b/>
              </w:rPr>
            </w:pPr>
            <w:r w:rsidRPr="0033083C">
              <w:rPr>
                <w:rFonts w:ascii="Calibri" w:hAnsi="Calibri"/>
                <w:b/>
              </w:rPr>
              <w:t>2017 г.</w:t>
            </w:r>
          </w:p>
        </w:tc>
      </w:tr>
      <w:tr w:rsidR="006568FC" w:rsidRPr="0033083C" w:rsidTr="0033083C">
        <w:tc>
          <w:tcPr>
            <w:tcW w:w="4321" w:type="dxa"/>
          </w:tcPr>
          <w:p w:rsidR="006568FC" w:rsidRPr="0033083C" w:rsidRDefault="006568FC" w:rsidP="00D97BA6">
            <w:pPr>
              <w:suppressAutoHyphens/>
              <w:spacing w:line="276" w:lineRule="auto"/>
              <w:jc w:val="both"/>
              <w:rPr>
                <w:kern w:val="1"/>
                <w:sz w:val="20"/>
                <w:szCs w:val="20"/>
                <w:lang w:eastAsia="en-US"/>
              </w:rPr>
            </w:pPr>
            <w:r w:rsidRPr="0033083C">
              <w:rPr>
                <w:sz w:val="20"/>
                <w:szCs w:val="20"/>
              </w:rPr>
              <w:t>Индекс промышленного производства, %</w:t>
            </w:r>
          </w:p>
        </w:tc>
        <w:tc>
          <w:tcPr>
            <w:tcW w:w="131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100,0</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200,0</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100,8</w:t>
            </w:r>
          </w:p>
        </w:tc>
        <w:tc>
          <w:tcPr>
            <w:tcW w:w="954"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w:t>
            </w:r>
          </w:p>
        </w:tc>
        <w:tc>
          <w:tcPr>
            <w:tcW w:w="99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w:t>
            </w:r>
          </w:p>
        </w:tc>
      </w:tr>
      <w:tr w:rsidR="006568FC" w:rsidRPr="0033083C" w:rsidTr="0033083C">
        <w:tc>
          <w:tcPr>
            <w:tcW w:w="4321" w:type="dxa"/>
          </w:tcPr>
          <w:p w:rsidR="006568FC" w:rsidRPr="0033083C" w:rsidRDefault="006568FC" w:rsidP="00D97BA6">
            <w:pPr>
              <w:suppressAutoHyphens/>
              <w:spacing w:line="276" w:lineRule="auto"/>
              <w:jc w:val="both"/>
              <w:rPr>
                <w:kern w:val="1"/>
                <w:sz w:val="20"/>
                <w:szCs w:val="20"/>
                <w:lang w:eastAsia="en-US"/>
              </w:rPr>
            </w:pPr>
            <w:r w:rsidRPr="0033083C">
              <w:rPr>
                <w:sz w:val="20"/>
                <w:szCs w:val="20"/>
              </w:rPr>
              <w:t>Инвестиции в основной капитал, млн. рублей</w:t>
            </w:r>
          </w:p>
        </w:tc>
        <w:tc>
          <w:tcPr>
            <w:tcW w:w="1316" w:type="dxa"/>
            <w:vAlign w:val="center"/>
          </w:tcPr>
          <w:p w:rsidR="006568FC" w:rsidRPr="0033083C" w:rsidRDefault="006568FC" w:rsidP="00D97BA6">
            <w:pPr>
              <w:shd w:val="clear" w:color="auto" w:fill="FFFFFF"/>
              <w:jc w:val="center"/>
              <w:rPr>
                <w:sz w:val="20"/>
                <w:szCs w:val="20"/>
              </w:rPr>
            </w:pPr>
            <w:r w:rsidRPr="0033083C">
              <w:rPr>
                <w:sz w:val="20"/>
                <w:szCs w:val="20"/>
              </w:rPr>
              <w:t>24,2</w:t>
            </w:r>
          </w:p>
        </w:tc>
        <w:tc>
          <w:tcPr>
            <w:tcW w:w="992" w:type="dxa"/>
            <w:vAlign w:val="center"/>
          </w:tcPr>
          <w:p w:rsidR="006568FC" w:rsidRPr="0033083C" w:rsidRDefault="006568FC" w:rsidP="00D97BA6">
            <w:pPr>
              <w:shd w:val="clear" w:color="auto" w:fill="FFFFFF"/>
              <w:jc w:val="center"/>
              <w:rPr>
                <w:sz w:val="20"/>
                <w:szCs w:val="20"/>
              </w:rPr>
            </w:pPr>
            <w:r w:rsidRPr="0033083C">
              <w:rPr>
                <w:sz w:val="20"/>
                <w:szCs w:val="20"/>
              </w:rPr>
              <w:t>186,2</w:t>
            </w:r>
          </w:p>
        </w:tc>
        <w:tc>
          <w:tcPr>
            <w:tcW w:w="992" w:type="dxa"/>
            <w:vAlign w:val="center"/>
          </w:tcPr>
          <w:p w:rsidR="006568FC" w:rsidRPr="0033083C" w:rsidRDefault="006568FC" w:rsidP="00D97BA6">
            <w:pPr>
              <w:shd w:val="clear" w:color="auto" w:fill="FFFFFF"/>
              <w:jc w:val="center"/>
              <w:rPr>
                <w:sz w:val="20"/>
                <w:szCs w:val="20"/>
              </w:rPr>
            </w:pPr>
            <w:r w:rsidRPr="0033083C">
              <w:rPr>
                <w:sz w:val="20"/>
                <w:szCs w:val="20"/>
              </w:rPr>
              <w:t>62,2</w:t>
            </w:r>
          </w:p>
        </w:tc>
        <w:tc>
          <w:tcPr>
            <w:tcW w:w="954" w:type="dxa"/>
            <w:vAlign w:val="center"/>
          </w:tcPr>
          <w:p w:rsidR="006568FC" w:rsidRPr="0033083C" w:rsidRDefault="006568FC" w:rsidP="00D97BA6">
            <w:pPr>
              <w:shd w:val="clear" w:color="auto" w:fill="FFFFFF"/>
              <w:jc w:val="center"/>
              <w:rPr>
                <w:sz w:val="20"/>
                <w:szCs w:val="20"/>
              </w:rPr>
            </w:pPr>
            <w:r w:rsidRPr="0033083C">
              <w:rPr>
                <w:sz w:val="20"/>
                <w:szCs w:val="20"/>
              </w:rPr>
              <w:t>4462,9</w:t>
            </w:r>
          </w:p>
        </w:tc>
        <w:tc>
          <w:tcPr>
            <w:tcW w:w="996" w:type="dxa"/>
            <w:vAlign w:val="center"/>
          </w:tcPr>
          <w:p w:rsidR="006568FC" w:rsidRPr="0033083C" w:rsidRDefault="006568FC" w:rsidP="00D97BA6">
            <w:pPr>
              <w:shd w:val="clear" w:color="auto" w:fill="FFFFFF"/>
              <w:jc w:val="center"/>
              <w:rPr>
                <w:sz w:val="20"/>
                <w:szCs w:val="20"/>
              </w:rPr>
            </w:pPr>
            <w:r w:rsidRPr="0033083C">
              <w:rPr>
                <w:sz w:val="20"/>
                <w:szCs w:val="20"/>
              </w:rPr>
              <w:t>2566,1</w:t>
            </w:r>
          </w:p>
        </w:tc>
      </w:tr>
      <w:tr w:rsidR="006568FC" w:rsidRPr="0033083C" w:rsidTr="0033083C">
        <w:tc>
          <w:tcPr>
            <w:tcW w:w="4321" w:type="dxa"/>
            <w:vAlign w:val="center"/>
          </w:tcPr>
          <w:p w:rsidR="006568FC" w:rsidRPr="0033083C" w:rsidRDefault="006568FC" w:rsidP="00D97BA6">
            <w:pPr>
              <w:suppressAutoHyphens/>
              <w:spacing w:line="276" w:lineRule="auto"/>
              <w:jc w:val="center"/>
              <w:rPr>
                <w:b/>
                <w:kern w:val="1"/>
                <w:sz w:val="20"/>
                <w:szCs w:val="20"/>
                <w:lang w:eastAsia="en-US"/>
              </w:rPr>
            </w:pPr>
            <w:r w:rsidRPr="0033083C">
              <w:rPr>
                <w:b/>
                <w:kern w:val="1"/>
                <w:sz w:val="20"/>
                <w:szCs w:val="20"/>
                <w:lang w:eastAsia="en-US"/>
              </w:rPr>
              <w:t>Показатели</w:t>
            </w:r>
          </w:p>
        </w:tc>
        <w:tc>
          <w:tcPr>
            <w:tcW w:w="1316" w:type="dxa"/>
            <w:vAlign w:val="center"/>
          </w:tcPr>
          <w:p w:rsidR="006568FC" w:rsidRPr="0033083C" w:rsidRDefault="006568FC" w:rsidP="00D97BA6">
            <w:pPr>
              <w:suppressAutoHyphens/>
              <w:spacing w:line="276" w:lineRule="auto"/>
              <w:jc w:val="center"/>
              <w:rPr>
                <w:b/>
                <w:kern w:val="1"/>
                <w:sz w:val="20"/>
                <w:szCs w:val="20"/>
                <w:lang w:eastAsia="en-US"/>
              </w:rPr>
            </w:pPr>
            <w:r w:rsidRPr="0033083C">
              <w:rPr>
                <w:b/>
                <w:kern w:val="1"/>
                <w:sz w:val="20"/>
                <w:szCs w:val="20"/>
                <w:lang w:eastAsia="en-US"/>
              </w:rPr>
              <w:t>2013 г.</w:t>
            </w:r>
          </w:p>
        </w:tc>
        <w:tc>
          <w:tcPr>
            <w:tcW w:w="992" w:type="dxa"/>
            <w:vAlign w:val="center"/>
          </w:tcPr>
          <w:p w:rsidR="006568FC" w:rsidRPr="0033083C" w:rsidRDefault="006568FC" w:rsidP="00D97BA6">
            <w:pPr>
              <w:suppressAutoHyphens/>
              <w:spacing w:line="276" w:lineRule="auto"/>
              <w:jc w:val="center"/>
              <w:rPr>
                <w:b/>
                <w:kern w:val="1"/>
                <w:sz w:val="20"/>
                <w:szCs w:val="20"/>
                <w:lang w:eastAsia="en-US"/>
              </w:rPr>
            </w:pPr>
            <w:r w:rsidRPr="0033083C">
              <w:rPr>
                <w:b/>
                <w:kern w:val="1"/>
                <w:sz w:val="20"/>
                <w:szCs w:val="20"/>
                <w:lang w:eastAsia="en-US"/>
              </w:rPr>
              <w:t>2014г.</w:t>
            </w:r>
          </w:p>
        </w:tc>
        <w:tc>
          <w:tcPr>
            <w:tcW w:w="992" w:type="dxa"/>
            <w:vAlign w:val="center"/>
          </w:tcPr>
          <w:p w:rsidR="006568FC" w:rsidRPr="0033083C" w:rsidRDefault="006568FC" w:rsidP="00D97BA6">
            <w:pPr>
              <w:jc w:val="center"/>
              <w:rPr>
                <w:b/>
                <w:sz w:val="20"/>
                <w:szCs w:val="20"/>
              </w:rPr>
            </w:pPr>
            <w:r w:rsidRPr="0033083C">
              <w:rPr>
                <w:b/>
                <w:sz w:val="20"/>
                <w:szCs w:val="20"/>
              </w:rPr>
              <w:t>2015 г.</w:t>
            </w:r>
          </w:p>
        </w:tc>
        <w:tc>
          <w:tcPr>
            <w:tcW w:w="954" w:type="dxa"/>
            <w:vAlign w:val="center"/>
          </w:tcPr>
          <w:p w:rsidR="006568FC" w:rsidRPr="0033083C" w:rsidRDefault="006568FC" w:rsidP="00D97BA6">
            <w:pPr>
              <w:jc w:val="center"/>
              <w:rPr>
                <w:b/>
                <w:sz w:val="20"/>
                <w:szCs w:val="20"/>
              </w:rPr>
            </w:pPr>
            <w:r w:rsidRPr="0033083C">
              <w:rPr>
                <w:b/>
                <w:sz w:val="20"/>
                <w:szCs w:val="20"/>
              </w:rPr>
              <w:t>2016 г.</w:t>
            </w:r>
          </w:p>
        </w:tc>
        <w:tc>
          <w:tcPr>
            <w:tcW w:w="996" w:type="dxa"/>
            <w:vAlign w:val="center"/>
          </w:tcPr>
          <w:p w:rsidR="006568FC" w:rsidRPr="0033083C" w:rsidRDefault="006568FC" w:rsidP="00D97BA6">
            <w:pPr>
              <w:jc w:val="center"/>
              <w:rPr>
                <w:b/>
                <w:sz w:val="20"/>
                <w:szCs w:val="20"/>
              </w:rPr>
            </w:pPr>
            <w:r w:rsidRPr="0033083C">
              <w:rPr>
                <w:b/>
                <w:sz w:val="20"/>
                <w:szCs w:val="20"/>
              </w:rPr>
              <w:t>2017 г.</w:t>
            </w:r>
          </w:p>
        </w:tc>
      </w:tr>
      <w:tr w:rsidR="006568FC" w:rsidRPr="0033083C" w:rsidTr="0033083C">
        <w:tc>
          <w:tcPr>
            <w:tcW w:w="4321" w:type="dxa"/>
          </w:tcPr>
          <w:p w:rsidR="006568FC" w:rsidRPr="0033083C" w:rsidRDefault="006568FC" w:rsidP="00D97BA6">
            <w:pPr>
              <w:shd w:val="clear" w:color="auto" w:fill="FFFFFF"/>
              <w:rPr>
                <w:sz w:val="20"/>
                <w:szCs w:val="20"/>
              </w:rPr>
            </w:pPr>
            <w:r w:rsidRPr="0033083C">
              <w:rPr>
                <w:sz w:val="20"/>
                <w:szCs w:val="20"/>
              </w:rPr>
              <w:t>Выручка  от  реализации  по крупным и средним организациям, млн.руб.</w:t>
            </w:r>
          </w:p>
        </w:tc>
        <w:tc>
          <w:tcPr>
            <w:tcW w:w="1316" w:type="dxa"/>
          </w:tcPr>
          <w:p w:rsidR="006568FC" w:rsidRPr="0033083C" w:rsidRDefault="006568FC" w:rsidP="00D97BA6">
            <w:pPr>
              <w:rPr>
                <w:sz w:val="20"/>
                <w:szCs w:val="20"/>
              </w:rPr>
            </w:pPr>
            <w:r w:rsidRPr="0033083C">
              <w:rPr>
                <w:sz w:val="20"/>
                <w:szCs w:val="20"/>
              </w:rPr>
              <w:t>1 622,6**</w:t>
            </w:r>
          </w:p>
        </w:tc>
        <w:tc>
          <w:tcPr>
            <w:tcW w:w="992" w:type="dxa"/>
          </w:tcPr>
          <w:p w:rsidR="006568FC" w:rsidRPr="0033083C" w:rsidRDefault="006568FC" w:rsidP="00D97BA6">
            <w:pPr>
              <w:rPr>
                <w:sz w:val="20"/>
                <w:szCs w:val="20"/>
              </w:rPr>
            </w:pPr>
            <w:r w:rsidRPr="0033083C">
              <w:rPr>
                <w:sz w:val="20"/>
                <w:szCs w:val="20"/>
              </w:rPr>
              <w:t>2 032,1</w:t>
            </w:r>
          </w:p>
        </w:tc>
        <w:tc>
          <w:tcPr>
            <w:tcW w:w="992" w:type="dxa"/>
          </w:tcPr>
          <w:p w:rsidR="006568FC" w:rsidRPr="0033083C" w:rsidRDefault="006568FC" w:rsidP="00D97BA6">
            <w:pPr>
              <w:rPr>
                <w:sz w:val="20"/>
                <w:szCs w:val="20"/>
              </w:rPr>
            </w:pPr>
            <w:r w:rsidRPr="0033083C">
              <w:rPr>
                <w:sz w:val="20"/>
                <w:szCs w:val="20"/>
              </w:rPr>
              <w:t>2 359,6</w:t>
            </w:r>
          </w:p>
        </w:tc>
        <w:tc>
          <w:tcPr>
            <w:tcW w:w="954" w:type="dxa"/>
          </w:tcPr>
          <w:p w:rsidR="006568FC" w:rsidRPr="0033083C" w:rsidRDefault="006568FC" w:rsidP="00D97BA6">
            <w:pPr>
              <w:rPr>
                <w:sz w:val="20"/>
                <w:szCs w:val="20"/>
              </w:rPr>
            </w:pPr>
            <w:r w:rsidRPr="0033083C">
              <w:rPr>
                <w:sz w:val="20"/>
                <w:szCs w:val="20"/>
              </w:rPr>
              <w:t>3 877,4</w:t>
            </w:r>
          </w:p>
        </w:tc>
        <w:tc>
          <w:tcPr>
            <w:tcW w:w="996" w:type="dxa"/>
          </w:tcPr>
          <w:p w:rsidR="006568FC" w:rsidRPr="0033083C" w:rsidRDefault="006568FC" w:rsidP="00D97BA6">
            <w:pPr>
              <w:rPr>
                <w:sz w:val="20"/>
                <w:szCs w:val="20"/>
              </w:rPr>
            </w:pPr>
            <w:r w:rsidRPr="0033083C">
              <w:rPr>
                <w:sz w:val="20"/>
                <w:szCs w:val="20"/>
              </w:rPr>
              <w:t>5036,6</w:t>
            </w:r>
          </w:p>
        </w:tc>
      </w:tr>
      <w:tr w:rsidR="006568FC" w:rsidRPr="0033083C" w:rsidTr="0033083C">
        <w:tc>
          <w:tcPr>
            <w:tcW w:w="4321" w:type="dxa"/>
          </w:tcPr>
          <w:p w:rsidR="006568FC" w:rsidRPr="0033083C" w:rsidRDefault="006568FC" w:rsidP="00D97BA6">
            <w:pPr>
              <w:suppressAutoHyphens/>
              <w:spacing w:line="276" w:lineRule="auto"/>
              <w:jc w:val="both"/>
              <w:rPr>
                <w:kern w:val="1"/>
                <w:sz w:val="20"/>
                <w:szCs w:val="20"/>
                <w:lang w:eastAsia="en-US"/>
              </w:rPr>
            </w:pPr>
            <w:r w:rsidRPr="0033083C">
              <w:rPr>
                <w:sz w:val="20"/>
                <w:szCs w:val="20"/>
              </w:rPr>
              <w:t>Объем  отгруженной  промыш.продукции  по  крупным  и  средним  предприятиям, млн.руб.</w:t>
            </w:r>
          </w:p>
        </w:tc>
        <w:tc>
          <w:tcPr>
            <w:tcW w:w="131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1015,1</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1032,2</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1064,6</w:t>
            </w:r>
          </w:p>
        </w:tc>
        <w:tc>
          <w:tcPr>
            <w:tcW w:w="954"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1414,4</w:t>
            </w:r>
          </w:p>
        </w:tc>
        <w:tc>
          <w:tcPr>
            <w:tcW w:w="99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1695,0</w:t>
            </w:r>
          </w:p>
        </w:tc>
      </w:tr>
      <w:tr w:rsidR="006568FC" w:rsidRPr="0033083C" w:rsidTr="0033083C">
        <w:tc>
          <w:tcPr>
            <w:tcW w:w="4321" w:type="dxa"/>
          </w:tcPr>
          <w:p w:rsidR="006568FC" w:rsidRPr="0033083C" w:rsidRDefault="006568FC" w:rsidP="00D97BA6">
            <w:pPr>
              <w:shd w:val="clear" w:color="auto" w:fill="FFFFFF"/>
              <w:rPr>
                <w:sz w:val="20"/>
                <w:szCs w:val="20"/>
              </w:rPr>
            </w:pPr>
            <w:r w:rsidRPr="0033083C">
              <w:rPr>
                <w:sz w:val="20"/>
                <w:szCs w:val="20"/>
              </w:rPr>
              <w:t>Ввод в действие жилых домов, тыс. кв. метров</w:t>
            </w:r>
          </w:p>
        </w:tc>
        <w:tc>
          <w:tcPr>
            <w:tcW w:w="1316" w:type="dxa"/>
            <w:vAlign w:val="center"/>
          </w:tcPr>
          <w:p w:rsidR="006568FC" w:rsidRPr="0033083C" w:rsidRDefault="006568FC" w:rsidP="00D97BA6">
            <w:pPr>
              <w:shd w:val="clear" w:color="auto" w:fill="FFFFFF"/>
              <w:jc w:val="center"/>
              <w:rPr>
                <w:sz w:val="20"/>
                <w:szCs w:val="20"/>
              </w:rPr>
            </w:pPr>
            <w:r w:rsidRPr="0033083C">
              <w:rPr>
                <w:sz w:val="20"/>
                <w:szCs w:val="20"/>
              </w:rPr>
              <w:t>2,2</w:t>
            </w:r>
          </w:p>
        </w:tc>
        <w:tc>
          <w:tcPr>
            <w:tcW w:w="992" w:type="dxa"/>
            <w:vAlign w:val="center"/>
          </w:tcPr>
          <w:p w:rsidR="006568FC" w:rsidRPr="0033083C" w:rsidRDefault="006568FC" w:rsidP="00D97BA6">
            <w:pPr>
              <w:shd w:val="clear" w:color="auto" w:fill="FFFFFF"/>
              <w:jc w:val="center"/>
              <w:rPr>
                <w:sz w:val="20"/>
                <w:szCs w:val="20"/>
              </w:rPr>
            </w:pPr>
            <w:r w:rsidRPr="0033083C">
              <w:rPr>
                <w:sz w:val="20"/>
                <w:szCs w:val="20"/>
              </w:rPr>
              <w:t>3,1</w:t>
            </w:r>
          </w:p>
        </w:tc>
        <w:tc>
          <w:tcPr>
            <w:tcW w:w="992" w:type="dxa"/>
            <w:vAlign w:val="center"/>
          </w:tcPr>
          <w:p w:rsidR="006568FC" w:rsidRPr="0033083C" w:rsidRDefault="006568FC" w:rsidP="00D97BA6">
            <w:pPr>
              <w:shd w:val="clear" w:color="auto" w:fill="FFFFFF"/>
              <w:jc w:val="center"/>
              <w:rPr>
                <w:sz w:val="20"/>
                <w:szCs w:val="20"/>
              </w:rPr>
            </w:pPr>
            <w:r w:rsidRPr="0033083C">
              <w:rPr>
                <w:sz w:val="20"/>
                <w:szCs w:val="20"/>
              </w:rPr>
              <w:t>1,9</w:t>
            </w:r>
          </w:p>
        </w:tc>
        <w:tc>
          <w:tcPr>
            <w:tcW w:w="954" w:type="dxa"/>
            <w:vAlign w:val="center"/>
          </w:tcPr>
          <w:p w:rsidR="006568FC" w:rsidRPr="0033083C" w:rsidRDefault="006568FC" w:rsidP="00D97BA6">
            <w:pPr>
              <w:shd w:val="clear" w:color="auto" w:fill="FFFFFF"/>
              <w:jc w:val="center"/>
              <w:rPr>
                <w:sz w:val="20"/>
                <w:szCs w:val="20"/>
              </w:rPr>
            </w:pPr>
            <w:r w:rsidRPr="0033083C">
              <w:rPr>
                <w:sz w:val="20"/>
                <w:szCs w:val="20"/>
              </w:rPr>
              <w:t>2,99</w:t>
            </w:r>
          </w:p>
        </w:tc>
        <w:tc>
          <w:tcPr>
            <w:tcW w:w="996" w:type="dxa"/>
            <w:vAlign w:val="center"/>
          </w:tcPr>
          <w:p w:rsidR="006568FC" w:rsidRPr="0033083C" w:rsidRDefault="006568FC" w:rsidP="00D97BA6">
            <w:pPr>
              <w:shd w:val="clear" w:color="auto" w:fill="FFFFFF"/>
              <w:jc w:val="center"/>
              <w:rPr>
                <w:sz w:val="20"/>
                <w:szCs w:val="20"/>
              </w:rPr>
            </w:pPr>
            <w:r w:rsidRPr="0033083C">
              <w:rPr>
                <w:sz w:val="20"/>
                <w:szCs w:val="20"/>
              </w:rPr>
              <w:t>1,6</w:t>
            </w:r>
          </w:p>
        </w:tc>
      </w:tr>
      <w:tr w:rsidR="006568FC" w:rsidRPr="0033083C" w:rsidTr="0033083C">
        <w:tc>
          <w:tcPr>
            <w:tcW w:w="4321" w:type="dxa"/>
          </w:tcPr>
          <w:p w:rsidR="006568FC" w:rsidRPr="0033083C" w:rsidRDefault="006568FC" w:rsidP="00D97BA6">
            <w:pPr>
              <w:suppressAutoHyphens/>
              <w:spacing w:line="276" w:lineRule="auto"/>
              <w:jc w:val="both"/>
              <w:rPr>
                <w:kern w:val="1"/>
                <w:sz w:val="20"/>
                <w:szCs w:val="20"/>
                <w:lang w:eastAsia="en-US"/>
              </w:rPr>
            </w:pPr>
            <w:r w:rsidRPr="0033083C">
              <w:rPr>
                <w:sz w:val="20"/>
                <w:szCs w:val="20"/>
              </w:rPr>
              <w:t>Оборот розничной торговли, млн. рублей</w:t>
            </w:r>
          </w:p>
        </w:tc>
        <w:tc>
          <w:tcPr>
            <w:tcW w:w="131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420,6</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493,4</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532,1</w:t>
            </w:r>
          </w:p>
        </w:tc>
        <w:tc>
          <w:tcPr>
            <w:tcW w:w="954"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570</w:t>
            </w:r>
          </w:p>
        </w:tc>
        <w:tc>
          <w:tcPr>
            <w:tcW w:w="99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605,1</w:t>
            </w:r>
          </w:p>
        </w:tc>
      </w:tr>
      <w:tr w:rsidR="006568FC" w:rsidRPr="0033083C" w:rsidTr="0033083C">
        <w:tc>
          <w:tcPr>
            <w:tcW w:w="4321" w:type="dxa"/>
          </w:tcPr>
          <w:p w:rsidR="006568FC" w:rsidRPr="0033083C" w:rsidRDefault="006568FC" w:rsidP="00D97BA6">
            <w:pPr>
              <w:rPr>
                <w:sz w:val="20"/>
                <w:szCs w:val="20"/>
              </w:rPr>
            </w:pPr>
            <w:r w:rsidRPr="0033083C">
              <w:rPr>
                <w:sz w:val="20"/>
                <w:szCs w:val="20"/>
              </w:rPr>
              <w:t>Оборот общественного питания, млн. рублей</w:t>
            </w:r>
          </w:p>
        </w:tc>
        <w:tc>
          <w:tcPr>
            <w:tcW w:w="1316" w:type="dxa"/>
          </w:tcPr>
          <w:p w:rsidR="006568FC" w:rsidRPr="0033083C" w:rsidRDefault="006568FC" w:rsidP="00D97BA6">
            <w:pPr>
              <w:jc w:val="center"/>
              <w:rPr>
                <w:sz w:val="20"/>
                <w:szCs w:val="20"/>
              </w:rPr>
            </w:pPr>
            <w:r w:rsidRPr="0033083C">
              <w:rPr>
                <w:sz w:val="20"/>
                <w:szCs w:val="20"/>
              </w:rPr>
              <w:t>9,6</w:t>
            </w:r>
          </w:p>
        </w:tc>
        <w:tc>
          <w:tcPr>
            <w:tcW w:w="992" w:type="dxa"/>
          </w:tcPr>
          <w:p w:rsidR="006568FC" w:rsidRPr="0033083C" w:rsidRDefault="006568FC" w:rsidP="00D97BA6">
            <w:pPr>
              <w:jc w:val="center"/>
              <w:rPr>
                <w:sz w:val="20"/>
                <w:szCs w:val="20"/>
              </w:rPr>
            </w:pPr>
            <w:r w:rsidRPr="0033083C">
              <w:rPr>
                <w:sz w:val="20"/>
                <w:szCs w:val="20"/>
              </w:rPr>
              <w:t>9,9</w:t>
            </w:r>
          </w:p>
        </w:tc>
        <w:tc>
          <w:tcPr>
            <w:tcW w:w="992" w:type="dxa"/>
          </w:tcPr>
          <w:p w:rsidR="006568FC" w:rsidRPr="0033083C" w:rsidRDefault="006568FC" w:rsidP="00D97BA6">
            <w:pPr>
              <w:jc w:val="center"/>
              <w:rPr>
                <w:sz w:val="20"/>
                <w:szCs w:val="20"/>
              </w:rPr>
            </w:pPr>
            <w:r w:rsidRPr="0033083C">
              <w:rPr>
                <w:sz w:val="20"/>
                <w:szCs w:val="20"/>
              </w:rPr>
              <w:t>10,0</w:t>
            </w:r>
          </w:p>
        </w:tc>
        <w:tc>
          <w:tcPr>
            <w:tcW w:w="954" w:type="dxa"/>
          </w:tcPr>
          <w:p w:rsidR="006568FC" w:rsidRPr="0033083C" w:rsidRDefault="006568FC" w:rsidP="00D97BA6">
            <w:pPr>
              <w:jc w:val="center"/>
              <w:rPr>
                <w:sz w:val="20"/>
                <w:szCs w:val="20"/>
              </w:rPr>
            </w:pPr>
            <w:r w:rsidRPr="0033083C">
              <w:rPr>
                <w:sz w:val="20"/>
                <w:szCs w:val="20"/>
              </w:rPr>
              <w:t>11,97</w:t>
            </w:r>
          </w:p>
        </w:tc>
        <w:tc>
          <w:tcPr>
            <w:tcW w:w="996" w:type="dxa"/>
          </w:tcPr>
          <w:p w:rsidR="006568FC" w:rsidRPr="0033083C" w:rsidRDefault="006568FC" w:rsidP="00D97BA6">
            <w:pPr>
              <w:jc w:val="center"/>
              <w:rPr>
                <w:sz w:val="20"/>
                <w:szCs w:val="20"/>
              </w:rPr>
            </w:pPr>
            <w:r w:rsidRPr="0033083C">
              <w:rPr>
                <w:sz w:val="20"/>
                <w:szCs w:val="20"/>
              </w:rPr>
              <w:t>13,8</w:t>
            </w:r>
          </w:p>
        </w:tc>
      </w:tr>
      <w:tr w:rsidR="006568FC" w:rsidRPr="0033083C" w:rsidTr="0033083C">
        <w:tc>
          <w:tcPr>
            <w:tcW w:w="4321" w:type="dxa"/>
          </w:tcPr>
          <w:p w:rsidR="006568FC" w:rsidRPr="0033083C" w:rsidRDefault="006568FC" w:rsidP="00D97BA6">
            <w:pPr>
              <w:suppressAutoHyphens/>
              <w:spacing w:line="276" w:lineRule="auto"/>
              <w:jc w:val="both"/>
              <w:rPr>
                <w:kern w:val="1"/>
                <w:sz w:val="20"/>
                <w:szCs w:val="20"/>
                <w:lang w:eastAsia="en-US"/>
              </w:rPr>
            </w:pPr>
            <w:r w:rsidRPr="0033083C">
              <w:rPr>
                <w:sz w:val="20"/>
                <w:szCs w:val="20"/>
              </w:rPr>
              <w:t>Поступления налогов и сборов в консолидированный местный бюджет, млн. рублей</w:t>
            </w:r>
          </w:p>
        </w:tc>
        <w:tc>
          <w:tcPr>
            <w:tcW w:w="131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76,6</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83,1</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111,2</w:t>
            </w:r>
          </w:p>
        </w:tc>
        <w:tc>
          <w:tcPr>
            <w:tcW w:w="954"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130,2</w:t>
            </w:r>
          </w:p>
        </w:tc>
        <w:tc>
          <w:tcPr>
            <w:tcW w:w="99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109,3</w:t>
            </w:r>
          </w:p>
        </w:tc>
      </w:tr>
      <w:tr w:rsidR="006568FC" w:rsidRPr="0033083C" w:rsidTr="0033083C">
        <w:tc>
          <w:tcPr>
            <w:tcW w:w="4321" w:type="dxa"/>
          </w:tcPr>
          <w:p w:rsidR="006568FC" w:rsidRPr="0033083C" w:rsidRDefault="006568FC" w:rsidP="00D97BA6">
            <w:pPr>
              <w:shd w:val="clear" w:color="auto" w:fill="FFFFFF"/>
              <w:rPr>
                <w:sz w:val="20"/>
                <w:szCs w:val="20"/>
              </w:rPr>
            </w:pPr>
            <w:r w:rsidRPr="0033083C">
              <w:rPr>
                <w:sz w:val="20"/>
                <w:szCs w:val="20"/>
              </w:rPr>
              <w:t>Обеспеченность собственными доходами консолидированного местного бюджета  на душу населения,тыс.руб.</w:t>
            </w:r>
          </w:p>
        </w:tc>
        <w:tc>
          <w:tcPr>
            <w:tcW w:w="1316" w:type="dxa"/>
            <w:vAlign w:val="center"/>
          </w:tcPr>
          <w:p w:rsidR="006568FC" w:rsidRPr="0033083C" w:rsidRDefault="006568FC" w:rsidP="00D97BA6">
            <w:pPr>
              <w:shd w:val="clear" w:color="auto" w:fill="FFFFFF"/>
              <w:jc w:val="center"/>
              <w:rPr>
                <w:sz w:val="20"/>
                <w:szCs w:val="20"/>
              </w:rPr>
            </w:pPr>
            <w:r w:rsidRPr="0033083C">
              <w:rPr>
                <w:sz w:val="20"/>
                <w:szCs w:val="20"/>
              </w:rPr>
              <w:t>8,6</w:t>
            </w:r>
          </w:p>
        </w:tc>
        <w:tc>
          <w:tcPr>
            <w:tcW w:w="992" w:type="dxa"/>
            <w:vAlign w:val="center"/>
          </w:tcPr>
          <w:p w:rsidR="006568FC" w:rsidRPr="0033083C" w:rsidRDefault="006568FC" w:rsidP="00D97BA6">
            <w:pPr>
              <w:shd w:val="clear" w:color="auto" w:fill="FFFFFF"/>
              <w:jc w:val="center"/>
              <w:rPr>
                <w:sz w:val="20"/>
                <w:szCs w:val="20"/>
              </w:rPr>
            </w:pPr>
            <w:r w:rsidRPr="0033083C">
              <w:rPr>
                <w:sz w:val="20"/>
                <w:szCs w:val="20"/>
              </w:rPr>
              <w:t>9,5</w:t>
            </w:r>
          </w:p>
        </w:tc>
        <w:tc>
          <w:tcPr>
            <w:tcW w:w="992" w:type="dxa"/>
            <w:vAlign w:val="center"/>
          </w:tcPr>
          <w:p w:rsidR="006568FC" w:rsidRPr="0033083C" w:rsidRDefault="006568FC" w:rsidP="00D97BA6">
            <w:pPr>
              <w:shd w:val="clear" w:color="auto" w:fill="FFFFFF"/>
              <w:jc w:val="center"/>
              <w:rPr>
                <w:sz w:val="20"/>
                <w:szCs w:val="20"/>
              </w:rPr>
            </w:pPr>
            <w:r w:rsidRPr="0033083C">
              <w:rPr>
                <w:sz w:val="20"/>
                <w:szCs w:val="20"/>
              </w:rPr>
              <w:t>12,8</w:t>
            </w:r>
          </w:p>
        </w:tc>
        <w:tc>
          <w:tcPr>
            <w:tcW w:w="954" w:type="dxa"/>
            <w:vAlign w:val="center"/>
          </w:tcPr>
          <w:p w:rsidR="006568FC" w:rsidRPr="0033083C" w:rsidRDefault="006568FC" w:rsidP="00D97BA6">
            <w:pPr>
              <w:shd w:val="clear" w:color="auto" w:fill="FFFFFF"/>
              <w:jc w:val="center"/>
              <w:rPr>
                <w:sz w:val="20"/>
                <w:szCs w:val="20"/>
              </w:rPr>
            </w:pPr>
            <w:r w:rsidRPr="0033083C">
              <w:rPr>
                <w:sz w:val="20"/>
                <w:szCs w:val="20"/>
              </w:rPr>
              <w:t>15,4</w:t>
            </w:r>
          </w:p>
        </w:tc>
        <w:tc>
          <w:tcPr>
            <w:tcW w:w="996" w:type="dxa"/>
            <w:vAlign w:val="center"/>
          </w:tcPr>
          <w:p w:rsidR="006568FC" w:rsidRPr="0033083C" w:rsidRDefault="006568FC" w:rsidP="00D97BA6">
            <w:pPr>
              <w:shd w:val="clear" w:color="auto" w:fill="FFFFFF"/>
              <w:jc w:val="center"/>
              <w:rPr>
                <w:sz w:val="20"/>
                <w:szCs w:val="20"/>
              </w:rPr>
            </w:pPr>
            <w:r w:rsidRPr="0033083C">
              <w:rPr>
                <w:sz w:val="20"/>
                <w:szCs w:val="20"/>
              </w:rPr>
              <w:t>12,9</w:t>
            </w:r>
          </w:p>
        </w:tc>
      </w:tr>
      <w:tr w:rsidR="006568FC" w:rsidRPr="0033083C" w:rsidTr="0033083C">
        <w:tc>
          <w:tcPr>
            <w:tcW w:w="4321" w:type="dxa"/>
          </w:tcPr>
          <w:p w:rsidR="006568FC" w:rsidRPr="0033083C" w:rsidRDefault="006568FC" w:rsidP="00D97BA6">
            <w:pPr>
              <w:suppressAutoHyphens/>
              <w:spacing w:line="276" w:lineRule="auto"/>
              <w:jc w:val="both"/>
              <w:rPr>
                <w:kern w:val="1"/>
                <w:sz w:val="20"/>
                <w:szCs w:val="20"/>
                <w:lang w:eastAsia="en-US"/>
              </w:rPr>
            </w:pPr>
            <w:r w:rsidRPr="0033083C">
              <w:rPr>
                <w:sz w:val="20"/>
                <w:szCs w:val="20"/>
              </w:rPr>
              <w:t>Индекс производства продукции сельского хозяйства, в сельхоз организациях %</w:t>
            </w:r>
          </w:p>
        </w:tc>
        <w:tc>
          <w:tcPr>
            <w:tcW w:w="1316" w:type="dxa"/>
          </w:tcPr>
          <w:p w:rsidR="006568FC" w:rsidRPr="0033083C" w:rsidRDefault="006568FC" w:rsidP="00D97BA6">
            <w:pPr>
              <w:rPr>
                <w:sz w:val="20"/>
                <w:szCs w:val="20"/>
              </w:rPr>
            </w:pPr>
            <w:r w:rsidRPr="0033083C">
              <w:rPr>
                <w:sz w:val="20"/>
                <w:szCs w:val="20"/>
              </w:rPr>
              <w:t>100,4</w:t>
            </w:r>
          </w:p>
        </w:tc>
        <w:tc>
          <w:tcPr>
            <w:tcW w:w="992" w:type="dxa"/>
          </w:tcPr>
          <w:p w:rsidR="006568FC" w:rsidRPr="0033083C" w:rsidRDefault="006568FC" w:rsidP="00D97BA6">
            <w:pPr>
              <w:rPr>
                <w:sz w:val="20"/>
                <w:szCs w:val="20"/>
              </w:rPr>
            </w:pPr>
            <w:r w:rsidRPr="0033083C">
              <w:rPr>
                <w:sz w:val="20"/>
                <w:szCs w:val="20"/>
              </w:rPr>
              <w:t>94,3</w:t>
            </w:r>
          </w:p>
        </w:tc>
        <w:tc>
          <w:tcPr>
            <w:tcW w:w="992" w:type="dxa"/>
          </w:tcPr>
          <w:p w:rsidR="006568FC" w:rsidRPr="0033083C" w:rsidRDefault="006568FC" w:rsidP="00D97BA6">
            <w:pPr>
              <w:rPr>
                <w:sz w:val="20"/>
                <w:szCs w:val="20"/>
              </w:rPr>
            </w:pPr>
            <w:r w:rsidRPr="0033083C">
              <w:rPr>
                <w:sz w:val="20"/>
                <w:szCs w:val="20"/>
              </w:rPr>
              <w:t>87,6</w:t>
            </w:r>
          </w:p>
        </w:tc>
        <w:tc>
          <w:tcPr>
            <w:tcW w:w="954" w:type="dxa"/>
          </w:tcPr>
          <w:p w:rsidR="006568FC" w:rsidRPr="0033083C" w:rsidRDefault="006568FC" w:rsidP="00D97BA6">
            <w:pPr>
              <w:rPr>
                <w:sz w:val="20"/>
                <w:szCs w:val="20"/>
              </w:rPr>
            </w:pPr>
            <w:r w:rsidRPr="0033083C">
              <w:rPr>
                <w:sz w:val="20"/>
                <w:szCs w:val="20"/>
              </w:rPr>
              <w:t>85,8</w:t>
            </w:r>
          </w:p>
        </w:tc>
        <w:tc>
          <w:tcPr>
            <w:tcW w:w="996" w:type="dxa"/>
          </w:tcPr>
          <w:p w:rsidR="006568FC" w:rsidRPr="0033083C" w:rsidRDefault="006568FC" w:rsidP="00D97BA6">
            <w:pPr>
              <w:rPr>
                <w:sz w:val="20"/>
                <w:szCs w:val="20"/>
              </w:rPr>
            </w:pPr>
            <w:r w:rsidRPr="0033083C">
              <w:rPr>
                <w:sz w:val="20"/>
                <w:szCs w:val="20"/>
              </w:rPr>
              <w:t>84,2***</w:t>
            </w:r>
          </w:p>
        </w:tc>
      </w:tr>
      <w:tr w:rsidR="006568FC" w:rsidRPr="0033083C" w:rsidTr="0033083C">
        <w:tc>
          <w:tcPr>
            <w:tcW w:w="4321" w:type="dxa"/>
          </w:tcPr>
          <w:p w:rsidR="006568FC" w:rsidRPr="0033083C" w:rsidRDefault="006568FC" w:rsidP="00D97BA6">
            <w:pPr>
              <w:shd w:val="clear" w:color="auto" w:fill="FFFFFF"/>
              <w:rPr>
                <w:sz w:val="20"/>
                <w:szCs w:val="20"/>
              </w:rPr>
            </w:pPr>
            <w:r w:rsidRPr="0033083C">
              <w:rPr>
                <w:sz w:val="20"/>
                <w:szCs w:val="20"/>
              </w:rPr>
              <w:t>Среднемесячная заработная плата, рублей</w:t>
            </w:r>
          </w:p>
        </w:tc>
        <w:tc>
          <w:tcPr>
            <w:tcW w:w="1316" w:type="dxa"/>
          </w:tcPr>
          <w:p w:rsidR="006568FC" w:rsidRPr="0033083C" w:rsidRDefault="006568FC" w:rsidP="00D97BA6">
            <w:pPr>
              <w:jc w:val="center"/>
              <w:rPr>
                <w:sz w:val="20"/>
                <w:szCs w:val="20"/>
              </w:rPr>
            </w:pPr>
            <w:r w:rsidRPr="0033083C">
              <w:rPr>
                <w:sz w:val="20"/>
                <w:szCs w:val="20"/>
              </w:rPr>
              <w:t>18 054,0</w:t>
            </w:r>
          </w:p>
        </w:tc>
        <w:tc>
          <w:tcPr>
            <w:tcW w:w="992" w:type="dxa"/>
          </w:tcPr>
          <w:p w:rsidR="006568FC" w:rsidRPr="0033083C" w:rsidRDefault="006568FC" w:rsidP="00D97BA6">
            <w:pPr>
              <w:jc w:val="center"/>
              <w:rPr>
                <w:sz w:val="20"/>
                <w:szCs w:val="20"/>
              </w:rPr>
            </w:pPr>
            <w:r w:rsidRPr="0033083C">
              <w:rPr>
                <w:sz w:val="20"/>
                <w:szCs w:val="20"/>
              </w:rPr>
              <w:t>28 175,0</w:t>
            </w:r>
          </w:p>
        </w:tc>
        <w:tc>
          <w:tcPr>
            <w:tcW w:w="992" w:type="dxa"/>
          </w:tcPr>
          <w:p w:rsidR="006568FC" w:rsidRPr="0033083C" w:rsidRDefault="006568FC" w:rsidP="00D97BA6">
            <w:pPr>
              <w:jc w:val="center"/>
              <w:rPr>
                <w:sz w:val="20"/>
                <w:szCs w:val="20"/>
              </w:rPr>
            </w:pPr>
            <w:r w:rsidRPr="0033083C">
              <w:rPr>
                <w:sz w:val="20"/>
                <w:szCs w:val="20"/>
              </w:rPr>
              <w:t>30 984,0</w:t>
            </w:r>
          </w:p>
        </w:tc>
        <w:tc>
          <w:tcPr>
            <w:tcW w:w="954" w:type="dxa"/>
          </w:tcPr>
          <w:p w:rsidR="006568FC" w:rsidRPr="0033083C" w:rsidRDefault="006568FC" w:rsidP="00D97BA6">
            <w:pPr>
              <w:jc w:val="center"/>
              <w:rPr>
                <w:sz w:val="20"/>
                <w:szCs w:val="20"/>
              </w:rPr>
            </w:pPr>
            <w:r w:rsidRPr="0033083C">
              <w:rPr>
                <w:sz w:val="20"/>
                <w:szCs w:val="20"/>
              </w:rPr>
              <w:t>35 782,0</w:t>
            </w:r>
          </w:p>
        </w:tc>
        <w:tc>
          <w:tcPr>
            <w:tcW w:w="996" w:type="dxa"/>
            <w:vAlign w:val="center"/>
          </w:tcPr>
          <w:p w:rsidR="006568FC" w:rsidRPr="0033083C" w:rsidRDefault="006568FC" w:rsidP="00D97BA6">
            <w:pPr>
              <w:shd w:val="clear" w:color="auto" w:fill="FFFFFF"/>
              <w:jc w:val="center"/>
              <w:rPr>
                <w:sz w:val="20"/>
                <w:szCs w:val="20"/>
              </w:rPr>
            </w:pPr>
            <w:r w:rsidRPr="0033083C">
              <w:rPr>
                <w:sz w:val="20"/>
                <w:szCs w:val="20"/>
              </w:rPr>
              <w:t>37852</w:t>
            </w:r>
          </w:p>
        </w:tc>
      </w:tr>
      <w:tr w:rsidR="006568FC" w:rsidRPr="0033083C" w:rsidTr="0033083C">
        <w:tc>
          <w:tcPr>
            <w:tcW w:w="4321" w:type="dxa"/>
          </w:tcPr>
          <w:p w:rsidR="006568FC" w:rsidRPr="0033083C" w:rsidRDefault="006568FC" w:rsidP="00D97BA6">
            <w:pPr>
              <w:rPr>
                <w:sz w:val="20"/>
                <w:szCs w:val="20"/>
              </w:rPr>
            </w:pPr>
            <w:r w:rsidRPr="0033083C">
              <w:rPr>
                <w:sz w:val="20"/>
                <w:szCs w:val="20"/>
              </w:rPr>
              <w:t>Уровень зарегистрированной безработицы,%</w:t>
            </w:r>
          </w:p>
        </w:tc>
        <w:tc>
          <w:tcPr>
            <w:tcW w:w="1316" w:type="dxa"/>
          </w:tcPr>
          <w:p w:rsidR="006568FC" w:rsidRPr="0033083C" w:rsidRDefault="006568FC" w:rsidP="00D97BA6">
            <w:pPr>
              <w:jc w:val="center"/>
              <w:rPr>
                <w:sz w:val="20"/>
                <w:szCs w:val="20"/>
              </w:rPr>
            </w:pPr>
            <w:r w:rsidRPr="0033083C">
              <w:rPr>
                <w:sz w:val="20"/>
                <w:szCs w:val="20"/>
              </w:rPr>
              <w:t>1,98</w:t>
            </w:r>
          </w:p>
        </w:tc>
        <w:tc>
          <w:tcPr>
            <w:tcW w:w="992" w:type="dxa"/>
          </w:tcPr>
          <w:p w:rsidR="006568FC" w:rsidRPr="0033083C" w:rsidRDefault="006568FC" w:rsidP="00D97BA6">
            <w:pPr>
              <w:jc w:val="center"/>
              <w:rPr>
                <w:sz w:val="20"/>
                <w:szCs w:val="20"/>
              </w:rPr>
            </w:pPr>
            <w:r w:rsidRPr="0033083C">
              <w:rPr>
                <w:sz w:val="20"/>
                <w:szCs w:val="20"/>
              </w:rPr>
              <w:t>1,86</w:t>
            </w:r>
          </w:p>
        </w:tc>
        <w:tc>
          <w:tcPr>
            <w:tcW w:w="992" w:type="dxa"/>
          </w:tcPr>
          <w:p w:rsidR="006568FC" w:rsidRPr="0033083C" w:rsidRDefault="006568FC" w:rsidP="00D97BA6">
            <w:pPr>
              <w:jc w:val="center"/>
              <w:rPr>
                <w:sz w:val="20"/>
                <w:szCs w:val="20"/>
              </w:rPr>
            </w:pPr>
            <w:r w:rsidRPr="0033083C">
              <w:rPr>
                <w:sz w:val="20"/>
                <w:szCs w:val="20"/>
              </w:rPr>
              <w:t>1,78</w:t>
            </w:r>
          </w:p>
        </w:tc>
        <w:tc>
          <w:tcPr>
            <w:tcW w:w="954" w:type="dxa"/>
          </w:tcPr>
          <w:p w:rsidR="006568FC" w:rsidRPr="0033083C" w:rsidRDefault="006568FC" w:rsidP="00D97BA6">
            <w:pPr>
              <w:jc w:val="center"/>
              <w:rPr>
                <w:sz w:val="20"/>
                <w:szCs w:val="20"/>
              </w:rPr>
            </w:pPr>
            <w:r w:rsidRPr="0033083C">
              <w:rPr>
                <w:sz w:val="20"/>
                <w:szCs w:val="20"/>
              </w:rPr>
              <w:t>1,72</w:t>
            </w:r>
          </w:p>
        </w:tc>
        <w:tc>
          <w:tcPr>
            <w:tcW w:w="996" w:type="dxa"/>
          </w:tcPr>
          <w:p w:rsidR="006568FC" w:rsidRPr="0033083C" w:rsidRDefault="006568FC" w:rsidP="00D97BA6">
            <w:pPr>
              <w:jc w:val="center"/>
              <w:rPr>
                <w:sz w:val="20"/>
                <w:szCs w:val="20"/>
              </w:rPr>
            </w:pPr>
            <w:r w:rsidRPr="0033083C">
              <w:rPr>
                <w:sz w:val="20"/>
                <w:szCs w:val="20"/>
              </w:rPr>
              <w:t>2,23</w:t>
            </w:r>
          </w:p>
        </w:tc>
      </w:tr>
      <w:tr w:rsidR="006568FC" w:rsidRPr="0033083C" w:rsidTr="0033083C">
        <w:tc>
          <w:tcPr>
            <w:tcW w:w="4321" w:type="dxa"/>
          </w:tcPr>
          <w:p w:rsidR="006568FC" w:rsidRPr="0033083C" w:rsidRDefault="006568FC" w:rsidP="0088739A">
            <w:pPr>
              <w:suppressAutoHyphens/>
              <w:spacing w:line="276" w:lineRule="auto"/>
              <w:jc w:val="both"/>
              <w:rPr>
                <w:kern w:val="1"/>
                <w:sz w:val="20"/>
                <w:szCs w:val="20"/>
                <w:lang w:eastAsia="en-US"/>
              </w:rPr>
            </w:pPr>
            <w:r w:rsidRPr="0033083C">
              <w:rPr>
                <w:kern w:val="1"/>
                <w:sz w:val="20"/>
                <w:szCs w:val="20"/>
                <w:lang w:eastAsia="en-US"/>
              </w:rPr>
              <w:t>Прибыльмлн.руб.</w:t>
            </w:r>
          </w:p>
        </w:tc>
        <w:tc>
          <w:tcPr>
            <w:tcW w:w="1316" w:type="dxa"/>
          </w:tcPr>
          <w:p w:rsidR="006568FC" w:rsidRPr="0033083C" w:rsidRDefault="006568FC" w:rsidP="00D97BA6">
            <w:pPr>
              <w:jc w:val="center"/>
              <w:rPr>
                <w:sz w:val="20"/>
                <w:szCs w:val="20"/>
              </w:rPr>
            </w:pPr>
            <w:r w:rsidRPr="0033083C">
              <w:rPr>
                <w:sz w:val="20"/>
                <w:szCs w:val="20"/>
              </w:rPr>
              <w:t>35,3</w:t>
            </w:r>
          </w:p>
        </w:tc>
        <w:tc>
          <w:tcPr>
            <w:tcW w:w="992" w:type="dxa"/>
          </w:tcPr>
          <w:p w:rsidR="006568FC" w:rsidRPr="0033083C" w:rsidRDefault="006568FC" w:rsidP="00D97BA6">
            <w:pPr>
              <w:jc w:val="center"/>
              <w:rPr>
                <w:sz w:val="20"/>
                <w:szCs w:val="20"/>
              </w:rPr>
            </w:pPr>
            <w:r w:rsidRPr="0033083C">
              <w:rPr>
                <w:sz w:val="20"/>
                <w:szCs w:val="20"/>
              </w:rPr>
              <w:t>6,2</w:t>
            </w:r>
          </w:p>
        </w:tc>
        <w:tc>
          <w:tcPr>
            <w:tcW w:w="992" w:type="dxa"/>
          </w:tcPr>
          <w:p w:rsidR="006568FC" w:rsidRPr="0033083C" w:rsidRDefault="006568FC" w:rsidP="00D97BA6">
            <w:pPr>
              <w:jc w:val="center"/>
              <w:rPr>
                <w:sz w:val="20"/>
                <w:szCs w:val="20"/>
              </w:rPr>
            </w:pPr>
            <w:r w:rsidRPr="0033083C">
              <w:rPr>
                <w:sz w:val="20"/>
                <w:szCs w:val="20"/>
              </w:rPr>
              <w:t>50,0</w:t>
            </w:r>
          </w:p>
        </w:tc>
        <w:tc>
          <w:tcPr>
            <w:tcW w:w="954" w:type="dxa"/>
          </w:tcPr>
          <w:p w:rsidR="006568FC" w:rsidRPr="0033083C" w:rsidRDefault="006568FC" w:rsidP="00D97BA6">
            <w:pPr>
              <w:jc w:val="center"/>
              <w:rPr>
                <w:sz w:val="20"/>
                <w:szCs w:val="20"/>
              </w:rPr>
            </w:pPr>
            <w:r w:rsidRPr="0033083C">
              <w:rPr>
                <w:sz w:val="20"/>
                <w:szCs w:val="20"/>
              </w:rPr>
              <w:t>45,7</w:t>
            </w:r>
          </w:p>
        </w:tc>
        <w:tc>
          <w:tcPr>
            <w:tcW w:w="996" w:type="dxa"/>
          </w:tcPr>
          <w:p w:rsidR="006568FC" w:rsidRPr="0033083C" w:rsidRDefault="006568FC" w:rsidP="00D97BA6">
            <w:pPr>
              <w:jc w:val="center"/>
              <w:rPr>
                <w:sz w:val="20"/>
                <w:szCs w:val="20"/>
              </w:rPr>
            </w:pPr>
            <w:r w:rsidRPr="0033083C">
              <w:rPr>
                <w:sz w:val="20"/>
                <w:szCs w:val="20"/>
              </w:rPr>
              <w:t>46,8</w:t>
            </w:r>
          </w:p>
        </w:tc>
      </w:tr>
      <w:tr w:rsidR="006568FC" w:rsidRPr="0033083C" w:rsidTr="0033083C">
        <w:tc>
          <w:tcPr>
            <w:tcW w:w="4321" w:type="dxa"/>
          </w:tcPr>
          <w:p w:rsidR="006568FC" w:rsidRPr="0033083C" w:rsidRDefault="006568FC" w:rsidP="00D97BA6">
            <w:pPr>
              <w:suppressAutoHyphens/>
              <w:spacing w:line="276" w:lineRule="auto"/>
              <w:jc w:val="both"/>
              <w:rPr>
                <w:kern w:val="1"/>
                <w:sz w:val="20"/>
                <w:szCs w:val="20"/>
                <w:lang w:eastAsia="en-US"/>
              </w:rPr>
            </w:pPr>
            <w:r w:rsidRPr="0033083C">
              <w:rPr>
                <w:bCs/>
                <w:sz w:val="20"/>
                <w:szCs w:val="20"/>
              </w:rPr>
              <w:t>Уд.вес выручки предприятий малого бизнеса (с учетом микропредприятий) в выручке  в целом по МО, %</w:t>
            </w:r>
          </w:p>
        </w:tc>
        <w:tc>
          <w:tcPr>
            <w:tcW w:w="131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6,9</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7,4</w:t>
            </w:r>
          </w:p>
        </w:tc>
        <w:tc>
          <w:tcPr>
            <w:tcW w:w="992"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8,0</w:t>
            </w:r>
          </w:p>
        </w:tc>
        <w:tc>
          <w:tcPr>
            <w:tcW w:w="954"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10,2</w:t>
            </w:r>
          </w:p>
        </w:tc>
        <w:tc>
          <w:tcPr>
            <w:tcW w:w="996"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10,2</w:t>
            </w:r>
          </w:p>
        </w:tc>
      </w:tr>
    </w:tbl>
    <w:p w:rsidR="006568FC" w:rsidRDefault="006568FC" w:rsidP="00B91F88">
      <w:pPr>
        <w:shd w:val="clear" w:color="auto" w:fill="FFFFFF"/>
        <w:suppressAutoHyphens/>
        <w:spacing w:line="276" w:lineRule="auto"/>
        <w:ind w:firstLine="708"/>
        <w:jc w:val="both"/>
        <w:rPr>
          <w:kern w:val="1"/>
          <w:lang w:eastAsia="en-US"/>
        </w:rPr>
      </w:pPr>
      <w:r w:rsidRPr="004E6360">
        <w:rPr>
          <w:kern w:val="1"/>
          <w:lang w:eastAsia="en-US"/>
        </w:rPr>
        <w:t>Таб. Макроэкономические показатели, млн.рублей, %.</w:t>
      </w:r>
    </w:p>
    <w:p w:rsidR="006568FC" w:rsidRPr="009759C3" w:rsidRDefault="006568FC" w:rsidP="00B91F88">
      <w:pPr>
        <w:shd w:val="clear" w:color="auto" w:fill="FFFFFF"/>
        <w:suppressAutoHyphens/>
        <w:spacing w:line="276" w:lineRule="auto"/>
        <w:ind w:firstLine="708"/>
        <w:jc w:val="both"/>
        <w:rPr>
          <w:kern w:val="1"/>
          <w:lang w:eastAsia="en-US"/>
        </w:rPr>
      </w:pPr>
      <w:r w:rsidRPr="009759C3">
        <w:rPr>
          <w:kern w:val="1"/>
          <w:lang w:eastAsia="en-US"/>
        </w:rPr>
        <w:t>* сокращение объемов производства филиала ФБУ «Администрация Байкало-Ангарского бассейна внутренних водных путей» - Жигаловская ремонтно-эксплуатационная база Байкало-Селенгинского района водных путей и судоходства в связи с отсутствием заказов на строительство судов (предприятие осуществляет мелкие работы по судоремонту, также осуществляет заказы  по изготовлению изделий из металла и дерева  для населения).</w:t>
      </w:r>
    </w:p>
    <w:p w:rsidR="006568FC" w:rsidRPr="009759C3" w:rsidRDefault="006568FC" w:rsidP="00B91F88">
      <w:pPr>
        <w:shd w:val="clear" w:color="auto" w:fill="FFFFFF"/>
        <w:suppressAutoHyphens/>
        <w:spacing w:line="276" w:lineRule="auto"/>
        <w:ind w:firstLine="708"/>
        <w:jc w:val="both"/>
        <w:rPr>
          <w:kern w:val="1"/>
          <w:lang w:eastAsia="en-US"/>
        </w:rPr>
      </w:pPr>
      <w:r>
        <w:rPr>
          <w:kern w:val="1"/>
          <w:lang w:eastAsia="en-US"/>
        </w:rPr>
        <w:t>*</w:t>
      </w:r>
      <w:r w:rsidRPr="009759C3">
        <w:rPr>
          <w:kern w:val="1"/>
          <w:lang w:eastAsia="en-US"/>
        </w:rPr>
        <w:t>* в связи с обустройством ООО «Газпром добыча Иркутск» Ковыктинского газоконденсатного месторождения;</w:t>
      </w:r>
    </w:p>
    <w:p w:rsidR="006568FC" w:rsidRPr="004E6360" w:rsidRDefault="006568FC" w:rsidP="00B91F88">
      <w:pPr>
        <w:shd w:val="clear" w:color="auto" w:fill="FFFFFF"/>
        <w:suppressAutoHyphens/>
        <w:spacing w:line="276" w:lineRule="auto"/>
        <w:ind w:firstLine="708"/>
        <w:jc w:val="both"/>
        <w:rPr>
          <w:kern w:val="1"/>
          <w:lang w:eastAsia="en-US"/>
        </w:rPr>
      </w:pPr>
      <w:r w:rsidRPr="009759C3">
        <w:rPr>
          <w:kern w:val="1"/>
          <w:lang w:eastAsia="en-US"/>
        </w:rPr>
        <w:t xml:space="preserve">*** </w:t>
      </w:r>
      <w:r w:rsidRPr="00CF358B">
        <w:rPr>
          <w:kern w:val="1"/>
          <w:lang w:eastAsia="en-US"/>
        </w:rPr>
        <w:t>Снижение показателя обусловлено уменьшением объемов производства зерна на 11%, всвязи со снижением урожайности зерновых в сельхозорганизациях на 12%. Для повышения урожайности в 2018 году планируется приобретение и внесение минеральных удобрений и элитных семян. Также на снижение показателя значительно повлияло сокращение производства животноводческой продукции в МСХП "Дальняя Закора", в настоящий момент находящемся в стадии ликвидации</w:t>
      </w:r>
      <w:r>
        <w:rPr>
          <w:kern w:val="1"/>
          <w:lang w:eastAsia="en-US"/>
        </w:rPr>
        <w:t>.</w:t>
      </w:r>
    </w:p>
    <w:p w:rsidR="006568FC" w:rsidRPr="004E6360" w:rsidRDefault="006568FC" w:rsidP="00B91F88">
      <w:pPr>
        <w:shd w:val="clear" w:color="auto" w:fill="FFFFFF"/>
        <w:rPr>
          <w:rFonts w:ascii="Calibri" w:hAnsi="Calibri"/>
          <w:sz w:val="22"/>
          <w:szCs w:val="22"/>
        </w:rPr>
      </w:pPr>
    </w:p>
    <w:p w:rsidR="006568FC" w:rsidRDefault="006568FC" w:rsidP="00B91F88">
      <w:pPr>
        <w:suppressAutoHyphens/>
        <w:spacing w:line="276" w:lineRule="auto"/>
        <w:ind w:firstLine="709"/>
        <w:jc w:val="both"/>
        <w:rPr>
          <w:kern w:val="1"/>
          <w:lang w:eastAsia="en-US"/>
        </w:rPr>
      </w:pPr>
      <w:r w:rsidRPr="004E6360">
        <w:rPr>
          <w:kern w:val="1"/>
          <w:lang w:eastAsia="en-US"/>
        </w:rPr>
        <w:t>Распределение работников предприятий и организаций  по видам экономической деятельности в 201</w:t>
      </w:r>
      <w:r>
        <w:rPr>
          <w:kern w:val="1"/>
          <w:lang w:eastAsia="en-US"/>
        </w:rPr>
        <w:t>7</w:t>
      </w:r>
      <w:r w:rsidRPr="004E6360">
        <w:rPr>
          <w:kern w:val="1"/>
          <w:lang w:eastAsia="en-US"/>
        </w:rPr>
        <w:t xml:space="preserve"> году отражено </w:t>
      </w:r>
      <w:r>
        <w:rPr>
          <w:kern w:val="1"/>
          <w:lang w:eastAsia="en-US"/>
        </w:rPr>
        <w:t>в таблице</w:t>
      </w:r>
    </w:p>
    <w:p w:rsidR="006568FC" w:rsidRPr="004E6360" w:rsidRDefault="006568FC" w:rsidP="00B91F88">
      <w:pPr>
        <w:suppressAutoHyphens/>
        <w:spacing w:line="276" w:lineRule="auto"/>
        <w:ind w:firstLine="709"/>
        <w:jc w:val="both"/>
        <w:rPr>
          <w:kern w:val="1"/>
          <w:lang w:eastAsia="en-US"/>
        </w:rPr>
      </w:pPr>
    </w:p>
    <w:tbl>
      <w:tblPr>
        <w:tblW w:w="9786" w:type="dxa"/>
        <w:tblInd w:w="103" w:type="dxa"/>
        <w:tblLook w:val="00A0" w:firstRow="1" w:lastRow="0" w:firstColumn="1" w:lastColumn="0" w:noHBand="0" w:noVBand="0"/>
      </w:tblPr>
      <w:tblGrid>
        <w:gridCol w:w="3920"/>
        <w:gridCol w:w="1472"/>
        <w:gridCol w:w="1843"/>
        <w:gridCol w:w="2551"/>
      </w:tblGrid>
      <w:tr w:rsidR="006568FC" w:rsidRPr="00E4236B" w:rsidTr="0033083C">
        <w:trPr>
          <w:trHeight w:val="936"/>
        </w:trPr>
        <w:tc>
          <w:tcPr>
            <w:tcW w:w="3920" w:type="dxa"/>
            <w:vMerge w:val="restart"/>
            <w:tcBorders>
              <w:top w:val="single" w:sz="4" w:space="0" w:color="auto"/>
              <w:left w:val="single" w:sz="4" w:space="0" w:color="auto"/>
              <w:bottom w:val="nil"/>
              <w:right w:val="single" w:sz="4" w:space="0" w:color="000000"/>
            </w:tcBorders>
            <w:noWrap/>
            <w:vAlign w:val="center"/>
          </w:tcPr>
          <w:p w:rsidR="006568FC" w:rsidRPr="00E4236B" w:rsidRDefault="006568FC" w:rsidP="00D97BA6">
            <w:pPr>
              <w:jc w:val="center"/>
              <w:rPr>
                <w:sz w:val="20"/>
                <w:szCs w:val="20"/>
              </w:rPr>
            </w:pPr>
            <w:r w:rsidRPr="00E4236B">
              <w:rPr>
                <w:sz w:val="20"/>
                <w:szCs w:val="20"/>
              </w:rPr>
              <w:t>Вид экономической деятельности</w:t>
            </w:r>
          </w:p>
        </w:tc>
        <w:tc>
          <w:tcPr>
            <w:tcW w:w="1472" w:type="dxa"/>
            <w:vMerge w:val="restart"/>
            <w:tcBorders>
              <w:top w:val="single" w:sz="4" w:space="0" w:color="auto"/>
              <w:left w:val="single" w:sz="4" w:space="0" w:color="auto"/>
              <w:bottom w:val="single" w:sz="4" w:space="0" w:color="000000"/>
              <w:right w:val="single" w:sz="4" w:space="0" w:color="auto"/>
            </w:tcBorders>
            <w:vAlign w:val="center"/>
          </w:tcPr>
          <w:p w:rsidR="006568FC" w:rsidRPr="00E4236B" w:rsidRDefault="006568FC" w:rsidP="00D97BA6">
            <w:pPr>
              <w:jc w:val="center"/>
              <w:rPr>
                <w:sz w:val="20"/>
                <w:szCs w:val="20"/>
              </w:rPr>
            </w:pPr>
            <w:r w:rsidRPr="00E4236B">
              <w:rPr>
                <w:sz w:val="20"/>
                <w:szCs w:val="20"/>
              </w:rPr>
              <w:t>Доля  в  общем  объеме*, %</w:t>
            </w:r>
          </w:p>
        </w:tc>
        <w:tc>
          <w:tcPr>
            <w:tcW w:w="4394" w:type="dxa"/>
            <w:gridSpan w:val="2"/>
            <w:tcBorders>
              <w:top w:val="single" w:sz="4" w:space="0" w:color="auto"/>
              <w:left w:val="nil"/>
              <w:bottom w:val="single" w:sz="4" w:space="0" w:color="auto"/>
              <w:right w:val="single" w:sz="4" w:space="0" w:color="000000"/>
            </w:tcBorders>
            <w:vAlign w:val="center"/>
          </w:tcPr>
          <w:p w:rsidR="006568FC" w:rsidRDefault="006568FC" w:rsidP="00D97BA6">
            <w:pPr>
              <w:jc w:val="center"/>
              <w:rPr>
                <w:sz w:val="20"/>
                <w:szCs w:val="20"/>
              </w:rPr>
            </w:pPr>
            <w:r w:rsidRPr="00E4236B">
              <w:rPr>
                <w:sz w:val="20"/>
                <w:szCs w:val="20"/>
              </w:rPr>
              <w:t>Среднесписо</w:t>
            </w:r>
            <w:r>
              <w:rPr>
                <w:sz w:val="20"/>
                <w:szCs w:val="20"/>
              </w:rPr>
              <w:t xml:space="preserve">чная численность работающих на </w:t>
            </w:r>
          </w:p>
          <w:p w:rsidR="006568FC" w:rsidRPr="00E4236B" w:rsidRDefault="006568FC" w:rsidP="00D97BA6">
            <w:pPr>
              <w:jc w:val="center"/>
              <w:rPr>
                <w:sz w:val="20"/>
                <w:szCs w:val="20"/>
              </w:rPr>
            </w:pPr>
            <w:r w:rsidRPr="00E4236B">
              <w:rPr>
                <w:sz w:val="20"/>
                <w:szCs w:val="20"/>
              </w:rPr>
              <w:t>1 января 2018 г</w:t>
            </w:r>
          </w:p>
        </w:tc>
      </w:tr>
      <w:tr w:rsidR="006568FC" w:rsidRPr="00E4236B" w:rsidTr="0033083C">
        <w:trPr>
          <w:trHeight w:val="419"/>
        </w:trPr>
        <w:tc>
          <w:tcPr>
            <w:tcW w:w="3920" w:type="dxa"/>
            <w:vMerge/>
            <w:tcBorders>
              <w:top w:val="single" w:sz="4" w:space="0" w:color="auto"/>
              <w:left w:val="single" w:sz="4" w:space="0" w:color="auto"/>
              <w:bottom w:val="nil"/>
              <w:right w:val="single" w:sz="4" w:space="0" w:color="000000"/>
            </w:tcBorders>
            <w:vAlign w:val="center"/>
          </w:tcPr>
          <w:p w:rsidR="006568FC" w:rsidRPr="00E4236B" w:rsidRDefault="006568FC" w:rsidP="00D97BA6">
            <w:pPr>
              <w:rPr>
                <w:sz w:val="20"/>
                <w:szCs w:val="20"/>
              </w:rPr>
            </w:pPr>
          </w:p>
        </w:tc>
        <w:tc>
          <w:tcPr>
            <w:tcW w:w="1472" w:type="dxa"/>
            <w:vMerge/>
            <w:tcBorders>
              <w:top w:val="single" w:sz="4" w:space="0" w:color="auto"/>
              <w:left w:val="single" w:sz="4" w:space="0" w:color="auto"/>
              <w:bottom w:val="single" w:sz="4" w:space="0" w:color="000000"/>
              <w:right w:val="single" w:sz="4" w:space="0" w:color="auto"/>
            </w:tcBorders>
            <w:vAlign w:val="center"/>
          </w:tcPr>
          <w:p w:rsidR="006568FC" w:rsidRPr="00E4236B" w:rsidRDefault="006568FC" w:rsidP="00D97BA6">
            <w:pPr>
              <w:rPr>
                <w:sz w:val="20"/>
                <w:szCs w:val="20"/>
              </w:rPr>
            </w:pPr>
          </w:p>
        </w:tc>
        <w:tc>
          <w:tcPr>
            <w:tcW w:w="1843" w:type="dxa"/>
            <w:tcBorders>
              <w:top w:val="nil"/>
              <w:left w:val="nil"/>
              <w:bottom w:val="nil"/>
              <w:right w:val="single" w:sz="4" w:space="0" w:color="auto"/>
            </w:tcBorders>
            <w:noWrap/>
            <w:vAlign w:val="center"/>
          </w:tcPr>
          <w:p w:rsidR="006568FC" w:rsidRPr="00E4236B" w:rsidRDefault="006568FC" w:rsidP="00D97BA6">
            <w:pPr>
              <w:jc w:val="center"/>
              <w:rPr>
                <w:sz w:val="20"/>
                <w:szCs w:val="20"/>
              </w:rPr>
            </w:pPr>
            <w:r w:rsidRPr="00E4236B">
              <w:rPr>
                <w:sz w:val="20"/>
                <w:szCs w:val="20"/>
              </w:rPr>
              <w:t>тыс.чел</w:t>
            </w:r>
            <w:r>
              <w:rPr>
                <w:sz w:val="20"/>
                <w:szCs w:val="20"/>
              </w:rPr>
              <w:t>.</w:t>
            </w:r>
          </w:p>
        </w:tc>
        <w:tc>
          <w:tcPr>
            <w:tcW w:w="2551" w:type="dxa"/>
            <w:tcBorders>
              <w:top w:val="nil"/>
              <w:left w:val="nil"/>
              <w:bottom w:val="nil"/>
              <w:right w:val="single" w:sz="4" w:space="0" w:color="auto"/>
            </w:tcBorders>
            <w:noWrap/>
            <w:vAlign w:val="center"/>
          </w:tcPr>
          <w:p w:rsidR="006568FC" w:rsidRPr="00E4236B" w:rsidRDefault="006568FC" w:rsidP="00D97BA6">
            <w:pPr>
              <w:jc w:val="center"/>
              <w:rPr>
                <w:sz w:val="20"/>
                <w:szCs w:val="20"/>
              </w:rPr>
            </w:pPr>
            <w:r w:rsidRPr="00E4236B">
              <w:rPr>
                <w:sz w:val="20"/>
                <w:szCs w:val="20"/>
              </w:rPr>
              <w:t>%</w:t>
            </w:r>
          </w:p>
        </w:tc>
      </w:tr>
      <w:tr w:rsidR="006568FC" w:rsidRPr="00E4236B" w:rsidTr="0033083C">
        <w:trPr>
          <w:trHeight w:val="420"/>
        </w:trPr>
        <w:tc>
          <w:tcPr>
            <w:tcW w:w="3920" w:type="dxa"/>
            <w:tcBorders>
              <w:top w:val="single" w:sz="4" w:space="0" w:color="auto"/>
              <w:left w:val="single" w:sz="4" w:space="0" w:color="auto"/>
              <w:bottom w:val="single" w:sz="4" w:space="0" w:color="auto"/>
              <w:right w:val="single" w:sz="4" w:space="0" w:color="auto"/>
            </w:tcBorders>
            <w:noWrap/>
            <w:vAlign w:val="center"/>
          </w:tcPr>
          <w:p w:rsidR="006568FC" w:rsidRPr="00E4236B" w:rsidRDefault="006568FC" w:rsidP="00D97BA6">
            <w:pPr>
              <w:rPr>
                <w:sz w:val="20"/>
                <w:szCs w:val="20"/>
              </w:rPr>
            </w:pPr>
            <w:r w:rsidRPr="00E4236B">
              <w:rPr>
                <w:sz w:val="20"/>
                <w:szCs w:val="20"/>
              </w:rPr>
              <w:lastRenderedPageBreak/>
              <w:t>Промышленное производство</w:t>
            </w:r>
          </w:p>
        </w:tc>
        <w:tc>
          <w:tcPr>
            <w:tcW w:w="1472"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33,5</w:t>
            </w:r>
          </w:p>
        </w:tc>
        <w:tc>
          <w:tcPr>
            <w:tcW w:w="1843" w:type="dxa"/>
            <w:tcBorders>
              <w:top w:val="single" w:sz="4" w:space="0" w:color="auto"/>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0,6</w:t>
            </w:r>
          </w:p>
        </w:tc>
        <w:tc>
          <w:tcPr>
            <w:tcW w:w="2551" w:type="dxa"/>
            <w:tcBorders>
              <w:top w:val="single" w:sz="4" w:space="0" w:color="auto"/>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16,2</w:t>
            </w:r>
          </w:p>
        </w:tc>
      </w:tr>
      <w:tr w:rsidR="006568FC" w:rsidRPr="00E4236B" w:rsidTr="0033083C">
        <w:trPr>
          <w:trHeight w:val="360"/>
        </w:trPr>
        <w:tc>
          <w:tcPr>
            <w:tcW w:w="3920" w:type="dxa"/>
            <w:tcBorders>
              <w:top w:val="single" w:sz="4" w:space="0" w:color="auto"/>
              <w:left w:val="single" w:sz="4" w:space="0" w:color="auto"/>
              <w:bottom w:val="single" w:sz="4" w:space="0" w:color="auto"/>
              <w:right w:val="single" w:sz="4" w:space="0" w:color="auto"/>
            </w:tcBorders>
            <w:noWrap/>
            <w:vAlign w:val="center"/>
          </w:tcPr>
          <w:p w:rsidR="006568FC" w:rsidRPr="00E4236B" w:rsidRDefault="006568FC" w:rsidP="00D97BA6">
            <w:pPr>
              <w:rPr>
                <w:sz w:val="20"/>
                <w:szCs w:val="20"/>
              </w:rPr>
            </w:pPr>
            <w:r w:rsidRPr="00E4236B">
              <w:rPr>
                <w:sz w:val="20"/>
                <w:szCs w:val="20"/>
              </w:rPr>
              <w:t>Сельское  хозяйство, охота</w:t>
            </w:r>
          </w:p>
        </w:tc>
        <w:tc>
          <w:tcPr>
            <w:tcW w:w="1472"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0,3</w:t>
            </w:r>
          </w:p>
        </w:tc>
        <w:tc>
          <w:tcPr>
            <w:tcW w:w="1843"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0,1</w:t>
            </w:r>
          </w:p>
        </w:tc>
        <w:tc>
          <w:tcPr>
            <w:tcW w:w="2551"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2,7</w:t>
            </w:r>
          </w:p>
        </w:tc>
      </w:tr>
      <w:tr w:rsidR="006568FC" w:rsidRPr="00E4236B" w:rsidTr="0033083C">
        <w:trPr>
          <w:trHeight w:val="360"/>
        </w:trPr>
        <w:tc>
          <w:tcPr>
            <w:tcW w:w="3920" w:type="dxa"/>
            <w:tcBorders>
              <w:top w:val="single" w:sz="4" w:space="0" w:color="auto"/>
              <w:left w:val="single" w:sz="4" w:space="0" w:color="auto"/>
              <w:bottom w:val="single" w:sz="4" w:space="0" w:color="auto"/>
              <w:right w:val="single" w:sz="4" w:space="0" w:color="auto"/>
            </w:tcBorders>
            <w:noWrap/>
            <w:vAlign w:val="center"/>
          </w:tcPr>
          <w:p w:rsidR="006568FC" w:rsidRPr="00E4236B" w:rsidRDefault="006568FC" w:rsidP="00D97BA6">
            <w:pPr>
              <w:rPr>
                <w:sz w:val="20"/>
                <w:szCs w:val="20"/>
              </w:rPr>
            </w:pPr>
            <w:r w:rsidRPr="00E4236B">
              <w:rPr>
                <w:sz w:val="20"/>
                <w:szCs w:val="20"/>
              </w:rPr>
              <w:t>Лесозаготовки</w:t>
            </w:r>
          </w:p>
        </w:tc>
        <w:tc>
          <w:tcPr>
            <w:tcW w:w="1472"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1,8</w:t>
            </w:r>
          </w:p>
        </w:tc>
        <w:tc>
          <w:tcPr>
            <w:tcW w:w="1843"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0,1</w:t>
            </w:r>
          </w:p>
        </w:tc>
        <w:tc>
          <w:tcPr>
            <w:tcW w:w="2551"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2,7</w:t>
            </w:r>
          </w:p>
        </w:tc>
      </w:tr>
      <w:tr w:rsidR="006568FC" w:rsidRPr="00E4236B" w:rsidTr="0033083C">
        <w:trPr>
          <w:trHeight w:val="360"/>
        </w:trPr>
        <w:tc>
          <w:tcPr>
            <w:tcW w:w="3920" w:type="dxa"/>
            <w:tcBorders>
              <w:top w:val="single" w:sz="4" w:space="0" w:color="auto"/>
              <w:left w:val="single" w:sz="4" w:space="0" w:color="auto"/>
              <w:bottom w:val="single" w:sz="4" w:space="0" w:color="auto"/>
              <w:right w:val="single" w:sz="4" w:space="0" w:color="auto"/>
            </w:tcBorders>
            <w:noWrap/>
            <w:vAlign w:val="center"/>
          </w:tcPr>
          <w:p w:rsidR="006568FC" w:rsidRPr="00E4236B" w:rsidRDefault="006568FC" w:rsidP="00D97BA6">
            <w:pPr>
              <w:rPr>
                <w:sz w:val="20"/>
                <w:szCs w:val="20"/>
              </w:rPr>
            </w:pPr>
            <w:r w:rsidRPr="00E4236B">
              <w:rPr>
                <w:sz w:val="20"/>
                <w:szCs w:val="20"/>
              </w:rPr>
              <w:t>Транспорт, связь</w:t>
            </w:r>
          </w:p>
        </w:tc>
        <w:tc>
          <w:tcPr>
            <w:tcW w:w="1472"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1,0</w:t>
            </w:r>
          </w:p>
        </w:tc>
        <w:tc>
          <w:tcPr>
            <w:tcW w:w="1843"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0,1</w:t>
            </w:r>
          </w:p>
        </w:tc>
        <w:tc>
          <w:tcPr>
            <w:tcW w:w="2551"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2,7</w:t>
            </w:r>
          </w:p>
        </w:tc>
      </w:tr>
      <w:tr w:rsidR="006568FC" w:rsidRPr="00E4236B" w:rsidTr="0033083C">
        <w:trPr>
          <w:trHeight w:val="405"/>
        </w:trPr>
        <w:tc>
          <w:tcPr>
            <w:tcW w:w="3920" w:type="dxa"/>
            <w:tcBorders>
              <w:top w:val="single" w:sz="4" w:space="0" w:color="auto"/>
              <w:left w:val="single" w:sz="4" w:space="0" w:color="auto"/>
              <w:bottom w:val="single" w:sz="4" w:space="0" w:color="auto"/>
              <w:right w:val="single" w:sz="4" w:space="0" w:color="auto"/>
            </w:tcBorders>
            <w:noWrap/>
            <w:vAlign w:val="center"/>
          </w:tcPr>
          <w:p w:rsidR="006568FC" w:rsidRPr="00E4236B" w:rsidRDefault="006568FC" w:rsidP="00D97BA6">
            <w:pPr>
              <w:rPr>
                <w:sz w:val="20"/>
                <w:szCs w:val="20"/>
              </w:rPr>
            </w:pPr>
            <w:r w:rsidRPr="00E4236B">
              <w:rPr>
                <w:sz w:val="20"/>
                <w:szCs w:val="20"/>
              </w:rPr>
              <w:t>Строительство</w:t>
            </w:r>
          </w:p>
        </w:tc>
        <w:tc>
          <w:tcPr>
            <w:tcW w:w="1472"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56,1</w:t>
            </w:r>
          </w:p>
        </w:tc>
        <w:tc>
          <w:tcPr>
            <w:tcW w:w="1843"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0,5</w:t>
            </w:r>
          </w:p>
        </w:tc>
        <w:tc>
          <w:tcPr>
            <w:tcW w:w="2551"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13,5</w:t>
            </w:r>
          </w:p>
        </w:tc>
      </w:tr>
      <w:tr w:rsidR="006568FC" w:rsidRPr="00E4236B" w:rsidTr="0033083C">
        <w:trPr>
          <w:trHeight w:val="388"/>
        </w:trPr>
        <w:tc>
          <w:tcPr>
            <w:tcW w:w="3920" w:type="dxa"/>
            <w:tcBorders>
              <w:top w:val="single" w:sz="4" w:space="0" w:color="auto"/>
              <w:left w:val="single" w:sz="4" w:space="0" w:color="auto"/>
              <w:bottom w:val="single" w:sz="4" w:space="0" w:color="auto"/>
              <w:right w:val="single" w:sz="4" w:space="0" w:color="auto"/>
            </w:tcBorders>
            <w:vAlign w:val="center"/>
          </w:tcPr>
          <w:p w:rsidR="006568FC" w:rsidRPr="00E4236B" w:rsidRDefault="006568FC" w:rsidP="00D97BA6">
            <w:pPr>
              <w:rPr>
                <w:sz w:val="20"/>
                <w:szCs w:val="20"/>
              </w:rPr>
            </w:pPr>
            <w:r w:rsidRPr="00E4236B">
              <w:rPr>
                <w:sz w:val="20"/>
                <w:szCs w:val="20"/>
              </w:rPr>
              <w:t xml:space="preserve">Торговля </w:t>
            </w:r>
          </w:p>
        </w:tc>
        <w:tc>
          <w:tcPr>
            <w:tcW w:w="1472"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7,2</w:t>
            </w:r>
          </w:p>
        </w:tc>
        <w:tc>
          <w:tcPr>
            <w:tcW w:w="1843"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0,5</w:t>
            </w:r>
          </w:p>
        </w:tc>
        <w:tc>
          <w:tcPr>
            <w:tcW w:w="2551"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13,5</w:t>
            </w:r>
          </w:p>
        </w:tc>
      </w:tr>
      <w:tr w:rsidR="006568FC" w:rsidRPr="00E4236B" w:rsidTr="0033083C">
        <w:trPr>
          <w:trHeight w:val="405"/>
        </w:trPr>
        <w:tc>
          <w:tcPr>
            <w:tcW w:w="3920" w:type="dxa"/>
            <w:tcBorders>
              <w:top w:val="single" w:sz="4" w:space="0" w:color="auto"/>
              <w:left w:val="single" w:sz="4" w:space="0" w:color="auto"/>
              <w:bottom w:val="single" w:sz="4" w:space="0" w:color="auto"/>
              <w:right w:val="single" w:sz="4" w:space="0" w:color="auto"/>
            </w:tcBorders>
            <w:noWrap/>
            <w:vAlign w:val="center"/>
          </w:tcPr>
          <w:p w:rsidR="006568FC" w:rsidRPr="00E4236B" w:rsidRDefault="006568FC" w:rsidP="00D97BA6">
            <w:pPr>
              <w:rPr>
                <w:sz w:val="20"/>
                <w:szCs w:val="20"/>
              </w:rPr>
            </w:pPr>
            <w:r w:rsidRPr="00E4236B">
              <w:rPr>
                <w:sz w:val="20"/>
                <w:szCs w:val="20"/>
              </w:rPr>
              <w:t>Прочие</w:t>
            </w:r>
          </w:p>
        </w:tc>
        <w:tc>
          <w:tcPr>
            <w:tcW w:w="1472"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0,1</w:t>
            </w:r>
          </w:p>
        </w:tc>
        <w:tc>
          <w:tcPr>
            <w:tcW w:w="1843"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1,8</w:t>
            </w:r>
          </w:p>
        </w:tc>
        <w:tc>
          <w:tcPr>
            <w:tcW w:w="2551"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48,6</w:t>
            </w:r>
          </w:p>
        </w:tc>
      </w:tr>
      <w:tr w:rsidR="006568FC" w:rsidRPr="00E4236B" w:rsidTr="0033083C">
        <w:trPr>
          <w:trHeight w:val="315"/>
        </w:trPr>
        <w:tc>
          <w:tcPr>
            <w:tcW w:w="3920" w:type="dxa"/>
            <w:tcBorders>
              <w:top w:val="single" w:sz="4" w:space="0" w:color="auto"/>
              <w:left w:val="single" w:sz="4" w:space="0" w:color="auto"/>
              <w:bottom w:val="single" w:sz="4" w:space="0" w:color="auto"/>
              <w:right w:val="single" w:sz="4" w:space="0" w:color="auto"/>
            </w:tcBorders>
            <w:noWrap/>
            <w:vAlign w:val="center"/>
          </w:tcPr>
          <w:p w:rsidR="006568FC" w:rsidRPr="00E4236B" w:rsidRDefault="006568FC" w:rsidP="00D97BA6">
            <w:pPr>
              <w:rPr>
                <w:sz w:val="20"/>
                <w:szCs w:val="20"/>
              </w:rPr>
            </w:pPr>
            <w:r w:rsidRPr="00E4236B">
              <w:rPr>
                <w:sz w:val="20"/>
                <w:szCs w:val="20"/>
              </w:rPr>
              <w:t>в т.ч. бюджетная сфера</w:t>
            </w:r>
          </w:p>
        </w:tc>
        <w:tc>
          <w:tcPr>
            <w:tcW w:w="1472" w:type="dxa"/>
            <w:tcBorders>
              <w:top w:val="nil"/>
              <w:left w:val="nil"/>
              <w:bottom w:val="single" w:sz="4" w:space="0" w:color="auto"/>
              <w:right w:val="single" w:sz="4" w:space="0" w:color="auto"/>
            </w:tcBorders>
            <w:noWrap/>
            <w:vAlign w:val="center"/>
          </w:tcPr>
          <w:p w:rsidR="006568FC" w:rsidRPr="00E4236B" w:rsidRDefault="006568FC" w:rsidP="00D97BA6">
            <w:pPr>
              <w:rPr>
                <w:sz w:val="20"/>
                <w:szCs w:val="20"/>
              </w:rPr>
            </w:pPr>
            <w:r w:rsidRPr="00E4236B">
              <w:rPr>
                <w:sz w:val="20"/>
                <w:szCs w:val="20"/>
              </w:rPr>
              <w:t> </w:t>
            </w:r>
          </w:p>
        </w:tc>
        <w:tc>
          <w:tcPr>
            <w:tcW w:w="1843"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1,0</w:t>
            </w:r>
          </w:p>
        </w:tc>
        <w:tc>
          <w:tcPr>
            <w:tcW w:w="2551"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 </w:t>
            </w:r>
          </w:p>
        </w:tc>
      </w:tr>
      <w:tr w:rsidR="006568FC" w:rsidRPr="00E4236B" w:rsidTr="0033083C">
        <w:trPr>
          <w:trHeight w:val="435"/>
        </w:trPr>
        <w:tc>
          <w:tcPr>
            <w:tcW w:w="5392" w:type="dxa"/>
            <w:gridSpan w:val="2"/>
            <w:tcBorders>
              <w:top w:val="single" w:sz="4" w:space="0" w:color="auto"/>
              <w:left w:val="single" w:sz="4" w:space="0" w:color="auto"/>
              <w:bottom w:val="single" w:sz="4" w:space="0" w:color="auto"/>
              <w:right w:val="single" w:sz="4" w:space="0" w:color="000000"/>
            </w:tcBorders>
            <w:noWrap/>
            <w:vAlign w:val="center"/>
          </w:tcPr>
          <w:p w:rsidR="006568FC" w:rsidRPr="00E4236B" w:rsidRDefault="006568FC" w:rsidP="0088739A">
            <w:pPr>
              <w:rPr>
                <w:sz w:val="20"/>
                <w:szCs w:val="20"/>
              </w:rPr>
            </w:pPr>
            <w:r w:rsidRPr="00E4236B">
              <w:rPr>
                <w:sz w:val="20"/>
                <w:szCs w:val="20"/>
              </w:rPr>
              <w:t>Среднеспис</w:t>
            </w:r>
            <w:r>
              <w:rPr>
                <w:sz w:val="20"/>
                <w:szCs w:val="20"/>
              </w:rPr>
              <w:t xml:space="preserve">очная </w:t>
            </w:r>
            <w:r w:rsidRPr="00E4236B">
              <w:rPr>
                <w:sz w:val="20"/>
                <w:szCs w:val="20"/>
              </w:rPr>
              <w:t xml:space="preserve"> числ</w:t>
            </w:r>
            <w:r>
              <w:rPr>
                <w:sz w:val="20"/>
                <w:szCs w:val="20"/>
              </w:rPr>
              <w:t xml:space="preserve">енность </w:t>
            </w:r>
            <w:r w:rsidRPr="00E4236B">
              <w:rPr>
                <w:sz w:val="20"/>
                <w:szCs w:val="20"/>
              </w:rPr>
              <w:t>работающих всего</w:t>
            </w:r>
          </w:p>
        </w:tc>
        <w:tc>
          <w:tcPr>
            <w:tcW w:w="1843"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3,7</w:t>
            </w:r>
          </w:p>
        </w:tc>
        <w:tc>
          <w:tcPr>
            <w:tcW w:w="2551" w:type="dxa"/>
            <w:tcBorders>
              <w:top w:val="nil"/>
              <w:left w:val="nil"/>
              <w:bottom w:val="single" w:sz="4" w:space="0" w:color="auto"/>
              <w:right w:val="single" w:sz="4" w:space="0" w:color="auto"/>
            </w:tcBorders>
            <w:noWrap/>
            <w:vAlign w:val="center"/>
          </w:tcPr>
          <w:p w:rsidR="006568FC" w:rsidRPr="00E4236B" w:rsidRDefault="006568FC" w:rsidP="00D97BA6">
            <w:pPr>
              <w:jc w:val="center"/>
              <w:rPr>
                <w:sz w:val="20"/>
                <w:szCs w:val="20"/>
              </w:rPr>
            </w:pPr>
            <w:r w:rsidRPr="00E4236B">
              <w:rPr>
                <w:sz w:val="20"/>
                <w:szCs w:val="20"/>
              </w:rPr>
              <w:t>100,0</w:t>
            </w:r>
          </w:p>
        </w:tc>
      </w:tr>
    </w:tbl>
    <w:p w:rsidR="006568FC" w:rsidRDefault="006568FC" w:rsidP="00B91F88">
      <w:pPr>
        <w:keepNext/>
        <w:shd w:val="clear" w:color="auto" w:fill="FFFFFF"/>
        <w:spacing w:line="276" w:lineRule="auto"/>
        <w:outlineLvl w:val="0"/>
        <w:rPr>
          <w:b/>
          <w:kern w:val="1"/>
          <w:lang w:eastAsia="en-US"/>
        </w:rPr>
      </w:pPr>
    </w:p>
    <w:p w:rsidR="006568FC" w:rsidRPr="004E6360" w:rsidRDefault="006568FC" w:rsidP="00B91F88">
      <w:pPr>
        <w:keepNext/>
        <w:shd w:val="clear" w:color="auto" w:fill="FFFFFF"/>
        <w:spacing w:line="276" w:lineRule="auto"/>
        <w:outlineLvl w:val="0"/>
        <w:rPr>
          <w:b/>
          <w:kern w:val="1"/>
          <w:lang w:eastAsia="en-US"/>
        </w:rPr>
      </w:pPr>
      <w:r w:rsidRPr="004E6360">
        <w:rPr>
          <w:b/>
          <w:kern w:val="1"/>
          <w:lang w:eastAsia="en-US"/>
        </w:rPr>
        <w:t>Промышленность</w:t>
      </w:r>
    </w:p>
    <w:p w:rsidR="006568FC" w:rsidRDefault="006568FC" w:rsidP="00B91F88">
      <w:pPr>
        <w:shd w:val="clear" w:color="auto" w:fill="FFFFFF"/>
        <w:ind w:firstLine="567"/>
        <w:contextualSpacing/>
        <w:jc w:val="both"/>
        <w:rPr>
          <w:lang w:eastAsia="en-US"/>
        </w:rPr>
      </w:pPr>
      <w:r w:rsidRPr="004E6360">
        <w:rPr>
          <w:lang w:eastAsia="en-US"/>
        </w:rPr>
        <w:t xml:space="preserve">Промышленность района  представлена тремя основными категориями: «Добыча полезных ископаемых», «Обрабатывающие производства» и «Производство и распределение электроэнергии, газа и воды». </w:t>
      </w:r>
    </w:p>
    <w:p w:rsidR="006568FC" w:rsidRPr="00EC4D94" w:rsidRDefault="006568FC" w:rsidP="00B91F88">
      <w:pPr>
        <w:shd w:val="clear" w:color="auto" w:fill="FFFFFF"/>
        <w:ind w:firstLine="567"/>
        <w:contextualSpacing/>
        <w:jc w:val="both"/>
      </w:pPr>
      <w:r w:rsidRPr="00EC4D94">
        <w:t xml:space="preserve">- добыча газа: дочернее предприятие ОАО "Газпром" - ООО "Газпром добыча Иркутск" (с ноября 2014 года предприятие начало первые поставки углеводородного топлива с Ковыктинского месторождения для газовых котельных п. Жигалово), </w:t>
      </w:r>
    </w:p>
    <w:p w:rsidR="006568FC" w:rsidRPr="00EC4D94" w:rsidRDefault="006568FC" w:rsidP="00B91F88">
      <w:pPr>
        <w:shd w:val="clear" w:color="auto" w:fill="FFFFFF"/>
        <w:ind w:firstLine="567"/>
        <w:contextualSpacing/>
        <w:jc w:val="both"/>
      </w:pPr>
      <w:r w:rsidRPr="00EC4D94">
        <w:t>- производство машин и оборудования:  филиал ФБУ "Администрация Байкало-Ангарского бассейна внутренних водных путей" - Жигаловская "Ремонтно-эксплу</w:t>
      </w:r>
      <w:r>
        <w:t>а</w:t>
      </w:r>
      <w:r w:rsidRPr="00EC4D94">
        <w:t>тационная база Байкало-Селенгинского района водных путей и судоходства"  (судостроительный завод).</w:t>
      </w:r>
    </w:p>
    <w:p w:rsidR="006568FC" w:rsidRPr="004E6360" w:rsidRDefault="006568FC" w:rsidP="00B91F88">
      <w:pPr>
        <w:shd w:val="clear" w:color="auto" w:fill="FFFFFF"/>
        <w:ind w:firstLine="567"/>
        <w:contextualSpacing/>
        <w:jc w:val="both"/>
      </w:pPr>
      <w:r w:rsidRPr="00EC4D94">
        <w:t>- производство и распределение электроэнергии, газа и воды: МУП Жигаловское коммунальное управление,  ОАО "Иркутская электросетевая компания", ГУЭП "Облкоммунэнерго", ООО "Иркутскэнергосбыт".).</w:t>
      </w:r>
    </w:p>
    <w:p w:rsidR="006568FC" w:rsidRPr="004E6360" w:rsidRDefault="006568FC" w:rsidP="00B91F88">
      <w:pPr>
        <w:keepNext/>
        <w:shd w:val="clear" w:color="auto" w:fill="FFFFFF"/>
        <w:spacing w:line="276" w:lineRule="auto"/>
        <w:outlineLvl w:val="0"/>
        <w:rPr>
          <w:b/>
          <w:kern w:val="1"/>
          <w:lang w:eastAsia="en-US"/>
        </w:rPr>
      </w:pPr>
    </w:p>
    <w:p w:rsidR="006568FC" w:rsidRPr="004E6360" w:rsidRDefault="006568FC" w:rsidP="00B91F88">
      <w:pPr>
        <w:keepNext/>
        <w:shd w:val="clear" w:color="auto" w:fill="FFFFFF"/>
        <w:spacing w:line="276" w:lineRule="auto"/>
        <w:outlineLvl w:val="0"/>
        <w:rPr>
          <w:b/>
          <w:kern w:val="1"/>
          <w:lang w:eastAsia="en-US"/>
        </w:rPr>
      </w:pPr>
      <w:r w:rsidRPr="004E6360">
        <w:rPr>
          <w:b/>
          <w:kern w:val="1"/>
          <w:lang w:eastAsia="en-US"/>
        </w:rPr>
        <w:t>Сельское хозяйство</w:t>
      </w:r>
    </w:p>
    <w:p w:rsidR="006568FC" w:rsidRPr="00CE1375" w:rsidRDefault="006568FC" w:rsidP="00B91F88">
      <w:pPr>
        <w:shd w:val="clear" w:color="auto" w:fill="FFFFFF"/>
        <w:suppressAutoHyphens/>
        <w:ind w:firstLine="709"/>
        <w:jc w:val="both"/>
      </w:pPr>
      <w:r w:rsidRPr="00CE1375">
        <w:t>Состояние сельского хозяйства района в настоящее время можно охарактеризовать как сложное, требующее существенного оздоровления отрасли. Главная причина ежегодного ухудшения положения дел в сельском хозяйстве – диспаритет цен на продукцию сельского хозяйства и промышленного производства, ухудшение технического потенциала, старение машинно-тракторного парка. Дефицит финансовых средств у сельхозтоваропроизводителей не позволяет пополнять основные средства.</w:t>
      </w:r>
    </w:p>
    <w:p w:rsidR="006568FC" w:rsidRPr="00C17B8B" w:rsidRDefault="006568FC" w:rsidP="00B91F88">
      <w:pPr>
        <w:shd w:val="clear" w:color="auto" w:fill="FFFFFF"/>
        <w:suppressAutoHyphens/>
        <w:ind w:firstLine="709"/>
        <w:jc w:val="both"/>
      </w:pPr>
      <w:r w:rsidRPr="00CE1375">
        <w:t>Кроме того, сельское хозяйство района по природно-климатическим условиям находится в зоне рискованного земледелия. Большой урон сельхозпроизводству приносят засухи, которые приводят к гибели и повреждению посевов сельскохозяйственных культур и сенокосов, что в свою очередь влияет на развитие животноводства.</w:t>
      </w:r>
      <w:r w:rsidRPr="00C17B8B">
        <w:t>На территории района осуществляют деятельность по производству и реализации сельскохозяйственной продукции 3 сельхозорганизации: МСХП «Дальняя Закора», ООО «Еланское», ООО «Рубин» и 17 крестьянско-фермерских хозяйств.</w:t>
      </w:r>
    </w:p>
    <w:p w:rsidR="006568FC" w:rsidRDefault="006568FC" w:rsidP="00B91F88">
      <w:pPr>
        <w:shd w:val="clear" w:color="auto" w:fill="FFFFFF"/>
        <w:suppressAutoHyphens/>
        <w:ind w:firstLine="709"/>
        <w:jc w:val="both"/>
      </w:pPr>
      <w:r w:rsidRPr="00C17B8B">
        <w:t xml:space="preserve">Выращиванием зерновых культур в районе занимаются 7 сельскохозяйственных товаропроизводителей: ООО «Рубин», ООО «Еланское»,  ИП глава КФХ Пантеенко Е.Н., ИП глава КФХ Чупарин В.С., ИП глава КФХ Тарасов Э.М., ИП глава КФХ Тарасов М.Л., ИП глава КФХ Пацаган Е.В.  99 % картофеля и 100% овощей  производят личные подсобные хозяйства. Посевные площади сельскохозяйственных культур  в 2017 году составили 937 га. Под посев 2018 года в районе подготовлено  590 га паров, засыпано  150 т. семян зерновых культур собственного производства, планируется приобрести 20 т. элитных семян. В отчетном году объемы производства фуражного зерна уменьшились на 9%, в связи со снижением урожайности зерновых культур в сельхозорганизациях на 12%. В 2018 году предприятиями планируется </w:t>
      </w:r>
      <w:r w:rsidRPr="00C17B8B">
        <w:lastRenderedPageBreak/>
        <w:t>приобретение 9 тонн минеральных удобрений, что положительно скажется на повышении плодородности возделываемых площадей. Сельхозорганизации, не смотря на ограниченные финансовые возможности, обновляют свой машинно-тракторный парк, так ООО «Рубин» приобрело в 2017 году трактор МТЗ 12-21.</w:t>
      </w:r>
    </w:p>
    <w:p w:rsidR="006568FC" w:rsidRDefault="006568FC" w:rsidP="00B91F88">
      <w:pPr>
        <w:shd w:val="clear" w:color="auto" w:fill="FFFFFF"/>
        <w:suppressAutoHyphens/>
        <w:ind w:firstLine="709"/>
        <w:jc w:val="both"/>
      </w:pPr>
      <w:r w:rsidRPr="00C17B8B">
        <w:t>Большая часть сельскохозяйственных товаропроизводителей производит животноводческую продукцию. Относительно прошлого года наблюдается снижение показателей по производству молока. Это связано с сокращением поголовья коров в МСХП «Дальняя Закора». В отчетном году значительно (на 52% или 35 голов) увеличилось  поголовье коров мясного направления в крестьянских (фермерских) хозяйствах. Рост производства мяса КРС составил 4%..</w:t>
      </w:r>
    </w:p>
    <w:p w:rsidR="006568FC" w:rsidRDefault="006568FC" w:rsidP="00B91F88">
      <w:pPr>
        <w:shd w:val="clear" w:color="auto" w:fill="FFFFFF"/>
        <w:suppressAutoHyphens/>
        <w:ind w:firstLine="709"/>
        <w:jc w:val="both"/>
      </w:pPr>
      <w:r w:rsidRPr="00C17B8B">
        <w:t>В отчетном  году 11 сельхозтоваропроизводителей получили субсидии из областного и федерального бюджетов. Государственная поддержка была направлена на поддержку элитного семеноводства – 181 тыс. рублей, на подготовку низкопродуктивной пашни (чистых паров) – 491 тыс. рублей,  на оказание несвязанной поддержки в области растениеводства – 333 тыс. рублей, на развитие мясного скотоводства – 454 тыс. рублей. Личные подсобные хозяйства получили в 2017 году субсидии на возмещение части процентной ставки по кредитам в размере 21 тыс. рублей. Относительно новым видом государственной поддержки (возмещение затрат на проведение кадастровых работ при оформлении сельскохозяйственных земель в собственность) воспользовались 3 крестьянско-фермерских хозяйств на общую сумму 48 тыс. рублей.</w:t>
      </w:r>
      <w:r>
        <w:t xml:space="preserve">  Всего за период с 2013 по 2017 год  сельскохозяйствеными товаропроизводителями  получено  субсидии в сумме 9,4 млн.рублей</w:t>
      </w:r>
    </w:p>
    <w:p w:rsidR="006568FC" w:rsidRPr="004E6360" w:rsidRDefault="006568FC" w:rsidP="00B91F88">
      <w:pPr>
        <w:shd w:val="clear" w:color="auto" w:fill="FFFFFF"/>
        <w:suppressAutoHyphens/>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4"/>
        <w:gridCol w:w="865"/>
        <w:gridCol w:w="865"/>
        <w:gridCol w:w="865"/>
        <w:gridCol w:w="865"/>
        <w:gridCol w:w="957"/>
      </w:tblGrid>
      <w:tr w:rsidR="006568FC" w:rsidRPr="000948C2" w:rsidTr="0033083C">
        <w:tc>
          <w:tcPr>
            <w:tcW w:w="5154" w:type="dxa"/>
          </w:tcPr>
          <w:p w:rsidR="006568FC" w:rsidRPr="0033083C" w:rsidRDefault="006568FC" w:rsidP="00D97BA6">
            <w:pPr>
              <w:suppressAutoHyphens/>
              <w:jc w:val="center"/>
              <w:rPr>
                <w:b/>
                <w:sz w:val="20"/>
                <w:szCs w:val="20"/>
              </w:rPr>
            </w:pPr>
            <w:r w:rsidRPr="0033083C">
              <w:rPr>
                <w:b/>
                <w:sz w:val="20"/>
                <w:szCs w:val="20"/>
              </w:rPr>
              <w:t>Показатели</w:t>
            </w:r>
          </w:p>
        </w:tc>
        <w:tc>
          <w:tcPr>
            <w:tcW w:w="865" w:type="dxa"/>
          </w:tcPr>
          <w:p w:rsidR="006568FC" w:rsidRPr="0033083C" w:rsidRDefault="006568FC" w:rsidP="00D97BA6">
            <w:pPr>
              <w:suppressAutoHyphens/>
              <w:jc w:val="center"/>
              <w:rPr>
                <w:b/>
                <w:sz w:val="20"/>
                <w:szCs w:val="20"/>
              </w:rPr>
            </w:pPr>
            <w:r w:rsidRPr="0033083C">
              <w:rPr>
                <w:b/>
                <w:sz w:val="20"/>
                <w:szCs w:val="20"/>
              </w:rPr>
              <w:t>2013г.</w:t>
            </w:r>
          </w:p>
        </w:tc>
        <w:tc>
          <w:tcPr>
            <w:tcW w:w="865" w:type="dxa"/>
          </w:tcPr>
          <w:p w:rsidR="006568FC" w:rsidRPr="0033083C" w:rsidRDefault="006568FC" w:rsidP="00D97BA6">
            <w:pPr>
              <w:suppressAutoHyphens/>
              <w:jc w:val="center"/>
              <w:rPr>
                <w:b/>
                <w:sz w:val="20"/>
                <w:szCs w:val="20"/>
              </w:rPr>
            </w:pPr>
            <w:r w:rsidRPr="0033083C">
              <w:rPr>
                <w:b/>
                <w:sz w:val="20"/>
                <w:szCs w:val="20"/>
              </w:rPr>
              <w:t>2014г.</w:t>
            </w:r>
          </w:p>
        </w:tc>
        <w:tc>
          <w:tcPr>
            <w:tcW w:w="865" w:type="dxa"/>
          </w:tcPr>
          <w:p w:rsidR="006568FC" w:rsidRPr="0033083C" w:rsidRDefault="006568FC" w:rsidP="00D97BA6">
            <w:pPr>
              <w:suppressAutoHyphens/>
              <w:jc w:val="center"/>
              <w:rPr>
                <w:b/>
                <w:sz w:val="20"/>
                <w:szCs w:val="20"/>
              </w:rPr>
            </w:pPr>
            <w:r w:rsidRPr="0033083C">
              <w:rPr>
                <w:b/>
                <w:sz w:val="20"/>
                <w:szCs w:val="20"/>
              </w:rPr>
              <w:t>2015г.</w:t>
            </w:r>
          </w:p>
        </w:tc>
        <w:tc>
          <w:tcPr>
            <w:tcW w:w="865" w:type="dxa"/>
          </w:tcPr>
          <w:p w:rsidR="006568FC" w:rsidRPr="0033083C" w:rsidRDefault="006568FC" w:rsidP="00D97BA6">
            <w:pPr>
              <w:suppressAutoHyphens/>
              <w:jc w:val="center"/>
              <w:rPr>
                <w:b/>
                <w:sz w:val="20"/>
                <w:szCs w:val="20"/>
              </w:rPr>
            </w:pPr>
            <w:r w:rsidRPr="0033083C">
              <w:rPr>
                <w:b/>
                <w:sz w:val="20"/>
                <w:szCs w:val="20"/>
              </w:rPr>
              <w:t>2016г.</w:t>
            </w:r>
          </w:p>
        </w:tc>
        <w:tc>
          <w:tcPr>
            <w:tcW w:w="957" w:type="dxa"/>
          </w:tcPr>
          <w:p w:rsidR="006568FC" w:rsidRPr="0033083C" w:rsidRDefault="006568FC" w:rsidP="00D97BA6">
            <w:pPr>
              <w:suppressAutoHyphens/>
              <w:jc w:val="center"/>
              <w:rPr>
                <w:b/>
                <w:sz w:val="20"/>
                <w:szCs w:val="20"/>
              </w:rPr>
            </w:pPr>
            <w:r w:rsidRPr="0033083C">
              <w:rPr>
                <w:b/>
                <w:sz w:val="20"/>
                <w:szCs w:val="20"/>
              </w:rPr>
              <w:t>2017г.</w:t>
            </w:r>
          </w:p>
        </w:tc>
      </w:tr>
      <w:tr w:rsidR="006568FC" w:rsidRPr="000948C2" w:rsidTr="0033083C">
        <w:tc>
          <w:tcPr>
            <w:tcW w:w="5154" w:type="dxa"/>
          </w:tcPr>
          <w:p w:rsidR="006568FC" w:rsidRPr="000948C2" w:rsidRDefault="006568FC" w:rsidP="00D97BA6">
            <w:pPr>
              <w:suppressAutoHyphens/>
              <w:jc w:val="both"/>
              <w:rPr>
                <w:color w:val="000000"/>
                <w:sz w:val="20"/>
                <w:szCs w:val="20"/>
              </w:rPr>
            </w:pPr>
            <w:r w:rsidRPr="000948C2">
              <w:rPr>
                <w:color w:val="000000"/>
                <w:sz w:val="20"/>
                <w:szCs w:val="20"/>
              </w:rPr>
              <w:t>Выручка в сельхозорганизациях, млн.руб. всего, ед.</w:t>
            </w:r>
          </w:p>
        </w:tc>
        <w:tc>
          <w:tcPr>
            <w:tcW w:w="865" w:type="dxa"/>
          </w:tcPr>
          <w:p w:rsidR="006568FC" w:rsidRPr="000948C2" w:rsidRDefault="006568FC" w:rsidP="00D97BA6">
            <w:pPr>
              <w:jc w:val="center"/>
              <w:rPr>
                <w:sz w:val="20"/>
                <w:szCs w:val="20"/>
              </w:rPr>
            </w:pPr>
            <w:r w:rsidRPr="000948C2">
              <w:rPr>
                <w:sz w:val="20"/>
                <w:szCs w:val="20"/>
              </w:rPr>
              <w:t>13,5</w:t>
            </w:r>
          </w:p>
        </w:tc>
        <w:tc>
          <w:tcPr>
            <w:tcW w:w="865" w:type="dxa"/>
          </w:tcPr>
          <w:p w:rsidR="006568FC" w:rsidRPr="000948C2" w:rsidRDefault="006568FC" w:rsidP="00D97BA6">
            <w:pPr>
              <w:jc w:val="center"/>
              <w:rPr>
                <w:sz w:val="20"/>
                <w:szCs w:val="20"/>
              </w:rPr>
            </w:pPr>
            <w:r w:rsidRPr="000948C2">
              <w:rPr>
                <w:sz w:val="20"/>
                <w:szCs w:val="20"/>
              </w:rPr>
              <w:t>8,5</w:t>
            </w:r>
          </w:p>
        </w:tc>
        <w:tc>
          <w:tcPr>
            <w:tcW w:w="865" w:type="dxa"/>
          </w:tcPr>
          <w:p w:rsidR="006568FC" w:rsidRPr="000948C2" w:rsidRDefault="006568FC" w:rsidP="00D97BA6">
            <w:pPr>
              <w:jc w:val="center"/>
              <w:rPr>
                <w:sz w:val="20"/>
                <w:szCs w:val="20"/>
              </w:rPr>
            </w:pPr>
            <w:r w:rsidRPr="000948C2">
              <w:rPr>
                <w:sz w:val="20"/>
                <w:szCs w:val="20"/>
              </w:rPr>
              <w:t>10,4</w:t>
            </w:r>
          </w:p>
        </w:tc>
        <w:tc>
          <w:tcPr>
            <w:tcW w:w="865" w:type="dxa"/>
          </w:tcPr>
          <w:p w:rsidR="006568FC" w:rsidRPr="000948C2" w:rsidRDefault="006568FC" w:rsidP="00D97BA6">
            <w:pPr>
              <w:jc w:val="center"/>
              <w:rPr>
                <w:sz w:val="20"/>
                <w:szCs w:val="20"/>
              </w:rPr>
            </w:pPr>
            <w:r w:rsidRPr="000948C2">
              <w:rPr>
                <w:sz w:val="20"/>
                <w:szCs w:val="20"/>
              </w:rPr>
              <w:t>10,0</w:t>
            </w:r>
          </w:p>
        </w:tc>
        <w:tc>
          <w:tcPr>
            <w:tcW w:w="957" w:type="dxa"/>
          </w:tcPr>
          <w:p w:rsidR="006568FC" w:rsidRPr="000948C2" w:rsidRDefault="006568FC" w:rsidP="00D97BA6">
            <w:pPr>
              <w:jc w:val="center"/>
              <w:rPr>
                <w:sz w:val="20"/>
                <w:szCs w:val="20"/>
              </w:rPr>
            </w:pPr>
            <w:r w:rsidRPr="000948C2">
              <w:rPr>
                <w:sz w:val="20"/>
                <w:szCs w:val="20"/>
              </w:rPr>
              <w:t>12,2</w:t>
            </w:r>
          </w:p>
        </w:tc>
      </w:tr>
      <w:tr w:rsidR="006568FC" w:rsidRPr="000948C2" w:rsidTr="0033083C">
        <w:tc>
          <w:tcPr>
            <w:tcW w:w="5154" w:type="dxa"/>
          </w:tcPr>
          <w:p w:rsidR="006568FC" w:rsidRPr="000948C2" w:rsidRDefault="006568FC" w:rsidP="00EC1692">
            <w:pPr>
              <w:suppressAutoHyphens/>
              <w:jc w:val="both"/>
              <w:rPr>
                <w:color w:val="000000"/>
                <w:sz w:val="20"/>
                <w:szCs w:val="20"/>
              </w:rPr>
            </w:pPr>
            <w:r w:rsidRPr="000948C2">
              <w:rPr>
                <w:color w:val="000000"/>
                <w:sz w:val="20"/>
                <w:szCs w:val="20"/>
              </w:rPr>
              <w:t>Себестоимость реализованной продукции всегомлн.руб</w:t>
            </w:r>
            <w:r>
              <w:rPr>
                <w:color w:val="000000"/>
                <w:sz w:val="20"/>
                <w:szCs w:val="20"/>
              </w:rPr>
              <w:t>.</w:t>
            </w:r>
          </w:p>
        </w:tc>
        <w:tc>
          <w:tcPr>
            <w:tcW w:w="865" w:type="dxa"/>
          </w:tcPr>
          <w:p w:rsidR="006568FC" w:rsidRPr="000948C2" w:rsidRDefault="006568FC" w:rsidP="00D97BA6">
            <w:pPr>
              <w:jc w:val="center"/>
              <w:rPr>
                <w:sz w:val="20"/>
                <w:szCs w:val="20"/>
              </w:rPr>
            </w:pPr>
            <w:r w:rsidRPr="000948C2">
              <w:rPr>
                <w:sz w:val="20"/>
                <w:szCs w:val="20"/>
              </w:rPr>
              <w:t>13,2</w:t>
            </w:r>
          </w:p>
        </w:tc>
        <w:tc>
          <w:tcPr>
            <w:tcW w:w="865" w:type="dxa"/>
          </w:tcPr>
          <w:p w:rsidR="006568FC" w:rsidRPr="000948C2" w:rsidRDefault="006568FC" w:rsidP="00D97BA6">
            <w:pPr>
              <w:jc w:val="center"/>
              <w:rPr>
                <w:sz w:val="20"/>
                <w:szCs w:val="20"/>
              </w:rPr>
            </w:pPr>
            <w:r w:rsidRPr="000948C2">
              <w:rPr>
                <w:sz w:val="20"/>
                <w:szCs w:val="20"/>
              </w:rPr>
              <w:t>8,8</w:t>
            </w:r>
          </w:p>
        </w:tc>
        <w:tc>
          <w:tcPr>
            <w:tcW w:w="865" w:type="dxa"/>
          </w:tcPr>
          <w:p w:rsidR="006568FC" w:rsidRPr="000948C2" w:rsidRDefault="006568FC" w:rsidP="00D97BA6">
            <w:pPr>
              <w:jc w:val="center"/>
              <w:rPr>
                <w:sz w:val="20"/>
                <w:szCs w:val="20"/>
              </w:rPr>
            </w:pPr>
            <w:r w:rsidRPr="000948C2">
              <w:rPr>
                <w:sz w:val="20"/>
                <w:szCs w:val="20"/>
              </w:rPr>
              <w:t>9,4</w:t>
            </w:r>
          </w:p>
        </w:tc>
        <w:tc>
          <w:tcPr>
            <w:tcW w:w="865" w:type="dxa"/>
          </w:tcPr>
          <w:p w:rsidR="006568FC" w:rsidRPr="000948C2" w:rsidRDefault="006568FC" w:rsidP="00D97BA6">
            <w:pPr>
              <w:jc w:val="center"/>
              <w:rPr>
                <w:sz w:val="20"/>
                <w:szCs w:val="20"/>
              </w:rPr>
            </w:pPr>
            <w:r w:rsidRPr="000948C2">
              <w:rPr>
                <w:sz w:val="20"/>
                <w:szCs w:val="20"/>
              </w:rPr>
              <w:t>10,2</w:t>
            </w:r>
          </w:p>
        </w:tc>
        <w:tc>
          <w:tcPr>
            <w:tcW w:w="957" w:type="dxa"/>
          </w:tcPr>
          <w:p w:rsidR="006568FC" w:rsidRPr="000948C2" w:rsidRDefault="006568FC" w:rsidP="00D97BA6">
            <w:pPr>
              <w:jc w:val="center"/>
              <w:rPr>
                <w:sz w:val="20"/>
                <w:szCs w:val="20"/>
              </w:rPr>
            </w:pPr>
            <w:r w:rsidRPr="000948C2">
              <w:rPr>
                <w:sz w:val="20"/>
                <w:szCs w:val="20"/>
              </w:rPr>
              <w:t>12,8</w:t>
            </w:r>
          </w:p>
        </w:tc>
      </w:tr>
      <w:tr w:rsidR="006568FC" w:rsidRPr="000948C2" w:rsidTr="0033083C">
        <w:tc>
          <w:tcPr>
            <w:tcW w:w="5154" w:type="dxa"/>
          </w:tcPr>
          <w:p w:rsidR="006568FC" w:rsidRPr="000948C2" w:rsidRDefault="006568FC" w:rsidP="00D97BA6">
            <w:pPr>
              <w:suppressAutoHyphens/>
              <w:spacing w:line="220" w:lineRule="exact"/>
              <w:jc w:val="both"/>
              <w:rPr>
                <w:color w:val="000000"/>
                <w:sz w:val="20"/>
                <w:szCs w:val="20"/>
              </w:rPr>
            </w:pPr>
            <w:r w:rsidRPr="000948C2">
              <w:rPr>
                <w:color w:val="000000"/>
                <w:sz w:val="20"/>
                <w:szCs w:val="20"/>
              </w:rPr>
              <w:t>Прибыль (убыток) до налогооблажения в сельхозорганизациях, млн.руб.</w:t>
            </w:r>
          </w:p>
        </w:tc>
        <w:tc>
          <w:tcPr>
            <w:tcW w:w="865" w:type="dxa"/>
          </w:tcPr>
          <w:p w:rsidR="006568FC" w:rsidRPr="000948C2" w:rsidRDefault="006568FC" w:rsidP="00D97BA6">
            <w:pPr>
              <w:jc w:val="center"/>
              <w:rPr>
                <w:sz w:val="20"/>
                <w:szCs w:val="20"/>
              </w:rPr>
            </w:pPr>
            <w:r w:rsidRPr="000948C2">
              <w:rPr>
                <w:sz w:val="20"/>
                <w:szCs w:val="20"/>
              </w:rPr>
              <w:t>1,5</w:t>
            </w:r>
          </w:p>
        </w:tc>
        <w:tc>
          <w:tcPr>
            <w:tcW w:w="865" w:type="dxa"/>
          </w:tcPr>
          <w:p w:rsidR="006568FC" w:rsidRPr="000948C2" w:rsidRDefault="006568FC" w:rsidP="00D97BA6">
            <w:pPr>
              <w:jc w:val="center"/>
              <w:rPr>
                <w:sz w:val="20"/>
                <w:szCs w:val="20"/>
              </w:rPr>
            </w:pPr>
            <w:r w:rsidRPr="000948C2">
              <w:rPr>
                <w:sz w:val="20"/>
                <w:szCs w:val="20"/>
              </w:rPr>
              <w:t>1,3</w:t>
            </w:r>
          </w:p>
        </w:tc>
        <w:tc>
          <w:tcPr>
            <w:tcW w:w="865" w:type="dxa"/>
          </w:tcPr>
          <w:p w:rsidR="006568FC" w:rsidRPr="000948C2" w:rsidRDefault="006568FC" w:rsidP="00D97BA6">
            <w:pPr>
              <w:jc w:val="center"/>
              <w:rPr>
                <w:sz w:val="20"/>
                <w:szCs w:val="20"/>
              </w:rPr>
            </w:pPr>
            <w:r w:rsidRPr="000948C2">
              <w:rPr>
                <w:sz w:val="20"/>
                <w:szCs w:val="20"/>
              </w:rPr>
              <w:t>1,2</w:t>
            </w:r>
          </w:p>
        </w:tc>
        <w:tc>
          <w:tcPr>
            <w:tcW w:w="865" w:type="dxa"/>
          </w:tcPr>
          <w:p w:rsidR="006568FC" w:rsidRPr="000948C2" w:rsidRDefault="006568FC" w:rsidP="00D97BA6">
            <w:pPr>
              <w:jc w:val="center"/>
              <w:rPr>
                <w:sz w:val="20"/>
                <w:szCs w:val="20"/>
              </w:rPr>
            </w:pPr>
            <w:r w:rsidRPr="000948C2">
              <w:rPr>
                <w:sz w:val="20"/>
                <w:szCs w:val="20"/>
              </w:rPr>
              <w:t>0,78</w:t>
            </w:r>
          </w:p>
        </w:tc>
        <w:tc>
          <w:tcPr>
            <w:tcW w:w="957" w:type="dxa"/>
          </w:tcPr>
          <w:p w:rsidR="006568FC" w:rsidRPr="000948C2" w:rsidRDefault="006568FC" w:rsidP="00D97BA6">
            <w:pPr>
              <w:jc w:val="center"/>
              <w:rPr>
                <w:sz w:val="20"/>
                <w:szCs w:val="20"/>
              </w:rPr>
            </w:pPr>
            <w:r w:rsidRPr="000948C2">
              <w:rPr>
                <w:sz w:val="20"/>
                <w:szCs w:val="20"/>
              </w:rPr>
              <w:t>0,86</w:t>
            </w:r>
          </w:p>
        </w:tc>
      </w:tr>
      <w:tr w:rsidR="006568FC" w:rsidRPr="000948C2" w:rsidTr="0033083C">
        <w:tc>
          <w:tcPr>
            <w:tcW w:w="5154" w:type="dxa"/>
          </w:tcPr>
          <w:p w:rsidR="006568FC" w:rsidRPr="000948C2" w:rsidRDefault="006568FC" w:rsidP="00D97BA6">
            <w:pPr>
              <w:suppressAutoHyphens/>
              <w:spacing w:line="220" w:lineRule="exact"/>
              <w:jc w:val="both"/>
              <w:rPr>
                <w:color w:val="000000"/>
                <w:sz w:val="20"/>
                <w:szCs w:val="20"/>
              </w:rPr>
            </w:pPr>
            <w:r w:rsidRPr="000948C2">
              <w:rPr>
                <w:color w:val="000000"/>
                <w:sz w:val="20"/>
                <w:szCs w:val="20"/>
              </w:rPr>
              <w:t>Субсидии из бюджетов всех уровней, млн.руб</w:t>
            </w:r>
            <w:r>
              <w:rPr>
                <w:color w:val="000000"/>
                <w:sz w:val="20"/>
                <w:szCs w:val="20"/>
              </w:rPr>
              <w:t>.</w:t>
            </w:r>
          </w:p>
        </w:tc>
        <w:tc>
          <w:tcPr>
            <w:tcW w:w="865" w:type="dxa"/>
          </w:tcPr>
          <w:p w:rsidR="006568FC" w:rsidRPr="000948C2" w:rsidRDefault="006568FC" w:rsidP="00D97BA6">
            <w:pPr>
              <w:jc w:val="center"/>
              <w:rPr>
                <w:sz w:val="20"/>
                <w:szCs w:val="20"/>
              </w:rPr>
            </w:pPr>
            <w:r w:rsidRPr="000948C2">
              <w:rPr>
                <w:sz w:val="20"/>
                <w:szCs w:val="20"/>
              </w:rPr>
              <w:t>1,6</w:t>
            </w:r>
          </w:p>
        </w:tc>
        <w:tc>
          <w:tcPr>
            <w:tcW w:w="865" w:type="dxa"/>
          </w:tcPr>
          <w:p w:rsidR="006568FC" w:rsidRPr="000948C2" w:rsidRDefault="006568FC" w:rsidP="00D97BA6">
            <w:pPr>
              <w:jc w:val="center"/>
              <w:rPr>
                <w:sz w:val="20"/>
                <w:szCs w:val="20"/>
              </w:rPr>
            </w:pPr>
            <w:r w:rsidRPr="000948C2">
              <w:rPr>
                <w:sz w:val="20"/>
                <w:szCs w:val="20"/>
              </w:rPr>
              <w:t>11,3</w:t>
            </w:r>
          </w:p>
        </w:tc>
        <w:tc>
          <w:tcPr>
            <w:tcW w:w="865" w:type="dxa"/>
          </w:tcPr>
          <w:p w:rsidR="006568FC" w:rsidRPr="000948C2" w:rsidRDefault="006568FC" w:rsidP="00D97BA6">
            <w:pPr>
              <w:jc w:val="center"/>
              <w:rPr>
                <w:sz w:val="20"/>
                <w:szCs w:val="20"/>
              </w:rPr>
            </w:pPr>
            <w:r w:rsidRPr="000948C2">
              <w:rPr>
                <w:sz w:val="20"/>
                <w:szCs w:val="20"/>
              </w:rPr>
              <w:t>6,9</w:t>
            </w:r>
          </w:p>
        </w:tc>
        <w:tc>
          <w:tcPr>
            <w:tcW w:w="865" w:type="dxa"/>
          </w:tcPr>
          <w:p w:rsidR="006568FC" w:rsidRPr="000948C2" w:rsidRDefault="006568FC" w:rsidP="00D97BA6">
            <w:pPr>
              <w:jc w:val="center"/>
              <w:rPr>
                <w:sz w:val="20"/>
                <w:szCs w:val="20"/>
              </w:rPr>
            </w:pPr>
            <w:r w:rsidRPr="000948C2">
              <w:rPr>
                <w:sz w:val="20"/>
                <w:szCs w:val="20"/>
              </w:rPr>
              <w:t>1,26</w:t>
            </w:r>
          </w:p>
        </w:tc>
        <w:tc>
          <w:tcPr>
            <w:tcW w:w="957" w:type="dxa"/>
          </w:tcPr>
          <w:p w:rsidR="006568FC" w:rsidRPr="000948C2" w:rsidRDefault="006568FC" w:rsidP="00D97BA6">
            <w:pPr>
              <w:jc w:val="center"/>
              <w:rPr>
                <w:sz w:val="20"/>
                <w:szCs w:val="20"/>
              </w:rPr>
            </w:pPr>
            <w:r w:rsidRPr="000948C2">
              <w:rPr>
                <w:sz w:val="20"/>
                <w:szCs w:val="20"/>
              </w:rPr>
              <w:t>1,51</w:t>
            </w:r>
          </w:p>
        </w:tc>
      </w:tr>
      <w:tr w:rsidR="006568FC" w:rsidRPr="000948C2" w:rsidTr="0033083C">
        <w:tc>
          <w:tcPr>
            <w:tcW w:w="5154" w:type="dxa"/>
          </w:tcPr>
          <w:p w:rsidR="006568FC" w:rsidRPr="000948C2" w:rsidRDefault="006568FC" w:rsidP="00D97BA6">
            <w:pPr>
              <w:suppressAutoHyphens/>
              <w:spacing w:line="220" w:lineRule="exact"/>
              <w:jc w:val="both"/>
              <w:rPr>
                <w:color w:val="000000"/>
                <w:sz w:val="20"/>
                <w:szCs w:val="20"/>
              </w:rPr>
            </w:pPr>
            <w:r w:rsidRPr="000948C2">
              <w:rPr>
                <w:color w:val="000000"/>
                <w:sz w:val="20"/>
                <w:szCs w:val="20"/>
              </w:rPr>
              <w:t>Среднегодовая численность, чел</w:t>
            </w:r>
          </w:p>
        </w:tc>
        <w:tc>
          <w:tcPr>
            <w:tcW w:w="865" w:type="dxa"/>
          </w:tcPr>
          <w:p w:rsidR="006568FC" w:rsidRPr="000948C2" w:rsidRDefault="006568FC" w:rsidP="00D97BA6">
            <w:pPr>
              <w:jc w:val="center"/>
              <w:rPr>
                <w:sz w:val="20"/>
                <w:szCs w:val="20"/>
              </w:rPr>
            </w:pPr>
            <w:r w:rsidRPr="000948C2">
              <w:rPr>
                <w:sz w:val="20"/>
                <w:szCs w:val="20"/>
              </w:rPr>
              <w:t>45</w:t>
            </w:r>
          </w:p>
        </w:tc>
        <w:tc>
          <w:tcPr>
            <w:tcW w:w="865" w:type="dxa"/>
          </w:tcPr>
          <w:p w:rsidR="006568FC" w:rsidRPr="000948C2" w:rsidRDefault="006568FC" w:rsidP="00D97BA6">
            <w:pPr>
              <w:jc w:val="center"/>
              <w:rPr>
                <w:sz w:val="20"/>
                <w:szCs w:val="20"/>
              </w:rPr>
            </w:pPr>
            <w:r w:rsidRPr="000948C2">
              <w:rPr>
                <w:sz w:val="20"/>
                <w:szCs w:val="20"/>
              </w:rPr>
              <w:t>40</w:t>
            </w:r>
          </w:p>
        </w:tc>
        <w:tc>
          <w:tcPr>
            <w:tcW w:w="865" w:type="dxa"/>
          </w:tcPr>
          <w:p w:rsidR="006568FC" w:rsidRPr="000948C2" w:rsidRDefault="006568FC" w:rsidP="00D97BA6">
            <w:pPr>
              <w:jc w:val="center"/>
              <w:rPr>
                <w:sz w:val="20"/>
                <w:szCs w:val="20"/>
              </w:rPr>
            </w:pPr>
            <w:r w:rsidRPr="000948C2">
              <w:rPr>
                <w:sz w:val="20"/>
                <w:szCs w:val="20"/>
              </w:rPr>
              <w:t>38</w:t>
            </w:r>
          </w:p>
        </w:tc>
        <w:tc>
          <w:tcPr>
            <w:tcW w:w="865" w:type="dxa"/>
          </w:tcPr>
          <w:p w:rsidR="006568FC" w:rsidRPr="000948C2" w:rsidRDefault="006568FC" w:rsidP="00D97BA6">
            <w:pPr>
              <w:jc w:val="center"/>
              <w:rPr>
                <w:sz w:val="20"/>
                <w:szCs w:val="20"/>
              </w:rPr>
            </w:pPr>
            <w:r w:rsidRPr="000948C2">
              <w:rPr>
                <w:sz w:val="20"/>
                <w:szCs w:val="20"/>
              </w:rPr>
              <w:t>41</w:t>
            </w:r>
          </w:p>
        </w:tc>
        <w:tc>
          <w:tcPr>
            <w:tcW w:w="957" w:type="dxa"/>
          </w:tcPr>
          <w:p w:rsidR="006568FC" w:rsidRPr="000948C2" w:rsidRDefault="006568FC" w:rsidP="00D97BA6">
            <w:pPr>
              <w:jc w:val="center"/>
              <w:rPr>
                <w:sz w:val="20"/>
                <w:szCs w:val="20"/>
              </w:rPr>
            </w:pPr>
            <w:r w:rsidRPr="000948C2">
              <w:rPr>
                <w:sz w:val="20"/>
                <w:szCs w:val="20"/>
              </w:rPr>
              <w:t>40</w:t>
            </w:r>
          </w:p>
        </w:tc>
      </w:tr>
      <w:tr w:rsidR="006568FC" w:rsidRPr="000948C2" w:rsidTr="0033083C">
        <w:tc>
          <w:tcPr>
            <w:tcW w:w="5154" w:type="dxa"/>
          </w:tcPr>
          <w:p w:rsidR="006568FC" w:rsidRPr="000948C2" w:rsidRDefault="006568FC" w:rsidP="00D97BA6">
            <w:pPr>
              <w:suppressAutoHyphens/>
              <w:spacing w:line="220" w:lineRule="exact"/>
              <w:jc w:val="both"/>
              <w:rPr>
                <w:color w:val="000000"/>
                <w:sz w:val="20"/>
                <w:szCs w:val="20"/>
              </w:rPr>
            </w:pPr>
            <w:r w:rsidRPr="000948C2">
              <w:rPr>
                <w:color w:val="000000"/>
                <w:sz w:val="20"/>
                <w:szCs w:val="20"/>
              </w:rPr>
              <w:t>Фонд заработной платы,млн. руб</w:t>
            </w:r>
            <w:r>
              <w:rPr>
                <w:color w:val="000000"/>
                <w:sz w:val="20"/>
                <w:szCs w:val="20"/>
              </w:rPr>
              <w:t>.</w:t>
            </w:r>
          </w:p>
        </w:tc>
        <w:tc>
          <w:tcPr>
            <w:tcW w:w="865" w:type="dxa"/>
          </w:tcPr>
          <w:p w:rsidR="006568FC" w:rsidRPr="000948C2" w:rsidRDefault="006568FC" w:rsidP="00D97BA6">
            <w:pPr>
              <w:jc w:val="center"/>
              <w:rPr>
                <w:sz w:val="20"/>
                <w:szCs w:val="20"/>
              </w:rPr>
            </w:pPr>
            <w:r w:rsidRPr="000948C2">
              <w:rPr>
                <w:sz w:val="20"/>
                <w:szCs w:val="20"/>
              </w:rPr>
              <w:t>2,23</w:t>
            </w:r>
          </w:p>
        </w:tc>
        <w:tc>
          <w:tcPr>
            <w:tcW w:w="865" w:type="dxa"/>
          </w:tcPr>
          <w:p w:rsidR="006568FC" w:rsidRPr="000948C2" w:rsidRDefault="006568FC" w:rsidP="00D97BA6">
            <w:pPr>
              <w:jc w:val="center"/>
              <w:rPr>
                <w:sz w:val="20"/>
                <w:szCs w:val="20"/>
              </w:rPr>
            </w:pPr>
            <w:r w:rsidRPr="000948C2">
              <w:rPr>
                <w:sz w:val="20"/>
                <w:szCs w:val="20"/>
              </w:rPr>
              <w:t>1,96</w:t>
            </w:r>
          </w:p>
        </w:tc>
        <w:tc>
          <w:tcPr>
            <w:tcW w:w="865" w:type="dxa"/>
          </w:tcPr>
          <w:p w:rsidR="006568FC" w:rsidRPr="000948C2" w:rsidRDefault="006568FC" w:rsidP="00D97BA6">
            <w:pPr>
              <w:jc w:val="center"/>
              <w:rPr>
                <w:sz w:val="20"/>
                <w:szCs w:val="20"/>
              </w:rPr>
            </w:pPr>
            <w:r w:rsidRPr="000948C2">
              <w:rPr>
                <w:sz w:val="20"/>
                <w:szCs w:val="20"/>
              </w:rPr>
              <w:t>2,11</w:t>
            </w:r>
          </w:p>
        </w:tc>
        <w:tc>
          <w:tcPr>
            <w:tcW w:w="865" w:type="dxa"/>
          </w:tcPr>
          <w:p w:rsidR="006568FC" w:rsidRPr="000948C2" w:rsidRDefault="006568FC" w:rsidP="00D97BA6">
            <w:pPr>
              <w:jc w:val="center"/>
              <w:rPr>
                <w:sz w:val="20"/>
                <w:szCs w:val="20"/>
              </w:rPr>
            </w:pPr>
            <w:r w:rsidRPr="000948C2">
              <w:rPr>
                <w:sz w:val="20"/>
                <w:szCs w:val="20"/>
              </w:rPr>
              <w:t>2,85</w:t>
            </w:r>
          </w:p>
        </w:tc>
        <w:tc>
          <w:tcPr>
            <w:tcW w:w="957" w:type="dxa"/>
          </w:tcPr>
          <w:p w:rsidR="006568FC" w:rsidRPr="000948C2" w:rsidRDefault="006568FC" w:rsidP="00D97BA6">
            <w:pPr>
              <w:jc w:val="center"/>
              <w:rPr>
                <w:sz w:val="20"/>
                <w:szCs w:val="20"/>
              </w:rPr>
            </w:pPr>
            <w:r w:rsidRPr="000948C2">
              <w:rPr>
                <w:sz w:val="20"/>
                <w:szCs w:val="20"/>
              </w:rPr>
              <w:t>2,62</w:t>
            </w:r>
          </w:p>
        </w:tc>
      </w:tr>
      <w:tr w:rsidR="006568FC" w:rsidRPr="000948C2" w:rsidTr="0033083C">
        <w:tc>
          <w:tcPr>
            <w:tcW w:w="5154" w:type="dxa"/>
          </w:tcPr>
          <w:p w:rsidR="006568FC" w:rsidRPr="000948C2" w:rsidRDefault="006568FC" w:rsidP="00D97BA6">
            <w:pPr>
              <w:suppressAutoHyphens/>
              <w:spacing w:line="220" w:lineRule="exact"/>
              <w:jc w:val="both"/>
              <w:rPr>
                <w:color w:val="000000"/>
                <w:sz w:val="20"/>
                <w:szCs w:val="20"/>
              </w:rPr>
            </w:pPr>
            <w:r w:rsidRPr="000948C2">
              <w:rPr>
                <w:color w:val="000000"/>
                <w:sz w:val="20"/>
                <w:szCs w:val="20"/>
              </w:rPr>
              <w:t>Среднемесячная  зар</w:t>
            </w:r>
            <w:r>
              <w:rPr>
                <w:color w:val="000000"/>
                <w:sz w:val="20"/>
                <w:szCs w:val="20"/>
              </w:rPr>
              <w:t>аботная п</w:t>
            </w:r>
            <w:r w:rsidRPr="000948C2">
              <w:rPr>
                <w:color w:val="000000"/>
                <w:sz w:val="20"/>
                <w:szCs w:val="20"/>
              </w:rPr>
              <w:t>лата, рублей</w:t>
            </w:r>
          </w:p>
        </w:tc>
        <w:tc>
          <w:tcPr>
            <w:tcW w:w="865" w:type="dxa"/>
          </w:tcPr>
          <w:p w:rsidR="006568FC" w:rsidRPr="000948C2" w:rsidRDefault="006568FC" w:rsidP="00D97BA6">
            <w:pPr>
              <w:jc w:val="center"/>
              <w:rPr>
                <w:sz w:val="20"/>
                <w:szCs w:val="20"/>
              </w:rPr>
            </w:pPr>
            <w:r w:rsidRPr="000948C2">
              <w:rPr>
                <w:sz w:val="20"/>
                <w:szCs w:val="20"/>
              </w:rPr>
              <w:t>5995</w:t>
            </w:r>
          </w:p>
        </w:tc>
        <w:tc>
          <w:tcPr>
            <w:tcW w:w="865" w:type="dxa"/>
          </w:tcPr>
          <w:p w:rsidR="006568FC" w:rsidRPr="000948C2" w:rsidRDefault="006568FC" w:rsidP="00D97BA6">
            <w:pPr>
              <w:jc w:val="center"/>
              <w:rPr>
                <w:sz w:val="20"/>
                <w:szCs w:val="20"/>
              </w:rPr>
            </w:pPr>
            <w:r w:rsidRPr="000948C2">
              <w:rPr>
                <w:sz w:val="20"/>
                <w:szCs w:val="20"/>
              </w:rPr>
              <w:t>6279</w:t>
            </w:r>
          </w:p>
        </w:tc>
        <w:tc>
          <w:tcPr>
            <w:tcW w:w="865" w:type="dxa"/>
          </w:tcPr>
          <w:p w:rsidR="006568FC" w:rsidRPr="000948C2" w:rsidRDefault="006568FC" w:rsidP="00D97BA6">
            <w:pPr>
              <w:jc w:val="center"/>
              <w:rPr>
                <w:sz w:val="20"/>
                <w:szCs w:val="20"/>
              </w:rPr>
            </w:pPr>
            <w:r w:rsidRPr="000948C2">
              <w:rPr>
                <w:sz w:val="20"/>
                <w:szCs w:val="20"/>
              </w:rPr>
              <w:t>7320</w:t>
            </w:r>
          </w:p>
        </w:tc>
        <w:tc>
          <w:tcPr>
            <w:tcW w:w="865" w:type="dxa"/>
          </w:tcPr>
          <w:p w:rsidR="006568FC" w:rsidRPr="000948C2" w:rsidRDefault="006568FC" w:rsidP="00D97BA6">
            <w:pPr>
              <w:jc w:val="center"/>
              <w:rPr>
                <w:sz w:val="20"/>
                <w:szCs w:val="20"/>
              </w:rPr>
            </w:pPr>
            <w:r w:rsidRPr="000948C2">
              <w:rPr>
                <w:sz w:val="20"/>
                <w:szCs w:val="20"/>
              </w:rPr>
              <w:t>8491</w:t>
            </w:r>
          </w:p>
        </w:tc>
        <w:tc>
          <w:tcPr>
            <w:tcW w:w="957" w:type="dxa"/>
          </w:tcPr>
          <w:p w:rsidR="006568FC" w:rsidRPr="000948C2" w:rsidRDefault="006568FC" w:rsidP="00D97BA6">
            <w:pPr>
              <w:jc w:val="center"/>
              <w:rPr>
                <w:sz w:val="20"/>
                <w:szCs w:val="20"/>
              </w:rPr>
            </w:pPr>
            <w:r w:rsidRPr="000948C2">
              <w:rPr>
                <w:sz w:val="20"/>
                <w:szCs w:val="20"/>
              </w:rPr>
              <w:t>9489</w:t>
            </w:r>
          </w:p>
        </w:tc>
      </w:tr>
    </w:tbl>
    <w:p w:rsidR="006568FC" w:rsidRPr="004E6360" w:rsidRDefault="006568FC" w:rsidP="00B91F88">
      <w:pPr>
        <w:shd w:val="clear" w:color="auto" w:fill="FFFFFF"/>
        <w:suppressAutoHyphens/>
        <w:ind w:firstLine="709"/>
        <w:jc w:val="both"/>
      </w:pPr>
      <w:r w:rsidRPr="004E6360">
        <w:t>Таб. Сельскохозяйственные показатели</w:t>
      </w:r>
    </w:p>
    <w:p w:rsidR="006568FC" w:rsidRPr="004E6360" w:rsidRDefault="006568FC" w:rsidP="00B91F88">
      <w:pPr>
        <w:shd w:val="clear" w:color="auto" w:fill="FFFFFF"/>
        <w:suppressAutoHyphens/>
        <w:ind w:firstLine="709"/>
        <w:jc w:val="both"/>
      </w:pPr>
    </w:p>
    <w:p w:rsidR="006568FC" w:rsidRPr="000A4C98" w:rsidRDefault="006568FC" w:rsidP="00B91F88">
      <w:pPr>
        <w:shd w:val="clear" w:color="auto" w:fill="FFFFFF"/>
        <w:ind w:firstLine="708"/>
        <w:jc w:val="both"/>
      </w:pPr>
      <w:r w:rsidRPr="000A4C98">
        <w:t xml:space="preserve">В сельскохозяйственных предприятиях себестоимость реализованной продукции выше, чем выручка от реализации этой продукции, хозяйства работают нерентабельно. В крестьянских (фермерских) хозяйствах прибыль увеличилась на 11%. </w:t>
      </w:r>
    </w:p>
    <w:p w:rsidR="006568FC" w:rsidRPr="000A4C98" w:rsidRDefault="006568FC" w:rsidP="00B91F88">
      <w:pPr>
        <w:shd w:val="clear" w:color="auto" w:fill="FFFFFF"/>
        <w:ind w:firstLine="708"/>
        <w:jc w:val="both"/>
      </w:pPr>
      <w:r w:rsidRPr="000A4C98">
        <w:t>Следует отметить как положительную динамику рост на 11,8% среднемесячной заработанной платы наемных работников во всех категориях хозяйств, при общем снижении среднегодовой численности в сельхозорганизациях.</w:t>
      </w:r>
    </w:p>
    <w:p w:rsidR="006568FC" w:rsidRDefault="006568FC" w:rsidP="00B91F88">
      <w:pPr>
        <w:shd w:val="clear" w:color="auto" w:fill="FFFFFF"/>
        <w:ind w:firstLine="708"/>
        <w:jc w:val="both"/>
      </w:pPr>
      <w:r w:rsidRPr="000A4C98">
        <w:t xml:space="preserve">По программе «Устойчивое развитие сельских территорий на 2014-2020 годы » в 2017 году  получателем субсидии на строительство жилья стала  молодая семья учителя школы №1 </w:t>
      </w:r>
      <w:r>
        <w:t>р.</w:t>
      </w:r>
      <w:r w:rsidRPr="000A4C98">
        <w:t>п.Жигалово. В отчетном году введено в эксплуатацию 54 кв.м. жилья.</w:t>
      </w:r>
    </w:p>
    <w:p w:rsidR="006568FC" w:rsidRDefault="006568FC" w:rsidP="00B91F88">
      <w:pPr>
        <w:shd w:val="clear" w:color="auto" w:fill="FFFFFF"/>
        <w:ind w:firstLine="708"/>
        <w:jc w:val="both"/>
      </w:pPr>
    </w:p>
    <w:p w:rsidR="006568FC" w:rsidRPr="004E6360" w:rsidRDefault="006568FC" w:rsidP="00B91F88">
      <w:pPr>
        <w:shd w:val="clear" w:color="auto" w:fill="FFFFFF"/>
        <w:ind w:firstLine="708"/>
        <w:jc w:val="both"/>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662"/>
        <w:gridCol w:w="662"/>
        <w:gridCol w:w="663"/>
        <w:gridCol w:w="663"/>
        <w:gridCol w:w="663"/>
        <w:gridCol w:w="663"/>
        <w:gridCol w:w="663"/>
        <w:gridCol w:w="663"/>
        <w:gridCol w:w="663"/>
        <w:gridCol w:w="785"/>
        <w:gridCol w:w="626"/>
        <w:gridCol w:w="774"/>
      </w:tblGrid>
      <w:tr w:rsidR="006568FC" w:rsidRPr="000948C2" w:rsidTr="00D97BA6">
        <w:tc>
          <w:tcPr>
            <w:tcW w:w="1580" w:type="dxa"/>
            <w:vMerge w:val="restart"/>
          </w:tcPr>
          <w:p w:rsidR="006568FC" w:rsidRPr="000948C2" w:rsidRDefault="006568FC" w:rsidP="00D97BA6">
            <w:pPr>
              <w:jc w:val="both"/>
              <w:rPr>
                <w:sz w:val="20"/>
                <w:szCs w:val="20"/>
              </w:rPr>
            </w:pPr>
            <w:r w:rsidRPr="000948C2">
              <w:rPr>
                <w:sz w:val="20"/>
                <w:szCs w:val="20"/>
              </w:rPr>
              <w:t>Показатель</w:t>
            </w:r>
          </w:p>
        </w:tc>
        <w:tc>
          <w:tcPr>
            <w:tcW w:w="7376" w:type="dxa"/>
            <w:gridSpan w:val="11"/>
          </w:tcPr>
          <w:p w:rsidR="006568FC" w:rsidRPr="000948C2" w:rsidRDefault="006568FC" w:rsidP="00D97BA6">
            <w:pPr>
              <w:jc w:val="center"/>
              <w:rPr>
                <w:sz w:val="20"/>
                <w:szCs w:val="20"/>
              </w:rPr>
            </w:pPr>
            <w:r w:rsidRPr="000948C2">
              <w:rPr>
                <w:sz w:val="20"/>
                <w:szCs w:val="20"/>
              </w:rPr>
              <w:t>ГОД</w:t>
            </w:r>
          </w:p>
        </w:tc>
        <w:tc>
          <w:tcPr>
            <w:tcW w:w="774" w:type="dxa"/>
            <w:vMerge w:val="restart"/>
          </w:tcPr>
          <w:p w:rsidR="006568FC" w:rsidRPr="000948C2" w:rsidRDefault="006568FC" w:rsidP="00D97BA6">
            <w:pPr>
              <w:jc w:val="center"/>
              <w:rPr>
                <w:sz w:val="20"/>
                <w:szCs w:val="20"/>
              </w:rPr>
            </w:pPr>
            <w:r w:rsidRPr="000948C2">
              <w:rPr>
                <w:sz w:val="20"/>
                <w:szCs w:val="20"/>
              </w:rPr>
              <w:t>Всего</w:t>
            </w:r>
          </w:p>
        </w:tc>
      </w:tr>
      <w:tr w:rsidR="006568FC" w:rsidRPr="000948C2" w:rsidTr="00D97BA6">
        <w:tc>
          <w:tcPr>
            <w:tcW w:w="1580" w:type="dxa"/>
            <w:vMerge/>
          </w:tcPr>
          <w:p w:rsidR="006568FC" w:rsidRPr="000948C2" w:rsidRDefault="006568FC" w:rsidP="00D97BA6">
            <w:pPr>
              <w:jc w:val="both"/>
              <w:rPr>
                <w:sz w:val="20"/>
                <w:szCs w:val="20"/>
              </w:rPr>
            </w:pPr>
          </w:p>
        </w:tc>
        <w:tc>
          <w:tcPr>
            <w:tcW w:w="662" w:type="dxa"/>
          </w:tcPr>
          <w:p w:rsidR="006568FC" w:rsidRPr="000948C2" w:rsidRDefault="006568FC" w:rsidP="00D97BA6">
            <w:pPr>
              <w:jc w:val="center"/>
              <w:rPr>
                <w:sz w:val="20"/>
                <w:szCs w:val="20"/>
              </w:rPr>
            </w:pPr>
            <w:r w:rsidRPr="000948C2">
              <w:rPr>
                <w:sz w:val="20"/>
                <w:szCs w:val="20"/>
              </w:rPr>
              <w:t>2007</w:t>
            </w:r>
          </w:p>
        </w:tc>
        <w:tc>
          <w:tcPr>
            <w:tcW w:w="662" w:type="dxa"/>
          </w:tcPr>
          <w:p w:rsidR="006568FC" w:rsidRPr="000948C2" w:rsidRDefault="006568FC" w:rsidP="00D97BA6">
            <w:pPr>
              <w:jc w:val="center"/>
              <w:rPr>
                <w:sz w:val="20"/>
                <w:szCs w:val="20"/>
              </w:rPr>
            </w:pPr>
            <w:r w:rsidRPr="000948C2">
              <w:rPr>
                <w:sz w:val="20"/>
                <w:szCs w:val="20"/>
              </w:rPr>
              <w:t>2008</w:t>
            </w:r>
          </w:p>
        </w:tc>
        <w:tc>
          <w:tcPr>
            <w:tcW w:w="663" w:type="dxa"/>
          </w:tcPr>
          <w:p w:rsidR="006568FC" w:rsidRPr="000948C2" w:rsidRDefault="006568FC" w:rsidP="00D97BA6">
            <w:pPr>
              <w:jc w:val="center"/>
              <w:rPr>
                <w:sz w:val="20"/>
                <w:szCs w:val="20"/>
              </w:rPr>
            </w:pPr>
            <w:r w:rsidRPr="000948C2">
              <w:rPr>
                <w:sz w:val="20"/>
                <w:szCs w:val="20"/>
              </w:rPr>
              <w:t>2009</w:t>
            </w:r>
          </w:p>
        </w:tc>
        <w:tc>
          <w:tcPr>
            <w:tcW w:w="663" w:type="dxa"/>
          </w:tcPr>
          <w:p w:rsidR="006568FC" w:rsidRPr="000948C2" w:rsidRDefault="006568FC" w:rsidP="00D97BA6">
            <w:pPr>
              <w:jc w:val="center"/>
              <w:rPr>
                <w:sz w:val="20"/>
                <w:szCs w:val="20"/>
              </w:rPr>
            </w:pPr>
            <w:r w:rsidRPr="000948C2">
              <w:rPr>
                <w:sz w:val="20"/>
                <w:szCs w:val="20"/>
              </w:rPr>
              <w:t>2010</w:t>
            </w:r>
          </w:p>
        </w:tc>
        <w:tc>
          <w:tcPr>
            <w:tcW w:w="663" w:type="dxa"/>
          </w:tcPr>
          <w:p w:rsidR="006568FC" w:rsidRPr="000948C2" w:rsidRDefault="006568FC" w:rsidP="00D97BA6">
            <w:pPr>
              <w:jc w:val="center"/>
              <w:rPr>
                <w:sz w:val="20"/>
                <w:szCs w:val="20"/>
              </w:rPr>
            </w:pPr>
            <w:r w:rsidRPr="000948C2">
              <w:rPr>
                <w:sz w:val="20"/>
                <w:szCs w:val="20"/>
              </w:rPr>
              <w:t>2011</w:t>
            </w:r>
          </w:p>
        </w:tc>
        <w:tc>
          <w:tcPr>
            <w:tcW w:w="663" w:type="dxa"/>
          </w:tcPr>
          <w:p w:rsidR="006568FC" w:rsidRPr="000948C2" w:rsidRDefault="006568FC" w:rsidP="00D97BA6">
            <w:pPr>
              <w:jc w:val="center"/>
              <w:rPr>
                <w:sz w:val="20"/>
                <w:szCs w:val="20"/>
              </w:rPr>
            </w:pPr>
            <w:r w:rsidRPr="000948C2">
              <w:rPr>
                <w:sz w:val="20"/>
                <w:szCs w:val="20"/>
              </w:rPr>
              <w:t>2012</w:t>
            </w:r>
          </w:p>
        </w:tc>
        <w:tc>
          <w:tcPr>
            <w:tcW w:w="663" w:type="dxa"/>
          </w:tcPr>
          <w:p w:rsidR="006568FC" w:rsidRPr="000948C2" w:rsidRDefault="006568FC" w:rsidP="00D97BA6">
            <w:pPr>
              <w:jc w:val="center"/>
              <w:rPr>
                <w:sz w:val="20"/>
                <w:szCs w:val="20"/>
              </w:rPr>
            </w:pPr>
            <w:r w:rsidRPr="000948C2">
              <w:rPr>
                <w:sz w:val="20"/>
                <w:szCs w:val="20"/>
              </w:rPr>
              <w:t>2013</w:t>
            </w:r>
          </w:p>
        </w:tc>
        <w:tc>
          <w:tcPr>
            <w:tcW w:w="663" w:type="dxa"/>
          </w:tcPr>
          <w:p w:rsidR="006568FC" w:rsidRPr="000948C2" w:rsidRDefault="006568FC" w:rsidP="00D97BA6">
            <w:pPr>
              <w:jc w:val="center"/>
              <w:rPr>
                <w:sz w:val="20"/>
                <w:szCs w:val="20"/>
              </w:rPr>
            </w:pPr>
            <w:r w:rsidRPr="000948C2">
              <w:rPr>
                <w:sz w:val="20"/>
                <w:szCs w:val="20"/>
              </w:rPr>
              <w:t>2014</w:t>
            </w:r>
          </w:p>
        </w:tc>
        <w:tc>
          <w:tcPr>
            <w:tcW w:w="663" w:type="dxa"/>
          </w:tcPr>
          <w:p w:rsidR="006568FC" w:rsidRPr="000948C2" w:rsidRDefault="006568FC" w:rsidP="00D97BA6">
            <w:pPr>
              <w:jc w:val="center"/>
              <w:rPr>
                <w:sz w:val="20"/>
                <w:szCs w:val="20"/>
              </w:rPr>
            </w:pPr>
            <w:r w:rsidRPr="000948C2">
              <w:rPr>
                <w:sz w:val="20"/>
                <w:szCs w:val="20"/>
              </w:rPr>
              <w:t>2015</w:t>
            </w:r>
          </w:p>
        </w:tc>
        <w:tc>
          <w:tcPr>
            <w:tcW w:w="785" w:type="dxa"/>
          </w:tcPr>
          <w:p w:rsidR="006568FC" w:rsidRPr="000948C2" w:rsidRDefault="006568FC" w:rsidP="00D97BA6">
            <w:pPr>
              <w:jc w:val="center"/>
              <w:rPr>
                <w:sz w:val="20"/>
                <w:szCs w:val="20"/>
              </w:rPr>
            </w:pPr>
            <w:r w:rsidRPr="000948C2">
              <w:rPr>
                <w:sz w:val="20"/>
                <w:szCs w:val="20"/>
              </w:rPr>
              <w:t>2016</w:t>
            </w:r>
          </w:p>
        </w:tc>
        <w:tc>
          <w:tcPr>
            <w:tcW w:w="626" w:type="dxa"/>
          </w:tcPr>
          <w:p w:rsidR="006568FC" w:rsidRPr="000948C2" w:rsidRDefault="006568FC" w:rsidP="00D97BA6">
            <w:pPr>
              <w:jc w:val="center"/>
              <w:rPr>
                <w:sz w:val="20"/>
                <w:szCs w:val="20"/>
              </w:rPr>
            </w:pPr>
            <w:r w:rsidRPr="000948C2">
              <w:rPr>
                <w:sz w:val="20"/>
                <w:szCs w:val="20"/>
              </w:rPr>
              <w:t>2017</w:t>
            </w:r>
          </w:p>
        </w:tc>
        <w:tc>
          <w:tcPr>
            <w:tcW w:w="774" w:type="dxa"/>
            <w:vMerge/>
          </w:tcPr>
          <w:p w:rsidR="006568FC" w:rsidRPr="000948C2" w:rsidRDefault="006568FC" w:rsidP="00D97BA6">
            <w:pPr>
              <w:jc w:val="center"/>
              <w:rPr>
                <w:sz w:val="20"/>
                <w:szCs w:val="20"/>
              </w:rPr>
            </w:pPr>
          </w:p>
        </w:tc>
      </w:tr>
      <w:tr w:rsidR="006568FC" w:rsidRPr="000948C2" w:rsidTr="00D97BA6">
        <w:tc>
          <w:tcPr>
            <w:tcW w:w="1580" w:type="dxa"/>
          </w:tcPr>
          <w:p w:rsidR="006568FC" w:rsidRPr="000948C2" w:rsidRDefault="006568FC" w:rsidP="00D97BA6">
            <w:pPr>
              <w:rPr>
                <w:sz w:val="20"/>
                <w:szCs w:val="20"/>
              </w:rPr>
            </w:pPr>
            <w:r w:rsidRPr="000948C2">
              <w:rPr>
                <w:sz w:val="20"/>
                <w:szCs w:val="20"/>
              </w:rPr>
              <w:t>Субсидии из областного и федерального бюджета на строительство и приобретение жилья, тыс.р</w:t>
            </w:r>
            <w:r>
              <w:rPr>
                <w:sz w:val="20"/>
                <w:szCs w:val="20"/>
              </w:rPr>
              <w:t>уб</w:t>
            </w:r>
            <w:r w:rsidRPr="000948C2">
              <w:rPr>
                <w:sz w:val="20"/>
                <w:szCs w:val="20"/>
              </w:rPr>
              <w:t>.</w:t>
            </w:r>
          </w:p>
        </w:tc>
        <w:tc>
          <w:tcPr>
            <w:tcW w:w="662" w:type="dxa"/>
          </w:tcPr>
          <w:p w:rsidR="006568FC" w:rsidRPr="000948C2" w:rsidRDefault="006568FC" w:rsidP="00D97BA6">
            <w:pPr>
              <w:jc w:val="center"/>
              <w:rPr>
                <w:sz w:val="20"/>
                <w:szCs w:val="20"/>
              </w:rPr>
            </w:pPr>
            <w:r w:rsidRPr="000948C2">
              <w:rPr>
                <w:sz w:val="20"/>
                <w:szCs w:val="20"/>
              </w:rPr>
              <w:t>1427</w:t>
            </w:r>
          </w:p>
        </w:tc>
        <w:tc>
          <w:tcPr>
            <w:tcW w:w="662" w:type="dxa"/>
          </w:tcPr>
          <w:p w:rsidR="006568FC" w:rsidRPr="000948C2" w:rsidRDefault="006568FC" w:rsidP="00D97BA6">
            <w:pPr>
              <w:jc w:val="center"/>
              <w:rPr>
                <w:sz w:val="20"/>
                <w:szCs w:val="20"/>
              </w:rPr>
            </w:pPr>
            <w:r w:rsidRPr="000948C2">
              <w:rPr>
                <w:sz w:val="20"/>
                <w:szCs w:val="20"/>
              </w:rPr>
              <w:t>4020</w:t>
            </w:r>
          </w:p>
        </w:tc>
        <w:tc>
          <w:tcPr>
            <w:tcW w:w="663" w:type="dxa"/>
          </w:tcPr>
          <w:p w:rsidR="006568FC" w:rsidRPr="000948C2" w:rsidRDefault="006568FC" w:rsidP="00D97BA6">
            <w:pPr>
              <w:jc w:val="center"/>
              <w:rPr>
                <w:sz w:val="20"/>
                <w:szCs w:val="20"/>
              </w:rPr>
            </w:pPr>
            <w:r w:rsidRPr="000948C2">
              <w:rPr>
                <w:sz w:val="20"/>
                <w:szCs w:val="20"/>
              </w:rPr>
              <w:t>1971</w:t>
            </w:r>
          </w:p>
        </w:tc>
        <w:tc>
          <w:tcPr>
            <w:tcW w:w="663" w:type="dxa"/>
          </w:tcPr>
          <w:p w:rsidR="006568FC" w:rsidRPr="000948C2" w:rsidRDefault="006568FC" w:rsidP="00D97BA6">
            <w:pPr>
              <w:jc w:val="center"/>
              <w:rPr>
                <w:sz w:val="20"/>
                <w:szCs w:val="20"/>
              </w:rPr>
            </w:pPr>
            <w:r w:rsidRPr="000948C2">
              <w:rPr>
                <w:sz w:val="20"/>
                <w:szCs w:val="20"/>
              </w:rPr>
              <w:t>4130</w:t>
            </w:r>
          </w:p>
        </w:tc>
        <w:tc>
          <w:tcPr>
            <w:tcW w:w="663" w:type="dxa"/>
          </w:tcPr>
          <w:p w:rsidR="006568FC" w:rsidRPr="000948C2" w:rsidRDefault="006568FC" w:rsidP="00D97BA6">
            <w:pPr>
              <w:jc w:val="center"/>
              <w:rPr>
                <w:sz w:val="20"/>
                <w:szCs w:val="20"/>
              </w:rPr>
            </w:pPr>
            <w:r w:rsidRPr="000948C2">
              <w:rPr>
                <w:sz w:val="20"/>
                <w:szCs w:val="20"/>
              </w:rPr>
              <w:t>5221</w:t>
            </w:r>
          </w:p>
        </w:tc>
        <w:tc>
          <w:tcPr>
            <w:tcW w:w="663" w:type="dxa"/>
          </w:tcPr>
          <w:p w:rsidR="006568FC" w:rsidRPr="000948C2" w:rsidRDefault="006568FC" w:rsidP="00D97BA6">
            <w:pPr>
              <w:jc w:val="center"/>
              <w:rPr>
                <w:sz w:val="20"/>
                <w:szCs w:val="20"/>
              </w:rPr>
            </w:pPr>
            <w:r w:rsidRPr="000948C2">
              <w:rPr>
                <w:sz w:val="20"/>
                <w:szCs w:val="20"/>
              </w:rPr>
              <w:t>5173</w:t>
            </w:r>
          </w:p>
        </w:tc>
        <w:tc>
          <w:tcPr>
            <w:tcW w:w="663" w:type="dxa"/>
          </w:tcPr>
          <w:p w:rsidR="006568FC" w:rsidRPr="000948C2" w:rsidRDefault="006568FC" w:rsidP="00D97BA6">
            <w:pPr>
              <w:jc w:val="center"/>
              <w:rPr>
                <w:sz w:val="20"/>
                <w:szCs w:val="20"/>
              </w:rPr>
            </w:pPr>
            <w:r w:rsidRPr="000948C2">
              <w:rPr>
                <w:sz w:val="20"/>
                <w:szCs w:val="20"/>
              </w:rPr>
              <w:t>3795</w:t>
            </w:r>
          </w:p>
        </w:tc>
        <w:tc>
          <w:tcPr>
            <w:tcW w:w="663" w:type="dxa"/>
          </w:tcPr>
          <w:p w:rsidR="006568FC" w:rsidRPr="000948C2" w:rsidRDefault="006568FC" w:rsidP="00D97BA6">
            <w:pPr>
              <w:jc w:val="center"/>
              <w:rPr>
                <w:sz w:val="20"/>
                <w:szCs w:val="20"/>
              </w:rPr>
            </w:pPr>
            <w:r w:rsidRPr="000948C2">
              <w:rPr>
                <w:sz w:val="20"/>
                <w:szCs w:val="20"/>
              </w:rPr>
              <w:t>9254</w:t>
            </w:r>
          </w:p>
        </w:tc>
        <w:tc>
          <w:tcPr>
            <w:tcW w:w="663" w:type="dxa"/>
          </w:tcPr>
          <w:p w:rsidR="006568FC" w:rsidRPr="000948C2" w:rsidRDefault="006568FC" w:rsidP="00D97BA6">
            <w:pPr>
              <w:jc w:val="center"/>
              <w:rPr>
                <w:sz w:val="20"/>
                <w:szCs w:val="20"/>
              </w:rPr>
            </w:pPr>
            <w:r w:rsidRPr="000948C2">
              <w:rPr>
                <w:sz w:val="20"/>
                <w:szCs w:val="20"/>
              </w:rPr>
              <w:t>1028</w:t>
            </w:r>
          </w:p>
        </w:tc>
        <w:tc>
          <w:tcPr>
            <w:tcW w:w="785" w:type="dxa"/>
          </w:tcPr>
          <w:p w:rsidR="006568FC" w:rsidRPr="000948C2" w:rsidRDefault="006568FC" w:rsidP="00D97BA6">
            <w:pPr>
              <w:jc w:val="center"/>
              <w:rPr>
                <w:sz w:val="20"/>
                <w:szCs w:val="20"/>
              </w:rPr>
            </w:pPr>
            <w:r w:rsidRPr="000948C2">
              <w:rPr>
                <w:sz w:val="20"/>
                <w:szCs w:val="20"/>
              </w:rPr>
              <w:t>783</w:t>
            </w:r>
          </w:p>
          <w:p w:rsidR="006568FC" w:rsidRPr="000948C2" w:rsidRDefault="006568FC" w:rsidP="00D97BA6">
            <w:pPr>
              <w:jc w:val="center"/>
              <w:rPr>
                <w:sz w:val="20"/>
                <w:szCs w:val="20"/>
              </w:rPr>
            </w:pPr>
          </w:p>
        </w:tc>
        <w:tc>
          <w:tcPr>
            <w:tcW w:w="626" w:type="dxa"/>
          </w:tcPr>
          <w:p w:rsidR="006568FC" w:rsidRPr="000948C2" w:rsidRDefault="006568FC" w:rsidP="00D97BA6">
            <w:pPr>
              <w:jc w:val="center"/>
              <w:rPr>
                <w:sz w:val="20"/>
                <w:szCs w:val="20"/>
              </w:rPr>
            </w:pPr>
            <w:r w:rsidRPr="000948C2">
              <w:rPr>
                <w:sz w:val="20"/>
                <w:szCs w:val="20"/>
              </w:rPr>
              <w:t>772</w:t>
            </w:r>
          </w:p>
        </w:tc>
        <w:tc>
          <w:tcPr>
            <w:tcW w:w="774" w:type="dxa"/>
          </w:tcPr>
          <w:p w:rsidR="006568FC" w:rsidRPr="000948C2" w:rsidRDefault="006568FC" w:rsidP="00D97BA6">
            <w:pPr>
              <w:jc w:val="center"/>
              <w:rPr>
                <w:sz w:val="20"/>
                <w:szCs w:val="20"/>
              </w:rPr>
            </w:pPr>
            <w:r w:rsidRPr="000948C2">
              <w:rPr>
                <w:sz w:val="20"/>
                <w:szCs w:val="20"/>
              </w:rPr>
              <w:t>37574</w:t>
            </w:r>
          </w:p>
        </w:tc>
      </w:tr>
      <w:tr w:rsidR="006568FC" w:rsidRPr="000948C2" w:rsidTr="00D97BA6">
        <w:tc>
          <w:tcPr>
            <w:tcW w:w="1580" w:type="dxa"/>
          </w:tcPr>
          <w:p w:rsidR="006568FC" w:rsidRPr="000948C2" w:rsidRDefault="006568FC" w:rsidP="00D97BA6">
            <w:pPr>
              <w:rPr>
                <w:sz w:val="20"/>
                <w:szCs w:val="20"/>
              </w:rPr>
            </w:pPr>
            <w:r w:rsidRPr="000948C2">
              <w:rPr>
                <w:sz w:val="20"/>
                <w:szCs w:val="20"/>
              </w:rPr>
              <w:t xml:space="preserve">Количество </w:t>
            </w:r>
            <w:r w:rsidRPr="000948C2">
              <w:rPr>
                <w:sz w:val="20"/>
                <w:szCs w:val="20"/>
              </w:rPr>
              <w:lastRenderedPageBreak/>
              <w:t>семей получивших субсидии, ед.</w:t>
            </w:r>
          </w:p>
        </w:tc>
        <w:tc>
          <w:tcPr>
            <w:tcW w:w="662" w:type="dxa"/>
          </w:tcPr>
          <w:p w:rsidR="006568FC" w:rsidRPr="000948C2" w:rsidRDefault="006568FC" w:rsidP="00D97BA6">
            <w:pPr>
              <w:jc w:val="center"/>
              <w:rPr>
                <w:sz w:val="20"/>
                <w:szCs w:val="20"/>
              </w:rPr>
            </w:pPr>
            <w:r w:rsidRPr="000948C2">
              <w:rPr>
                <w:sz w:val="20"/>
                <w:szCs w:val="20"/>
              </w:rPr>
              <w:lastRenderedPageBreak/>
              <w:t>4</w:t>
            </w:r>
          </w:p>
        </w:tc>
        <w:tc>
          <w:tcPr>
            <w:tcW w:w="662" w:type="dxa"/>
          </w:tcPr>
          <w:p w:rsidR="006568FC" w:rsidRPr="000948C2" w:rsidRDefault="006568FC" w:rsidP="00D97BA6">
            <w:pPr>
              <w:jc w:val="center"/>
              <w:rPr>
                <w:sz w:val="20"/>
                <w:szCs w:val="20"/>
              </w:rPr>
            </w:pPr>
            <w:r w:rsidRPr="000948C2">
              <w:rPr>
                <w:sz w:val="20"/>
                <w:szCs w:val="20"/>
              </w:rPr>
              <w:t>6</w:t>
            </w:r>
          </w:p>
        </w:tc>
        <w:tc>
          <w:tcPr>
            <w:tcW w:w="663" w:type="dxa"/>
          </w:tcPr>
          <w:p w:rsidR="006568FC" w:rsidRPr="000948C2" w:rsidRDefault="006568FC" w:rsidP="00D97BA6">
            <w:pPr>
              <w:jc w:val="center"/>
              <w:rPr>
                <w:sz w:val="20"/>
                <w:szCs w:val="20"/>
              </w:rPr>
            </w:pPr>
            <w:r w:rsidRPr="000948C2">
              <w:rPr>
                <w:sz w:val="20"/>
                <w:szCs w:val="20"/>
              </w:rPr>
              <w:t>4</w:t>
            </w:r>
          </w:p>
        </w:tc>
        <w:tc>
          <w:tcPr>
            <w:tcW w:w="663" w:type="dxa"/>
          </w:tcPr>
          <w:p w:rsidR="006568FC" w:rsidRPr="000948C2" w:rsidRDefault="006568FC" w:rsidP="00D97BA6">
            <w:pPr>
              <w:jc w:val="center"/>
              <w:rPr>
                <w:sz w:val="20"/>
                <w:szCs w:val="20"/>
              </w:rPr>
            </w:pPr>
            <w:r w:rsidRPr="000948C2">
              <w:rPr>
                <w:sz w:val="20"/>
                <w:szCs w:val="20"/>
              </w:rPr>
              <w:t>7</w:t>
            </w:r>
          </w:p>
        </w:tc>
        <w:tc>
          <w:tcPr>
            <w:tcW w:w="663" w:type="dxa"/>
          </w:tcPr>
          <w:p w:rsidR="006568FC" w:rsidRPr="000948C2" w:rsidRDefault="006568FC" w:rsidP="00D97BA6">
            <w:pPr>
              <w:jc w:val="center"/>
              <w:rPr>
                <w:sz w:val="20"/>
                <w:szCs w:val="20"/>
              </w:rPr>
            </w:pPr>
            <w:r w:rsidRPr="000948C2">
              <w:rPr>
                <w:sz w:val="20"/>
                <w:szCs w:val="20"/>
              </w:rPr>
              <w:t>7</w:t>
            </w:r>
          </w:p>
        </w:tc>
        <w:tc>
          <w:tcPr>
            <w:tcW w:w="663" w:type="dxa"/>
          </w:tcPr>
          <w:p w:rsidR="006568FC" w:rsidRPr="000948C2" w:rsidRDefault="006568FC" w:rsidP="00D97BA6">
            <w:pPr>
              <w:jc w:val="center"/>
              <w:rPr>
                <w:sz w:val="20"/>
                <w:szCs w:val="20"/>
              </w:rPr>
            </w:pPr>
            <w:r w:rsidRPr="000948C2">
              <w:rPr>
                <w:sz w:val="20"/>
                <w:szCs w:val="20"/>
              </w:rPr>
              <w:t>6</w:t>
            </w:r>
          </w:p>
        </w:tc>
        <w:tc>
          <w:tcPr>
            <w:tcW w:w="663" w:type="dxa"/>
          </w:tcPr>
          <w:p w:rsidR="006568FC" w:rsidRPr="000948C2" w:rsidRDefault="006568FC" w:rsidP="00D97BA6">
            <w:pPr>
              <w:jc w:val="center"/>
              <w:rPr>
                <w:sz w:val="20"/>
                <w:szCs w:val="20"/>
              </w:rPr>
            </w:pPr>
            <w:r w:rsidRPr="000948C2">
              <w:rPr>
                <w:sz w:val="20"/>
                <w:szCs w:val="20"/>
              </w:rPr>
              <w:t>5</w:t>
            </w:r>
          </w:p>
        </w:tc>
        <w:tc>
          <w:tcPr>
            <w:tcW w:w="663" w:type="dxa"/>
          </w:tcPr>
          <w:p w:rsidR="006568FC" w:rsidRPr="000948C2" w:rsidRDefault="006568FC" w:rsidP="00D97BA6">
            <w:pPr>
              <w:jc w:val="center"/>
              <w:rPr>
                <w:sz w:val="20"/>
                <w:szCs w:val="20"/>
              </w:rPr>
            </w:pPr>
            <w:r w:rsidRPr="000948C2">
              <w:rPr>
                <w:sz w:val="20"/>
                <w:szCs w:val="20"/>
              </w:rPr>
              <w:t>8</w:t>
            </w:r>
          </w:p>
        </w:tc>
        <w:tc>
          <w:tcPr>
            <w:tcW w:w="663" w:type="dxa"/>
          </w:tcPr>
          <w:p w:rsidR="006568FC" w:rsidRPr="000948C2" w:rsidRDefault="006568FC" w:rsidP="00D97BA6">
            <w:pPr>
              <w:jc w:val="center"/>
              <w:rPr>
                <w:sz w:val="20"/>
                <w:szCs w:val="20"/>
              </w:rPr>
            </w:pPr>
            <w:r w:rsidRPr="000948C2">
              <w:rPr>
                <w:sz w:val="20"/>
                <w:szCs w:val="20"/>
              </w:rPr>
              <w:t>1</w:t>
            </w:r>
          </w:p>
        </w:tc>
        <w:tc>
          <w:tcPr>
            <w:tcW w:w="785" w:type="dxa"/>
          </w:tcPr>
          <w:p w:rsidR="006568FC" w:rsidRPr="000948C2" w:rsidRDefault="006568FC" w:rsidP="00D97BA6">
            <w:pPr>
              <w:jc w:val="center"/>
              <w:rPr>
                <w:sz w:val="20"/>
                <w:szCs w:val="20"/>
              </w:rPr>
            </w:pPr>
            <w:r w:rsidRPr="000948C2">
              <w:rPr>
                <w:sz w:val="20"/>
                <w:szCs w:val="20"/>
              </w:rPr>
              <w:t>1</w:t>
            </w:r>
          </w:p>
        </w:tc>
        <w:tc>
          <w:tcPr>
            <w:tcW w:w="626" w:type="dxa"/>
          </w:tcPr>
          <w:p w:rsidR="006568FC" w:rsidRPr="000948C2" w:rsidRDefault="006568FC" w:rsidP="00D97BA6">
            <w:pPr>
              <w:jc w:val="center"/>
              <w:rPr>
                <w:sz w:val="20"/>
                <w:szCs w:val="20"/>
              </w:rPr>
            </w:pPr>
            <w:r w:rsidRPr="000948C2">
              <w:rPr>
                <w:sz w:val="20"/>
                <w:szCs w:val="20"/>
              </w:rPr>
              <w:t>1</w:t>
            </w:r>
          </w:p>
        </w:tc>
        <w:tc>
          <w:tcPr>
            <w:tcW w:w="774" w:type="dxa"/>
          </w:tcPr>
          <w:p w:rsidR="006568FC" w:rsidRPr="000948C2" w:rsidRDefault="006568FC" w:rsidP="00D97BA6">
            <w:pPr>
              <w:jc w:val="center"/>
              <w:rPr>
                <w:sz w:val="20"/>
                <w:szCs w:val="20"/>
              </w:rPr>
            </w:pPr>
            <w:r w:rsidRPr="000948C2">
              <w:rPr>
                <w:sz w:val="20"/>
                <w:szCs w:val="20"/>
              </w:rPr>
              <w:t>50</w:t>
            </w:r>
          </w:p>
        </w:tc>
      </w:tr>
    </w:tbl>
    <w:p w:rsidR="006568FC" w:rsidRDefault="006568FC" w:rsidP="00B91F88">
      <w:pPr>
        <w:shd w:val="clear" w:color="auto" w:fill="FFFFFF"/>
        <w:suppressAutoHyphens/>
        <w:spacing w:line="276" w:lineRule="auto"/>
        <w:ind w:firstLine="709"/>
        <w:jc w:val="both"/>
        <w:rPr>
          <w:kern w:val="1"/>
          <w:lang w:eastAsia="en-US"/>
        </w:rPr>
      </w:pPr>
    </w:p>
    <w:p w:rsidR="006568FC" w:rsidRPr="000A4C98" w:rsidRDefault="006568FC" w:rsidP="00B91F88">
      <w:pPr>
        <w:shd w:val="clear" w:color="auto" w:fill="FFFFFF"/>
        <w:suppressAutoHyphens/>
        <w:spacing w:line="276" w:lineRule="auto"/>
        <w:ind w:firstLine="709"/>
        <w:jc w:val="both"/>
        <w:rPr>
          <w:kern w:val="1"/>
          <w:lang w:eastAsia="en-US"/>
        </w:rPr>
      </w:pPr>
      <w:r w:rsidRPr="000A4C98">
        <w:rPr>
          <w:kern w:val="1"/>
          <w:lang w:eastAsia="en-US"/>
        </w:rPr>
        <w:t xml:space="preserve">С 2014 года действует муниципальная программа «Устойчивое развитие сельских территорий муниципального образования «Жигаловский район» на 2014-2020 годы». В 2017 году завершено основное мероприятие программы – газификация </w:t>
      </w:r>
      <w:r>
        <w:rPr>
          <w:kern w:val="1"/>
          <w:lang w:eastAsia="en-US"/>
        </w:rPr>
        <w:t>р.</w:t>
      </w:r>
      <w:r w:rsidRPr="000A4C98">
        <w:rPr>
          <w:kern w:val="1"/>
          <w:lang w:eastAsia="en-US"/>
        </w:rPr>
        <w:t>п.Жигалово. Проложено 23,450км трубопровода и 565 подводов. Финансирование составило 59342 тыс.руб., в том числе в отчетном году – 15128,4 тыс.руб. В рамках данной программы в 2017 году в с. Тутура продолжается строительство общеобразовательной школы на 100 мест. Степень готовности на 1 января 2018 года составляла 60%. В отчетном году финансирование данного мероприятиясоставило 99996,3 тыс.руб., в том числе из областного бюджета 94996,5 тыс. руб., местного бюджета – 4999,8 тыс. руб.</w:t>
      </w:r>
    </w:p>
    <w:p w:rsidR="006568FC" w:rsidRDefault="006568FC" w:rsidP="00B91F88">
      <w:pPr>
        <w:shd w:val="clear" w:color="auto" w:fill="FFFFFF"/>
        <w:suppressAutoHyphens/>
        <w:spacing w:line="276" w:lineRule="auto"/>
        <w:ind w:firstLine="709"/>
        <w:jc w:val="both"/>
        <w:rPr>
          <w:b/>
          <w:kern w:val="1"/>
          <w:lang w:eastAsia="en-US"/>
        </w:rPr>
      </w:pPr>
    </w:p>
    <w:p w:rsidR="006568FC" w:rsidRPr="004E6360" w:rsidRDefault="006568FC" w:rsidP="00B91F88">
      <w:pPr>
        <w:shd w:val="clear" w:color="auto" w:fill="FFFFFF"/>
        <w:suppressAutoHyphens/>
        <w:spacing w:line="276" w:lineRule="auto"/>
        <w:ind w:firstLine="709"/>
        <w:jc w:val="both"/>
        <w:rPr>
          <w:b/>
          <w:kern w:val="1"/>
          <w:lang w:eastAsia="en-US"/>
        </w:rPr>
      </w:pPr>
      <w:r w:rsidRPr="004E6360">
        <w:rPr>
          <w:b/>
          <w:kern w:val="1"/>
          <w:lang w:eastAsia="en-US"/>
        </w:rPr>
        <w:t>Строительство</w:t>
      </w:r>
    </w:p>
    <w:p w:rsidR="006568FC" w:rsidRDefault="006568FC" w:rsidP="00B91F88">
      <w:pPr>
        <w:ind w:firstLine="540"/>
        <w:jc w:val="both"/>
      </w:pPr>
      <w:r w:rsidRPr="00F82875">
        <w:t xml:space="preserve">Отрасль представлена предприятием ООО Компания  СпецМонтажПроект (строительно-монтажная организация, осуществляющая строительство зданий и сооружений I и II уровней ответственностей на опасных и взрывоопасных объектах на Ковыктинском ГКМ.) </w:t>
      </w:r>
    </w:p>
    <w:p w:rsidR="006568FC" w:rsidRPr="005629C7" w:rsidRDefault="006568FC" w:rsidP="00B91F88">
      <w:pPr>
        <w:shd w:val="clear" w:color="auto" w:fill="FFFFFF"/>
        <w:ind w:firstLine="540"/>
        <w:jc w:val="both"/>
        <w:rPr>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851"/>
        <w:gridCol w:w="850"/>
        <w:gridCol w:w="851"/>
        <w:gridCol w:w="845"/>
        <w:gridCol w:w="997"/>
      </w:tblGrid>
      <w:tr w:rsidR="006568FC" w:rsidRPr="0033083C" w:rsidTr="0033083C">
        <w:tc>
          <w:tcPr>
            <w:tcW w:w="5353" w:type="dxa"/>
          </w:tcPr>
          <w:p w:rsidR="006568FC" w:rsidRPr="0033083C" w:rsidRDefault="006568FC" w:rsidP="00D97BA6">
            <w:pPr>
              <w:suppressAutoHyphens/>
              <w:spacing w:line="276" w:lineRule="auto"/>
              <w:jc w:val="center"/>
              <w:rPr>
                <w:b/>
                <w:kern w:val="1"/>
                <w:sz w:val="20"/>
                <w:szCs w:val="20"/>
                <w:lang w:eastAsia="en-US"/>
              </w:rPr>
            </w:pPr>
            <w:r w:rsidRPr="0033083C">
              <w:rPr>
                <w:b/>
                <w:kern w:val="1"/>
                <w:sz w:val="20"/>
                <w:szCs w:val="20"/>
                <w:lang w:eastAsia="en-US"/>
              </w:rPr>
              <w:t>Показатели</w:t>
            </w:r>
          </w:p>
        </w:tc>
        <w:tc>
          <w:tcPr>
            <w:tcW w:w="851" w:type="dxa"/>
          </w:tcPr>
          <w:p w:rsidR="006568FC" w:rsidRPr="0033083C" w:rsidRDefault="006568FC" w:rsidP="00D97BA6">
            <w:pPr>
              <w:suppressAutoHyphens/>
              <w:spacing w:line="276" w:lineRule="auto"/>
              <w:jc w:val="both"/>
              <w:rPr>
                <w:b/>
                <w:kern w:val="1"/>
                <w:sz w:val="20"/>
                <w:szCs w:val="20"/>
                <w:lang w:eastAsia="en-US"/>
              </w:rPr>
            </w:pPr>
            <w:r w:rsidRPr="0033083C">
              <w:rPr>
                <w:b/>
                <w:kern w:val="1"/>
                <w:sz w:val="20"/>
                <w:szCs w:val="20"/>
                <w:lang w:eastAsia="en-US"/>
              </w:rPr>
              <w:t>2013г.</w:t>
            </w:r>
          </w:p>
        </w:tc>
        <w:tc>
          <w:tcPr>
            <w:tcW w:w="850" w:type="dxa"/>
          </w:tcPr>
          <w:p w:rsidR="006568FC" w:rsidRPr="0033083C" w:rsidRDefault="006568FC" w:rsidP="00D97BA6">
            <w:pPr>
              <w:suppressAutoHyphens/>
              <w:spacing w:line="276" w:lineRule="auto"/>
              <w:jc w:val="both"/>
              <w:rPr>
                <w:b/>
                <w:kern w:val="1"/>
                <w:sz w:val="20"/>
                <w:szCs w:val="20"/>
                <w:lang w:eastAsia="en-US"/>
              </w:rPr>
            </w:pPr>
            <w:r w:rsidRPr="0033083C">
              <w:rPr>
                <w:b/>
                <w:kern w:val="1"/>
                <w:sz w:val="20"/>
                <w:szCs w:val="20"/>
                <w:lang w:eastAsia="en-US"/>
              </w:rPr>
              <w:t>2014г.</w:t>
            </w:r>
          </w:p>
        </w:tc>
        <w:tc>
          <w:tcPr>
            <w:tcW w:w="851" w:type="dxa"/>
          </w:tcPr>
          <w:p w:rsidR="006568FC" w:rsidRPr="0033083C" w:rsidRDefault="006568FC" w:rsidP="00D97BA6">
            <w:pPr>
              <w:suppressAutoHyphens/>
              <w:spacing w:line="276" w:lineRule="auto"/>
              <w:jc w:val="both"/>
              <w:rPr>
                <w:b/>
                <w:kern w:val="1"/>
                <w:sz w:val="20"/>
                <w:szCs w:val="20"/>
                <w:lang w:eastAsia="en-US"/>
              </w:rPr>
            </w:pPr>
            <w:r w:rsidRPr="0033083C">
              <w:rPr>
                <w:b/>
                <w:kern w:val="1"/>
                <w:sz w:val="20"/>
                <w:szCs w:val="20"/>
                <w:lang w:eastAsia="en-US"/>
              </w:rPr>
              <w:t>2015г.</w:t>
            </w:r>
          </w:p>
        </w:tc>
        <w:tc>
          <w:tcPr>
            <w:tcW w:w="845" w:type="dxa"/>
          </w:tcPr>
          <w:p w:rsidR="006568FC" w:rsidRPr="0033083C" w:rsidRDefault="006568FC" w:rsidP="00D97BA6">
            <w:pPr>
              <w:suppressAutoHyphens/>
              <w:spacing w:line="276" w:lineRule="auto"/>
              <w:jc w:val="both"/>
              <w:rPr>
                <w:b/>
                <w:kern w:val="1"/>
                <w:sz w:val="20"/>
                <w:szCs w:val="20"/>
                <w:lang w:eastAsia="en-US"/>
              </w:rPr>
            </w:pPr>
            <w:r w:rsidRPr="0033083C">
              <w:rPr>
                <w:b/>
                <w:kern w:val="1"/>
                <w:sz w:val="20"/>
                <w:szCs w:val="20"/>
                <w:lang w:eastAsia="en-US"/>
              </w:rPr>
              <w:t>2016г.</w:t>
            </w:r>
          </w:p>
        </w:tc>
        <w:tc>
          <w:tcPr>
            <w:tcW w:w="997" w:type="dxa"/>
          </w:tcPr>
          <w:p w:rsidR="006568FC" w:rsidRPr="0033083C" w:rsidRDefault="006568FC" w:rsidP="00D97BA6">
            <w:pPr>
              <w:suppressAutoHyphens/>
              <w:spacing w:line="276" w:lineRule="auto"/>
              <w:jc w:val="both"/>
              <w:rPr>
                <w:b/>
                <w:kern w:val="1"/>
                <w:sz w:val="20"/>
                <w:szCs w:val="20"/>
                <w:lang w:eastAsia="en-US"/>
              </w:rPr>
            </w:pPr>
            <w:r w:rsidRPr="0033083C">
              <w:rPr>
                <w:b/>
                <w:kern w:val="1"/>
                <w:sz w:val="20"/>
                <w:szCs w:val="20"/>
                <w:lang w:eastAsia="en-US"/>
              </w:rPr>
              <w:t>20167.</w:t>
            </w:r>
          </w:p>
        </w:tc>
      </w:tr>
      <w:tr w:rsidR="006568FC" w:rsidRPr="0033083C" w:rsidTr="0033083C">
        <w:tc>
          <w:tcPr>
            <w:tcW w:w="5353" w:type="dxa"/>
          </w:tcPr>
          <w:p w:rsidR="006568FC" w:rsidRPr="0033083C" w:rsidRDefault="006568FC" w:rsidP="00D97BA6">
            <w:pPr>
              <w:suppressAutoHyphens/>
              <w:spacing w:line="276" w:lineRule="auto"/>
              <w:jc w:val="both"/>
              <w:rPr>
                <w:kern w:val="1"/>
                <w:sz w:val="20"/>
                <w:szCs w:val="20"/>
                <w:lang w:eastAsia="en-US"/>
              </w:rPr>
            </w:pPr>
            <w:r w:rsidRPr="0033083C">
              <w:rPr>
                <w:kern w:val="1"/>
                <w:sz w:val="20"/>
                <w:szCs w:val="20"/>
                <w:lang w:eastAsia="en-US"/>
              </w:rPr>
              <w:t>Выручка от реализации товаров (работ,услуг), млн.руб.</w:t>
            </w:r>
          </w:p>
        </w:tc>
        <w:tc>
          <w:tcPr>
            <w:tcW w:w="851"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745</w:t>
            </w:r>
          </w:p>
        </w:tc>
        <w:tc>
          <w:tcPr>
            <w:tcW w:w="850"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750</w:t>
            </w:r>
          </w:p>
        </w:tc>
        <w:tc>
          <w:tcPr>
            <w:tcW w:w="851"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1007,3</w:t>
            </w:r>
          </w:p>
        </w:tc>
        <w:tc>
          <w:tcPr>
            <w:tcW w:w="845"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2191,0</w:t>
            </w:r>
          </w:p>
        </w:tc>
        <w:tc>
          <w:tcPr>
            <w:tcW w:w="997" w:type="dxa"/>
            <w:vAlign w:val="center"/>
          </w:tcPr>
          <w:p w:rsidR="006568FC" w:rsidRPr="0033083C" w:rsidRDefault="006568FC" w:rsidP="00D97BA6">
            <w:pPr>
              <w:suppressAutoHyphens/>
              <w:spacing w:line="276" w:lineRule="auto"/>
              <w:jc w:val="center"/>
              <w:rPr>
                <w:kern w:val="1"/>
                <w:sz w:val="20"/>
                <w:szCs w:val="20"/>
                <w:lang w:eastAsia="en-US"/>
              </w:rPr>
            </w:pPr>
            <w:r w:rsidRPr="0033083C">
              <w:rPr>
                <w:kern w:val="1"/>
                <w:sz w:val="20"/>
                <w:szCs w:val="20"/>
                <w:lang w:eastAsia="en-US"/>
              </w:rPr>
              <w:t>2827,2</w:t>
            </w:r>
          </w:p>
        </w:tc>
      </w:tr>
    </w:tbl>
    <w:p w:rsidR="006568FC" w:rsidRPr="004E6360" w:rsidRDefault="006568FC" w:rsidP="00B91F88">
      <w:pPr>
        <w:shd w:val="clear" w:color="auto" w:fill="FFFFFF"/>
        <w:suppressAutoHyphens/>
        <w:spacing w:line="276" w:lineRule="auto"/>
        <w:ind w:firstLine="709"/>
        <w:jc w:val="both"/>
        <w:rPr>
          <w:kern w:val="1"/>
          <w:lang w:eastAsia="en-US"/>
        </w:rPr>
      </w:pPr>
      <w:r w:rsidRPr="004E6360">
        <w:rPr>
          <w:kern w:val="1"/>
          <w:lang w:eastAsia="en-US"/>
        </w:rPr>
        <w:t>Таб. Основные экономические показатели в строительной сфере</w:t>
      </w:r>
    </w:p>
    <w:p w:rsidR="006568FC" w:rsidRDefault="006568FC" w:rsidP="00B91F88">
      <w:pPr>
        <w:shd w:val="clear" w:color="auto" w:fill="FFFFFF"/>
        <w:ind w:firstLine="708"/>
        <w:rPr>
          <w:b/>
        </w:rPr>
      </w:pPr>
    </w:p>
    <w:p w:rsidR="006568FC" w:rsidRPr="0011407C" w:rsidRDefault="006568FC" w:rsidP="00B91F88">
      <w:pPr>
        <w:shd w:val="clear" w:color="auto" w:fill="FFFFFF"/>
        <w:ind w:firstLine="708"/>
        <w:rPr>
          <w:b/>
        </w:rPr>
      </w:pPr>
      <w:r w:rsidRPr="0011407C">
        <w:rPr>
          <w:b/>
        </w:rPr>
        <w:t>Лесозаготовки</w:t>
      </w:r>
    </w:p>
    <w:p w:rsidR="006568FC" w:rsidRPr="0011407C" w:rsidRDefault="006568FC" w:rsidP="00B91F88">
      <w:pPr>
        <w:shd w:val="clear" w:color="auto" w:fill="FFFFFF"/>
        <w:ind w:firstLine="708"/>
        <w:jc w:val="both"/>
      </w:pPr>
      <w:r w:rsidRPr="0011407C">
        <w:t>Представлена предприятием АУ Жигаловский лесхоз,  объем  выполненных работ составит 92,6 млн.рублей, или 134,6 % к уровню 2016 года, среднесписочная численность составляет 100 человек. Среднемесячная заработная плата -28956  рублей.</w:t>
      </w:r>
    </w:p>
    <w:p w:rsidR="006568FC" w:rsidRDefault="006568FC" w:rsidP="00B91F88">
      <w:pPr>
        <w:shd w:val="clear" w:color="auto" w:fill="FFFFFF"/>
        <w:ind w:firstLine="708"/>
        <w:jc w:val="both"/>
        <w:rPr>
          <w:b/>
          <w:kern w:val="1"/>
        </w:rPr>
      </w:pPr>
      <w:r>
        <w:rPr>
          <w:b/>
          <w:kern w:val="1"/>
        </w:rPr>
        <w:t>Транспорт и связь</w:t>
      </w:r>
    </w:p>
    <w:p w:rsidR="006568FC" w:rsidRPr="0011407C" w:rsidRDefault="006568FC" w:rsidP="00B91F88">
      <w:pPr>
        <w:shd w:val="clear" w:color="auto" w:fill="FFFFFF"/>
        <w:ind w:firstLine="708"/>
        <w:jc w:val="both"/>
        <w:rPr>
          <w:kern w:val="1"/>
        </w:rPr>
      </w:pPr>
      <w:r>
        <w:rPr>
          <w:kern w:val="1"/>
        </w:rPr>
        <w:t>Транспорт в районе п</w:t>
      </w:r>
      <w:r w:rsidRPr="0011407C">
        <w:rPr>
          <w:kern w:val="1"/>
        </w:rPr>
        <w:t xml:space="preserve">редставлен Жигаловским МУАТП Пассажирские перевозки от районного центра р.п. Жигалово до областного </w:t>
      </w:r>
      <w:r>
        <w:rPr>
          <w:kern w:val="1"/>
        </w:rPr>
        <w:t xml:space="preserve">центра г. Иркутск осуществляют  </w:t>
      </w:r>
      <w:r w:rsidRPr="0011407C">
        <w:rPr>
          <w:kern w:val="1"/>
        </w:rPr>
        <w:t>2 частных перевозчика в качестве маршрутного такси, Автоколонна 1880</w:t>
      </w:r>
    </w:p>
    <w:p w:rsidR="006568FC" w:rsidRPr="00CE1375" w:rsidRDefault="006568FC" w:rsidP="00B91F88">
      <w:pPr>
        <w:shd w:val="clear" w:color="auto" w:fill="FFFFFF"/>
        <w:ind w:firstLine="708"/>
        <w:jc w:val="both"/>
        <w:rPr>
          <w:kern w:val="1"/>
        </w:rPr>
      </w:pPr>
      <w:r w:rsidRPr="00CE1375">
        <w:rPr>
          <w:kern w:val="1"/>
        </w:rPr>
        <w:t>Телефонную связь обеспечивает Усть-Ордынский ЦТ УКТОЭ «Жигаловский район» ОАО «Сибирьтелеком», а почтовую связь – ОСП Усть-Ордынский почтам</w:t>
      </w:r>
      <w:r>
        <w:rPr>
          <w:kern w:val="1"/>
        </w:rPr>
        <w:t>т</w:t>
      </w:r>
      <w:r w:rsidRPr="00CE1375">
        <w:rPr>
          <w:kern w:val="1"/>
        </w:rPr>
        <w:t xml:space="preserve"> УФПС Иркутской области филиал ФГУП «Почта России».</w:t>
      </w:r>
    </w:p>
    <w:p w:rsidR="006568FC" w:rsidRPr="00CE1375" w:rsidRDefault="006568FC" w:rsidP="00B91F88">
      <w:pPr>
        <w:shd w:val="clear" w:color="auto" w:fill="FFFFFF"/>
        <w:ind w:firstLine="708"/>
        <w:jc w:val="both"/>
        <w:rPr>
          <w:kern w:val="1"/>
        </w:rPr>
      </w:pPr>
      <w:r w:rsidRPr="00CE1375">
        <w:rPr>
          <w:kern w:val="1"/>
        </w:rPr>
        <w:t>В последние годы увеличилось число междугородних телефонных каналов, благодаря вводу в эксплуатацию станции спутниковой связи. Это позволило открыть направления входящей и исходящей автоматической междугородной телефонной связи.</w:t>
      </w:r>
    </w:p>
    <w:p w:rsidR="006568FC" w:rsidRPr="00CE1375" w:rsidRDefault="006568FC" w:rsidP="00B91F88">
      <w:pPr>
        <w:shd w:val="clear" w:color="auto" w:fill="FFFFFF"/>
        <w:ind w:firstLine="708"/>
        <w:jc w:val="both"/>
        <w:rPr>
          <w:kern w:val="1"/>
        </w:rPr>
      </w:pPr>
      <w:r w:rsidRPr="00CE1375">
        <w:rPr>
          <w:kern w:val="1"/>
        </w:rPr>
        <w:t xml:space="preserve">Пользователям компьютеров предоставляются услуги Интернета. Для этой цели дополнительно введен междугородний телефонный канал. </w:t>
      </w:r>
    </w:p>
    <w:p w:rsidR="006568FC" w:rsidRPr="00CE1375" w:rsidRDefault="006568FC" w:rsidP="00B91F88">
      <w:pPr>
        <w:shd w:val="clear" w:color="auto" w:fill="FFFFFF"/>
        <w:ind w:firstLine="708"/>
        <w:jc w:val="both"/>
        <w:rPr>
          <w:kern w:val="1"/>
        </w:rPr>
      </w:pPr>
      <w:r w:rsidRPr="00CE1375">
        <w:rPr>
          <w:kern w:val="1"/>
        </w:rPr>
        <w:t>В сельской местности установлены междугородние таксофоны.</w:t>
      </w:r>
    </w:p>
    <w:p w:rsidR="006568FC" w:rsidRPr="00CE1375" w:rsidRDefault="006568FC" w:rsidP="00B91F88">
      <w:pPr>
        <w:shd w:val="clear" w:color="auto" w:fill="FFFFFF"/>
        <w:ind w:firstLine="708"/>
        <w:jc w:val="both"/>
        <w:rPr>
          <w:kern w:val="1"/>
        </w:rPr>
      </w:pPr>
      <w:r w:rsidRPr="00CE1375">
        <w:rPr>
          <w:kern w:val="1"/>
        </w:rPr>
        <w:t>Общедоступной для жителей района является сотовая связь. На террито</w:t>
      </w:r>
      <w:r>
        <w:rPr>
          <w:kern w:val="1"/>
        </w:rPr>
        <w:t>рии района функционирует сотовые</w:t>
      </w:r>
      <w:r w:rsidRPr="00CE1375">
        <w:rPr>
          <w:kern w:val="1"/>
        </w:rPr>
        <w:t xml:space="preserve"> оператор</w:t>
      </w:r>
      <w:r>
        <w:rPr>
          <w:kern w:val="1"/>
        </w:rPr>
        <w:t>ы:Теле-2</w:t>
      </w:r>
      <w:r w:rsidRPr="00CE1375">
        <w:rPr>
          <w:kern w:val="1"/>
        </w:rPr>
        <w:t xml:space="preserve">, </w:t>
      </w:r>
      <w:r>
        <w:rPr>
          <w:kern w:val="1"/>
        </w:rPr>
        <w:t xml:space="preserve"> МТС,  Мегафон, Билайн,  </w:t>
      </w:r>
      <w:r w:rsidRPr="00CE1375">
        <w:rPr>
          <w:kern w:val="1"/>
        </w:rPr>
        <w:t>связывающи</w:t>
      </w:r>
      <w:r>
        <w:rPr>
          <w:kern w:val="1"/>
        </w:rPr>
        <w:t>е</w:t>
      </w:r>
      <w:r w:rsidRPr="00CE1375">
        <w:rPr>
          <w:kern w:val="1"/>
        </w:rPr>
        <w:t xml:space="preserve"> Жигаловский район с областным центром и другими городами страны.</w:t>
      </w:r>
    </w:p>
    <w:p w:rsidR="006568FC" w:rsidRDefault="006568FC" w:rsidP="00B91F88">
      <w:pPr>
        <w:shd w:val="clear" w:color="auto" w:fill="FFFFFF"/>
        <w:ind w:firstLine="708"/>
        <w:jc w:val="both"/>
        <w:rPr>
          <w:b/>
          <w:kern w:val="1"/>
        </w:rPr>
      </w:pPr>
    </w:p>
    <w:p w:rsidR="006568FC" w:rsidRDefault="006568FC" w:rsidP="00B91F88">
      <w:pPr>
        <w:shd w:val="clear" w:color="auto" w:fill="FFFFFF"/>
        <w:ind w:firstLine="708"/>
        <w:jc w:val="both"/>
        <w:rPr>
          <w:b/>
          <w:kern w:val="1"/>
        </w:rPr>
      </w:pPr>
      <w:r w:rsidRPr="00350A85">
        <w:rPr>
          <w:b/>
          <w:kern w:val="1"/>
        </w:rPr>
        <w:t>Малое предпринимательство</w:t>
      </w:r>
    </w:p>
    <w:p w:rsidR="006568FC" w:rsidRPr="0057162C" w:rsidRDefault="006568FC" w:rsidP="00B91F88">
      <w:pPr>
        <w:ind w:firstLine="567"/>
        <w:jc w:val="both"/>
      </w:pPr>
      <w:r w:rsidRPr="0057162C">
        <w:t xml:space="preserve">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 </w:t>
      </w:r>
    </w:p>
    <w:p w:rsidR="006568FC" w:rsidRPr="0057162C" w:rsidRDefault="006568FC" w:rsidP="00B91F88">
      <w:pPr>
        <w:ind w:firstLine="567"/>
        <w:jc w:val="both"/>
        <w:rPr>
          <w:sz w:val="28"/>
          <w:szCs w:val="28"/>
        </w:rPr>
      </w:pPr>
      <w:r>
        <w:rPr>
          <w:color w:val="000000"/>
        </w:rPr>
        <w:lastRenderedPageBreak/>
        <w:t>Н</w:t>
      </w:r>
      <w:r w:rsidRPr="0057162C">
        <w:rPr>
          <w:color w:val="000000"/>
        </w:rPr>
        <w:t xml:space="preserve">а территории МО «Жигаловский район» </w:t>
      </w:r>
      <w:r>
        <w:rPr>
          <w:color w:val="000000"/>
        </w:rPr>
        <w:t xml:space="preserve">осуществляет деятельность </w:t>
      </w:r>
      <w:r w:rsidRPr="0057162C">
        <w:rPr>
          <w:color w:val="000000"/>
        </w:rPr>
        <w:t xml:space="preserve"> 166 индивидуальных предпринимателей и 42 малых и средних предприятия. Среднесписочная численность работников СМ и СП состав</w:t>
      </w:r>
      <w:r>
        <w:rPr>
          <w:color w:val="000000"/>
        </w:rPr>
        <w:t xml:space="preserve">ляет </w:t>
      </w:r>
      <w:r w:rsidRPr="0057162C">
        <w:rPr>
          <w:color w:val="000000"/>
        </w:rPr>
        <w:t>634 человека.</w:t>
      </w:r>
    </w:p>
    <w:p w:rsidR="006568FC" w:rsidRPr="0057162C" w:rsidRDefault="006568FC" w:rsidP="00B91F88">
      <w:pPr>
        <w:ind w:firstLine="720"/>
        <w:jc w:val="both"/>
        <w:rPr>
          <w:rFonts w:cs="Arial"/>
        </w:rPr>
      </w:pPr>
      <w:r w:rsidRPr="0057162C">
        <w:rPr>
          <w:color w:val="000000"/>
        </w:rPr>
        <w:t xml:space="preserve">СМ и СП охватывают почти все сферы экономики МО «Жигаловский район». </w:t>
      </w:r>
      <w:r w:rsidRPr="0057162C">
        <w:rPr>
          <w:rFonts w:cs="Arial"/>
        </w:rPr>
        <w:t xml:space="preserve">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востребованной в малом бизнесе. </w:t>
      </w:r>
      <w:r>
        <w:rPr>
          <w:rFonts w:cs="Arial"/>
        </w:rPr>
        <w:t>Н</w:t>
      </w:r>
      <w:r w:rsidRPr="0057162C">
        <w:rPr>
          <w:color w:val="000000"/>
        </w:rPr>
        <w:t>аибольший удельный вес в общем количестве предприятий занимали СМ и СП в отрасли торговли (65 %).</w:t>
      </w:r>
      <w:r w:rsidRPr="0057162C">
        <w:rPr>
          <w:rFonts w:cs="Arial"/>
        </w:rPr>
        <w:t xml:space="preserve"> Вторыми место по удельному весу в структуре по видам экономической деятельности следуют сельскохозяйственные предприятия (13-15%) и предприятия сферы услуг (11%).</w:t>
      </w:r>
    </w:p>
    <w:p w:rsidR="006568FC" w:rsidRPr="0057162C" w:rsidRDefault="006568FC" w:rsidP="00B91F88">
      <w:pPr>
        <w:ind w:firstLine="720"/>
        <w:jc w:val="both"/>
      </w:pPr>
      <w:r w:rsidRPr="0057162C">
        <w:t>Доля оборота СМ и СП в об</w:t>
      </w:r>
      <w:r w:rsidR="00E14D00">
        <w:t xml:space="preserve">щем объеме оборота составляет </w:t>
      </w:r>
      <w:r>
        <w:t>10</w:t>
      </w:r>
      <w:r w:rsidRPr="0057162C">
        <w:t xml:space="preserve"> % . Доля инвестиций СМи СП в общем объеме</w:t>
      </w:r>
      <w:r w:rsidR="00E14D00">
        <w:t xml:space="preserve"> инвестиций составляет 21 %. </w:t>
      </w:r>
      <w:r w:rsidRPr="0057162C">
        <w:t>Доля поступлени</w:t>
      </w:r>
      <w:r w:rsidR="00E14D00">
        <w:t>й от</w:t>
      </w:r>
      <w:r w:rsidR="007861A3">
        <w:t xml:space="preserve">  </w:t>
      </w:r>
      <w:r w:rsidRPr="0057162C">
        <w:t xml:space="preserve"> предприятий малого</w:t>
      </w:r>
      <w:r w:rsidR="00E14D00">
        <w:t xml:space="preserve"> и среднего предпринимательства</w:t>
      </w:r>
      <w:r w:rsidRPr="0057162C">
        <w:t xml:space="preserve"> в налоговых доходах  бюджета  МО (по спец. режимам нал</w:t>
      </w:r>
      <w:r w:rsidR="00E14D00">
        <w:t>огообложения) составляет 2,6 %.</w:t>
      </w:r>
      <w:r w:rsidRPr="0057162C">
        <w:t xml:space="preserve"> Доля экономически активного населения, занятого в секторе м</w:t>
      </w:r>
      <w:r w:rsidR="00E14D00">
        <w:t>алого бизнеса составляет 17 %.</w:t>
      </w:r>
      <w:r w:rsidRPr="0057162C">
        <w:t xml:space="preserve"> Доля продукции, произведенной малыми предприятиями в общем объеме, составляет </w:t>
      </w:r>
      <w:r>
        <w:t>10</w:t>
      </w:r>
      <w:r w:rsidRPr="0057162C">
        <w:t xml:space="preserve"> % . </w:t>
      </w:r>
    </w:p>
    <w:p w:rsidR="006568FC" w:rsidRPr="0057162C" w:rsidRDefault="006568FC" w:rsidP="00B91F88">
      <w:pPr>
        <w:ind w:firstLine="567"/>
        <w:jc w:val="both"/>
        <w:rPr>
          <w:color w:val="000000"/>
        </w:rPr>
      </w:pPr>
      <w:r w:rsidRPr="0057162C">
        <w:rPr>
          <w:color w:val="000000"/>
        </w:rPr>
        <w:t>Несмотря на позитивную динамику развития СМ и СП и решения ряда задач, поставленных и реализованных в рамках предыдущей программы, полученный эффект не позволяет характеризовать его как максимально достижимый или конечный. Практика показывает, что потенциал СМ и СП в решении социально-экономических проблем района  задействован не полностью, а деятельность СМ и СП во многом зависит от действий органов местного самоуправления.</w:t>
      </w:r>
    </w:p>
    <w:p w:rsidR="006568FC" w:rsidRPr="0057162C" w:rsidRDefault="006568FC" w:rsidP="00B91F88">
      <w:pPr>
        <w:ind w:firstLine="567"/>
        <w:jc w:val="both"/>
        <w:rPr>
          <w:color w:val="000000"/>
        </w:rPr>
      </w:pPr>
      <w:r w:rsidRPr="0057162C">
        <w:rPr>
          <w:color w:val="000000"/>
        </w:rPr>
        <w:t>СМ и СП играют существенную роль в экономике района, являясь важным фактором развития конкуренции, однако существуют причины, тормозящие развитие СМ и СП:</w:t>
      </w:r>
    </w:p>
    <w:p w:rsidR="006568FC" w:rsidRPr="0057162C" w:rsidRDefault="006568FC" w:rsidP="00B91F88">
      <w:pPr>
        <w:ind w:firstLine="567"/>
        <w:jc w:val="both"/>
        <w:rPr>
          <w:color w:val="000000"/>
        </w:rPr>
      </w:pPr>
      <w:r w:rsidRPr="0057162C">
        <w:rPr>
          <w:color w:val="000000"/>
        </w:rPr>
        <w:t>1. недостаток финансовых ресурсов и ограниченный доступ к ним;</w:t>
      </w:r>
    </w:p>
    <w:p w:rsidR="006568FC" w:rsidRPr="0057162C" w:rsidRDefault="006568FC" w:rsidP="00B91F88">
      <w:pPr>
        <w:ind w:firstLine="567"/>
        <w:jc w:val="both"/>
        <w:rPr>
          <w:color w:val="000000"/>
        </w:rPr>
      </w:pPr>
      <w:r w:rsidRPr="0057162C">
        <w:rPr>
          <w:color w:val="000000"/>
        </w:rPr>
        <w:t>2. низкая квалификация кадров СМ и СП;</w:t>
      </w:r>
    </w:p>
    <w:p w:rsidR="006568FC" w:rsidRPr="0057162C" w:rsidRDefault="006568FC" w:rsidP="00B91F88">
      <w:pPr>
        <w:ind w:firstLine="567"/>
        <w:jc w:val="both"/>
        <w:rPr>
          <w:color w:val="000000"/>
        </w:rPr>
      </w:pPr>
      <w:r w:rsidRPr="0057162C">
        <w:rPr>
          <w:color w:val="000000"/>
        </w:rPr>
        <w:t>3. устаревшие технологии производства и оборудование;</w:t>
      </w:r>
    </w:p>
    <w:p w:rsidR="006568FC" w:rsidRPr="0057162C" w:rsidRDefault="006568FC" w:rsidP="00B91F88">
      <w:pPr>
        <w:jc w:val="both"/>
        <w:rPr>
          <w:rFonts w:cs="Arial"/>
        </w:rPr>
      </w:pPr>
      <w:r w:rsidRPr="0057162C">
        <w:rPr>
          <w:color w:val="000000"/>
        </w:rPr>
        <w:t xml:space="preserve">         4. отток молодежи из района.</w:t>
      </w:r>
    </w:p>
    <w:p w:rsidR="006568FC" w:rsidRPr="0057162C" w:rsidRDefault="006568FC" w:rsidP="00B91F88">
      <w:pPr>
        <w:jc w:val="both"/>
        <w:rPr>
          <w:rFonts w:cs="Arial"/>
        </w:rPr>
      </w:pPr>
      <w:r w:rsidRPr="0057162C">
        <w:rPr>
          <w:rFonts w:cs="Arial"/>
        </w:rPr>
        <w:t xml:space="preserve">         5. низкий уровень юридических, экономических знаний предпринимателей, необходимых для более эффективного развития бизнеса;</w:t>
      </w:r>
    </w:p>
    <w:p w:rsidR="006568FC" w:rsidRPr="0057162C" w:rsidRDefault="006568FC" w:rsidP="00B91F88">
      <w:pPr>
        <w:shd w:val="clear" w:color="auto" w:fill="FFFFFF"/>
        <w:ind w:firstLine="708"/>
        <w:jc w:val="both"/>
        <w:rPr>
          <w:kern w:val="1"/>
        </w:rPr>
      </w:pPr>
      <w:r w:rsidRPr="0057162C">
        <w:rPr>
          <w:kern w:val="1"/>
        </w:rPr>
        <w:t>С целью создания условий для развития малого и среднего предпринимательства в районе на протяжении ряда лет  реализуется муниципальная программа «Развитие субъектов малого</w:t>
      </w:r>
      <w:r>
        <w:rPr>
          <w:kern w:val="1"/>
        </w:rPr>
        <w:t xml:space="preserve"> и среднего предпринимательства </w:t>
      </w:r>
      <w:r w:rsidRPr="0057162C">
        <w:rPr>
          <w:kern w:val="1"/>
        </w:rPr>
        <w:t xml:space="preserve">в муниципальном образовании «Жигаловский район» Программой сформирован комплекс мероприятий поддержки СМ и СП, а также механизмы, посредством которых предполагается  достигнуть желаемые результаты.. </w:t>
      </w:r>
    </w:p>
    <w:p w:rsidR="006568FC" w:rsidRDefault="006568FC" w:rsidP="00B91F88">
      <w:pPr>
        <w:shd w:val="clear" w:color="auto" w:fill="FFFFFF"/>
        <w:ind w:firstLine="708"/>
        <w:jc w:val="both"/>
        <w:rPr>
          <w:b/>
          <w:kern w:val="1"/>
        </w:rPr>
      </w:pPr>
    </w:p>
    <w:p w:rsidR="006568FC" w:rsidRPr="004E6360" w:rsidRDefault="006568FC" w:rsidP="00B91F88">
      <w:pPr>
        <w:shd w:val="clear" w:color="auto" w:fill="FFFFFF"/>
        <w:ind w:firstLine="708"/>
        <w:jc w:val="both"/>
        <w:rPr>
          <w:b/>
          <w:kern w:val="1"/>
        </w:rPr>
      </w:pPr>
      <w:r w:rsidRPr="004E6360">
        <w:rPr>
          <w:b/>
          <w:kern w:val="1"/>
        </w:rPr>
        <w:t xml:space="preserve">Инвестиции </w:t>
      </w:r>
    </w:p>
    <w:p w:rsidR="006568FC" w:rsidRPr="000948C2" w:rsidRDefault="006568FC" w:rsidP="00B91F88">
      <w:pPr>
        <w:ind w:firstLine="567"/>
        <w:jc w:val="both"/>
      </w:pPr>
      <w:r w:rsidRPr="004E6360">
        <w:t>Инвестиции играют важнейшую роль в поддержании и наращивании экономического потенциала.</w:t>
      </w:r>
    </w:p>
    <w:p w:rsidR="006568FC" w:rsidRPr="005629C7" w:rsidRDefault="006568FC" w:rsidP="00B91F88">
      <w:pPr>
        <w:ind w:firstLine="708"/>
        <w:jc w:val="both"/>
        <w:rPr>
          <w:lang w:eastAsia="en-US"/>
        </w:rPr>
      </w:pPr>
    </w:p>
    <w:tbl>
      <w:tblPr>
        <w:tblW w:w="96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850"/>
        <w:gridCol w:w="851"/>
        <w:gridCol w:w="850"/>
        <w:gridCol w:w="851"/>
        <w:gridCol w:w="846"/>
      </w:tblGrid>
      <w:tr w:rsidR="006568FC" w:rsidRPr="0033083C" w:rsidTr="0033083C">
        <w:trPr>
          <w:trHeight w:val="297"/>
        </w:trPr>
        <w:tc>
          <w:tcPr>
            <w:tcW w:w="5387" w:type="dxa"/>
          </w:tcPr>
          <w:p w:rsidR="006568FC" w:rsidRPr="0033083C" w:rsidRDefault="006568FC" w:rsidP="00D97BA6">
            <w:pPr>
              <w:jc w:val="center"/>
              <w:rPr>
                <w:b/>
                <w:sz w:val="20"/>
                <w:szCs w:val="20"/>
                <w:lang w:eastAsia="en-US"/>
              </w:rPr>
            </w:pPr>
            <w:r w:rsidRPr="0033083C">
              <w:rPr>
                <w:b/>
                <w:sz w:val="20"/>
                <w:szCs w:val="20"/>
                <w:lang w:eastAsia="en-US"/>
              </w:rPr>
              <w:t>Показатели</w:t>
            </w:r>
          </w:p>
        </w:tc>
        <w:tc>
          <w:tcPr>
            <w:tcW w:w="850" w:type="dxa"/>
          </w:tcPr>
          <w:p w:rsidR="006568FC" w:rsidRPr="0033083C" w:rsidRDefault="006568FC" w:rsidP="00D97BA6">
            <w:pPr>
              <w:rPr>
                <w:b/>
                <w:sz w:val="20"/>
                <w:szCs w:val="20"/>
                <w:lang w:eastAsia="en-US"/>
              </w:rPr>
            </w:pPr>
            <w:r w:rsidRPr="0033083C">
              <w:rPr>
                <w:b/>
                <w:sz w:val="20"/>
                <w:szCs w:val="20"/>
                <w:lang w:eastAsia="en-US"/>
              </w:rPr>
              <w:t>2013г.</w:t>
            </w:r>
          </w:p>
        </w:tc>
        <w:tc>
          <w:tcPr>
            <w:tcW w:w="851" w:type="dxa"/>
          </w:tcPr>
          <w:p w:rsidR="006568FC" w:rsidRPr="0033083C" w:rsidRDefault="006568FC" w:rsidP="00D97BA6">
            <w:pPr>
              <w:rPr>
                <w:b/>
                <w:sz w:val="20"/>
                <w:szCs w:val="20"/>
                <w:lang w:eastAsia="en-US"/>
              </w:rPr>
            </w:pPr>
            <w:r w:rsidRPr="0033083C">
              <w:rPr>
                <w:b/>
                <w:sz w:val="20"/>
                <w:szCs w:val="20"/>
                <w:lang w:eastAsia="en-US"/>
              </w:rPr>
              <w:t>2014г.</w:t>
            </w:r>
          </w:p>
        </w:tc>
        <w:tc>
          <w:tcPr>
            <w:tcW w:w="850" w:type="dxa"/>
          </w:tcPr>
          <w:p w:rsidR="006568FC" w:rsidRPr="0033083C" w:rsidRDefault="006568FC" w:rsidP="00D97BA6">
            <w:pPr>
              <w:rPr>
                <w:b/>
                <w:sz w:val="20"/>
                <w:szCs w:val="20"/>
                <w:lang w:eastAsia="en-US"/>
              </w:rPr>
            </w:pPr>
            <w:r w:rsidRPr="0033083C">
              <w:rPr>
                <w:b/>
                <w:sz w:val="20"/>
                <w:szCs w:val="20"/>
                <w:lang w:eastAsia="en-US"/>
              </w:rPr>
              <w:t>2015г.</w:t>
            </w:r>
          </w:p>
        </w:tc>
        <w:tc>
          <w:tcPr>
            <w:tcW w:w="851" w:type="dxa"/>
          </w:tcPr>
          <w:p w:rsidR="006568FC" w:rsidRPr="0033083C" w:rsidRDefault="006568FC" w:rsidP="00D97BA6">
            <w:pPr>
              <w:rPr>
                <w:b/>
                <w:sz w:val="20"/>
                <w:szCs w:val="20"/>
                <w:lang w:eastAsia="en-US"/>
              </w:rPr>
            </w:pPr>
            <w:r w:rsidRPr="0033083C">
              <w:rPr>
                <w:b/>
                <w:sz w:val="20"/>
                <w:szCs w:val="20"/>
                <w:lang w:eastAsia="en-US"/>
              </w:rPr>
              <w:t>2016г.</w:t>
            </w:r>
          </w:p>
        </w:tc>
        <w:tc>
          <w:tcPr>
            <w:tcW w:w="846" w:type="dxa"/>
          </w:tcPr>
          <w:p w:rsidR="006568FC" w:rsidRPr="0033083C" w:rsidRDefault="006568FC" w:rsidP="00D97BA6">
            <w:pPr>
              <w:rPr>
                <w:b/>
                <w:sz w:val="20"/>
                <w:szCs w:val="20"/>
                <w:lang w:eastAsia="en-US"/>
              </w:rPr>
            </w:pPr>
            <w:r w:rsidRPr="0033083C">
              <w:rPr>
                <w:b/>
                <w:sz w:val="20"/>
                <w:szCs w:val="20"/>
                <w:lang w:eastAsia="en-US"/>
              </w:rPr>
              <w:t>2017г.</w:t>
            </w:r>
          </w:p>
        </w:tc>
      </w:tr>
      <w:tr w:rsidR="006568FC" w:rsidRPr="0033083C" w:rsidTr="0033083C">
        <w:tc>
          <w:tcPr>
            <w:tcW w:w="5387" w:type="dxa"/>
          </w:tcPr>
          <w:p w:rsidR="006568FC" w:rsidRPr="0033083C" w:rsidRDefault="006568FC" w:rsidP="00D97BA6">
            <w:pPr>
              <w:rPr>
                <w:sz w:val="20"/>
                <w:szCs w:val="20"/>
                <w:lang w:eastAsia="en-US"/>
              </w:rPr>
            </w:pPr>
            <w:r w:rsidRPr="0033083C">
              <w:rPr>
                <w:sz w:val="20"/>
                <w:szCs w:val="20"/>
                <w:lang w:eastAsia="en-US"/>
              </w:rPr>
              <w:t xml:space="preserve">. Объем инвестиций в основной капитал </w:t>
            </w:r>
          </w:p>
          <w:p w:rsidR="006568FC" w:rsidRPr="0033083C" w:rsidRDefault="006568FC" w:rsidP="00D97BA6">
            <w:pPr>
              <w:rPr>
                <w:sz w:val="20"/>
                <w:szCs w:val="20"/>
                <w:lang w:eastAsia="en-US"/>
              </w:rPr>
            </w:pPr>
            <w:r w:rsidRPr="0033083C">
              <w:rPr>
                <w:sz w:val="20"/>
                <w:szCs w:val="20"/>
                <w:lang w:eastAsia="en-US"/>
              </w:rPr>
              <w:t xml:space="preserve">(за исключением бюджетных средств) </w:t>
            </w:r>
          </w:p>
          <w:p w:rsidR="006568FC" w:rsidRPr="0033083C" w:rsidRDefault="006568FC" w:rsidP="0009061C">
            <w:pPr>
              <w:rPr>
                <w:sz w:val="20"/>
                <w:szCs w:val="20"/>
                <w:lang w:eastAsia="en-US"/>
              </w:rPr>
            </w:pPr>
            <w:r w:rsidRPr="0033083C">
              <w:rPr>
                <w:sz w:val="20"/>
                <w:szCs w:val="20"/>
                <w:lang w:eastAsia="en-US"/>
              </w:rPr>
              <w:t>в расчете на 1 жителя,тыс. руб.</w:t>
            </w:r>
          </w:p>
        </w:tc>
        <w:tc>
          <w:tcPr>
            <w:tcW w:w="850" w:type="dxa"/>
          </w:tcPr>
          <w:p w:rsidR="006568FC" w:rsidRPr="0033083C" w:rsidRDefault="006568FC" w:rsidP="00D97BA6">
            <w:pPr>
              <w:rPr>
                <w:sz w:val="20"/>
                <w:szCs w:val="20"/>
                <w:lang w:eastAsia="en-US"/>
              </w:rPr>
            </w:pPr>
            <w:r w:rsidRPr="0033083C">
              <w:rPr>
                <w:sz w:val="20"/>
                <w:szCs w:val="20"/>
                <w:lang w:eastAsia="en-US"/>
              </w:rPr>
              <w:t>2,5</w:t>
            </w:r>
          </w:p>
        </w:tc>
        <w:tc>
          <w:tcPr>
            <w:tcW w:w="851" w:type="dxa"/>
          </w:tcPr>
          <w:p w:rsidR="006568FC" w:rsidRPr="0033083C" w:rsidRDefault="006568FC" w:rsidP="00D97BA6">
            <w:pPr>
              <w:rPr>
                <w:sz w:val="20"/>
                <w:szCs w:val="20"/>
                <w:lang w:eastAsia="en-US"/>
              </w:rPr>
            </w:pPr>
            <w:r w:rsidRPr="0033083C">
              <w:rPr>
                <w:sz w:val="20"/>
                <w:szCs w:val="20"/>
                <w:lang w:eastAsia="en-US"/>
              </w:rPr>
              <w:t>15,6</w:t>
            </w:r>
          </w:p>
        </w:tc>
        <w:tc>
          <w:tcPr>
            <w:tcW w:w="850" w:type="dxa"/>
          </w:tcPr>
          <w:p w:rsidR="006568FC" w:rsidRPr="0033083C" w:rsidRDefault="006568FC" w:rsidP="00D97BA6">
            <w:pPr>
              <w:rPr>
                <w:sz w:val="20"/>
                <w:szCs w:val="20"/>
              </w:rPr>
            </w:pPr>
            <w:r w:rsidRPr="0033083C">
              <w:rPr>
                <w:sz w:val="20"/>
                <w:szCs w:val="20"/>
              </w:rPr>
              <w:t>6,5</w:t>
            </w:r>
          </w:p>
        </w:tc>
        <w:tc>
          <w:tcPr>
            <w:tcW w:w="851" w:type="dxa"/>
          </w:tcPr>
          <w:p w:rsidR="006568FC" w:rsidRPr="0033083C" w:rsidRDefault="006568FC" w:rsidP="00D97BA6">
            <w:pPr>
              <w:rPr>
                <w:sz w:val="20"/>
                <w:szCs w:val="20"/>
              </w:rPr>
            </w:pPr>
            <w:r w:rsidRPr="0033083C">
              <w:rPr>
                <w:sz w:val="20"/>
                <w:szCs w:val="20"/>
              </w:rPr>
              <w:t>515,6</w:t>
            </w:r>
          </w:p>
        </w:tc>
        <w:tc>
          <w:tcPr>
            <w:tcW w:w="846" w:type="dxa"/>
          </w:tcPr>
          <w:p w:rsidR="006568FC" w:rsidRPr="0033083C" w:rsidRDefault="006568FC" w:rsidP="00D97BA6">
            <w:pPr>
              <w:rPr>
                <w:sz w:val="20"/>
                <w:szCs w:val="20"/>
              </w:rPr>
            </w:pPr>
            <w:r w:rsidRPr="0033083C">
              <w:rPr>
                <w:sz w:val="20"/>
                <w:szCs w:val="20"/>
              </w:rPr>
              <w:t>295,1</w:t>
            </w:r>
          </w:p>
        </w:tc>
      </w:tr>
      <w:tr w:rsidR="006568FC" w:rsidRPr="0033083C" w:rsidTr="0033083C">
        <w:tc>
          <w:tcPr>
            <w:tcW w:w="5387" w:type="dxa"/>
          </w:tcPr>
          <w:p w:rsidR="006568FC" w:rsidRPr="0033083C" w:rsidRDefault="006568FC" w:rsidP="00D97BA6">
            <w:pPr>
              <w:rPr>
                <w:sz w:val="20"/>
                <w:szCs w:val="20"/>
                <w:lang w:eastAsia="en-US"/>
              </w:rPr>
            </w:pPr>
            <w:r w:rsidRPr="0033083C">
              <w:rPr>
                <w:sz w:val="20"/>
                <w:szCs w:val="20"/>
                <w:lang w:eastAsia="en-US"/>
              </w:rPr>
              <w:t xml:space="preserve">  Объем инвестиций за счет бюджетных средств ,  млн. руб.</w:t>
            </w:r>
          </w:p>
        </w:tc>
        <w:tc>
          <w:tcPr>
            <w:tcW w:w="850" w:type="dxa"/>
            <w:vAlign w:val="center"/>
          </w:tcPr>
          <w:p w:rsidR="006568FC" w:rsidRPr="0033083C" w:rsidRDefault="006568FC" w:rsidP="00D97BA6">
            <w:pPr>
              <w:jc w:val="center"/>
              <w:rPr>
                <w:sz w:val="20"/>
                <w:szCs w:val="20"/>
                <w:lang w:eastAsia="en-US"/>
              </w:rPr>
            </w:pPr>
            <w:r w:rsidRPr="0033083C">
              <w:rPr>
                <w:sz w:val="20"/>
                <w:szCs w:val="20"/>
                <w:lang w:eastAsia="en-US"/>
              </w:rPr>
              <w:t>46,0</w:t>
            </w:r>
          </w:p>
        </w:tc>
        <w:tc>
          <w:tcPr>
            <w:tcW w:w="851" w:type="dxa"/>
            <w:vAlign w:val="center"/>
          </w:tcPr>
          <w:p w:rsidR="006568FC" w:rsidRPr="0033083C" w:rsidRDefault="006568FC" w:rsidP="00D97BA6">
            <w:pPr>
              <w:jc w:val="center"/>
              <w:rPr>
                <w:sz w:val="20"/>
                <w:szCs w:val="20"/>
                <w:lang w:eastAsia="en-US"/>
              </w:rPr>
            </w:pPr>
            <w:r w:rsidRPr="0033083C">
              <w:rPr>
                <w:sz w:val="20"/>
                <w:szCs w:val="20"/>
                <w:lang w:eastAsia="en-US"/>
              </w:rPr>
              <w:t>13,9</w:t>
            </w:r>
          </w:p>
        </w:tc>
        <w:tc>
          <w:tcPr>
            <w:tcW w:w="850" w:type="dxa"/>
            <w:vAlign w:val="center"/>
          </w:tcPr>
          <w:p w:rsidR="006568FC" w:rsidRPr="0033083C" w:rsidRDefault="006568FC" w:rsidP="00D97BA6">
            <w:pPr>
              <w:jc w:val="center"/>
              <w:rPr>
                <w:sz w:val="20"/>
                <w:szCs w:val="20"/>
                <w:lang w:eastAsia="en-US"/>
              </w:rPr>
            </w:pPr>
            <w:r w:rsidRPr="0033083C">
              <w:rPr>
                <w:sz w:val="20"/>
                <w:szCs w:val="20"/>
                <w:lang w:eastAsia="en-US"/>
              </w:rPr>
              <w:t>36,9</w:t>
            </w:r>
          </w:p>
        </w:tc>
        <w:tc>
          <w:tcPr>
            <w:tcW w:w="851" w:type="dxa"/>
            <w:vAlign w:val="center"/>
          </w:tcPr>
          <w:p w:rsidR="006568FC" w:rsidRPr="0033083C" w:rsidRDefault="006568FC" w:rsidP="00D97BA6">
            <w:pPr>
              <w:jc w:val="center"/>
              <w:rPr>
                <w:sz w:val="20"/>
                <w:szCs w:val="20"/>
                <w:lang w:eastAsia="en-US"/>
              </w:rPr>
            </w:pPr>
            <w:r w:rsidRPr="0033083C">
              <w:rPr>
                <w:sz w:val="20"/>
                <w:szCs w:val="20"/>
                <w:lang w:eastAsia="en-US"/>
              </w:rPr>
              <w:t>44,1</w:t>
            </w:r>
          </w:p>
        </w:tc>
        <w:tc>
          <w:tcPr>
            <w:tcW w:w="846" w:type="dxa"/>
            <w:vAlign w:val="center"/>
          </w:tcPr>
          <w:p w:rsidR="006568FC" w:rsidRPr="0033083C" w:rsidRDefault="006568FC" w:rsidP="00D97BA6">
            <w:pPr>
              <w:jc w:val="center"/>
              <w:rPr>
                <w:sz w:val="20"/>
                <w:szCs w:val="20"/>
                <w:lang w:eastAsia="en-US"/>
              </w:rPr>
            </w:pPr>
            <w:r w:rsidRPr="0033083C">
              <w:rPr>
                <w:sz w:val="20"/>
                <w:szCs w:val="20"/>
                <w:lang w:eastAsia="en-US"/>
              </w:rPr>
              <w:t>190,7</w:t>
            </w:r>
          </w:p>
        </w:tc>
      </w:tr>
    </w:tbl>
    <w:p w:rsidR="006568FC" w:rsidRPr="004E6360" w:rsidRDefault="006568FC" w:rsidP="00B91F88">
      <w:pPr>
        <w:ind w:left="-284" w:firstLine="142"/>
        <w:jc w:val="both"/>
        <w:rPr>
          <w:rFonts w:ascii="Cambria" w:hAnsi="Cambria"/>
          <w:b/>
          <w:color w:val="000000"/>
        </w:rPr>
      </w:pPr>
      <w:r w:rsidRPr="004E6360">
        <w:rPr>
          <w:color w:val="000000"/>
        </w:rPr>
        <w:t>Табл. Инвестиционная деятельность</w:t>
      </w:r>
    </w:p>
    <w:p w:rsidR="006568FC" w:rsidRDefault="006568FC" w:rsidP="00B91F88">
      <w:pPr>
        <w:ind w:left="-284" w:firstLine="142"/>
        <w:jc w:val="both"/>
        <w:rPr>
          <w:rFonts w:ascii="Cambria" w:hAnsi="Cambria"/>
          <w:b/>
          <w:color w:val="000000"/>
          <w:sz w:val="28"/>
          <w:szCs w:val="28"/>
        </w:rPr>
      </w:pPr>
    </w:p>
    <w:p w:rsidR="006568FC" w:rsidRDefault="006568FC" w:rsidP="00B91F88">
      <w:pPr>
        <w:ind w:hanging="142"/>
        <w:jc w:val="both"/>
        <w:rPr>
          <w:color w:val="000000"/>
        </w:rPr>
      </w:pPr>
      <w:r w:rsidRPr="0011407C">
        <w:rPr>
          <w:color w:val="000000"/>
        </w:rPr>
        <w:lastRenderedPageBreak/>
        <w:t>Наибольшая доля инвестиций в основной капитал приходится на крупн</w:t>
      </w:r>
      <w:r>
        <w:rPr>
          <w:color w:val="000000"/>
        </w:rPr>
        <w:t xml:space="preserve">ые и средние предприятия района, а также на предприятия, осуществляющие деятельность на Ковыктинском газоконденсатном месторождении </w:t>
      </w:r>
    </w:p>
    <w:p w:rsidR="006568FC" w:rsidRPr="0011407C" w:rsidRDefault="006568FC" w:rsidP="00B91F88">
      <w:pPr>
        <w:ind w:hanging="142"/>
        <w:jc w:val="both"/>
        <w:rPr>
          <w:color w:val="000000"/>
        </w:rPr>
      </w:pPr>
      <w:r>
        <w:rPr>
          <w:color w:val="000000"/>
        </w:rPr>
        <w:t xml:space="preserve">        В 2017 году объем инвестиций з</w:t>
      </w:r>
      <w:r w:rsidRPr="0011407C">
        <w:rPr>
          <w:color w:val="000000"/>
        </w:rPr>
        <w:t xml:space="preserve">а счет средств бюджета района </w:t>
      </w:r>
      <w:r>
        <w:rPr>
          <w:color w:val="000000"/>
        </w:rPr>
        <w:t>увеличился в связи с реализацией мероприятий по  газификации р.п.Жигалово ,  строительства Тутурской школы, приобретение детского сада в п.Жигалово</w:t>
      </w:r>
    </w:p>
    <w:p w:rsidR="006568FC" w:rsidRPr="004E6360" w:rsidRDefault="006568FC" w:rsidP="00B91F88">
      <w:pPr>
        <w:jc w:val="both"/>
      </w:pPr>
      <w:r>
        <w:t>В</w:t>
      </w:r>
      <w:r w:rsidRPr="00454CAA">
        <w:t xml:space="preserve"> целях создания благоприятного инвестиционного климата, реализации инвестиционных проектов (программ), а также выработки предложений по созданию эффективных механизмов развития инвестиционной и предпринимательской деятельности, повышения конкурентоспособности экономики на территории муниципального образования  «Жигаловский район» (далее-МО «Жигаловский район» создан Инвестиционный совет при мэре МО «Жигаловский район»,который является постоянно действующим совещательным органом при мэре МО «Жигаловский район»    </w:t>
      </w:r>
      <w:r w:rsidRPr="004E6360">
        <w:t xml:space="preserve">Для привлечения инвестиций сформирован и ежегодно  актуализируется Инвестиционный паспорт </w:t>
      </w:r>
      <w:r>
        <w:t>муниципального образования «Жигаловский район»</w:t>
      </w:r>
      <w:r w:rsidRPr="004E6360">
        <w:t xml:space="preserve">, посредством которого потенциальные инвесторы могут обращаться по интересующим их вопросам. </w:t>
      </w:r>
    </w:p>
    <w:p w:rsidR="006568FC" w:rsidRDefault="006568FC" w:rsidP="00B91F88"/>
    <w:p w:rsidR="006568FC" w:rsidRPr="00CE1375" w:rsidRDefault="006568FC" w:rsidP="00B91F88">
      <w:pPr>
        <w:rPr>
          <w:b/>
        </w:rPr>
      </w:pPr>
      <w:r w:rsidRPr="00CE1375">
        <w:rPr>
          <w:b/>
        </w:rPr>
        <w:t>Туризм.</w:t>
      </w:r>
    </w:p>
    <w:p w:rsidR="006568FC" w:rsidRPr="00CE1375" w:rsidRDefault="006568FC" w:rsidP="007861A3">
      <w:pPr>
        <w:ind w:firstLine="709"/>
        <w:jc w:val="both"/>
      </w:pPr>
      <w:r w:rsidRPr="00CE1375">
        <w:t xml:space="preserve">Одним из перспективных направлений развития района может стать туризм. В настоящее время в районе действует ООО «Ленатур», которое занимается организацией спортивно-охотничьих маршрутов и ОАО «Жигаловский зверопромхоз», специализирующийся на проведении охотничьих туров для граждан России и иностранных граждан. </w:t>
      </w:r>
      <w:r>
        <w:t>Общий объем услуг, выполненный  этими предприятиями в  2017 году составил 7,4 млн.рублей.</w:t>
      </w:r>
    </w:p>
    <w:p w:rsidR="006568FC" w:rsidRDefault="006568FC" w:rsidP="007861A3">
      <w:pPr>
        <w:ind w:firstLine="709"/>
        <w:jc w:val="both"/>
      </w:pPr>
      <w:r w:rsidRPr="00BD7849">
        <w:t xml:space="preserve"> Рекреационная привлекательность района средняя, обусловлена разнообразием рельефа, своеобразием растительного и животного мира, наличием гидроминеральных ресурсов. В настоящее время туристические потоки в районе носят, в основном, неорганизованный характер</w:t>
      </w:r>
      <w:r w:rsidRPr="00CE1375">
        <w:t>это то, что называется «дикий туризм».</w:t>
      </w:r>
    </w:p>
    <w:p w:rsidR="006568FC" w:rsidRPr="004E6360" w:rsidRDefault="006568FC" w:rsidP="007861A3">
      <w:pPr>
        <w:ind w:firstLine="709"/>
        <w:jc w:val="both"/>
      </w:pPr>
      <w:r w:rsidRPr="00BD7849">
        <w:t>Перспективным для развития туризма может стать использование разнообразных природных ландшафтов и объектов историко-археологического наследия. Здесь могут развиваться преимущественно спортивно-охотничий, промысловый и рыболовный виды отдыха.</w:t>
      </w:r>
      <w:r w:rsidRPr="00CE1375">
        <w:t xml:space="preserve">Площадь охотугодий составляет 2273 тыс. га. </w:t>
      </w:r>
    </w:p>
    <w:p w:rsidR="006568FC" w:rsidRPr="00D42D0B" w:rsidRDefault="006568FC" w:rsidP="00B91F88">
      <w:pPr>
        <w:ind w:firstLine="284"/>
        <w:jc w:val="both"/>
      </w:pPr>
      <w:r w:rsidRPr="00D42D0B">
        <w:t>Туристско-рекреационный комплекс района может стать «точкой роста» экономики района. Для этого необходимо развивать инфраструктуру (строительство гостиниц, качественных автомобильных дорог) и информационную поддержку туристско-рекреационного комплекса.</w:t>
      </w:r>
    </w:p>
    <w:p w:rsidR="006568FC" w:rsidRPr="0082068A" w:rsidRDefault="006568FC" w:rsidP="00B91F88">
      <w:pPr>
        <w:jc w:val="both"/>
      </w:pPr>
      <w:r>
        <w:rPr>
          <w:color w:val="000000"/>
        </w:rPr>
        <w:t xml:space="preserve">      В настоящее время н</w:t>
      </w:r>
      <w:r w:rsidRPr="0098541C">
        <w:rPr>
          <w:color w:val="000000"/>
        </w:rPr>
        <w:t xml:space="preserve">а территории района имеется </w:t>
      </w:r>
      <w:r>
        <w:rPr>
          <w:color w:val="000000"/>
        </w:rPr>
        <w:t>4 гостиницы  в которых общее количество номеров составляет 25,   в них общее количество койко/мест- 69.</w:t>
      </w:r>
      <w:r w:rsidRPr="00A64832">
        <w:t xml:space="preserve"> Средняя стоимость проживания (1 место/1 сутки</w:t>
      </w:r>
      <w:r>
        <w:t>) варьируется от 650 до 900 рублей.</w:t>
      </w:r>
    </w:p>
    <w:p w:rsidR="006568FC" w:rsidRPr="00D42D0B" w:rsidRDefault="006568FC" w:rsidP="00B91F88">
      <w:pPr>
        <w:ind w:firstLine="284"/>
        <w:jc w:val="both"/>
      </w:pPr>
      <w:r>
        <w:rPr>
          <w:color w:val="000000"/>
        </w:rPr>
        <w:t xml:space="preserve"> На территории района услуги общественного питания предоставляют 4</w:t>
      </w:r>
      <w:r w:rsidRPr="0098541C">
        <w:rPr>
          <w:color w:val="000000"/>
        </w:rPr>
        <w:t xml:space="preserve"> кафе</w:t>
      </w:r>
      <w:r>
        <w:rPr>
          <w:color w:val="000000"/>
        </w:rPr>
        <w:t xml:space="preserve">,  общее количество в них посадочных мест-150  и  </w:t>
      </w:r>
      <w:r w:rsidRPr="0098541C">
        <w:rPr>
          <w:color w:val="000000"/>
        </w:rPr>
        <w:t xml:space="preserve"> 1 столовая</w:t>
      </w:r>
      <w:r>
        <w:rPr>
          <w:color w:val="000000"/>
        </w:rPr>
        <w:t xml:space="preserve"> - 150 посадочных мест.</w:t>
      </w:r>
    </w:p>
    <w:p w:rsidR="006568FC" w:rsidRPr="001B36EE" w:rsidRDefault="006568FC" w:rsidP="00B91F88">
      <w:pPr>
        <w:shd w:val="clear" w:color="auto" w:fill="FFFFFF"/>
        <w:jc w:val="both"/>
      </w:pPr>
      <w:r w:rsidRPr="001B36EE">
        <w:t xml:space="preserve">      В 2017 году общий объем </w:t>
      </w:r>
      <w:r>
        <w:t xml:space="preserve">услуг </w:t>
      </w:r>
      <w:r w:rsidRPr="001B36EE">
        <w:t xml:space="preserve">общественного питания </w:t>
      </w:r>
      <w:r>
        <w:t>составил 13,8 млн.рублей или 136,4 руб./мес.  на душу населения.</w:t>
      </w:r>
    </w:p>
    <w:p w:rsidR="006568FC" w:rsidRDefault="006568FC" w:rsidP="00B91F88">
      <w:pPr>
        <w:shd w:val="clear" w:color="auto" w:fill="FFFFFF"/>
        <w:ind w:firstLine="708"/>
        <w:jc w:val="both"/>
        <w:rPr>
          <w:b/>
        </w:rPr>
      </w:pPr>
    </w:p>
    <w:p w:rsidR="006568FC" w:rsidRPr="004E6360" w:rsidRDefault="006568FC" w:rsidP="00B91F88">
      <w:pPr>
        <w:shd w:val="clear" w:color="auto" w:fill="FFFFFF"/>
        <w:ind w:firstLine="708"/>
        <w:jc w:val="both"/>
        <w:rPr>
          <w:b/>
        </w:rPr>
      </w:pPr>
      <w:r w:rsidRPr="004E6360">
        <w:rPr>
          <w:b/>
        </w:rPr>
        <w:t>Образование</w:t>
      </w:r>
    </w:p>
    <w:p w:rsidR="006568FC" w:rsidRPr="004E6360" w:rsidRDefault="006568FC" w:rsidP="00B91F88">
      <w:pPr>
        <w:shd w:val="clear" w:color="auto" w:fill="FFFFFF"/>
        <w:ind w:firstLine="709"/>
        <w:jc w:val="both"/>
      </w:pPr>
      <w:r w:rsidRPr="004E6360">
        <w:t xml:space="preserve">Система образования Иркутского района представляет собой  многофункциональную сеть образовательных учреждений, сформированную с учетом особенностей  развития и  здоровья детей.  </w:t>
      </w:r>
    </w:p>
    <w:p w:rsidR="006568FC" w:rsidRPr="005E25DA" w:rsidRDefault="006568FC" w:rsidP="00B91F88">
      <w:pPr>
        <w:shd w:val="clear" w:color="auto" w:fill="FFFFFF"/>
        <w:ind w:firstLine="709"/>
        <w:jc w:val="both"/>
        <w:rPr>
          <w:b/>
          <w:kern w:val="1"/>
        </w:rPr>
      </w:pPr>
      <w:r w:rsidRPr="005E25DA">
        <w:rPr>
          <w:b/>
          <w:kern w:val="1"/>
        </w:rPr>
        <w:t>Дошкольное образование</w:t>
      </w:r>
    </w:p>
    <w:p w:rsidR="006568FC" w:rsidRPr="005E25DA" w:rsidRDefault="006568FC" w:rsidP="00B91F88">
      <w:pPr>
        <w:shd w:val="clear" w:color="auto" w:fill="FFFFFF"/>
        <w:ind w:firstLine="709"/>
        <w:jc w:val="both"/>
        <w:rPr>
          <w:kern w:val="1"/>
        </w:rPr>
      </w:pPr>
      <w:r w:rsidRPr="005E25DA">
        <w:rPr>
          <w:kern w:val="1"/>
        </w:rPr>
        <w:t xml:space="preserve">Система дошкольного образования Жигаловского района по состоянию на 1 января 2017 года включает в себя 15 образовательных организации (45% учреждений находится в поселке),  реализующих программы дошкольного образования (лицензированы 100% ) Все учреждения имеют пятидневный  режим работы. Образовательный процесс организуется в дошкольных </w:t>
      </w:r>
      <w:r w:rsidRPr="005E25DA">
        <w:rPr>
          <w:kern w:val="1"/>
        </w:rPr>
        <w:lastRenderedPageBreak/>
        <w:t>образовательных организаций, дошкольных группах при школах. Всего открыто 36 групп. На базе четырех образовательных организаций  работают группы компенсирующей направленности.По состоянию на 1 января 2018 г в Жигаловском районе проживает 1234 ребенка дошкольного возраста. По состоянию на 31 декабря 2017 года дошкольные образовательные организации Жигаловского района согласно данным отчета АИС  посещают  462 ребенка, в том числе в возрасте от рождения до трех лет – 75 человек, от трех до семи лет – 387 детей Уменьшение количества детей, посещающих дошкольныеорганизаций в 2017 году , связано с закрытием детского сада №12 «Якорёк» на капитальный ремонт .Поэтому охват услугами дошкольного образования  от числа заявивших уменьшился  и составляет 58% (в 2016-73% ).</w:t>
      </w:r>
    </w:p>
    <w:p w:rsidR="006568FC" w:rsidRPr="005E25DA" w:rsidRDefault="006568FC" w:rsidP="00B91F88">
      <w:pPr>
        <w:shd w:val="clear" w:color="auto" w:fill="FFFFFF"/>
        <w:ind w:firstLine="708"/>
        <w:jc w:val="both"/>
        <w:rPr>
          <w:kern w:val="1"/>
        </w:rPr>
      </w:pPr>
      <w:r w:rsidRPr="005E25DA">
        <w:rPr>
          <w:kern w:val="1"/>
        </w:rPr>
        <w:t>Процент охвата дошкольным образованием от всех детей, проживающих на территории, составляет 37 %. Особенностью Жигаловcкого района является то, что мест в дошкольные организаций по- прежнему  не хватает в поселке Жигалово.  Из 335 детей, стоящих на очереди на 08.02.18г. , 268 детей   проживают в п. Жигалово</w:t>
      </w:r>
      <w:r>
        <w:rPr>
          <w:kern w:val="1"/>
        </w:rPr>
        <w:t xml:space="preserve">. </w:t>
      </w:r>
      <w:r w:rsidRPr="005E25DA">
        <w:rPr>
          <w:kern w:val="1"/>
        </w:rPr>
        <w:t xml:space="preserve"> Все дошкольные организации поселка заполнены по максимуму. В 2017 году на 100% была заполнена имеющаяся группа кратковременного пребывания детей в детском саду №12 «Якорек» Поэтому по-прежнему актуальным остается строительство нового детского сада. Объекты Жигаловского района вошли в государственную программу Иркутской области «Развитие образования» на 2014-2020 годы, где предусмотрено строительство детского сада под выкуп в п. Жигалово на 120  мест, строительство которого  начнётся в 2018 году. Нам предстоит  большая работа по исполнению  поручения Президента по реализации новых мер поддержки российских семей, представленных им 28.11.2017 на заседании Координационного совета по реализации Национальной политики действий в интересах детей, работа по предоставлению мест детям от 2-х месяцев до  3-лет.</w:t>
      </w:r>
    </w:p>
    <w:p w:rsidR="006568FC" w:rsidRPr="005E25DA" w:rsidRDefault="006568FC" w:rsidP="00B91F88">
      <w:pPr>
        <w:shd w:val="clear" w:color="auto" w:fill="FFFFFF"/>
        <w:suppressAutoHyphens/>
        <w:ind w:firstLine="709"/>
        <w:jc w:val="both"/>
        <w:rPr>
          <w:b/>
          <w:lang w:eastAsia="ar-SA"/>
        </w:rPr>
      </w:pPr>
      <w:r w:rsidRPr="005E25DA">
        <w:rPr>
          <w:b/>
          <w:lang w:eastAsia="ar-SA"/>
        </w:rPr>
        <w:t>Начальное, основное, среднее  общее образования</w:t>
      </w:r>
    </w:p>
    <w:p w:rsidR="006568FC" w:rsidRDefault="006568FC" w:rsidP="00B91F88">
      <w:pPr>
        <w:shd w:val="clear" w:color="auto" w:fill="FFFFFF"/>
        <w:suppressAutoHyphens/>
        <w:ind w:firstLine="709"/>
        <w:jc w:val="both"/>
        <w:rPr>
          <w:lang w:eastAsia="ar-SA"/>
        </w:rPr>
      </w:pPr>
      <w:r w:rsidRPr="005E25DA">
        <w:rPr>
          <w:lang w:eastAsia="ar-SA"/>
        </w:rPr>
        <w:t>В системе образования Жигаловского района 12 общеобразовательных организаций (лицензировано и аккредитовано 100%), в 2016-2017 учебном году в них обучалось    1416   учеников. На начало 2017-2018 учебного года -1468. Численность обучающихся продолжает расти.</w:t>
      </w:r>
    </w:p>
    <w:p w:rsidR="006568FC" w:rsidRPr="00B82413" w:rsidRDefault="006568FC" w:rsidP="00B91F88">
      <w:pPr>
        <w:shd w:val="clear" w:color="auto" w:fill="FFFFFF"/>
        <w:ind w:firstLine="720"/>
        <w:jc w:val="both"/>
      </w:pPr>
      <w:r w:rsidRPr="00B82413">
        <w:t>Четыре образовательных организации имеют пришкольный интернат, в которых проживают 41 обучающийся (3% от всех учеников). Осуществляется подвоз детей из 10 населенных пунктов в школы района 73 (5%) обучающихся (из них 32 (2 %) ежедневно). По сравнению с прошлым годом на 12 человек увеличилось количество детей, подвозимых в школы района. Для подвоза детей используется 6 единиц транспорта, которые оснащены системой глонасс, тахографами.</w:t>
      </w:r>
    </w:p>
    <w:p w:rsidR="006568FC" w:rsidRPr="004E6360" w:rsidRDefault="006568FC" w:rsidP="00B91F88">
      <w:pPr>
        <w:shd w:val="clear" w:color="auto" w:fill="FFFFFF"/>
        <w:ind w:firstLine="720"/>
        <w:jc w:val="both"/>
      </w:pPr>
      <w:r w:rsidRPr="00B82413">
        <w:t>В школах района работает одиннадцать  групп продленного дня для детей с ограниченными возможностями здоровья, обучающихся по адаптированным программам (посещает 81 ученик). Платных групп продленного дня в 2016-2017 учебном году открыто не было ввиду отсутствия необходимых помещений в школах п. Жигалово и неплатежеспособности родителей   на селе (стоимость услуги составляет 2346 рублей).</w:t>
      </w:r>
    </w:p>
    <w:p w:rsidR="006568FC" w:rsidRPr="00B82413" w:rsidRDefault="006568FC" w:rsidP="00B91F88">
      <w:pPr>
        <w:shd w:val="clear" w:color="auto" w:fill="FFFFFF"/>
        <w:tabs>
          <w:tab w:val="left" w:pos="4043"/>
        </w:tabs>
        <w:ind w:firstLine="360"/>
        <w:jc w:val="both"/>
        <w:rPr>
          <w:b/>
          <w:iCs/>
          <w:color w:val="000000"/>
          <w:spacing w:val="4"/>
        </w:rPr>
      </w:pPr>
      <w:r w:rsidRPr="00B82413">
        <w:rPr>
          <w:b/>
          <w:iCs/>
          <w:color w:val="000000"/>
          <w:spacing w:val="4"/>
        </w:rPr>
        <w:t>Обучение детей с ОВЗ (Ограниченные возможности здоровья)</w:t>
      </w:r>
    </w:p>
    <w:p w:rsidR="006568FC" w:rsidRPr="00B82413" w:rsidRDefault="006568FC" w:rsidP="00B91F88">
      <w:pPr>
        <w:shd w:val="clear" w:color="auto" w:fill="FFFFFF"/>
        <w:tabs>
          <w:tab w:val="left" w:pos="4043"/>
        </w:tabs>
        <w:ind w:firstLine="360"/>
        <w:jc w:val="both"/>
        <w:rPr>
          <w:iCs/>
          <w:color w:val="000000"/>
          <w:spacing w:val="4"/>
        </w:rPr>
      </w:pPr>
      <w:r w:rsidRPr="00B82413">
        <w:rPr>
          <w:iCs/>
          <w:color w:val="000000"/>
          <w:spacing w:val="4"/>
        </w:rPr>
        <w:t>В 2017 году контингент обучающихся и воспитанников в Жигаловском районе из числа детей с ограниченными возможностями здоровья насчитывает 211 человек, из них 88 детей   дошкольного возраста. Данная категория детей обучается по адаптированным (основным) образовательным программам. Вовлекаются в образовательный процесс в целях социализации и дети с умеренной  и тяжелой умственной отсталостью, получающие социальную пенсию по инвалидности: сегодня одиннадцать таких  детей (в прошлом году -5) обучаются на дому и в школах района.</w:t>
      </w:r>
    </w:p>
    <w:p w:rsidR="006568FC" w:rsidRDefault="006568FC" w:rsidP="00B91F88">
      <w:pPr>
        <w:shd w:val="clear" w:color="auto" w:fill="FFFFFF"/>
        <w:tabs>
          <w:tab w:val="left" w:pos="4043"/>
        </w:tabs>
        <w:ind w:firstLine="360"/>
        <w:jc w:val="both"/>
        <w:rPr>
          <w:iCs/>
          <w:color w:val="000000"/>
          <w:spacing w:val="4"/>
        </w:rPr>
      </w:pPr>
      <w:r w:rsidRPr="00B82413">
        <w:rPr>
          <w:iCs/>
          <w:color w:val="000000"/>
          <w:spacing w:val="4"/>
        </w:rPr>
        <w:t xml:space="preserve">В районе на сегодня обучается 24 ребенка –инвалида, из них посещает дошкольные организации три ребенка- инвалида. В 2017 году 5 детей – инвалидов были охвачены и дополнительным образованием на дому, дистанционным обучением охвачено 2 ребенка-инвалида. Дистанционное обучение – это дополнительное образование и четвертый  год </w:t>
      </w:r>
      <w:r w:rsidRPr="00B82413">
        <w:rPr>
          <w:iCs/>
          <w:color w:val="000000"/>
          <w:spacing w:val="4"/>
        </w:rPr>
        <w:lastRenderedPageBreak/>
        <w:t xml:space="preserve">осуществляется за счёт родителей.  Из-за высокой стоимости услуги большая часть родителей  отказались от дистанционного образования.  </w:t>
      </w:r>
    </w:p>
    <w:p w:rsidR="006568FC" w:rsidRPr="00B82413" w:rsidRDefault="006568FC" w:rsidP="00B91F88">
      <w:pPr>
        <w:shd w:val="clear" w:color="auto" w:fill="FFFFFF"/>
        <w:tabs>
          <w:tab w:val="left" w:pos="4043"/>
        </w:tabs>
        <w:ind w:firstLine="360"/>
        <w:jc w:val="both"/>
        <w:rPr>
          <w:b/>
          <w:iCs/>
          <w:color w:val="000000"/>
          <w:spacing w:val="4"/>
        </w:rPr>
      </w:pPr>
      <w:r w:rsidRPr="00B82413">
        <w:rPr>
          <w:b/>
          <w:iCs/>
          <w:color w:val="000000"/>
          <w:spacing w:val="4"/>
        </w:rPr>
        <w:t>Дополнительное образование</w:t>
      </w:r>
    </w:p>
    <w:p w:rsidR="006568FC" w:rsidRPr="00B82413" w:rsidRDefault="006568FC" w:rsidP="00B91F88">
      <w:pPr>
        <w:shd w:val="clear" w:color="auto" w:fill="FFFFFF"/>
        <w:tabs>
          <w:tab w:val="left" w:pos="4043"/>
        </w:tabs>
        <w:ind w:firstLine="360"/>
        <w:jc w:val="both"/>
        <w:rPr>
          <w:iCs/>
          <w:color w:val="000000"/>
          <w:spacing w:val="4"/>
        </w:rPr>
      </w:pPr>
      <w:r w:rsidRPr="00B82413">
        <w:rPr>
          <w:iCs/>
          <w:color w:val="000000"/>
          <w:spacing w:val="4"/>
        </w:rPr>
        <w:t xml:space="preserve">В Жигаловском районе в системе образования стабильно работает два учреждения дополнительного образования. Кроме этого   5 средних школ, 3 основных школы, 1 дошкольное учреждение имеют лицензию на осуществление образовательного процесса по программам дополнительного образования детей. </w:t>
      </w:r>
    </w:p>
    <w:p w:rsidR="006568FC" w:rsidRDefault="006568FC" w:rsidP="00B91F88">
      <w:pPr>
        <w:shd w:val="clear" w:color="auto" w:fill="FFFFFF"/>
        <w:tabs>
          <w:tab w:val="left" w:pos="4043"/>
        </w:tabs>
        <w:ind w:firstLine="360"/>
        <w:jc w:val="both"/>
      </w:pPr>
      <w:r w:rsidRPr="00B82413">
        <w:rPr>
          <w:iCs/>
          <w:color w:val="000000"/>
          <w:spacing w:val="4"/>
        </w:rPr>
        <w:t>На протяжении трех последних лет в системе дополнительного образования детей  сохранность  контингента обучающихся была  95%, а в 2017 уч. году она составила 96,5%. На начало 2016-2017 учебного года кружки и секции Дома творчества и ДЮСШ посещало 1250 человек, что на 419 детей больше чем в прошлом году, охват составляет – 89 %. Увеличение контингента связано с расширением мест осуществления образовательной деятельности.</w:t>
      </w:r>
    </w:p>
    <w:p w:rsidR="006568FC" w:rsidRDefault="006568FC" w:rsidP="00B91F88">
      <w:pPr>
        <w:shd w:val="clear" w:color="auto" w:fill="FFFFFF"/>
        <w:tabs>
          <w:tab w:val="left" w:pos="4043"/>
        </w:tabs>
        <w:ind w:firstLine="360"/>
        <w:jc w:val="both"/>
        <w:rPr>
          <w:iCs/>
          <w:color w:val="000000"/>
          <w:spacing w:val="4"/>
        </w:rPr>
      </w:pPr>
      <w:r w:rsidRPr="00B82413">
        <w:rPr>
          <w:iCs/>
          <w:color w:val="000000"/>
          <w:spacing w:val="4"/>
        </w:rPr>
        <w:t>В ДЮСШ  реализовывалось 9  программ дополнительного образования детей и взрослых по видам спорта: баскетбол, волейбол, лёгкая атлетика, лыжные гонки, мини - футбол, русские шашки, настольный теннис, пауэрлифтинг, фитнесс. Программы  рассчитаны на реализацию в течение нескольких лет</w:t>
      </w:r>
    </w:p>
    <w:p w:rsidR="006568FC" w:rsidRDefault="006568FC" w:rsidP="00B91F88">
      <w:pPr>
        <w:shd w:val="clear" w:color="auto" w:fill="FFFFFF"/>
        <w:tabs>
          <w:tab w:val="left" w:pos="4043"/>
        </w:tabs>
        <w:ind w:firstLine="360"/>
        <w:jc w:val="both"/>
        <w:rPr>
          <w:iCs/>
          <w:color w:val="000000"/>
          <w:spacing w:val="4"/>
        </w:rPr>
      </w:pPr>
      <w:r w:rsidRPr="00B82413">
        <w:rPr>
          <w:iCs/>
          <w:color w:val="000000"/>
          <w:spacing w:val="4"/>
        </w:rPr>
        <w:t>Анализ данных по контингенту обучающихся показал, что в МКУДО «Дом творчества» 75% детей занимаются в кружках и объединениях художественной направленности, что говорит о большом спросе потребителей услуг (родителей, законных представителей) на образовательные программы по музыке, хореографии, театральному и прикладному творчеству. 15,9% обучающихся предпочитают обучаться по социально-педагогическому направлению, 7,3% - физкультурно-спортивному, в туристско-краеведческом направления занимаются всего 1,7% обучающихся. Соотношение количественного состава мальчиков и девочек составляет 32% и 67,9%,в будущем необходимо обратить внимание на развитие технической направленности, что возможно привлечёт к обучению больше мальчиков.</w:t>
      </w:r>
    </w:p>
    <w:p w:rsidR="006568FC" w:rsidRDefault="006568FC" w:rsidP="00B91F88">
      <w:pPr>
        <w:shd w:val="clear" w:color="auto" w:fill="FFFFFF"/>
        <w:ind w:firstLine="360"/>
        <w:rPr>
          <w:b/>
          <w:kern w:val="1"/>
        </w:rPr>
      </w:pPr>
    </w:p>
    <w:p w:rsidR="006568FC" w:rsidRPr="004E6360" w:rsidRDefault="006568FC" w:rsidP="00B91F88">
      <w:pPr>
        <w:shd w:val="clear" w:color="auto" w:fill="FFFFFF"/>
        <w:ind w:firstLine="360"/>
        <w:rPr>
          <w:b/>
          <w:kern w:val="1"/>
        </w:rPr>
      </w:pPr>
      <w:r w:rsidRPr="004E6360">
        <w:rPr>
          <w:b/>
          <w:kern w:val="1"/>
        </w:rPr>
        <w:t>Культура</w:t>
      </w:r>
    </w:p>
    <w:p w:rsidR="006568FC" w:rsidRPr="004E6360" w:rsidRDefault="006568FC" w:rsidP="00B91F88">
      <w:pPr>
        <w:shd w:val="clear" w:color="auto" w:fill="FFFFFF"/>
        <w:tabs>
          <w:tab w:val="left" w:pos="142"/>
        </w:tabs>
        <w:spacing w:line="276" w:lineRule="auto"/>
        <w:contextualSpacing/>
        <w:jc w:val="both"/>
        <w:rPr>
          <w:lang w:eastAsia="en-US"/>
        </w:rPr>
      </w:pPr>
      <w:r w:rsidRPr="009C6AB9">
        <w:rPr>
          <w:lang w:eastAsia="en-US"/>
        </w:rPr>
        <w:t>Сеть учреждений культуры района составляет 12 единиц (юридических лиц), в том числе: 9 культурно-информационных центров в сельских поселениях; 1 Межпоселенческая центральная библиотека, 1 Межпоселенческий Дом Культуры; 1 Детская школа искусств.  Девять  учреждений культуры находятся на уровне поселений, 3 учреждения на уровне района. Все учреждения являются казенными.</w:t>
      </w:r>
      <w:r w:rsidRPr="004E6360">
        <w:rPr>
          <w:lang w:eastAsia="en-US"/>
        </w:rPr>
        <w:t xml:space="preserve">Сеть учреждений культуры района представлена следующими учреждениями: </w:t>
      </w:r>
    </w:p>
    <w:p w:rsidR="006568FC" w:rsidRPr="00432418" w:rsidRDefault="006568FC" w:rsidP="00B91F88">
      <w:pPr>
        <w:shd w:val="clear" w:color="auto" w:fill="FFFFFF"/>
        <w:jc w:val="both"/>
      </w:pPr>
      <w:r w:rsidRPr="00432418">
        <w:t xml:space="preserve">Библиотеки района автоматизированы – имеется 30 компьютеров. В районной библиотеки создана локальная сеть, объединяющая все отделы, ведется электронный каталог в программе ИРБИС 64, являются участниками сводного каталога, создан сайт библиотеки. </w:t>
      </w:r>
    </w:p>
    <w:p w:rsidR="006568FC" w:rsidRPr="00432418" w:rsidRDefault="006568FC" w:rsidP="00B91F88">
      <w:pPr>
        <w:shd w:val="clear" w:color="auto" w:fill="FFFFFF"/>
        <w:jc w:val="both"/>
      </w:pPr>
      <w:r w:rsidRPr="00432418">
        <w:t xml:space="preserve">Показатель: увеличение количества пользователей на протяжении нескольких лет остается стабильным. Число посещений увеличилось по отношению к 2016 году на 59 чел. Уровень показателя увеличился за счет выездов в сельские поселения передвижной библиотеки – Библиобуса, а также за счет образования на базе МЦБ  Публичного центра  информации. </w:t>
      </w:r>
    </w:p>
    <w:p w:rsidR="006568FC" w:rsidRDefault="006568FC" w:rsidP="00B91F88">
      <w:pPr>
        <w:shd w:val="clear" w:color="auto" w:fill="FFFFFF"/>
        <w:jc w:val="both"/>
      </w:pPr>
      <w:r w:rsidRPr="00432418">
        <w:t xml:space="preserve">В 2017 году на комплектование книжного фонда МКУК МЦБ было выделено – 43тыс.руб из федерального, областного и местного бюджетов, </w:t>
      </w:r>
      <w:r>
        <w:t>или в 2,6 раза выше уровня 2016 г.</w:t>
      </w:r>
    </w:p>
    <w:p w:rsidR="006568FC" w:rsidRPr="00432418" w:rsidRDefault="006568FC" w:rsidP="00B91F88">
      <w:pPr>
        <w:shd w:val="clear" w:color="auto" w:fill="FFFFFF"/>
        <w:jc w:val="both"/>
      </w:pPr>
      <w:r w:rsidRPr="00432418">
        <w:t xml:space="preserve"> 2017 год – Год экологии был открыт в Межпоселенческой центральной библиотеке Жигаловского района презентацией книги «Наследие земли Жигаловской. География. Недра и полезные ископаемые. Растительный мир. Животный мир», изданной сотрудниками библиотеки в конце 2016 года. Эта презентация послужила достойным открытием года экологии, продвижением литературы краеведческого направления и стала значимым событием в жизни поселка Жигалово. Издание краеведческого пособия осуществилось благодаря победе МЦБ в конкурсе грантов, объявленного Иркутским областным отделением Всероссийской </w:t>
      </w:r>
      <w:r w:rsidRPr="00432418">
        <w:lastRenderedPageBreak/>
        <w:t>общественной организации «Русское географическое общество» и получению 200 тыс. рублей. Издание получило высокую оценку областного отделения Русского Географического Общества. В 2017 году МЦБ вновь выиграла грант на издание второй книги «Наследие земли Жигаловской. Экономика. Археология. Этнография. История. Книга 2».</w:t>
      </w:r>
    </w:p>
    <w:p w:rsidR="006568FC" w:rsidRDefault="006568FC" w:rsidP="00B91F88">
      <w:pPr>
        <w:shd w:val="clear" w:color="auto" w:fill="FFFFFF"/>
        <w:jc w:val="both"/>
        <w:rPr>
          <w:b/>
        </w:rPr>
      </w:pPr>
      <w:r w:rsidRPr="00432418">
        <w:t>Большим событием для МЦБ стало участие в областном конкурсе «Земля Иркутская» на лучшее краеведческое пособие, где МЦБ заняла второе место в номинации «Календари знаменательных и памятных дат». МЦБ выпустила краеведческий календарь «Верхнее Приленье: Памятные дни и юбилейные даты 2017 года».</w:t>
      </w:r>
    </w:p>
    <w:p w:rsidR="006568FC" w:rsidRPr="00432418" w:rsidRDefault="006568FC" w:rsidP="00B91F88">
      <w:pPr>
        <w:shd w:val="clear" w:color="auto" w:fill="FFFFFF"/>
        <w:jc w:val="both"/>
      </w:pPr>
      <w:r w:rsidRPr="00432418">
        <w:t xml:space="preserve">      В Межпоселенческом Доме культуры в 2017 году  количество зрителей составило 28495 чел. (2014 г. - 20 654 чел., 2015 год – 26018 чел., 2016 г. - 26634), стабильно работает 23 клубных формирования, кол-во мероприятий в 2017 году - 274, (2014 г. – 231, 2015 г. -  248, 2016 г. - 255). </w:t>
      </w:r>
    </w:p>
    <w:p w:rsidR="006568FC" w:rsidRPr="00432418" w:rsidRDefault="006568FC" w:rsidP="00B91F88">
      <w:pPr>
        <w:shd w:val="clear" w:color="auto" w:fill="FFFFFF"/>
        <w:jc w:val="both"/>
      </w:pPr>
      <w:r w:rsidRPr="00432418">
        <w:tab/>
        <w:t xml:space="preserve">Главным  достижением Межпоселенческого Дома Культуры стала победа Народного вокального ансамбля «Русская песня» в Областном зональном фестивале-конкурсе хоровых коллективов и вокальных ансамблей: «Поющее Приангарье». «Русская песня» неоднократно принимала участие в этом фестивале, в 2014 году стали лауреатами III степени (г. Шелехов), а в 2018 -лауреаты I степени. Среди сильнейших коллективов наш ансамбль показал  высокий уровень мастерства и  принял участие в заключительном этапе фестиваля-конкурса, который прошел в сентябре в Театре Юного зрителя (г. Иркутск).   </w:t>
      </w:r>
    </w:p>
    <w:p w:rsidR="006568FC" w:rsidRDefault="006568FC" w:rsidP="00B91F88">
      <w:pPr>
        <w:shd w:val="clear" w:color="auto" w:fill="FFFFFF"/>
        <w:jc w:val="both"/>
      </w:pPr>
      <w:r w:rsidRPr="00432418">
        <w:tab/>
        <w:t xml:space="preserve">Не менее важным событием для жителей Жигаловского района стал творческий марафон «Модельные дома культуры – жителям Приангарья», который проходил по всей Иркутской области. На нашей Жигаловской земле марафон прошел в мае, на сцене МДК представили свое творчество Качугский район, Ольхонский район и наш Жигаловский. Участники мероприятия представили театрализованные концертные программы «Юбилею Иркутской области – посвящается». </w:t>
      </w:r>
    </w:p>
    <w:p w:rsidR="006568FC" w:rsidRPr="00432418" w:rsidRDefault="006568FC" w:rsidP="00B91F88">
      <w:pPr>
        <w:shd w:val="clear" w:color="auto" w:fill="FFFFFF"/>
        <w:jc w:val="both"/>
      </w:pPr>
      <w:r w:rsidRPr="00432418">
        <w:t>МКУК Чиканский культурно –информационный центр «Успех» стал победителем в конкурсе на предоставление субсидии из областного бюджета в целях софинансирования расходных обязательств муниципальных образований Иркутской области на развитие Домов культуры.</w:t>
      </w:r>
    </w:p>
    <w:p w:rsidR="006568FC" w:rsidRPr="00432418" w:rsidRDefault="006568FC" w:rsidP="00B91F88">
      <w:pPr>
        <w:shd w:val="clear" w:color="auto" w:fill="FFFFFF"/>
        <w:jc w:val="both"/>
      </w:pPr>
      <w:r w:rsidRPr="00432418">
        <w:tab/>
        <w:t xml:space="preserve">Традиционно прошли: ежегодный Фестиваль народного творчества «Таланты Приленского края»;  Районный Фестиваль детского творчества «Мир детства», конкурс чтецов «Служить России» и др.  </w:t>
      </w:r>
    </w:p>
    <w:p w:rsidR="006568FC" w:rsidRPr="00432418" w:rsidRDefault="006568FC" w:rsidP="00B91F88">
      <w:pPr>
        <w:shd w:val="clear" w:color="auto" w:fill="FFFFFF"/>
        <w:jc w:val="both"/>
        <w:rPr>
          <w:b/>
        </w:rPr>
      </w:pPr>
      <w:r w:rsidRPr="00432418">
        <w:t>В ДШИ количество учащихся в 2012-2013 уч.г. – 185, 2013</w:t>
      </w:r>
      <w:r w:rsidRPr="00432418">
        <w:rPr>
          <w:b/>
        </w:rPr>
        <w:t>-2014 уч. г. – 179, 2015 -2016 уч. г. – 183, 2016 -2017 уч. г. – 208.</w:t>
      </w:r>
    </w:p>
    <w:p w:rsidR="006568FC" w:rsidRPr="00432418" w:rsidRDefault="006568FC" w:rsidP="00B91F88">
      <w:pPr>
        <w:shd w:val="clear" w:color="auto" w:fill="FFFFFF"/>
        <w:jc w:val="both"/>
      </w:pPr>
      <w:r w:rsidRPr="00432418">
        <w:rPr>
          <w:b/>
        </w:rPr>
        <w:tab/>
      </w:r>
      <w:r w:rsidRPr="00432418">
        <w:t>Школа искусств является организатором Межрайонного фестиваля детского искусства «Первоцвет» (проводится уже 13 лет, в нем принимают участие учащиеся  ДШИ 5 районов). В состав жюри входят педагоги Областной школы искусств, Иркутского областного музыкального колледжа, Иркутского областного художественного училища).</w:t>
      </w:r>
    </w:p>
    <w:p w:rsidR="006568FC" w:rsidRPr="00432418" w:rsidRDefault="006568FC" w:rsidP="00B91F88">
      <w:pPr>
        <w:shd w:val="clear" w:color="auto" w:fill="FFFFFF"/>
        <w:jc w:val="both"/>
      </w:pPr>
      <w:r w:rsidRPr="00432418">
        <w:t>Также в 2017 году учащиеся Детской школы искусств п. Жигалово приняли участие в Заочном Международном фортепианном конкурсе «Мозаика талантов», территориальной олимпиаде по истории искусств, в межрайонном конкурсе рисунков «Звери, птицы, лес и я – вместе дружная семья», в областном конкурсе детских художественных работ «Осенние перезвоны» и др.</w:t>
      </w:r>
    </w:p>
    <w:p w:rsidR="006568FC" w:rsidRPr="009C6AB9" w:rsidRDefault="006568FC" w:rsidP="00B91F88">
      <w:pPr>
        <w:shd w:val="clear" w:color="auto" w:fill="FFFFFF"/>
        <w:jc w:val="both"/>
        <w:rPr>
          <w:b/>
        </w:rPr>
      </w:pPr>
      <w:r w:rsidRPr="009C6AB9">
        <w:rPr>
          <w:b/>
        </w:rPr>
        <w:t>Спорт и молодежная политика</w:t>
      </w:r>
    </w:p>
    <w:p w:rsidR="006568FC" w:rsidRPr="009C6AB9" w:rsidRDefault="006568FC" w:rsidP="00B91F88">
      <w:pPr>
        <w:shd w:val="clear" w:color="auto" w:fill="FFFFFF"/>
        <w:jc w:val="both"/>
      </w:pPr>
      <w:r w:rsidRPr="009C6AB9">
        <w:t>В целях укрепления здоровья, физического воспитания детей, подростков, предоставления различных видов физкультурно-оздоровительных услуг для населения МО «Жигаловский район» реализуется программа «Развитие физической культуры и спорта на территории муниципального образования  «Жигаловский район»  на 2017-2021 г.г.</w:t>
      </w:r>
    </w:p>
    <w:p w:rsidR="006568FC" w:rsidRPr="009C6AB9" w:rsidRDefault="006568FC" w:rsidP="00B91F88">
      <w:pPr>
        <w:shd w:val="clear" w:color="auto" w:fill="FFFFFF"/>
        <w:jc w:val="both"/>
      </w:pPr>
      <w:r w:rsidRPr="009C6AB9">
        <w:t xml:space="preserve">Организацией физкультурно-спортивной работы на селе занимаются преподаватели физической культуры и специалисты МКУК «Культурно-информационные центры». В районе проходит рабочая спартакиада средис взрослого населения, в которой 13 видов спорта.В рамках проведения соревнования посвященного Дню физкультурника проходили мероприятия по </w:t>
      </w:r>
      <w:r w:rsidRPr="009C6AB9">
        <w:lastRenderedPageBreak/>
        <w:t xml:space="preserve">внедрению Всероссийского физкультурно-спортивного комплекса «Готов к труду и обороне», где участники соревновались в летнем троеборье ГТО. </w:t>
      </w:r>
    </w:p>
    <w:p w:rsidR="006568FC" w:rsidRPr="009C6AB9" w:rsidRDefault="006568FC" w:rsidP="00B91F88">
      <w:pPr>
        <w:shd w:val="clear" w:color="auto" w:fill="FFFFFF"/>
        <w:jc w:val="both"/>
      </w:pPr>
      <w:r w:rsidRPr="009C6AB9">
        <w:t>В районе семь спортивных залов стандартных размеров, шесть при средних школах и один при ДЮСШ. Три спортивных зала 12 х 24 м и 4 зала 9 х 18 м. Тренажерный зал в ДЮСШ, и зал для настольного тенниса</w:t>
      </w:r>
      <w:r>
        <w:t xml:space="preserve">, </w:t>
      </w:r>
      <w:r w:rsidRPr="009C6AB9">
        <w:t>хоккейный корт ДЮСШ, теннисный корт ЖСШ № 2,  4 футбольных поля и 6 спортивных ядер. Отсутствует лыжная база.</w:t>
      </w:r>
    </w:p>
    <w:p w:rsidR="006568FC" w:rsidRPr="009C6AB9" w:rsidRDefault="006568FC" w:rsidP="00B91F88">
      <w:pPr>
        <w:shd w:val="clear" w:color="auto" w:fill="FFFFFF"/>
        <w:jc w:val="both"/>
      </w:pPr>
      <w:r w:rsidRPr="009C6AB9">
        <w:t>Количество занимающихся в ДЮСШ  392 обучающихся – это 26,9 % от общего числа учащихся общеобразовательных школ района. Сформирована сеть подразделений ДЮСШ на территории муниципального образования в населенных пунктах: - с. Чикан, с. Тутура,  с. Дальняя-Закора, с. Тимошино, с. Лукиново и в средней школе № 2 п. Жигалово,с общим охватом 106</w:t>
      </w:r>
      <w:r>
        <w:t xml:space="preserve"> человек</w:t>
      </w:r>
      <w:r w:rsidRPr="009C6AB9">
        <w:t xml:space="preserve"> обучающийся, что составляет 28,5% от общего числа занимающихся в ДЮСШ.</w:t>
      </w:r>
    </w:p>
    <w:p w:rsidR="006568FC" w:rsidRPr="009C6AB9" w:rsidRDefault="006568FC" w:rsidP="00B91F88">
      <w:pPr>
        <w:shd w:val="clear" w:color="auto" w:fill="FFFFFF"/>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4311"/>
        <w:gridCol w:w="1558"/>
        <w:gridCol w:w="1276"/>
        <w:gridCol w:w="1559"/>
      </w:tblGrid>
      <w:tr w:rsidR="006568FC" w:rsidRPr="000948C2" w:rsidTr="00D97BA6">
        <w:trPr>
          <w:trHeight w:val="285"/>
        </w:trPr>
        <w:tc>
          <w:tcPr>
            <w:tcW w:w="652" w:type="dxa"/>
            <w:vMerge w:val="restart"/>
          </w:tcPr>
          <w:p w:rsidR="006568FC" w:rsidRPr="000948C2" w:rsidRDefault="006568FC" w:rsidP="00D97BA6">
            <w:pPr>
              <w:spacing w:line="276" w:lineRule="auto"/>
              <w:jc w:val="both"/>
              <w:rPr>
                <w:sz w:val="20"/>
                <w:szCs w:val="20"/>
                <w:u w:val="single"/>
                <w:effect w:val="sparkle"/>
                <w:lang w:eastAsia="en-US"/>
              </w:rPr>
            </w:pPr>
            <w:r w:rsidRPr="000948C2">
              <w:rPr>
                <w:sz w:val="20"/>
                <w:szCs w:val="20"/>
                <w:u w:val="single"/>
                <w:effect w:val="sparkle"/>
                <w:lang w:eastAsia="en-US"/>
              </w:rPr>
              <w:t>№</w:t>
            </w:r>
          </w:p>
        </w:tc>
        <w:tc>
          <w:tcPr>
            <w:tcW w:w="4311" w:type="dxa"/>
            <w:vMerge w:val="restart"/>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Наименование</w:t>
            </w:r>
          </w:p>
        </w:tc>
        <w:tc>
          <w:tcPr>
            <w:tcW w:w="4393" w:type="dxa"/>
            <w:gridSpan w:val="3"/>
            <w:vAlign w:val="center"/>
          </w:tcPr>
          <w:p w:rsidR="006568FC" w:rsidRPr="000948C2" w:rsidRDefault="006568FC" w:rsidP="00D97BA6">
            <w:pPr>
              <w:spacing w:line="276" w:lineRule="auto"/>
              <w:ind w:left="360"/>
              <w:jc w:val="center"/>
              <w:rPr>
                <w:sz w:val="20"/>
                <w:szCs w:val="20"/>
                <w:lang w:eastAsia="en-US"/>
              </w:rPr>
            </w:pPr>
            <w:r w:rsidRPr="000948C2">
              <w:rPr>
                <w:sz w:val="20"/>
                <w:szCs w:val="20"/>
                <w:lang w:eastAsia="en-US"/>
              </w:rPr>
              <w:t>Годы</w:t>
            </w:r>
          </w:p>
        </w:tc>
      </w:tr>
      <w:tr w:rsidR="006568FC" w:rsidRPr="000948C2" w:rsidTr="00D97BA6">
        <w:trPr>
          <w:trHeight w:val="146"/>
        </w:trPr>
        <w:tc>
          <w:tcPr>
            <w:tcW w:w="652" w:type="dxa"/>
            <w:vMerge/>
            <w:vAlign w:val="center"/>
          </w:tcPr>
          <w:p w:rsidR="006568FC" w:rsidRPr="000948C2" w:rsidRDefault="006568FC" w:rsidP="00D97BA6">
            <w:pPr>
              <w:rPr>
                <w:sz w:val="20"/>
                <w:szCs w:val="20"/>
                <w:u w:val="single"/>
                <w:effect w:val="sparkle"/>
                <w:lang w:eastAsia="en-US"/>
              </w:rPr>
            </w:pPr>
          </w:p>
        </w:tc>
        <w:tc>
          <w:tcPr>
            <w:tcW w:w="4311" w:type="dxa"/>
            <w:vMerge/>
            <w:vAlign w:val="center"/>
          </w:tcPr>
          <w:p w:rsidR="006568FC" w:rsidRPr="000948C2" w:rsidRDefault="006568FC" w:rsidP="00D97BA6">
            <w:pPr>
              <w:rPr>
                <w:sz w:val="20"/>
                <w:szCs w:val="20"/>
                <w:lang w:eastAsia="en-US"/>
              </w:rPr>
            </w:pPr>
          </w:p>
        </w:tc>
        <w:tc>
          <w:tcPr>
            <w:tcW w:w="1558"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2015</w:t>
            </w:r>
          </w:p>
        </w:tc>
        <w:tc>
          <w:tcPr>
            <w:tcW w:w="1276"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2016</w:t>
            </w:r>
          </w:p>
        </w:tc>
        <w:tc>
          <w:tcPr>
            <w:tcW w:w="1559"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2017</w:t>
            </w:r>
          </w:p>
        </w:tc>
      </w:tr>
      <w:tr w:rsidR="006568FC" w:rsidRPr="000948C2" w:rsidTr="00D97BA6">
        <w:trPr>
          <w:trHeight w:val="412"/>
        </w:trPr>
        <w:tc>
          <w:tcPr>
            <w:tcW w:w="652"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1</w:t>
            </w:r>
          </w:p>
        </w:tc>
        <w:tc>
          <w:tcPr>
            <w:tcW w:w="4311" w:type="dxa"/>
          </w:tcPr>
          <w:p w:rsidR="006568FC" w:rsidRPr="000948C2" w:rsidRDefault="006568FC" w:rsidP="00D97BA6">
            <w:pPr>
              <w:spacing w:line="276" w:lineRule="auto"/>
              <w:jc w:val="both"/>
              <w:rPr>
                <w:sz w:val="20"/>
                <w:szCs w:val="20"/>
                <w:lang w:eastAsia="en-US"/>
              </w:rPr>
            </w:pPr>
            <w:r w:rsidRPr="000948C2">
              <w:rPr>
                <w:sz w:val="20"/>
                <w:szCs w:val="20"/>
                <w:lang w:eastAsia="en-US"/>
              </w:rPr>
              <w:t>Всего спортивных сооружений</w:t>
            </w:r>
          </w:p>
        </w:tc>
        <w:tc>
          <w:tcPr>
            <w:tcW w:w="1558"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46</w:t>
            </w:r>
          </w:p>
        </w:tc>
        <w:tc>
          <w:tcPr>
            <w:tcW w:w="1276"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46</w:t>
            </w:r>
          </w:p>
        </w:tc>
        <w:tc>
          <w:tcPr>
            <w:tcW w:w="1559"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42</w:t>
            </w:r>
          </w:p>
        </w:tc>
      </w:tr>
      <w:tr w:rsidR="006568FC" w:rsidRPr="000948C2" w:rsidTr="00D97BA6">
        <w:trPr>
          <w:trHeight w:val="550"/>
        </w:trPr>
        <w:tc>
          <w:tcPr>
            <w:tcW w:w="652"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2</w:t>
            </w:r>
          </w:p>
        </w:tc>
        <w:tc>
          <w:tcPr>
            <w:tcW w:w="4311" w:type="dxa"/>
          </w:tcPr>
          <w:p w:rsidR="006568FC" w:rsidRPr="000948C2" w:rsidRDefault="006568FC" w:rsidP="00D97BA6">
            <w:pPr>
              <w:spacing w:line="276" w:lineRule="auto"/>
              <w:jc w:val="both"/>
              <w:rPr>
                <w:sz w:val="20"/>
                <w:szCs w:val="20"/>
                <w:lang w:eastAsia="en-US"/>
              </w:rPr>
            </w:pPr>
            <w:r w:rsidRPr="000948C2">
              <w:rPr>
                <w:sz w:val="20"/>
                <w:szCs w:val="20"/>
                <w:lang w:eastAsia="en-US"/>
              </w:rPr>
              <w:t>Численность занимающихся в спортивных секциях  и группах</w:t>
            </w:r>
          </w:p>
        </w:tc>
        <w:tc>
          <w:tcPr>
            <w:tcW w:w="1558"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1740</w:t>
            </w:r>
          </w:p>
        </w:tc>
        <w:tc>
          <w:tcPr>
            <w:tcW w:w="1276"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1894</w:t>
            </w:r>
          </w:p>
        </w:tc>
        <w:tc>
          <w:tcPr>
            <w:tcW w:w="1559"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1987</w:t>
            </w:r>
          </w:p>
        </w:tc>
      </w:tr>
      <w:tr w:rsidR="006568FC" w:rsidRPr="000948C2" w:rsidTr="00D97BA6">
        <w:trPr>
          <w:trHeight w:val="689"/>
        </w:trPr>
        <w:tc>
          <w:tcPr>
            <w:tcW w:w="652"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3</w:t>
            </w:r>
          </w:p>
        </w:tc>
        <w:tc>
          <w:tcPr>
            <w:tcW w:w="4311" w:type="dxa"/>
          </w:tcPr>
          <w:p w:rsidR="006568FC" w:rsidRPr="000948C2" w:rsidRDefault="006568FC" w:rsidP="00D97BA6">
            <w:pPr>
              <w:spacing w:line="276" w:lineRule="auto"/>
              <w:jc w:val="both"/>
              <w:rPr>
                <w:sz w:val="20"/>
                <w:szCs w:val="20"/>
                <w:lang w:eastAsia="en-US"/>
              </w:rPr>
            </w:pPr>
            <w:r w:rsidRPr="000948C2">
              <w:rPr>
                <w:sz w:val="20"/>
                <w:szCs w:val="20"/>
                <w:lang w:eastAsia="en-US"/>
              </w:rPr>
              <w:t>%</w:t>
            </w:r>
            <w:r>
              <w:rPr>
                <w:sz w:val="20"/>
                <w:szCs w:val="20"/>
                <w:lang w:eastAsia="en-US"/>
              </w:rPr>
              <w:t>,</w:t>
            </w:r>
            <w:r w:rsidRPr="000948C2">
              <w:rPr>
                <w:sz w:val="20"/>
                <w:szCs w:val="20"/>
                <w:lang w:eastAsia="en-US"/>
              </w:rPr>
              <w:t>занимающихся  ФК и спортом к общему населению муниципального образования</w:t>
            </w:r>
          </w:p>
        </w:tc>
        <w:tc>
          <w:tcPr>
            <w:tcW w:w="1558"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20,6</w:t>
            </w:r>
          </w:p>
        </w:tc>
        <w:tc>
          <w:tcPr>
            <w:tcW w:w="1276"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22,3</w:t>
            </w:r>
          </w:p>
        </w:tc>
        <w:tc>
          <w:tcPr>
            <w:tcW w:w="1559" w:type="dxa"/>
            <w:vAlign w:val="center"/>
          </w:tcPr>
          <w:p w:rsidR="006568FC" w:rsidRPr="000948C2" w:rsidRDefault="006568FC" w:rsidP="00D97BA6">
            <w:pPr>
              <w:spacing w:line="276" w:lineRule="auto"/>
              <w:jc w:val="both"/>
              <w:rPr>
                <w:sz w:val="20"/>
                <w:szCs w:val="20"/>
                <w:lang w:eastAsia="en-US"/>
              </w:rPr>
            </w:pPr>
            <w:r w:rsidRPr="000948C2">
              <w:rPr>
                <w:sz w:val="20"/>
                <w:szCs w:val="20"/>
                <w:lang w:eastAsia="en-US"/>
              </w:rPr>
              <w:t>25</w:t>
            </w:r>
          </w:p>
        </w:tc>
      </w:tr>
    </w:tbl>
    <w:p w:rsidR="006568FC" w:rsidRPr="004E6360" w:rsidRDefault="006568FC" w:rsidP="00B91F88">
      <w:pPr>
        <w:shd w:val="clear" w:color="auto" w:fill="FFFFFF"/>
        <w:ind w:firstLine="708"/>
        <w:jc w:val="both"/>
      </w:pPr>
    </w:p>
    <w:p w:rsidR="006568FC" w:rsidRPr="00852ABB" w:rsidRDefault="006568FC" w:rsidP="00340019">
      <w:pPr>
        <w:ind w:firstLine="709"/>
        <w:jc w:val="both"/>
        <w:rPr>
          <w:bCs/>
          <w:color w:val="000000"/>
        </w:rPr>
      </w:pPr>
      <w:r w:rsidRPr="00852ABB">
        <w:rPr>
          <w:bCs/>
          <w:color w:val="000000"/>
        </w:rPr>
        <w:t xml:space="preserve">Молодежная политика является приоритетным направлением деятельности органов </w:t>
      </w:r>
      <w:r>
        <w:rPr>
          <w:bCs/>
          <w:color w:val="000000"/>
        </w:rPr>
        <w:t xml:space="preserve">местного самоуправления. </w:t>
      </w:r>
      <w:r w:rsidRPr="00852ABB">
        <w:rPr>
          <w:bCs/>
          <w:color w:val="000000"/>
        </w:rPr>
        <w:t>От того, какое положение будет занимать молодежь в обществе, зависит дальнейшее развитие района. И</w:t>
      </w:r>
      <w:r>
        <w:rPr>
          <w:bCs/>
          <w:color w:val="000000"/>
        </w:rPr>
        <w:t xml:space="preserve">менно молодёжь, </w:t>
      </w:r>
      <w:r w:rsidRPr="00852ABB">
        <w:rPr>
          <w:bCs/>
          <w:color w:val="000000"/>
        </w:rPr>
        <w:t>обладает необходимым потенциалом, который в дальнейшем будет служить устойчивому развитию района.</w:t>
      </w:r>
    </w:p>
    <w:p w:rsidR="006568FC" w:rsidRPr="00852ABB" w:rsidRDefault="006568FC" w:rsidP="00340019">
      <w:pPr>
        <w:ind w:firstLine="709"/>
        <w:jc w:val="both"/>
        <w:rPr>
          <w:bCs/>
          <w:color w:val="000000"/>
        </w:rPr>
      </w:pPr>
      <w:r w:rsidRPr="00852ABB">
        <w:rPr>
          <w:bCs/>
          <w:color w:val="000000"/>
        </w:rPr>
        <w:t>Успешное решение задач социально-экономического и культурного развития Жигаловского района невозможно б</w:t>
      </w:r>
      <w:r>
        <w:rPr>
          <w:bCs/>
          <w:color w:val="000000"/>
        </w:rPr>
        <w:t>ез активного участия молодежи.</w:t>
      </w:r>
    </w:p>
    <w:p w:rsidR="006568FC" w:rsidRPr="00852ABB" w:rsidRDefault="006568FC" w:rsidP="00340019">
      <w:pPr>
        <w:ind w:firstLine="709"/>
        <w:jc w:val="both"/>
        <w:rPr>
          <w:bCs/>
          <w:color w:val="000000"/>
        </w:rPr>
      </w:pPr>
      <w:r w:rsidRPr="00852ABB">
        <w:rPr>
          <w:bCs/>
          <w:color w:val="000000"/>
        </w:rPr>
        <w:t xml:space="preserve">Общая численность молодежи Жигаловского района </w:t>
      </w:r>
      <w:r w:rsidRPr="00852ABB">
        <w:rPr>
          <w:bCs/>
        </w:rPr>
        <w:t xml:space="preserve">составляет </w:t>
      </w:r>
      <w:r w:rsidRPr="00611413">
        <w:rPr>
          <w:bCs/>
        </w:rPr>
        <w:t>2</w:t>
      </w:r>
      <w:r>
        <w:rPr>
          <w:bCs/>
        </w:rPr>
        <w:t>,1 тыс. человек</w:t>
      </w:r>
      <w:r w:rsidRPr="00852ABB">
        <w:rPr>
          <w:bCs/>
          <w:color w:val="000000"/>
        </w:rPr>
        <w:t xml:space="preserve">. </w:t>
      </w:r>
    </w:p>
    <w:p w:rsidR="006568FC" w:rsidRDefault="006568FC" w:rsidP="00340019">
      <w:pPr>
        <w:ind w:firstLine="709"/>
        <w:jc w:val="both"/>
        <w:rPr>
          <w:bCs/>
          <w:color w:val="000000"/>
        </w:rPr>
      </w:pPr>
      <w:r w:rsidRPr="00852ABB">
        <w:rPr>
          <w:bCs/>
          <w:color w:val="000000"/>
        </w:rPr>
        <w:t xml:space="preserve">Современной молодежи предстоит жить и действовать в </w:t>
      </w:r>
      <w:r>
        <w:rPr>
          <w:bCs/>
          <w:color w:val="000000"/>
        </w:rPr>
        <w:t>условиях усиления конкуренции,</w:t>
      </w:r>
      <w:r w:rsidRPr="00852ABB">
        <w:rPr>
          <w:bCs/>
          <w:color w:val="000000"/>
        </w:rPr>
        <w:t xml:space="preserve"> возрастания роли инноваций и значения человеческого капитала как основного фактора экономического развития. </w:t>
      </w:r>
    </w:p>
    <w:p w:rsidR="006568FC" w:rsidRPr="00852ABB" w:rsidRDefault="006568FC" w:rsidP="00340019">
      <w:pPr>
        <w:ind w:firstLine="709"/>
        <w:jc w:val="both"/>
        <w:rPr>
          <w:bCs/>
          <w:color w:val="000000"/>
        </w:rPr>
      </w:pPr>
      <w:r>
        <w:rPr>
          <w:bCs/>
          <w:color w:val="000000"/>
        </w:rPr>
        <w:t xml:space="preserve">Молодежная политика на  территории района осуществляется посредством реализации мероприятий муниципальной  программа </w:t>
      </w:r>
      <w:r w:rsidRPr="00852ABB">
        <w:rPr>
          <w:bCs/>
          <w:color w:val="000000"/>
        </w:rPr>
        <w:t>«Молодежь Жигаловского района на 201</w:t>
      </w:r>
      <w:r>
        <w:rPr>
          <w:bCs/>
          <w:color w:val="000000"/>
        </w:rPr>
        <w:t>8</w:t>
      </w:r>
      <w:r w:rsidRPr="00852ABB">
        <w:rPr>
          <w:bCs/>
          <w:color w:val="000000"/>
        </w:rPr>
        <w:t>-2021гг.»</w:t>
      </w:r>
      <w:r>
        <w:rPr>
          <w:bCs/>
          <w:color w:val="000000"/>
        </w:rPr>
        <w:t xml:space="preserve">.(далее-Программа)   </w:t>
      </w:r>
    </w:p>
    <w:p w:rsidR="006568FC" w:rsidRPr="00852ABB" w:rsidRDefault="006568FC" w:rsidP="00340019">
      <w:pPr>
        <w:ind w:firstLine="709"/>
        <w:jc w:val="both"/>
        <w:rPr>
          <w:bCs/>
          <w:color w:val="000000"/>
        </w:rPr>
      </w:pPr>
      <w:r w:rsidRPr="00852ABB">
        <w:rPr>
          <w:bCs/>
          <w:color w:val="000000"/>
        </w:rPr>
        <w:t xml:space="preserve">В настоящее время в молодежной среде наблюдается ряд негативных явлений: </w:t>
      </w:r>
    </w:p>
    <w:p w:rsidR="006568FC" w:rsidRPr="003D708E" w:rsidRDefault="006568FC" w:rsidP="00340019">
      <w:pPr>
        <w:ind w:firstLine="567"/>
        <w:jc w:val="both"/>
        <w:rPr>
          <w:bCs/>
          <w:color w:val="000000"/>
        </w:rPr>
      </w:pPr>
      <w:r w:rsidRPr="003D708E">
        <w:rPr>
          <w:bCs/>
          <w:color w:val="000000"/>
        </w:rPr>
        <w:t>1. Низкая социальная активность:</w:t>
      </w:r>
    </w:p>
    <w:p w:rsidR="006568FC" w:rsidRPr="003D708E" w:rsidRDefault="006568FC" w:rsidP="00340019">
      <w:pPr>
        <w:ind w:firstLine="709"/>
        <w:jc w:val="both"/>
        <w:rPr>
          <w:bCs/>
          <w:color w:val="000000"/>
        </w:rPr>
      </w:pPr>
      <w:r w:rsidRPr="003D708E">
        <w:rPr>
          <w:bCs/>
          <w:color w:val="000000"/>
        </w:rPr>
        <w:t xml:space="preserve">в районе не зарегистрировано ни одно детское или молодёжное общественное объединение. </w:t>
      </w:r>
    </w:p>
    <w:p w:rsidR="006568FC" w:rsidRPr="003D708E" w:rsidRDefault="006568FC" w:rsidP="00340019">
      <w:pPr>
        <w:ind w:firstLine="709"/>
        <w:jc w:val="both"/>
        <w:rPr>
          <w:bCs/>
          <w:color w:val="000000"/>
        </w:rPr>
      </w:pPr>
      <w:r w:rsidRPr="003D708E">
        <w:rPr>
          <w:bCs/>
          <w:color w:val="000000"/>
        </w:rPr>
        <w:t xml:space="preserve">-слабая включенность молодежи в общественно-политическую и социально-экономическую деятельность. </w:t>
      </w:r>
    </w:p>
    <w:p w:rsidR="006568FC" w:rsidRPr="003D708E" w:rsidRDefault="006568FC" w:rsidP="00340019">
      <w:pPr>
        <w:ind w:firstLine="567"/>
        <w:jc w:val="both"/>
        <w:rPr>
          <w:bCs/>
          <w:color w:val="000000"/>
        </w:rPr>
      </w:pPr>
      <w:r w:rsidRPr="003D708E">
        <w:rPr>
          <w:bCs/>
          <w:color w:val="000000"/>
        </w:rPr>
        <w:t>2. Проблемы трудоустройства среди молодежи</w:t>
      </w:r>
      <w:r>
        <w:rPr>
          <w:bCs/>
          <w:color w:val="000000"/>
        </w:rPr>
        <w:t>.</w:t>
      </w:r>
    </w:p>
    <w:p w:rsidR="006568FC" w:rsidRPr="003D708E" w:rsidRDefault="006568FC" w:rsidP="00340019">
      <w:pPr>
        <w:ind w:firstLine="567"/>
        <w:jc w:val="both"/>
        <w:rPr>
          <w:bCs/>
          <w:color w:val="000000"/>
        </w:rPr>
      </w:pPr>
      <w:r w:rsidRPr="003D708E">
        <w:rPr>
          <w:bCs/>
          <w:color w:val="000000"/>
        </w:rPr>
        <w:t>3. Повышение уровня социально – негативных явлений в молодежной среде.</w:t>
      </w:r>
    </w:p>
    <w:p w:rsidR="006568FC" w:rsidRPr="00852ABB" w:rsidRDefault="006568FC" w:rsidP="00340019">
      <w:pPr>
        <w:ind w:firstLine="709"/>
        <w:jc w:val="both"/>
        <w:rPr>
          <w:bCs/>
          <w:color w:val="000000"/>
        </w:rPr>
      </w:pPr>
      <w:r w:rsidRPr="00852ABB">
        <w:rPr>
          <w:bCs/>
          <w:color w:val="000000"/>
        </w:rPr>
        <w:t xml:space="preserve">На сегодняшний день, в Жигаловском районе наблюдается тенденция к повышению потребления алкоголя, курению, а так же наркомании в молодёжной среде. </w:t>
      </w:r>
    </w:p>
    <w:p w:rsidR="006568FC" w:rsidRPr="00852ABB" w:rsidRDefault="006568FC" w:rsidP="00340019">
      <w:pPr>
        <w:ind w:firstLine="709"/>
        <w:jc w:val="both"/>
        <w:rPr>
          <w:bCs/>
          <w:color w:val="000000"/>
        </w:rPr>
      </w:pPr>
      <w:r w:rsidRPr="00852ABB">
        <w:rPr>
          <w:bCs/>
          <w:color w:val="000000"/>
        </w:rPr>
        <w:t xml:space="preserve">Молодежь неосознанно принимает диктуемую модель поведения, которую зачастую демонстрируют современные СМИ. </w:t>
      </w:r>
      <w:r>
        <w:rPr>
          <w:bCs/>
          <w:color w:val="000000"/>
        </w:rPr>
        <w:t>Предусмотрено</w:t>
      </w:r>
      <w:r w:rsidRPr="00852ABB">
        <w:rPr>
          <w:bCs/>
          <w:color w:val="000000"/>
        </w:rPr>
        <w:t xml:space="preserve"> разъяснять молодежи всю суть происходящего в среде, которая их окружает. </w:t>
      </w:r>
    </w:p>
    <w:p w:rsidR="006568FC" w:rsidRPr="00852ABB" w:rsidRDefault="006568FC" w:rsidP="00340019">
      <w:pPr>
        <w:ind w:firstLine="709"/>
        <w:jc w:val="both"/>
        <w:rPr>
          <w:bCs/>
          <w:color w:val="000000"/>
        </w:rPr>
      </w:pPr>
      <w:r w:rsidRPr="00852ABB">
        <w:rPr>
          <w:bCs/>
          <w:color w:val="000000"/>
        </w:rPr>
        <w:t xml:space="preserve">В последнее время наблюдается уменьшение количества молодежи, посещающей спортивные учреждения. </w:t>
      </w:r>
      <w:r>
        <w:rPr>
          <w:bCs/>
          <w:color w:val="000000"/>
        </w:rPr>
        <w:t xml:space="preserve">Проводятся мероприятия по </w:t>
      </w:r>
      <w:r w:rsidRPr="00852ABB">
        <w:rPr>
          <w:bCs/>
          <w:color w:val="000000"/>
        </w:rPr>
        <w:t>увелич</w:t>
      </w:r>
      <w:r>
        <w:rPr>
          <w:bCs/>
          <w:color w:val="000000"/>
        </w:rPr>
        <w:t>ению</w:t>
      </w:r>
      <w:r w:rsidRPr="00852ABB">
        <w:rPr>
          <w:bCs/>
          <w:color w:val="000000"/>
        </w:rPr>
        <w:t xml:space="preserve"> количеств</w:t>
      </w:r>
      <w:r>
        <w:rPr>
          <w:bCs/>
          <w:color w:val="000000"/>
        </w:rPr>
        <w:t>а</w:t>
      </w:r>
      <w:r w:rsidRPr="00852ABB">
        <w:rPr>
          <w:bCs/>
          <w:color w:val="000000"/>
        </w:rPr>
        <w:t xml:space="preserve"> увлекающихся спортом молодежи, через организацию активного отдыха работающей молодежи, а так же увелич</w:t>
      </w:r>
      <w:r>
        <w:rPr>
          <w:bCs/>
          <w:color w:val="000000"/>
        </w:rPr>
        <w:t xml:space="preserve">ению </w:t>
      </w:r>
      <w:r w:rsidRPr="00852ABB">
        <w:rPr>
          <w:bCs/>
          <w:color w:val="000000"/>
        </w:rPr>
        <w:t xml:space="preserve"> количеств</w:t>
      </w:r>
      <w:r>
        <w:rPr>
          <w:bCs/>
          <w:color w:val="000000"/>
        </w:rPr>
        <w:t>а</w:t>
      </w:r>
      <w:r w:rsidRPr="00852ABB">
        <w:rPr>
          <w:bCs/>
          <w:color w:val="000000"/>
        </w:rPr>
        <w:t xml:space="preserve"> подростков и молодежи к посещению учреждений дополнительного </w:t>
      </w:r>
      <w:r w:rsidRPr="00852ABB">
        <w:rPr>
          <w:bCs/>
          <w:color w:val="000000"/>
        </w:rPr>
        <w:lastRenderedPageBreak/>
        <w:t xml:space="preserve">образования. </w:t>
      </w:r>
      <w:r w:rsidRPr="00852ABB">
        <w:rPr>
          <w:bCs/>
          <w:color w:val="000000"/>
        </w:rPr>
        <w:tab/>
        <w:t>Практика показывает, что за счет организации досуговой деятельности снижается рост подростковой преступности, повышается социальная стабильность, т.к. создаются условия более полного включения подростков группы риска в социально-экономическую, правовую и культурную жизнь общества.</w:t>
      </w:r>
    </w:p>
    <w:p w:rsidR="006568FC" w:rsidRPr="00852ABB" w:rsidRDefault="006568FC" w:rsidP="00340019">
      <w:pPr>
        <w:ind w:firstLine="709"/>
        <w:jc w:val="both"/>
        <w:rPr>
          <w:bCs/>
          <w:color w:val="000000"/>
        </w:rPr>
      </w:pPr>
      <w:r>
        <w:rPr>
          <w:bCs/>
          <w:color w:val="000000"/>
        </w:rPr>
        <w:t xml:space="preserve"> В рамках реализации мероприятий Программы принимаются с</w:t>
      </w:r>
      <w:r w:rsidRPr="00852ABB">
        <w:rPr>
          <w:bCs/>
          <w:color w:val="000000"/>
        </w:rPr>
        <w:t xml:space="preserve">ледующие меры: </w:t>
      </w:r>
    </w:p>
    <w:p w:rsidR="006568FC" w:rsidRPr="00852ABB" w:rsidRDefault="006568FC" w:rsidP="00340019">
      <w:pPr>
        <w:ind w:firstLine="709"/>
        <w:jc w:val="both"/>
        <w:rPr>
          <w:bCs/>
          <w:color w:val="000000"/>
        </w:rPr>
      </w:pPr>
      <w:r w:rsidRPr="00852ABB">
        <w:rPr>
          <w:bCs/>
          <w:color w:val="000000"/>
        </w:rPr>
        <w:t xml:space="preserve">- 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 </w:t>
      </w:r>
    </w:p>
    <w:p w:rsidR="006568FC" w:rsidRPr="00852ABB" w:rsidRDefault="006568FC" w:rsidP="00340019">
      <w:pPr>
        <w:ind w:firstLine="709"/>
        <w:jc w:val="both"/>
        <w:rPr>
          <w:bCs/>
          <w:color w:val="000000"/>
        </w:rPr>
      </w:pPr>
      <w:r w:rsidRPr="00852ABB">
        <w:rPr>
          <w:bCs/>
          <w:color w:val="000000"/>
        </w:rPr>
        <w:t xml:space="preserve">- 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 </w:t>
      </w:r>
    </w:p>
    <w:p w:rsidR="006568FC" w:rsidRPr="00852ABB" w:rsidRDefault="006568FC" w:rsidP="00340019">
      <w:pPr>
        <w:ind w:firstLine="709"/>
        <w:jc w:val="both"/>
        <w:rPr>
          <w:bCs/>
          <w:color w:val="000000"/>
        </w:rPr>
      </w:pPr>
      <w:r w:rsidRPr="00852ABB">
        <w:rPr>
          <w:bCs/>
          <w:color w:val="000000"/>
        </w:rPr>
        <w:t xml:space="preserve">- формирование у молодежи толерантности и уважения к представителям других народов, культур, религий, их традициям и духовно-нравственным ценностям; </w:t>
      </w:r>
    </w:p>
    <w:p w:rsidR="006568FC" w:rsidRPr="00852ABB" w:rsidRDefault="006568FC" w:rsidP="00340019">
      <w:pPr>
        <w:ind w:firstLine="709"/>
        <w:jc w:val="both"/>
        <w:rPr>
          <w:bCs/>
          <w:color w:val="000000"/>
        </w:rPr>
      </w:pPr>
      <w:r w:rsidRPr="00852ABB">
        <w:rPr>
          <w:bCs/>
          <w:color w:val="000000"/>
        </w:rPr>
        <w:t xml:space="preserve">- укрепление института семьи, государственная поддержка молодых семей; </w:t>
      </w:r>
    </w:p>
    <w:p w:rsidR="006568FC" w:rsidRPr="00852ABB" w:rsidRDefault="006568FC" w:rsidP="00340019">
      <w:pPr>
        <w:ind w:firstLine="709"/>
        <w:jc w:val="both"/>
        <w:rPr>
          <w:bCs/>
          <w:color w:val="000000"/>
        </w:rPr>
      </w:pPr>
      <w:r w:rsidRPr="00852ABB">
        <w:rPr>
          <w:bCs/>
          <w:color w:val="000000"/>
        </w:rPr>
        <w:t>- поддержка молодежи, находящейся в трудной жизненной ситуации, в том числе молодых людей с ограниченными возможностями здоровья, детей-сирот и детей, оставшихся без попечения родителей, и выпускников учреждений для детей - сирот и детей, оставшихся без попечения родителей, а также молодых людей, возвратившихся из учреждений, исполняющих наказание;</w:t>
      </w:r>
    </w:p>
    <w:p w:rsidR="006568FC" w:rsidRPr="00852ABB" w:rsidRDefault="006568FC" w:rsidP="00340019">
      <w:pPr>
        <w:ind w:firstLine="709"/>
        <w:jc w:val="both"/>
        <w:rPr>
          <w:bCs/>
          <w:color w:val="000000"/>
        </w:rPr>
      </w:pPr>
      <w:r w:rsidRPr="00852ABB">
        <w:rPr>
          <w:bCs/>
          <w:color w:val="000000"/>
        </w:rPr>
        <w:t>- 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6568FC" w:rsidRPr="00852ABB" w:rsidRDefault="006568FC" w:rsidP="00340019">
      <w:pPr>
        <w:ind w:firstLine="709"/>
        <w:jc w:val="both"/>
        <w:rPr>
          <w:bCs/>
          <w:color w:val="000000"/>
        </w:rPr>
      </w:pPr>
      <w:r w:rsidRPr="00852ABB">
        <w:rPr>
          <w:bCs/>
          <w:color w:val="000000"/>
        </w:rPr>
        <w:t xml:space="preserve">- вовлечение молодежи в социальную практику, развитие добровольческого движения, поддержка общественных инициатив; </w:t>
      </w:r>
    </w:p>
    <w:p w:rsidR="006568FC" w:rsidRPr="00852ABB" w:rsidRDefault="006568FC" w:rsidP="00340019">
      <w:pPr>
        <w:ind w:firstLine="709"/>
        <w:jc w:val="both"/>
        <w:rPr>
          <w:bCs/>
          <w:color w:val="000000"/>
        </w:rPr>
      </w:pPr>
      <w:r w:rsidRPr="00852ABB">
        <w:rPr>
          <w:bCs/>
          <w:color w:val="000000"/>
        </w:rPr>
        <w:t xml:space="preserve">-профилактика асоциальной деятельности молодых людей; </w:t>
      </w:r>
    </w:p>
    <w:p w:rsidR="006568FC" w:rsidRPr="00852ABB" w:rsidRDefault="006568FC" w:rsidP="00340019">
      <w:pPr>
        <w:ind w:firstLine="709"/>
        <w:jc w:val="both"/>
        <w:rPr>
          <w:bCs/>
          <w:color w:val="000000"/>
        </w:rPr>
      </w:pPr>
      <w:r w:rsidRPr="00852ABB">
        <w:rPr>
          <w:bCs/>
          <w:color w:val="000000"/>
        </w:rPr>
        <w:t>- методическая помощь при создании и организации деятельности детских и молодежных общественных объединений.</w:t>
      </w:r>
    </w:p>
    <w:p w:rsidR="006568FC" w:rsidRPr="003D708E" w:rsidRDefault="006568FC" w:rsidP="00340019">
      <w:pPr>
        <w:shd w:val="clear" w:color="auto" w:fill="FFFFFF"/>
        <w:ind w:firstLine="708"/>
        <w:jc w:val="both"/>
      </w:pPr>
      <w:r w:rsidRPr="003D708E">
        <w:t xml:space="preserve">Анализ показателей за отчетный период свидетельствует, что положительная динамика  наблюдается  в  количестве районных  мероприятий  по молодежной политике. Также увеличилось число  участников районных мероприятий. Увеличение количества мероприятий удалось достичь путем новых форм проведения (Акции, парад, флеш-мобы, кинолектории, тематические дискотеки, проведение районного урока мужества «Память жива» с привлечением руководителей патриотических клубов городов Иркутской области, передвижная экспозиция Музея Боевой Славы). Новые формы проведения имеют положительные отзывы от участников, что способствует  повышенному интересу и  социальной активности не только  молодежи, но и  детей и старшего поколения. Можно отметить, что возросло количество молодых семей принимающих участие в мероприятиях.  </w:t>
      </w:r>
    </w:p>
    <w:p w:rsidR="006568FC" w:rsidRPr="003D708E" w:rsidRDefault="006568FC" w:rsidP="00340019">
      <w:pPr>
        <w:shd w:val="clear" w:color="auto" w:fill="FFFFFF"/>
        <w:ind w:firstLine="708"/>
        <w:jc w:val="both"/>
        <w:rPr>
          <w:lang w:eastAsia="en-US"/>
        </w:rPr>
      </w:pPr>
      <w:r w:rsidRPr="003D708E">
        <w:t xml:space="preserve">В работе по профилактике наркомании и социально-негативных явлений  можно отметить, что налажена работа совместно с общеобразовательными школами (совместно проведены мероприятия по пропаганде ЗОЖ, лекции, беседы, тренинги, акции). </w:t>
      </w:r>
    </w:p>
    <w:p w:rsidR="006568FC" w:rsidRDefault="006568FC" w:rsidP="00340019"/>
    <w:p w:rsidR="006568FC" w:rsidRPr="004E6360" w:rsidRDefault="006568FC" w:rsidP="00B91F88">
      <w:pPr>
        <w:shd w:val="clear" w:color="auto" w:fill="FFFFFF"/>
        <w:ind w:firstLine="708"/>
        <w:jc w:val="both"/>
        <w:rPr>
          <w:b/>
          <w:kern w:val="1"/>
        </w:rPr>
      </w:pPr>
      <w:r w:rsidRPr="004E6360">
        <w:rPr>
          <w:b/>
          <w:kern w:val="1"/>
        </w:rPr>
        <w:t>Здравоохранение</w:t>
      </w:r>
    </w:p>
    <w:p w:rsidR="006568FC" w:rsidRDefault="006568FC" w:rsidP="00B91F88">
      <w:pPr>
        <w:shd w:val="clear" w:color="auto" w:fill="FFFFFF"/>
        <w:tabs>
          <w:tab w:val="num" w:pos="240"/>
        </w:tabs>
        <w:jc w:val="both"/>
        <w:rPr>
          <w:i/>
        </w:rPr>
      </w:pPr>
      <w:r w:rsidRPr="004E6360">
        <w:rPr>
          <w:i/>
        </w:rPr>
        <w:tab/>
      </w:r>
    </w:p>
    <w:p w:rsidR="006568FC" w:rsidRPr="00D86A2A" w:rsidRDefault="006568FC" w:rsidP="00B91F88">
      <w:pPr>
        <w:shd w:val="clear" w:color="auto" w:fill="FFFFFF"/>
        <w:tabs>
          <w:tab w:val="num" w:pos="240"/>
        </w:tabs>
        <w:jc w:val="both"/>
      </w:pPr>
      <w:r w:rsidRPr="00D86A2A">
        <w:t>Здравоохранение района представлено ОГБУЗ «Жигаловская РБ» с общим коечным фондом – 60 койко–мест, в состав которой входит:</w:t>
      </w:r>
    </w:p>
    <w:p w:rsidR="006568FC" w:rsidRPr="00D86A2A" w:rsidRDefault="006568FC" w:rsidP="00B91F88">
      <w:pPr>
        <w:shd w:val="clear" w:color="auto" w:fill="FFFFFF"/>
        <w:tabs>
          <w:tab w:val="num" w:pos="240"/>
        </w:tabs>
        <w:jc w:val="both"/>
      </w:pPr>
      <w:r w:rsidRPr="00D86A2A">
        <w:t>терапевтическое отделение – 20 коек (12 круглосуточных, 8 дневных);</w:t>
      </w:r>
    </w:p>
    <w:p w:rsidR="006568FC" w:rsidRPr="00D86A2A" w:rsidRDefault="006568FC" w:rsidP="00B91F88">
      <w:pPr>
        <w:shd w:val="clear" w:color="auto" w:fill="FFFFFF"/>
        <w:tabs>
          <w:tab w:val="num" w:pos="240"/>
        </w:tabs>
        <w:jc w:val="both"/>
      </w:pPr>
      <w:r w:rsidRPr="00D86A2A">
        <w:t>хирургическое отделение – 12 коек (10 круглосуточных, 2 дневных);</w:t>
      </w:r>
    </w:p>
    <w:p w:rsidR="006568FC" w:rsidRPr="00D86A2A" w:rsidRDefault="006568FC" w:rsidP="00B91F88">
      <w:pPr>
        <w:shd w:val="clear" w:color="auto" w:fill="FFFFFF"/>
        <w:tabs>
          <w:tab w:val="num" w:pos="240"/>
        </w:tabs>
        <w:jc w:val="both"/>
      </w:pPr>
      <w:r w:rsidRPr="00D86A2A">
        <w:t>гинекологическое отделение – 6 коек (4 круглосуточных, 2 дневных);</w:t>
      </w:r>
    </w:p>
    <w:p w:rsidR="006568FC" w:rsidRPr="00D86A2A" w:rsidRDefault="006568FC" w:rsidP="00B91F88">
      <w:pPr>
        <w:shd w:val="clear" w:color="auto" w:fill="FFFFFF"/>
        <w:tabs>
          <w:tab w:val="num" w:pos="240"/>
        </w:tabs>
        <w:jc w:val="both"/>
      </w:pPr>
      <w:r w:rsidRPr="00D86A2A">
        <w:t>педиатрическое отделение – 11 коек (9 круглосуточных, 2 дневных);</w:t>
      </w:r>
    </w:p>
    <w:p w:rsidR="006568FC" w:rsidRPr="00D86A2A" w:rsidRDefault="006568FC" w:rsidP="00B91F88">
      <w:pPr>
        <w:shd w:val="clear" w:color="auto" w:fill="FFFFFF"/>
        <w:tabs>
          <w:tab w:val="num" w:pos="240"/>
        </w:tabs>
        <w:jc w:val="both"/>
      </w:pPr>
      <w:r w:rsidRPr="00D86A2A">
        <w:t>инфекционное отделение – 0 коек;</w:t>
      </w:r>
    </w:p>
    <w:p w:rsidR="006568FC" w:rsidRPr="00D86A2A" w:rsidRDefault="006568FC" w:rsidP="00B91F88">
      <w:pPr>
        <w:shd w:val="clear" w:color="auto" w:fill="FFFFFF"/>
        <w:tabs>
          <w:tab w:val="num" w:pos="240"/>
        </w:tabs>
        <w:jc w:val="both"/>
      </w:pPr>
      <w:r w:rsidRPr="00D86A2A">
        <w:lastRenderedPageBreak/>
        <w:t>палата реанимации и интенсивной терапии – 4 койко-мест;</w:t>
      </w:r>
    </w:p>
    <w:p w:rsidR="006568FC" w:rsidRPr="00D86A2A" w:rsidRDefault="006568FC" w:rsidP="00B91F88">
      <w:pPr>
        <w:shd w:val="clear" w:color="auto" w:fill="FFFFFF"/>
        <w:tabs>
          <w:tab w:val="num" w:pos="240"/>
        </w:tabs>
        <w:jc w:val="both"/>
      </w:pPr>
      <w:r w:rsidRPr="00D86A2A">
        <w:t>Знаменская участковая больница – 8 дневных коек. (Общая мощность амбулаторно-поликлинических помещений составляет 26 посещений в смену.)</w:t>
      </w:r>
    </w:p>
    <w:p w:rsidR="006568FC" w:rsidRPr="00D86A2A" w:rsidRDefault="006568FC" w:rsidP="00B91F88">
      <w:pPr>
        <w:shd w:val="clear" w:color="auto" w:fill="FFFFFF"/>
        <w:tabs>
          <w:tab w:val="num" w:pos="240"/>
        </w:tabs>
        <w:jc w:val="both"/>
      </w:pPr>
      <w:r w:rsidRPr="00D86A2A">
        <w:t xml:space="preserve">Общая мощность амбулаторно-поликлинических помещений составляет 100 посещений в смену. </w:t>
      </w:r>
    </w:p>
    <w:p w:rsidR="006568FC" w:rsidRPr="00D86A2A" w:rsidRDefault="006568FC" w:rsidP="00B91F88">
      <w:pPr>
        <w:shd w:val="clear" w:color="auto" w:fill="FFFFFF"/>
        <w:tabs>
          <w:tab w:val="num" w:pos="240"/>
        </w:tabs>
        <w:jc w:val="both"/>
        <w:rPr>
          <w:rFonts w:eastAsia="Batang"/>
        </w:rPr>
      </w:pPr>
      <w:r w:rsidRPr="00D86A2A">
        <w:t>В районе развернуто 14 ФАПов, функционирует 14 ФАПов.</w:t>
      </w:r>
    </w:p>
    <w:p w:rsidR="006568FC" w:rsidRDefault="006568FC" w:rsidP="00B91F88">
      <w:pPr>
        <w:shd w:val="clear" w:color="auto" w:fill="FFFFFF"/>
        <w:tabs>
          <w:tab w:val="num" w:pos="240"/>
        </w:tabs>
        <w:ind w:firstLine="567"/>
        <w:jc w:val="both"/>
      </w:pPr>
      <w:r w:rsidRPr="004E6360">
        <w:rPr>
          <w:rFonts w:eastAsia="Batang"/>
        </w:rPr>
        <w:t>В 201</w:t>
      </w:r>
      <w:r>
        <w:rPr>
          <w:rFonts w:eastAsia="Batang"/>
        </w:rPr>
        <w:t>7</w:t>
      </w:r>
      <w:r w:rsidRPr="004E6360">
        <w:rPr>
          <w:rFonts w:eastAsia="Batang"/>
        </w:rPr>
        <w:t xml:space="preserve"> году численность работников составила </w:t>
      </w:r>
      <w:r>
        <w:rPr>
          <w:rFonts w:eastAsia="Batang"/>
        </w:rPr>
        <w:t>153</w:t>
      </w:r>
      <w:r w:rsidRPr="004E6360">
        <w:rPr>
          <w:rFonts w:eastAsia="Batang"/>
        </w:rPr>
        <w:t xml:space="preserve"> чел., врачей – </w:t>
      </w:r>
      <w:r>
        <w:rPr>
          <w:rFonts w:eastAsia="Batang"/>
        </w:rPr>
        <w:t>15</w:t>
      </w:r>
      <w:r w:rsidRPr="004E6360">
        <w:rPr>
          <w:rFonts w:eastAsia="Batang"/>
        </w:rPr>
        <w:t xml:space="preserve"> чел.         </w:t>
      </w:r>
      <w:r>
        <w:rPr>
          <w:rFonts w:eastAsia="Batang"/>
        </w:rPr>
        <w:t>ч</w:t>
      </w:r>
      <w:r w:rsidRPr="00D86A2A">
        <w:rPr>
          <w:rFonts w:eastAsia="Batang"/>
        </w:rPr>
        <w:t xml:space="preserve">исленность среднего  медицинского персонала </w:t>
      </w:r>
      <w:r>
        <w:rPr>
          <w:rFonts w:eastAsia="Batang"/>
        </w:rPr>
        <w:t xml:space="preserve">-59 чел </w:t>
      </w:r>
      <w:r w:rsidRPr="004E6360">
        <w:rPr>
          <w:rFonts w:eastAsia="Batang"/>
        </w:rPr>
        <w:t>Укомплектованность медицинскими кадрами -</w:t>
      </w:r>
      <w:r>
        <w:t>87</w:t>
      </w:r>
      <w:r w:rsidRPr="004E6360">
        <w:t xml:space="preserve">%  (укомплектованность кадрами в среднем по области от 42% до 65%). </w:t>
      </w:r>
    </w:p>
    <w:p w:rsidR="006568FC" w:rsidRDefault="006568FC" w:rsidP="00B91F88">
      <w:pPr>
        <w:shd w:val="clear" w:color="auto" w:fill="FFFFFF"/>
        <w:tabs>
          <w:tab w:val="num" w:pos="240"/>
        </w:tabs>
        <w:ind w:firstLine="567"/>
        <w:jc w:val="both"/>
      </w:pPr>
      <w:r>
        <w:t>В ОГБУЗ «Жигаловская РБ наблюдается дефицит укомплектованности медицинскими кадрами:</w:t>
      </w:r>
    </w:p>
    <w:p w:rsidR="006568FC" w:rsidRDefault="006568FC" w:rsidP="00B91F88">
      <w:pPr>
        <w:shd w:val="clear" w:color="auto" w:fill="FFFFFF"/>
        <w:tabs>
          <w:tab w:val="num" w:pos="240"/>
        </w:tabs>
        <w:jc w:val="both"/>
      </w:pPr>
      <w:r>
        <w:t xml:space="preserve">      -врачи: терапевт участковый, педиатр участковый, анестезиолог-реаниматолог, врач эндоскопист;</w:t>
      </w:r>
    </w:p>
    <w:p w:rsidR="006568FC" w:rsidRPr="004E6360" w:rsidRDefault="006568FC" w:rsidP="00B91F88">
      <w:pPr>
        <w:shd w:val="clear" w:color="auto" w:fill="FFFFFF"/>
        <w:tabs>
          <w:tab w:val="num" w:pos="240"/>
        </w:tabs>
        <w:jc w:val="both"/>
      </w:pPr>
      <w:r>
        <w:t xml:space="preserve">      -средний медицинский персонал: акушерки, медицинские сестры, фельдшеры ФАП и скорой помощи</w:t>
      </w:r>
    </w:p>
    <w:p w:rsidR="006568FC" w:rsidRDefault="006568FC" w:rsidP="00B91F88">
      <w:pPr>
        <w:pStyle w:val="af7"/>
        <w:jc w:val="both"/>
        <w:rPr>
          <w:rFonts w:ascii="Times New Roman" w:hAnsi="Times New Roman"/>
          <w:sz w:val="24"/>
          <w:szCs w:val="24"/>
          <w:lang w:eastAsia="en-US"/>
        </w:rPr>
      </w:pPr>
      <w:r w:rsidRPr="00CB4769">
        <w:rPr>
          <w:rFonts w:ascii="Times New Roman" w:hAnsi="Times New Roman"/>
          <w:sz w:val="24"/>
          <w:szCs w:val="24"/>
          <w:lang w:eastAsia="en-US"/>
        </w:rPr>
        <w:t>В структуре общей  заболеваемости  ведущее место занимают болезни системы кровообращения-гипертоническая болезнь, болезни органов дыхания-ОРВИ</w:t>
      </w:r>
      <w:r>
        <w:rPr>
          <w:rFonts w:ascii="Times New Roman" w:hAnsi="Times New Roman"/>
          <w:sz w:val="24"/>
          <w:szCs w:val="24"/>
          <w:lang w:eastAsia="en-US"/>
        </w:rPr>
        <w:t xml:space="preserve">, </w:t>
      </w:r>
      <w:r w:rsidRPr="00CB4769">
        <w:rPr>
          <w:rFonts w:ascii="Times New Roman" w:hAnsi="Times New Roman"/>
          <w:sz w:val="24"/>
          <w:szCs w:val="24"/>
          <w:lang w:eastAsia="en-US"/>
        </w:rPr>
        <w:t xml:space="preserve"> болезни органов пищеварения-гастриты</w:t>
      </w:r>
      <w:r>
        <w:rPr>
          <w:rFonts w:ascii="Times New Roman" w:hAnsi="Times New Roman"/>
          <w:sz w:val="24"/>
          <w:szCs w:val="24"/>
          <w:lang w:eastAsia="en-US"/>
        </w:rPr>
        <w:t xml:space="preserve"> и дуодениты, а также болезни костно-мышечной системы.</w:t>
      </w:r>
    </w:p>
    <w:p w:rsidR="006568FC" w:rsidRPr="00CB4769" w:rsidRDefault="006568FC" w:rsidP="00B91F88">
      <w:pPr>
        <w:pStyle w:val="af7"/>
        <w:jc w:val="both"/>
        <w:rPr>
          <w:rFonts w:ascii="Times New Roman" w:hAnsi="Times New Roman"/>
          <w:sz w:val="24"/>
          <w:szCs w:val="24"/>
          <w:lang w:eastAsia="en-US"/>
        </w:rPr>
      </w:pPr>
    </w:p>
    <w:p w:rsidR="006568FC" w:rsidRPr="004E6360" w:rsidRDefault="006568FC" w:rsidP="00B91F88">
      <w:pPr>
        <w:spacing w:line="360" w:lineRule="auto"/>
        <w:ind w:firstLine="709"/>
        <w:jc w:val="both"/>
        <w:rPr>
          <w:b/>
          <w:kern w:val="1"/>
          <w:lang w:eastAsia="en-US"/>
        </w:rPr>
      </w:pPr>
      <w:r w:rsidRPr="004E6360">
        <w:rPr>
          <w:b/>
          <w:kern w:val="1"/>
          <w:lang w:eastAsia="en-US"/>
        </w:rPr>
        <w:t>Бюджетная и налоговая политика</w:t>
      </w:r>
    </w:p>
    <w:p w:rsidR="006568FC" w:rsidRPr="004E6360" w:rsidRDefault="006568FC" w:rsidP="00B91F88">
      <w:pPr>
        <w:ind w:firstLine="709"/>
        <w:jc w:val="both"/>
      </w:pPr>
      <w:r w:rsidRPr="00BA7824">
        <w:t>Бюджетная и налоговая политика муниципального образования «Жигаловский район» определяет основные направления экономического развития в трехлетнем периоде и призвана способствовать дальнейшему росту уровня жизни населения, сохранению стабильности и финансовой устойчивости бюджета, необходимости безусловного исполнения расходных обязательствприоритетного направления.</w:t>
      </w:r>
    </w:p>
    <w:p w:rsidR="006568FC" w:rsidRDefault="006568FC" w:rsidP="00B91F88">
      <w:pPr>
        <w:ind w:firstLine="709"/>
        <w:jc w:val="both"/>
      </w:pPr>
      <w:r w:rsidRPr="00AC1ECC">
        <w:t xml:space="preserve">Основным направление бюджетной политики МО «Жигаловский район» является определение подходов к планированию доходов и расходов, источников финансирования районного бюджета, а также финансовых взаимоотношений с областным бюджетом. Планирование районного бюджета, включая необходимость исполнения принятых бюджетных обязательств, в части сохранения дефицита на уровне не более 8 %, не позволит наращивать расходную часть бюджета. </w:t>
      </w:r>
      <w:r w:rsidRPr="009C0D2B">
        <w:t>Основные направления бюджетной политики МО «Жигаловский район разрабатываются с учетом Прогноза социально-экономического развития МО«Жигаловский район» и определяют условия, принимаемые для составления проекта бюджета МО «Жигаловский район», а также подходы к его формированию с учетом сложившейся экономической ситуации и изменений, внесенных в действующее бюджетное и налоговое законодательство.</w:t>
      </w:r>
    </w:p>
    <w:p w:rsidR="006568FC" w:rsidRPr="00950B6A" w:rsidRDefault="006568FC" w:rsidP="00B91F88">
      <w:pPr>
        <w:ind w:firstLine="709"/>
        <w:jc w:val="both"/>
      </w:pPr>
      <w:r w:rsidRPr="00950B6A">
        <w:t>В связи с этим, основными задачами бюджетной политики МО«Жигаловский район» являются:</w:t>
      </w:r>
    </w:p>
    <w:p w:rsidR="006568FC" w:rsidRPr="00950B6A" w:rsidRDefault="006568FC" w:rsidP="00B91F88">
      <w:pPr>
        <w:ind w:firstLine="709"/>
        <w:jc w:val="both"/>
      </w:pPr>
      <w:r w:rsidRPr="00950B6A">
        <w:t>1. Обеспечение сбалансированности и устойчивости бюджета МО«Жигаловский район» при безусловном исполнении всех действующих расходных обязательств и выполнении задач, поставленных в указах Президента Российской Федерации.</w:t>
      </w:r>
    </w:p>
    <w:p w:rsidR="006568FC" w:rsidRPr="00950B6A" w:rsidRDefault="006568FC" w:rsidP="00B91F88">
      <w:pPr>
        <w:ind w:firstLine="709"/>
        <w:jc w:val="both"/>
      </w:pPr>
      <w:r w:rsidRPr="00950B6A">
        <w:t>2. В целях сохранения стабильности и выполнения расходных обязательств в полном объеме обеспечить снижение уровня долговой нагрузки районного бюджета.</w:t>
      </w:r>
    </w:p>
    <w:p w:rsidR="006568FC" w:rsidRPr="00950B6A" w:rsidRDefault="006568FC" w:rsidP="00B91F88">
      <w:pPr>
        <w:ind w:firstLine="709"/>
        <w:jc w:val="both"/>
      </w:pPr>
      <w:r w:rsidRPr="00950B6A">
        <w:t>3. Бюджетная политика нацелена на улучшение условий жизни граждан МО «Жигаловский район», адресного решения социальных проблем, безусловного решения публичных обязательств.</w:t>
      </w:r>
    </w:p>
    <w:p w:rsidR="006568FC" w:rsidRPr="00950B6A" w:rsidRDefault="006568FC" w:rsidP="00B91F88">
      <w:pPr>
        <w:ind w:firstLine="709"/>
        <w:jc w:val="both"/>
      </w:pPr>
      <w:r w:rsidRPr="00950B6A">
        <w:t>4. Создание условий для сохранения налогооблагаемой базы бюджета муниципального образования в сложившихся экономических условиях.</w:t>
      </w:r>
    </w:p>
    <w:p w:rsidR="006568FC" w:rsidRPr="00950B6A" w:rsidRDefault="006568FC" w:rsidP="00B91F88">
      <w:pPr>
        <w:ind w:firstLine="709"/>
        <w:jc w:val="both"/>
      </w:pPr>
      <w:r w:rsidRPr="00950B6A">
        <w:t xml:space="preserve">5. Оптимизация структуры расходов бюджета за счет перераспределения финансовых ресурсов в пользу приоритетных направлений и программ, сокращение неэффективных </w:t>
      </w:r>
      <w:r w:rsidRPr="00950B6A">
        <w:lastRenderedPageBreak/>
        <w:t>расходов, принятие новых расходных обязательств при наличии экономически обоснованных расчетов источников их финансирования.</w:t>
      </w:r>
    </w:p>
    <w:p w:rsidR="006568FC" w:rsidRPr="00950B6A" w:rsidRDefault="006568FC" w:rsidP="00B91F88">
      <w:pPr>
        <w:ind w:firstLine="709"/>
        <w:jc w:val="both"/>
      </w:pPr>
      <w:r w:rsidRPr="00950B6A">
        <w:t>6. Повышение эффективности расходов при осуществлении закупок товаров (работ, услуг), обоснованность цен контрактов и надежный мониторинг их исполнения.</w:t>
      </w:r>
    </w:p>
    <w:p w:rsidR="006568FC" w:rsidRPr="00950B6A" w:rsidRDefault="006568FC" w:rsidP="00B91F88">
      <w:pPr>
        <w:ind w:firstLine="709"/>
        <w:jc w:val="both"/>
      </w:pPr>
      <w:r w:rsidRPr="00950B6A">
        <w:t>7. Обеспечение устойчивой сбалансированности бюджета за счет развития доходного потенциала муниципального образования.</w:t>
      </w:r>
    </w:p>
    <w:p w:rsidR="006568FC" w:rsidRPr="00950B6A" w:rsidRDefault="006568FC" w:rsidP="00B91F88">
      <w:pPr>
        <w:ind w:firstLine="709"/>
        <w:jc w:val="both"/>
      </w:pPr>
      <w:r w:rsidRPr="00950B6A">
        <w:t>8. Обеспечение выполнения условий по софинансированию расходных обязательств бюджета МО «Жигаловский район», на реализацию которых из федерального и областного бюджета предоставляются целевые субсидии.</w:t>
      </w:r>
    </w:p>
    <w:p w:rsidR="006568FC" w:rsidRPr="00950B6A" w:rsidRDefault="006568FC" w:rsidP="00B91F88">
      <w:pPr>
        <w:ind w:firstLine="709"/>
        <w:jc w:val="both"/>
      </w:pPr>
      <w:r w:rsidRPr="00950B6A">
        <w:t>9. Развитие системы внутреннего муниципального финансового контроля и внутреннего финансового аудита.</w:t>
      </w:r>
    </w:p>
    <w:p w:rsidR="006568FC" w:rsidRDefault="006568FC" w:rsidP="00B91F88">
      <w:pPr>
        <w:ind w:firstLine="709"/>
        <w:jc w:val="both"/>
      </w:pPr>
      <w:r w:rsidRPr="00950B6A">
        <w:t>10. Внедрение объективных и прозрачных механизмов распределения межбюджетных трансфертов из районного бюджета, направленных на поддержание мер по обеспечению сбалансированности и платежеспособности бюджетов поселений.</w:t>
      </w:r>
    </w:p>
    <w:p w:rsidR="006568FC" w:rsidRPr="00950B6A" w:rsidRDefault="006568FC" w:rsidP="00B91F88">
      <w:pPr>
        <w:ind w:firstLine="709"/>
        <w:jc w:val="both"/>
      </w:pPr>
      <w:r w:rsidRPr="00950B6A">
        <w:t>Основные меры, принимаемые в районе в области налоговой политики, это, прежде всего:</w:t>
      </w:r>
    </w:p>
    <w:p w:rsidR="006568FC" w:rsidRPr="00950B6A" w:rsidRDefault="006568FC" w:rsidP="00B91F88">
      <w:pPr>
        <w:ind w:firstLine="709"/>
        <w:jc w:val="both"/>
      </w:pPr>
      <w:r w:rsidRPr="00950B6A">
        <w:t>1. Повышение уровня ответственности главных администраторов доходов бюджета муниципального образования «Жигаловский район» по контролю за полным и своевременным поступлением доходов, бюджетными полномочиями, по администрированию которых наделены органы местного самоуправления.</w:t>
      </w:r>
    </w:p>
    <w:p w:rsidR="006568FC" w:rsidRPr="00950B6A" w:rsidRDefault="006568FC" w:rsidP="00B91F88">
      <w:pPr>
        <w:ind w:firstLine="709"/>
        <w:jc w:val="both"/>
      </w:pPr>
      <w:r w:rsidRPr="00950B6A">
        <w:t>2. Взаимодействие с налоговыми органами в целях улучшения информационного обмена и повышения уровня собираемости доходов.</w:t>
      </w:r>
    </w:p>
    <w:p w:rsidR="006568FC" w:rsidRPr="00950B6A" w:rsidRDefault="006568FC" w:rsidP="00B91F88">
      <w:pPr>
        <w:ind w:firstLine="709"/>
        <w:jc w:val="both"/>
      </w:pPr>
      <w:r w:rsidRPr="00950B6A">
        <w:t>3. Подготовка и направление на рассмотрение рабочей группы по повышению собираемости налогов в консолидированный бюджет муниципального образования «Жигаловский район» информации о плательщиках налогов и сборов (юридических и физических лиц), являющихся должниками по уплате платежей в бюджет.</w:t>
      </w:r>
    </w:p>
    <w:p w:rsidR="006568FC" w:rsidRPr="00950B6A" w:rsidRDefault="006568FC" w:rsidP="00B91F88">
      <w:pPr>
        <w:ind w:firstLine="709"/>
        <w:jc w:val="both"/>
      </w:pPr>
      <w:r w:rsidRPr="00950B6A">
        <w:t>4. Осуществлять своевременную работу по внесению изменений в нормативно - правовые акты муниципального образования «Жигаловский район».</w:t>
      </w:r>
    </w:p>
    <w:p w:rsidR="006568FC" w:rsidRPr="00950B6A" w:rsidRDefault="006568FC" w:rsidP="00B91F88">
      <w:pPr>
        <w:ind w:firstLine="709"/>
        <w:jc w:val="both"/>
      </w:pPr>
      <w:r w:rsidRPr="00950B6A">
        <w:t xml:space="preserve">5. Расширение налоговой базы путем выявления новых налогоплательщиков. </w:t>
      </w:r>
    </w:p>
    <w:p w:rsidR="006568FC" w:rsidRPr="00950B6A" w:rsidRDefault="006568FC" w:rsidP="00B91F88">
      <w:pPr>
        <w:ind w:firstLine="709"/>
        <w:jc w:val="both"/>
      </w:pPr>
      <w:r w:rsidRPr="00950B6A">
        <w:t>6. Повышения уровня собираемости доходов.</w:t>
      </w:r>
    </w:p>
    <w:p w:rsidR="006568FC" w:rsidRDefault="006568FC" w:rsidP="00B91F88">
      <w:pPr>
        <w:ind w:firstLine="709"/>
        <w:jc w:val="both"/>
      </w:pPr>
      <w:r w:rsidRPr="00950B6A">
        <w:t>Складывающиеся налоговые расходы бюджета подвергаются оценки их эффективности и по ее результатам необходимой оптимизации.</w:t>
      </w:r>
    </w:p>
    <w:p w:rsidR="006568FC" w:rsidRPr="006F1F1D" w:rsidRDefault="006568FC" w:rsidP="00B91F88">
      <w:pPr>
        <w:ind w:firstLine="709"/>
        <w:jc w:val="both"/>
      </w:pPr>
    </w:p>
    <w:p w:rsidR="006568FC" w:rsidRPr="005629C7" w:rsidRDefault="006568FC" w:rsidP="00B91F88">
      <w:pPr>
        <w:ind w:firstLine="708"/>
        <w:jc w:val="both"/>
        <w:rPr>
          <w:lang w:eastAsia="en-US"/>
        </w:rPr>
      </w:pPr>
      <w:r w:rsidRPr="005629C7">
        <w:rPr>
          <w:lang w:eastAsia="en-US"/>
        </w:rPr>
        <w:t>В рамках  реализации бюджетной и налоговой политики, проводимой в МО «Жигаловский район» в 2016 и 2017 гг. уровень доходов увеличен на 14%, однако расходная часть бюджета превысила уровень прошлого года на 14,1%., поэтому для недопущения разбалансировки и снижения возникновения кредиторской задолженности, расходных обязательств, не обеспеченных финансированием, осуществлялась работа по определению приоритетных направлений финансирования мероприятий, изыскания внутренних резервов для финансового обеспечения социально значимых расходов бюджета.</w:t>
      </w:r>
    </w:p>
    <w:p w:rsidR="006568FC" w:rsidRPr="006F1F1D" w:rsidRDefault="006568FC" w:rsidP="00B91F88">
      <w:pPr>
        <w:ind w:firstLine="709"/>
        <w:jc w:val="both"/>
      </w:pPr>
      <w:r w:rsidRPr="006F1F1D">
        <w:t>С целью обеспечения финансовой устойчивости бюджетной системы МО «Жигаловский район» осуществля</w:t>
      </w:r>
      <w:r>
        <w:t xml:space="preserve">ются </w:t>
      </w:r>
      <w:r w:rsidRPr="006F1F1D">
        <w:t xml:space="preserve"> мероприятия по повышению собираемости доходов от налогов и сборов и неналоговых доходов, развитию налоговой базы, ограничению роста дефицита районного бюджета, поддержанию объема муниципального долга  на экономически безопасном для района уровне.</w:t>
      </w:r>
    </w:p>
    <w:p w:rsidR="006568FC" w:rsidRPr="005629C7" w:rsidRDefault="006568FC" w:rsidP="00B91F88">
      <w:pPr>
        <w:ind w:firstLine="709"/>
        <w:jc w:val="both"/>
        <w:rPr>
          <w:lang w:eastAsia="en-US"/>
        </w:rPr>
      </w:pPr>
      <w:r w:rsidRPr="005629C7">
        <w:rPr>
          <w:lang w:eastAsia="en-US"/>
        </w:rPr>
        <w:t>Особое внимание было уделено достижению показателей в соответствии с указами Президента Российской Федерации по повышению заработной платы работникам бюджетной сферы, исполнению публичных и социальных обязательств перед населением Жигаловского района, сбалансированности районного бюджета</w:t>
      </w:r>
    </w:p>
    <w:p w:rsidR="006568FC" w:rsidRPr="005629C7" w:rsidRDefault="006568FC" w:rsidP="00B91F88">
      <w:pPr>
        <w:ind w:firstLine="708"/>
        <w:jc w:val="both"/>
        <w:rPr>
          <w:lang w:eastAsia="en-US"/>
        </w:rPr>
      </w:pPr>
      <w:r>
        <w:rPr>
          <w:lang w:eastAsia="en-US"/>
        </w:rPr>
        <w:t>В целях</w:t>
      </w:r>
      <w:r w:rsidRPr="005629C7">
        <w:rPr>
          <w:lang w:eastAsia="en-US"/>
        </w:rPr>
        <w:t xml:space="preserve"> решения задач по эффективному и рациональному использованию бюджетных средств в 2017г. проводится работа по оптимизации расходов бюджета в том числе, проведение </w:t>
      </w:r>
      <w:r w:rsidRPr="005629C7">
        <w:rPr>
          <w:lang w:eastAsia="en-US"/>
        </w:rPr>
        <w:lastRenderedPageBreak/>
        <w:t>муниципальных закупок на поставку товаров, работ, услуг, по принципу обоснованности – путем выбора более эффективного способа, то есть в соответствии с Правилами определения требований к закупаемым отдельным видам товаров, работ, работ, услуг.</w:t>
      </w:r>
    </w:p>
    <w:p w:rsidR="006568FC" w:rsidRPr="005629C7" w:rsidRDefault="006568FC" w:rsidP="00B91F88">
      <w:pPr>
        <w:ind w:firstLine="708"/>
        <w:jc w:val="both"/>
        <w:rPr>
          <w:lang w:eastAsia="en-US"/>
        </w:rPr>
      </w:pPr>
      <w:r w:rsidRPr="005629C7">
        <w:rPr>
          <w:lang w:eastAsia="en-US"/>
        </w:rPr>
        <w:t>В 2017 г. в муниципальном районе разработана программа «Оптимизация расходов бюджета муниципального образования «Жигаловский район» на 2018 – 2019 гг.», включающая следующие мероприятия:</w:t>
      </w:r>
    </w:p>
    <w:p w:rsidR="006568FC" w:rsidRPr="005629C7" w:rsidRDefault="006568FC" w:rsidP="00B91F88">
      <w:pPr>
        <w:ind w:firstLine="708"/>
        <w:jc w:val="both"/>
        <w:rPr>
          <w:lang w:eastAsia="en-US"/>
        </w:rPr>
      </w:pPr>
      <w:r w:rsidRPr="005629C7">
        <w:rPr>
          <w:lang w:eastAsia="en-US"/>
        </w:rPr>
        <w:t>-запрет расходных обязательств, не связанных с решением вопросов, отнесенных Конституцией РФ, федеральными законами, законами Иркутской области к полномочиям органов местного самоуправления;</w:t>
      </w:r>
    </w:p>
    <w:p w:rsidR="006568FC" w:rsidRPr="005629C7" w:rsidRDefault="006568FC" w:rsidP="00B91F88">
      <w:pPr>
        <w:ind w:firstLine="708"/>
        <w:jc w:val="both"/>
        <w:rPr>
          <w:lang w:eastAsia="en-US"/>
        </w:rPr>
      </w:pPr>
      <w:r w:rsidRPr="005629C7">
        <w:rPr>
          <w:lang w:eastAsia="en-US"/>
        </w:rPr>
        <w:t>-мониторинг соблюдения установленных нормативов формирования расходов на содержание органов местного самоуправления;</w:t>
      </w:r>
    </w:p>
    <w:p w:rsidR="006568FC" w:rsidRPr="005629C7" w:rsidRDefault="006568FC" w:rsidP="00B91F88">
      <w:pPr>
        <w:ind w:firstLine="708"/>
        <w:jc w:val="both"/>
        <w:rPr>
          <w:lang w:eastAsia="en-US"/>
        </w:rPr>
      </w:pPr>
      <w:r w:rsidRPr="005629C7">
        <w:rPr>
          <w:lang w:eastAsia="en-US"/>
        </w:rPr>
        <w:t>-мониторинг соблюдения установленных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и муниципальных служащих;</w:t>
      </w:r>
    </w:p>
    <w:p w:rsidR="006568FC" w:rsidRPr="005629C7" w:rsidRDefault="006568FC" w:rsidP="00B91F88">
      <w:pPr>
        <w:ind w:firstLine="708"/>
        <w:jc w:val="both"/>
        <w:rPr>
          <w:lang w:eastAsia="en-US"/>
        </w:rPr>
      </w:pPr>
      <w:r w:rsidRPr="005629C7">
        <w:rPr>
          <w:lang w:eastAsia="en-US"/>
        </w:rPr>
        <w:t>-установление моратория на увеличение численности муниципальных служащих.</w:t>
      </w:r>
    </w:p>
    <w:p w:rsidR="006568FC" w:rsidRPr="005629C7" w:rsidRDefault="006568FC" w:rsidP="00B91F88">
      <w:pPr>
        <w:ind w:firstLine="708"/>
        <w:jc w:val="both"/>
        <w:rPr>
          <w:lang w:eastAsia="en-US"/>
        </w:rPr>
      </w:pPr>
      <w:r w:rsidRPr="005629C7">
        <w:rPr>
          <w:lang w:eastAsia="en-US"/>
        </w:rPr>
        <w:t>С целью повышения качества управления муниципальными финансами, создания условий для эффективного и ответственного управления финансами, разработана муниципальная программа «Управление муниципальными финансами муниципального образования «Жигаловский район».</w:t>
      </w:r>
    </w:p>
    <w:p w:rsidR="006568FC" w:rsidRPr="006F1F1D" w:rsidRDefault="006568FC" w:rsidP="00B91F88">
      <w:pPr>
        <w:ind w:firstLine="709"/>
        <w:jc w:val="both"/>
      </w:pPr>
      <w:r w:rsidRPr="006F1F1D">
        <w:t>К основным итогам реализации мероприятий, направленных на повышение эффективности управления муниципальными финансами, необходимо отнести переход на формирование "программного" бюджета по принципу "скользящей трехлетки" с распределением ассигнований районного бюджета между муниципальными программами МО «Жигаловский район».</w:t>
      </w:r>
    </w:p>
    <w:p w:rsidR="006568FC" w:rsidRDefault="006568FC" w:rsidP="00B91F88">
      <w:pPr>
        <w:ind w:firstLine="709"/>
        <w:jc w:val="both"/>
      </w:pPr>
      <w:r w:rsidRPr="006F1F1D">
        <w:t xml:space="preserve">Принятый </w:t>
      </w:r>
      <w:r w:rsidR="007861A3">
        <w:t>"программный бюджет"</w:t>
      </w:r>
      <w:r w:rsidRPr="006F1F1D">
        <w:t xml:space="preserve"> - механизм решения задач по установлению взаимосвязи стратегических целей развития района и бюджетного планирования</w:t>
      </w:r>
    </w:p>
    <w:p w:rsidR="006568FC" w:rsidRDefault="006568FC" w:rsidP="00B91F88">
      <w:pPr>
        <w:ind w:firstLine="709"/>
        <w:jc w:val="both"/>
      </w:pPr>
      <w:r w:rsidRPr="00973BE3">
        <w:t>С</w:t>
      </w:r>
      <w:r w:rsidRPr="006F1F1D">
        <w:t xml:space="preserve"> целью перехода на программный бюджет в МО «Жигаловский район» проводится работа по внедрению системы бюджетирования, ориентированного на результат, которая включает в себя разработку муниципальных программ, бюджетных смет учреждений.</w:t>
      </w:r>
      <w:r w:rsidRPr="005629C7">
        <w:rPr>
          <w:lang w:eastAsia="en-US"/>
        </w:rPr>
        <w:t xml:space="preserve"> В рамках этого мероприятия  разработано Положение о порядке принятий решений о разработке муниципальных программ и их формирования, реализации и оценке эффективности.</w:t>
      </w:r>
      <w:r w:rsidRPr="006F1F1D">
        <w:t xml:space="preserve">При подготовке муниципальных программ, для обеспечения сбалансированности районного бюджета, проведен комплекс мероприятий по оптимизации расходов районного бюджета. </w:t>
      </w:r>
    </w:p>
    <w:p w:rsidR="006568FC" w:rsidRPr="005629C7" w:rsidRDefault="006568FC" w:rsidP="00B91F88">
      <w:pPr>
        <w:ind w:firstLine="708"/>
        <w:jc w:val="both"/>
        <w:rPr>
          <w:lang w:eastAsia="en-US"/>
        </w:rPr>
      </w:pPr>
      <w:r w:rsidRPr="005629C7">
        <w:rPr>
          <w:lang w:eastAsia="en-US"/>
        </w:rPr>
        <w:t>В условиях ограниченности финансовых ресурсов в муниципальном районе, иных подходов требует «бюджет развития» - возникла необходимость на ближайшие три года сосредоточить капитальные вложения на объекты, включенные в государственные программы Иркутской области. Обязательным условием для финансирования по подпрограммам является обеспечение условий по софинансированию расходных обязательств бюджета муниципального района, на реализацию которых из федерального и областного бюджетов предоставляются целевые субсидии.</w:t>
      </w:r>
    </w:p>
    <w:p w:rsidR="006568FC" w:rsidRPr="005629C7" w:rsidRDefault="006568FC" w:rsidP="00B91F88">
      <w:pPr>
        <w:ind w:firstLine="709"/>
        <w:jc w:val="both"/>
        <w:rPr>
          <w:lang w:eastAsia="en-US"/>
        </w:rPr>
      </w:pPr>
      <w:r w:rsidRPr="005629C7">
        <w:rPr>
          <w:lang w:eastAsia="en-US"/>
        </w:rPr>
        <w:t>В целях повышения эффективности предоставляемых межбюджетных трансфертов бюджетам поселений района в бюджетную политику внедряются объективные прозрачные механизмы распределения межбюджетных трансфертов из районного бюджета, направленные на поддержание мер по обеспечению сбалансированности и платежеспособности бюджетов поселений</w:t>
      </w:r>
    </w:p>
    <w:p w:rsidR="006568FC" w:rsidRPr="005629C7" w:rsidRDefault="006568FC" w:rsidP="00B91F88">
      <w:pPr>
        <w:ind w:firstLine="708"/>
        <w:jc w:val="both"/>
        <w:rPr>
          <w:sz w:val="28"/>
          <w:szCs w:val="28"/>
          <w:lang w:eastAsia="en-US"/>
        </w:rPr>
      </w:pPr>
      <w:r w:rsidRPr="005629C7">
        <w:rPr>
          <w:lang w:eastAsia="en-US"/>
        </w:rPr>
        <w:t>Стратегической задачей бюджетной политики на 2018 - 2020 гг. в сфере управления муниципальным долгом муниципального образования «Жигаловский район» является поддержание высокого уровня долговой устойчивости</w:t>
      </w:r>
      <w:r w:rsidRPr="005629C7">
        <w:rPr>
          <w:sz w:val="28"/>
          <w:szCs w:val="28"/>
          <w:lang w:eastAsia="en-US"/>
        </w:rPr>
        <w:t>.</w:t>
      </w:r>
    </w:p>
    <w:p w:rsidR="006568FC" w:rsidRPr="00B24F18" w:rsidRDefault="006568FC" w:rsidP="00B91F88">
      <w:pPr>
        <w:ind w:firstLine="709"/>
        <w:jc w:val="both"/>
      </w:pPr>
      <w:r w:rsidRPr="00B24F18">
        <w:t>Долговая политика Жигаловского района  осуществляется с учетом требований, установленных действующим законодательством Российской Федерации.</w:t>
      </w:r>
    </w:p>
    <w:p w:rsidR="006568FC" w:rsidRPr="00B24F18" w:rsidRDefault="006568FC" w:rsidP="00B91F88">
      <w:pPr>
        <w:ind w:firstLine="709"/>
        <w:jc w:val="both"/>
      </w:pPr>
      <w:r w:rsidRPr="00B24F18">
        <w:lastRenderedPageBreak/>
        <w:t>На начало 2017 года отношение муниципального долга Жигаловского района  к объему доходов без учета безвозмездных поступлений составило всего 1,9 %.</w:t>
      </w:r>
    </w:p>
    <w:p w:rsidR="006568FC" w:rsidRPr="00B24F18" w:rsidRDefault="006568FC" w:rsidP="00B91F88">
      <w:pPr>
        <w:ind w:firstLine="709"/>
        <w:jc w:val="both"/>
      </w:pPr>
      <w:r w:rsidRPr="00B24F18">
        <w:t>Максимального значения муниципальный долг Жигаловского района  достигал по состоянию на 1 января 2015 года (10667тыс. рублей).</w:t>
      </w:r>
    </w:p>
    <w:p w:rsidR="006568FC" w:rsidRPr="00B24F18" w:rsidRDefault="006568FC" w:rsidP="00B91F88">
      <w:pPr>
        <w:ind w:firstLine="709"/>
        <w:jc w:val="both"/>
      </w:pPr>
      <w:r w:rsidRPr="00B24F18">
        <w:t>За период 2015-2017 гг. муниципальный долг района  сокращен в 7 раз, при этом его доля по отношению к собственным доходам сократилась почти в 7 раз (с 12,8% до 1,9%).</w:t>
      </w:r>
    </w:p>
    <w:p w:rsidR="006568FC" w:rsidRPr="00B24F18" w:rsidRDefault="006568FC" w:rsidP="00B91F88">
      <w:pPr>
        <w:ind w:firstLine="709"/>
        <w:jc w:val="both"/>
      </w:pPr>
      <w:r w:rsidRPr="00B24F18">
        <w:t xml:space="preserve">Структура долга переведена в безопасное с точки зрения ликвидности бюджета состояние по всем основным долговым параметрам. </w:t>
      </w:r>
    </w:p>
    <w:p w:rsidR="006568FC" w:rsidRPr="005629C7" w:rsidRDefault="006568FC" w:rsidP="00B91F88">
      <w:pPr>
        <w:ind w:firstLine="708"/>
        <w:jc w:val="both"/>
        <w:rPr>
          <w:lang w:eastAsia="en-US"/>
        </w:rPr>
      </w:pPr>
      <w:r w:rsidRPr="005629C7">
        <w:rPr>
          <w:lang w:eastAsia="en-US"/>
        </w:rPr>
        <w:t>Для соблюдения ограничений, реализация политики управления муниципальным долгом будет осуществляться по следующим направлениям:</w:t>
      </w:r>
    </w:p>
    <w:p w:rsidR="006568FC" w:rsidRPr="005629C7" w:rsidRDefault="006568FC" w:rsidP="00B91F88">
      <w:pPr>
        <w:ind w:firstLine="708"/>
        <w:jc w:val="both"/>
        <w:rPr>
          <w:lang w:eastAsia="en-US"/>
        </w:rPr>
      </w:pPr>
      <w:r w:rsidRPr="005629C7">
        <w:rPr>
          <w:lang w:eastAsia="en-US"/>
        </w:rPr>
        <w:t>-сдерживание долговой нагрузки в пределах параметров, позволяющих надлежащим образом осуществлять финансирование бюджетных обязательств и качественное обслуживание долга;</w:t>
      </w:r>
    </w:p>
    <w:p w:rsidR="006568FC" w:rsidRPr="005629C7" w:rsidRDefault="006568FC" w:rsidP="00B91F88">
      <w:pPr>
        <w:ind w:firstLine="708"/>
        <w:jc w:val="both"/>
        <w:rPr>
          <w:lang w:eastAsia="en-US"/>
        </w:rPr>
      </w:pPr>
      <w:r w:rsidRPr="005629C7">
        <w:rPr>
          <w:lang w:eastAsia="en-US"/>
        </w:rPr>
        <w:t>-оптимизация общего объема заимствований путем первоочередного направления дополнительных расходов или (и) экономии расходов при исполнении бюджетов не сокращение муниципального долга;</w:t>
      </w:r>
    </w:p>
    <w:p w:rsidR="006568FC" w:rsidRPr="005629C7" w:rsidRDefault="006568FC" w:rsidP="00B91F88">
      <w:pPr>
        <w:ind w:firstLine="708"/>
        <w:jc w:val="both"/>
        <w:rPr>
          <w:lang w:eastAsia="en-US"/>
        </w:rPr>
      </w:pPr>
      <w:r w:rsidRPr="005629C7">
        <w:rPr>
          <w:lang w:eastAsia="en-US"/>
        </w:rPr>
        <w:t>-взаимодействие с министерством финансов Иркутской области по привлечению кредитов в случае необходимости.</w:t>
      </w:r>
    </w:p>
    <w:p w:rsidR="006568FC" w:rsidRPr="005629C7" w:rsidRDefault="006568FC" w:rsidP="00B91F88">
      <w:pPr>
        <w:ind w:firstLine="708"/>
        <w:jc w:val="both"/>
        <w:rPr>
          <w:lang w:eastAsia="en-US"/>
        </w:rPr>
      </w:pPr>
      <w:r w:rsidRPr="005629C7">
        <w:rPr>
          <w:lang w:eastAsia="en-US"/>
        </w:rPr>
        <w:t>Одним из приоритетных направлений – укрепление взаимодействия с гражданами по вопросам финансово - бюджетной сферы, включающие такие задачи, как:</w:t>
      </w:r>
    </w:p>
    <w:p w:rsidR="006568FC" w:rsidRPr="005629C7" w:rsidRDefault="006568FC" w:rsidP="00B91F88">
      <w:pPr>
        <w:ind w:firstLine="708"/>
        <w:jc w:val="both"/>
        <w:rPr>
          <w:lang w:eastAsia="en-US"/>
        </w:rPr>
      </w:pPr>
      <w:r w:rsidRPr="005629C7">
        <w:rPr>
          <w:lang w:eastAsia="en-US"/>
        </w:rPr>
        <w:t>-повышение открытости и понятности бюджетных данных;</w:t>
      </w:r>
    </w:p>
    <w:p w:rsidR="006568FC" w:rsidRPr="005629C7" w:rsidRDefault="006568FC" w:rsidP="00B91F88">
      <w:pPr>
        <w:ind w:firstLine="708"/>
        <w:jc w:val="both"/>
        <w:rPr>
          <w:lang w:eastAsia="en-US"/>
        </w:rPr>
      </w:pPr>
      <w:r w:rsidRPr="005629C7">
        <w:rPr>
          <w:lang w:eastAsia="en-US"/>
        </w:rPr>
        <w:t>-содействию развития финансового образования и повышения уровня финансовой грамотности населения района.</w:t>
      </w:r>
    </w:p>
    <w:p w:rsidR="006568FC" w:rsidRPr="005629C7" w:rsidRDefault="006568FC" w:rsidP="00B91F88">
      <w:pPr>
        <w:ind w:firstLine="708"/>
        <w:jc w:val="both"/>
        <w:rPr>
          <w:lang w:eastAsia="en-US"/>
        </w:rPr>
      </w:pPr>
      <w:r w:rsidRPr="005629C7">
        <w:rPr>
          <w:lang w:eastAsia="en-US"/>
        </w:rPr>
        <w:t>Главная цель реализации мероприятия – это обеспечение конституционных прав граждан на получение информации, в том числе информацию о бюджете; соблюдение принципа прозрачности (открытости), установленного Бюджетным кодексом РФ, построение системы общественного контроля в сфере муниципального управления финансами.</w:t>
      </w:r>
    </w:p>
    <w:p w:rsidR="006568FC" w:rsidRPr="005629C7" w:rsidRDefault="006568FC" w:rsidP="00B91F88">
      <w:pPr>
        <w:ind w:firstLine="708"/>
        <w:jc w:val="both"/>
        <w:rPr>
          <w:lang w:eastAsia="en-US"/>
        </w:rPr>
      </w:pPr>
      <w:r w:rsidRPr="005629C7">
        <w:rPr>
          <w:lang w:eastAsia="en-US"/>
        </w:rPr>
        <w:t>Ключевым инструментом в распространении информации о финансах района выступает официальный сайт муниципального образования «Жигаловский район» в информационно – телекоммуникационной сети «Интернет». С целью обеспечения открытости и прозрачности бюджетной системы МО «Жигаловский район» разработан и создан на официальном сайте раздел "Бюджет для граждан".Механизмом взаимодействия финансового органа с населением района включает в себя организацию публичных слушаний по проекту бюджета и проекту годового отчета об исполнении бюджета.</w:t>
      </w:r>
    </w:p>
    <w:p w:rsidR="006568FC" w:rsidRPr="00C627B8" w:rsidRDefault="006568FC" w:rsidP="00B91F88">
      <w:pPr>
        <w:suppressAutoHyphens/>
        <w:spacing w:line="276" w:lineRule="auto"/>
        <w:ind w:firstLine="709"/>
        <w:jc w:val="both"/>
        <w:rPr>
          <w:lang w:eastAsia="en-US"/>
        </w:rPr>
      </w:pPr>
      <w:r w:rsidRPr="00C627B8">
        <w:rPr>
          <w:lang w:eastAsia="en-US"/>
        </w:rPr>
        <w:t xml:space="preserve">В 2017 году объем  бюджета по доходам  составил </w:t>
      </w:r>
      <w:r>
        <w:rPr>
          <w:lang w:eastAsia="en-US"/>
        </w:rPr>
        <w:t>727,1</w:t>
      </w:r>
      <w:r w:rsidRPr="00C627B8">
        <w:rPr>
          <w:lang w:eastAsia="en-US"/>
        </w:rPr>
        <w:t xml:space="preserve"> млн. руб., по расходам </w:t>
      </w:r>
      <w:r>
        <w:rPr>
          <w:lang w:eastAsia="en-US"/>
        </w:rPr>
        <w:t>-</w:t>
      </w:r>
      <w:r w:rsidRPr="00C627B8">
        <w:rPr>
          <w:lang w:eastAsia="en-US"/>
        </w:rPr>
        <w:t>7</w:t>
      </w:r>
      <w:r>
        <w:rPr>
          <w:lang w:eastAsia="en-US"/>
        </w:rPr>
        <w:t>33,03</w:t>
      </w:r>
      <w:r w:rsidRPr="00C627B8">
        <w:rPr>
          <w:lang w:eastAsia="en-US"/>
        </w:rPr>
        <w:t xml:space="preserve"> млн. руб. </w:t>
      </w:r>
    </w:p>
    <w:p w:rsidR="006568FC" w:rsidRPr="00C627B8" w:rsidRDefault="006568FC" w:rsidP="00B91F88">
      <w:pPr>
        <w:suppressAutoHyphens/>
        <w:spacing w:line="276" w:lineRule="auto"/>
        <w:ind w:firstLine="709"/>
        <w:jc w:val="both"/>
        <w:rPr>
          <w:lang w:eastAsia="en-US"/>
        </w:rPr>
      </w:pPr>
      <w:r w:rsidRPr="00C627B8">
        <w:rPr>
          <w:lang w:eastAsia="en-US"/>
        </w:rPr>
        <w:t xml:space="preserve">В отчетном периоде значительно увеличились доходы бюджета  на душу населения, рост составил по сравнению с 2016годом </w:t>
      </w:r>
      <w:r>
        <w:rPr>
          <w:lang w:eastAsia="en-US"/>
        </w:rPr>
        <w:t xml:space="preserve"> 34</w:t>
      </w:r>
      <w:r w:rsidRPr="00C627B8">
        <w:rPr>
          <w:lang w:eastAsia="en-US"/>
        </w:rPr>
        <w:t>%. Доходы на 1 жителя составили 8</w:t>
      </w:r>
      <w:r>
        <w:rPr>
          <w:lang w:eastAsia="en-US"/>
        </w:rPr>
        <w:t>6</w:t>
      </w:r>
      <w:r w:rsidRPr="00C627B8">
        <w:rPr>
          <w:lang w:eastAsia="en-US"/>
        </w:rPr>
        <w:t xml:space="preserve"> тыс. руб.</w:t>
      </w:r>
    </w:p>
    <w:p w:rsidR="006568FC" w:rsidRPr="00C627B8" w:rsidRDefault="006568FC" w:rsidP="00B91F88">
      <w:pPr>
        <w:suppressAutoHyphens/>
        <w:spacing w:line="276" w:lineRule="auto"/>
        <w:ind w:firstLine="709"/>
        <w:jc w:val="both"/>
        <w:rPr>
          <w:lang w:eastAsia="en-US"/>
        </w:rPr>
      </w:pPr>
      <w:r>
        <w:rPr>
          <w:lang w:eastAsia="en-US"/>
        </w:rPr>
        <w:t>З</w:t>
      </w:r>
      <w:r w:rsidRPr="00C627B8">
        <w:rPr>
          <w:lang w:eastAsia="en-US"/>
        </w:rPr>
        <w:t xml:space="preserve">а последние 4 года бюджет района ежегодно увеличивается. Так в 2017году рост составил </w:t>
      </w:r>
      <w:r>
        <w:rPr>
          <w:lang w:eastAsia="en-US"/>
        </w:rPr>
        <w:t>34</w:t>
      </w:r>
      <w:r w:rsidRPr="00C627B8">
        <w:rPr>
          <w:lang w:eastAsia="en-US"/>
        </w:rPr>
        <w:t xml:space="preserve">% по сравнению с 2016годом. </w:t>
      </w:r>
    </w:p>
    <w:p w:rsidR="006568FC" w:rsidRPr="00C627B8" w:rsidRDefault="006568FC" w:rsidP="00B91F88">
      <w:pPr>
        <w:suppressAutoHyphens/>
        <w:spacing w:line="276" w:lineRule="auto"/>
        <w:ind w:firstLine="709"/>
        <w:jc w:val="both"/>
        <w:rPr>
          <w:lang w:eastAsia="en-US"/>
        </w:rPr>
      </w:pPr>
      <w:r w:rsidRPr="00C627B8">
        <w:rPr>
          <w:lang w:eastAsia="en-US"/>
        </w:rPr>
        <w:t xml:space="preserve">По структуре бюджет на 85 % состоит из финансовой помощи из областного бюджета и иных безвозмездных поступлений. Финансовая помощь областного бюджета состоит из дотаций, субвенций и субсидий по участию района в областных государственных программах. </w:t>
      </w:r>
      <w:r>
        <w:rPr>
          <w:lang w:eastAsia="en-US"/>
        </w:rPr>
        <w:t xml:space="preserve">Собственные доходы бюджета в 2017 году составили 109,3 млн.руб,  и составили  83,9 %  к уровню с 2016 года </w:t>
      </w:r>
    </w:p>
    <w:p w:rsidR="006568FC" w:rsidRPr="00C627B8" w:rsidRDefault="006568FC" w:rsidP="00B91F88">
      <w:pPr>
        <w:suppressAutoHyphens/>
        <w:spacing w:line="276" w:lineRule="auto"/>
        <w:ind w:firstLine="709"/>
        <w:jc w:val="both"/>
        <w:rPr>
          <w:lang w:eastAsia="en-US"/>
        </w:rPr>
      </w:pPr>
      <w:r w:rsidRPr="00C627B8">
        <w:rPr>
          <w:lang w:eastAsia="en-US"/>
        </w:rPr>
        <w:t xml:space="preserve">Расходная часть районного бюджета в 2017 году составила </w:t>
      </w:r>
      <w:r>
        <w:rPr>
          <w:lang w:eastAsia="en-US"/>
        </w:rPr>
        <w:t xml:space="preserve">733,03 </w:t>
      </w:r>
      <w:r w:rsidRPr="00C627B8">
        <w:rPr>
          <w:lang w:eastAsia="en-US"/>
        </w:rPr>
        <w:t xml:space="preserve">млн. рублей, что на </w:t>
      </w:r>
      <w:r>
        <w:rPr>
          <w:lang w:eastAsia="en-US"/>
        </w:rPr>
        <w:t>121,1</w:t>
      </w:r>
      <w:r w:rsidRPr="00C627B8">
        <w:rPr>
          <w:lang w:eastAsia="en-US"/>
        </w:rPr>
        <w:t xml:space="preserve"> млн. рублей больше, чем в прошлом году.</w:t>
      </w:r>
    </w:p>
    <w:p w:rsidR="006568FC" w:rsidRPr="00C627B8" w:rsidRDefault="006568FC" w:rsidP="00B91F88">
      <w:pPr>
        <w:suppressAutoHyphens/>
        <w:spacing w:line="276" w:lineRule="auto"/>
        <w:ind w:firstLine="709"/>
        <w:jc w:val="both"/>
        <w:rPr>
          <w:lang w:eastAsia="en-US"/>
        </w:rPr>
      </w:pPr>
      <w:r w:rsidRPr="00C627B8">
        <w:rPr>
          <w:lang w:eastAsia="en-US"/>
        </w:rPr>
        <w:t xml:space="preserve">Распределение расходов по функциональной структуре: образование– </w:t>
      </w:r>
      <w:r>
        <w:rPr>
          <w:lang w:eastAsia="en-US"/>
        </w:rPr>
        <w:t>77,7</w:t>
      </w:r>
      <w:r w:rsidRPr="00C627B8">
        <w:rPr>
          <w:lang w:eastAsia="en-US"/>
        </w:rPr>
        <w:t xml:space="preserve">%, общегосударственные вопросы – </w:t>
      </w:r>
      <w:r>
        <w:rPr>
          <w:lang w:eastAsia="en-US"/>
        </w:rPr>
        <w:t xml:space="preserve">10,4 </w:t>
      </w:r>
      <w:r w:rsidRPr="00C627B8">
        <w:rPr>
          <w:lang w:eastAsia="en-US"/>
        </w:rPr>
        <w:t xml:space="preserve">%, межбюджетные отношения – 5,8 %, культура, спорт и </w:t>
      </w:r>
      <w:r w:rsidRPr="00C627B8">
        <w:rPr>
          <w:lang w:eastAsia="en-US"/>
        </w:rPr>
        <w:lastRenderedPageBreak/>
        <w:t>социальная политика –</w:t>
      </w:r>
      <w:r>
        <w:rPr>
          <w:lang w:eastAsia="en-US"/>
        </w:rPr>
        <w:t>5,0</w:t>
      </w:r>
      <w:r w:rsidRPr="00C627B8">
        <w:rPr>
          <w:lang w:eastAsia="en-US"/>
        </w:rPr>
        <w:t xml:space="preserve">%, жилищно-коммунальное хозяйство – </w:t>
      </w:r>
      <w:r>
        <w:rPr>
          <w:lang w:eastAsia="en-US"/>
        </w:rPr>
        <w:t>4,0</w:t>
      </w:r>
      <w:r w:rsidRPr="00C627B8">
        <w:rPr>
          <w:lang w:eastAsia="en-US"/>
        </w:rPr>
        <w:t xml:space="preserve"> %  от общего объема расходов бюджета. </w:t>
      </w:r>
    </w:p>
    <w:p w:rsidR="006568FC" w:rsidRPr="00C627B8" w:rsidRDefault="006568FC" w:rsidP="00B91F88">
      <w:pPr>
        <w:suppressAutoHyphens/>
        <w:spacing w:line="276" w:lineRule="auto"/>
        <w:ind w:firstLine="709"/>
        <w:jc w:val="both"/>
        <w:rPr>
          <w:lang w:eastAsia="en-US"/>
        </w:rPr>
      </w:pPr>
      <w:r w:rsidRPr="00C627B8">
        <w:rPr>
          <w:lang w:eastAsia="en-US"/>
        </w:rPr>
        <w:t>Основной статьей расхода бюджета является выплата заработной платы работникам муниципальных учреждений, которая составляла 338 млн. руб. или 4</w:t>
      </w:r>
      <w:r>
        <w:rPr>
          <w:lang w:eastAsia="en-US"/>
        </w:rPr>
        <w:t>6</w:t>
      </w:r>
      <w:r w:rsidRPr="00C627B8">
        <w:rPr>
          <w:lang w:eastAsia="en-US"/>
        </w:rPr>
        <w:t xml:space="preserve"> % от общего объема расходов бюджета.  Если в предыдущие годы объем заработной платы составлял 70% от бюджета, то впервые 2017год стал бюджетом развития, а не выживания. </w:t>
      </w:r>
    </w:p>
    <w:p w:rsidR="006568FC" w:rsidRPr="00C627B8" w:rsidRDefault="006568FC" w:rsidP="00B91F88">
      <w:pPr>
        <w:suppressAutoHyphens/>
        <w:spacing w:line="276" w:lineRule="auto"/>
        <w:ind w:firstLine="709"/>
        <w:jc w:val="both"/>
        <w:rPr>
          <w:lang w:eastAsia="en-US"/>
        </w:rPr>
      </w:pPr>
      <w:r w:rsidRPr="00C627B8">
        <w:rPr>
          <w:lang w:eastAsia="en-US"/>
        </w:rPr>
        <w:t xml:space="preserve">На бюджетные инвестиции  было направлено 191 млн. руб. или 27 % от общего объема расходов бюджета, что на 141 млн. руб. больше, чем в 2016году. Расходы на содержание учреждений составили 97 млн. руб. или 14% от общего объема бюджета, что в 2 раза превышают расходы, произведенные на эти цели в прошлом периоде.  </w:t>
      </w:r>
    </w:p>
    <w:p w:rsidR="006568FC" w:rsidRPr="000C3A04" w:rsidRDefault="006568FC" w:rsidP="00B91F88">
      <w:pPr>
        <w:suppressAutoHyphens/>
        <w:spacing w:line="276" w:lineRule="auto"/>
        <w:ind w:firstLine="709"/>
        <w:jc w:val="both"/>
        <w:rPr>
          <w:lang w:eastAsia="en-US"/>
        </w:rPr>
      </w:pPr>
      <w:r w:rsidRPr="00C627B8">
        <w:rPr>
          <w:lang w:eastAsia="en-US"/>
        </w:rPr>
        <w:t xml:space="preserve">     В целом, район в течение 2017 года выполнял  все условия, поставленные Правительством Иркутской области по  исполнению бюджета, для получения своевременной финансовой поддержки из областного бюджета. Результатом данной работы стало  финансирование в полном объеме не только социально-значимых расходов бюджета (зарплата, коммунальные), а также финансирование  строительства новых объектов социальной сферы и проведение капитальных ремонтов.</w:t>
      </w:r>
    </w:p>
    <w:p w:rsidR="006568FC" w:rsidRDefault="006568FC" w:rsidP="003E1A85">
      <w:pPr>
        <w:shd w:val="clear" w:color="auto" w:fill="FFFFFF"/>
        <w:ind w:right="18"/>
        <w:jc w:val="both"/>
      </w:pPr>
    </w:p>
    <w:p w:rsidR="006568FC" w:rsidRPr="007E0A6A" w:rsidRDefault="006568FC" w:rsidP="003E1A85">
      <w:pPr>
        <w:shd w:val="clear" w:color="auto" w:fill="FFFFFF"/>
        <w:ind w:right="18"/>
        <w:jc w:val="both"/>
        <w:rPr>
          <w:b/>
        </w:rPr>
      </w:pPr>
      <w:r w:rsidRPr="007E0A6A">
        <w:rPr>
          <w:b/>
        </w:rPr>
        <w:t>1.2.Основные проблемы социально-экономического развития муниципального образования «Жигаловский район»</w:t>
      </w:r>
    </w:p>
    <w:p w:rsidR="006568FC" w:rsidRDefault="006568FC" w:rsidP="002F0AFD">
      <w:pPr>
        <w:shd w:val="clear" w:color="auto" w:fill="FFFFFF"/>
        <w:ind w:firstLine="567"/>
        <w:jc w:val="both"/>
      </w:pPr>
    </w:p>
    <w:p w:rsidR="006568FC" w:rsidRPr="0033083C" w:rsidRDefault="006568FC" w:rsidP="0033083C">
      <w:pPr>
        <w:shd w:val="clear" w:color="auto" w:fill="FFFFFF"/>
        <w:ind w:firstLine="567"/>
        <w:jc w:val="both"/>
        <w:rPr>
          <w:lang w:eastAsia="en-US"/>
        </w:rPr>
      </w:pPr>
      <w:r w:rsidRPr="0016543C">
        <w:t xml:space="preserve">Оценка текущего социально-экономического состояния и достижения целевых </w:t>
      </w:r>
      <w:r>
        <w:t>показателей программы комплексного социально-экономического развития муниципального образования «Жигаловский район» на 2011-</w:t>
      </w:r>
      <w:r w:rsidRPr="0016543C">
        <w:t>201</w:t>
      </w:r>
      <w:r>
        <w:t xml:space="preserve">7 гг. выявила ряд </w:t>
      </w:r>
      <w:r w:rsidRPr="002F0AFD">
        <w:rPr>
          <w:lang w:eastAsia="en-US"/>
        </w:rPr>
        <w:t>основных проблем, требующих принятия мер,  и на решение которых должны быть направлены совместные усилия органов местного самоуправления района, муниципальных образований, делового и местного сообщества:</w:t>
      </w:r>
    </w:p>
    <w:p w:rsidR="006568FC" w:rsidRPr="002F0AFD" w:rsidRDefault="006568FC" w:rsidP="007861A3">
      <w:pPr>
        <w:shd w:val="clear" w:color="auto" w:fill="FFFFFF"/>
        <w:ind w:firstLine="709"/>
        <w:jc w:val="both"/>
        <w:rPr>
          <w:b/>
          <w:lang w:eastAsia="en-US"/>
        </w:rPr>
      </w:pPr>
      <w:r w:rsidRPr="002F0AFD">
        <w:rPr>
          <w:b/>
          <w:lang w:eastAsia="en-US"/>
        </w:rPr>
        <w:t>В сфере экономического развития</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финансовое состояние предприятий (снижение прибыли, увеличение дебиторской и кредиторской задолженностей);</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объем инвестиций в основной капитал предприятий и организаций на территории района  является недостаточным для обновления основных производственных фондов;</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дефицит оборотных средств, ограниченный доступ к кредитным ресурсам и другим инструментам долгосрочного финансирования</w:t>
      </w:r>
    </w:p>
    <w:p w:rsidR="006568FC" w:rsidRPr="002F0AFD" w:rsidRDefault="006568FC" w:rsidP="007861A3">
      <w:pPr>
        <w:shd w:val="clear" w:color="auto" w:fill="FFFFFF"/>
        <w:spacing w:line="276" w:lineRule="auto"/>
        <w:ind w:firstLine="709"/>
        <w:jc w:val="both"/>
        <w:rPr>
          <w:b/>
          <w:lang w:eastAsia="en-US"/>
        </w:rPr>
      </w:pPr>
      <w:r w:rsidRPr="002F0AFD">
        <w:rPr>
          <w:b/>
          <w:lang w:eastAsia="en-US"/>
        </w:rPr>
        <w:t>В сфере сельского хозяйства</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низкие темпы обновления основных производственных фондов, нерешенные системные проблемы – снижение почвенного плодородия, разрушенная система селективного семеноводства и племенного животноводства;</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дефицит квалифицированных кадров, вызванный низким уровнем и качеством жизни в сельской местности;</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неготовность развивать кооперативные связи между производителями в рамках одной отрасли;</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выбытие из сельскохозяйственного оборота сельскохозяйственных угодий и проблема поддержания (воспроизводства) почвенного плодородия;</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недостаточный уровень развития распределительной логистики, включая инфраструктуру заготовки, хранения, транспортировки и сбыта сельскохозяйственной продукции;</w:t>
      </w:r>
    </w:p>
    <w:p w:rsidR="006568FC" w:rsidRPr="0033083C" w:rsidRDefault="006568FC" w:rsidP="007861A3">
      <w:pPr>
        <w:shd w:val="clear" w:color="auto" w:fill="FFFFFF"/>
        <w:suppressAutoHyphens/>
        <w:spacing w:line="276" w:lineRule="auto"/>
        <w:ind w:firstLine="709"/>
        <w:jc w:val="both"/>
        <w:rPr>
          <w:b/>
          <w:color w:val="000000"/>
        </w:rPr>
      </w:pPr>
      <w:r>
        <w:rPr>
          <w:b/>
          <w:color w:val="000000"/>
        </w:rPr>
        <w:lastRenderedPageBreak/>
        <w:t>В</w:t>
      </w:r>
      <w:r w:rsidRPr="0033083C">
        <w:rPr>
          <w:b/>
          <w:color w:val="000000"/>
        </w:rPr>
        <w:t xml:space="preserve"> сфере развития личных подсобных хозяйств </w:t>
      </w:r>
    </w:p>
    <w:p w:rsidR="006568FC" w:rsidRPr="0033083C" w:rsidRDefault="006568FC" w:rsidP="007861A3">
      <w:pPr>
        <w:shd w:val="clear" w:color="auto" w:fill="FFFFFF"/>
        <w:suppressAutoHyphens/>
        <w:ind w:firstLine="709"/>
        <w:jc w:val="both"/>
        <w:rPr>
          <w:color w:val="000000"/>
        </w:rPr>
      </w:pPr>
      <w:r>
        <w:rPr>
          <w:color w:val="000000"/>
        </w:rPr>
        <w:t xml:space="preserve">- </w:t>
      </w:r>
      <w:r w:rsidRPr="0033083C">
        <w:rPr>
          <w:color w:val="000000"/>
        </w:rPr>
        <w:t xml:space="preserve">сбыт и переработка сельскохозяйственной продукции, производимой в личных подсобных и крестьянско-фермерских хозяйствах; </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отсутствие организованных закупок сельскохозяйственной продукции у населения, трудности ее сбыта на рынках.</w:t>
      </w:r>
    </w:p>
    <w:p w:rsidR="006568FC" w:rsidRPr="00C27C18" w:rsidRDefault="006568FC" w:rsidP="007861A3">
      <w:pPr>
        <w:shd w:val="clear" w:color="auto" w:fill="FFFFFF"/>
        <w:spacing w:line="276" w:lineRule="auto"/>
        <w:ind w:firstLine="709"/>
        <w:jc w:val="both"/>
        <w:rPr>
          <w:lang w:eastAsia="en-US"/>
        </w:rPr>
      </w:pPr>
      <w:r>
        <w:rPr>
          <w:b/>
          <w:color w:val="000000"/>
          <w:lang w:eastAsia="en-US"/>
        </w:rPr>
        <w:t>В сфере ма</w:t>
      </w:r>
      <w:r w:rsidRPr="00C27C18">
        <w:rPr>
          <w:b/>
          <w:color w:val="000000"/>
          <w:lang w:eastAsia="en-US"/>
        </w:rPr>
        <w:t>ло</w:t>
      </w:r>
      <w:r>
        <w:rPr>
          <w:b/>
          <w:color w:val="000000"/>
          <w:lang w:eastAsia="en-US"/>
        </w:rPr>
        <w:t>го</w:t>
      </w:r>
      <w:r w:rsidRPr="00C27C18">
        <w:rPr>
          <w:b/>
          <w:color w:val="000000"/>
          <w:lang w:eastAsia="en-US"/>
        </w:rPr>
        <w:t xml:space="preserve"> предпринимательств</w:t>
      </w:r>
      <w:r>
        <w:rPr>
          <w:b/>
          <w:color w:val="000000"/>
          <w:lang w:eastAsia="en-US"/>
        </w:rPr>
        <w:t>а</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 xml:space="preserve">недостаточность начального капитала и собственных оборотных средств; </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наличие инфраструктурных проблем (сложности с подключением к инженерным сетям, рост тарифов на электроэнергию);</w:t>
      </w:r>
    </w:p>
    <w:p w:rsidR="006568FC" w:rsidRPr="0033083C" w:rsidRDefault="006568FC" w:rsidP="007861A3">
      <w:pPr>
        <w:shd w:val="clear" w:color="auto" w:fill="FFFFFF"/>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трудности доступа к кредитным и заемным средствам из-за отсутствия необходимого обеспечения;</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 xml:space="preserve">низкая квалификация персонала; </w:t>
      </w:r>
    </w:p>
    <w:p w:rsidR="006568FC" w:rsidRPr="004E6360"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 xml:space="preserve">трудности в сбыте продукции, поиске клиентов; </w:t>
      </w:r>
    </w:p>
    <w:p w:rsidR="006568FC" w:rsidRPr="004E6360" w:rsidRDefault="006568FC" w:rsidP="007861A3">
      <w:pPr>
        <w:shd w:val="clear" w:color="auto" w:fill="FFFFFF"/>
        <w:ind w:firstLine="709"/>
        <w:jc w:val="both"/>
        <w:rPr>
          <w:color w:val="000000"/>
        </w:rPr>
      </w:pPr>
      <w:r w:rsidRPr="004E6360">
        <w:rPr>
          <w:b/>
          <w:color w:val="000000"/>
        </w:rPr>
        <w:t xml:space="preserve">В сфере развития туризма </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 xml:space="preserve">недостаточная мощность объектов обеспечивающей инфраструктуры; </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недостаточная развитость информационной инфраструктуры;</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слаборазвитая инженерная и сервисная  инфраструктура;</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недостаточный уровень предоставляемых услуг и квалификации персонала;</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отсутствие единой политики в сфере туризма,  недостаток маркетинговых мероприятий;</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отсутствие концептуальных подходов к пространственному развитию населенных пунктов для туризма;</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отсутствие системы достоверных статистических данных, позволяющих прогнозировать развитие туристского рынка, оценить потенциал развития туризма и состояния туристских ресурсов.</w:t>
      </w:r>
    </w:p>
    <w:p w:rsidR="006568FC" w:rsidRPr="002F0AFD" w:rsidRDefault="006568FC" w:rsidP="007861A3">
      <w:pPr>
        <w:shd w:val="clear" w:color="auto" w:fill="FFFFFF"/>
        <w:ind w:firstLine="709"/>
        <w:jc w:val="both"/>
        <w:rPr>
          <w:b/>
          <w:lang w:eastAsia="en-US"/>
        </w:rPr>
      </w:pPr>
      <w:r w:rsidRPr="002F0AFD">
        <w:rPr>
          <w:b/>
          <w:lang w:eastAsia="en-US"/>
        </w:rPr>
        <w:t>В сфере развития потребительского рынка</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 xml:space="preserve">недостаточный уровень качества и безопасности предоставляемых услуг и реализуемых товаров; </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 xml:space="preserve">диспропорция в развитии и территориальном размещении инфраструктуры потребительского рынка. </w:t>
      </w:r>
    </w:p>
    <w:p w:rsidR="006568FC" w:rsidRPr="002F0AFD" w:rsidRDefault="006568FC" w:rsidP="007861A3">
      <w:pPr>
        <w:shd w:val="clear" w:color="auto" w:fill="FFFFFF"/>
        <w:ind w:firstLine="709"/>
        <w:jc w:val="both"/>
        <w:rPr>
          <w:b/>
          <w:lang w:eastAsia="en-US"/>
        </w:rPr>
      </w:pPr>
      <w:r w:rsidRPr="002F0AFD">
        <w:rPr>
          <w:b/>
          <w:lang w:eastAsia="en-US"/>
        </w:rPr>
        <w:t>В сфере рынка труда и занятости населения</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 xml:space="preserve">структурный  дисбаланс рынка труда; </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маятниковая миграция;</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отсутствие системы подготовки трудовых ресурсов работодателями.</w:t>
      </w:r>
    </w:p>
    <w:p w:rsidR="006568FC" w:rsidRPr="002F0AFD" w:rsidRDefault="006568FC" w:rsidP="007861A3">
      <w:pPr>
        <w:shd w:val="clear" w:color="auto" w:fill="FFFFFF"/>
        <w:ind w:firstLine="709"/>
        <w:jc w:val="both"/>
        <w:rPr>
          <w:b/>
          <w:lang w:eastAsia="en-US"/>
        </w:rPr>
      </w:pPr>
      <w:r w:rsidRPr="002F0AFD">
        <w:rPr>
          <w:b/>
          <w:lang w:eastAsia="en-US"/>
        </w:rPr>
        <w:t>В сфере образования</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 xml:space="preserve">недостаток количества мест в учреждениях дошкольного образования; </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недостаточная обеспеченность образовательными учреждениями;</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недостаточность учреждений дополнительного образования для детей;</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 xml:space="preserve">слабое развитие материально-технической и учебной базы муниципальных образовательных учреждений и учреждений дополнительного образования, ее несоответствие современным требованиям; </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недостаточные условия для удовлетворения потребностей детей-инвалидов и детей с ограниченными возможностями здоровья в инклюзивном образовании;</w:t>
      </w:r>
    </w:p>
    <w:p w:rsidR="006568FC" w:rsidRPr="0033083C" w:rsidRDefault="006568FC" w:rsidP="007861A3">
      <w:pPr>
        <w:shd w:val="clear" w:color="auto" w:fill="FFFFFF"/>
        <w:ind w:firstLine="709"/>
        <w:jc w:val="both"/>
        <w:rPr>
          <w:color w:val="000000"/>
        </w:rPr>
      </w:pPr>
      <w:r>
        <w:rPr>
          <w:color w:val="000000"/>
        </w:rPr>
        <w:t>-</w:t>
      </w:r>
      <w:r w:rsidRPr="0033083C">
        <w:rPr>
          <w:color w:val="000000"/>
        </w:rPr>
        <w:t xml:space="preserve"> межмуниципальная дифференциация доступности услуг в дополнительном образовании, создающая риски развития образовательного неравенства между социальными группами с различным уровнем дохода и местоположения;</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дефицит квалифицированных кадров.</w:t>
      </w:r>
    </w:p>
    <w:p w:rsidR="006568FC" w:rsidRPr="002F0AFD" w:rsidRDefault="006568FC" w:rsidP="007861A3">
      <w:pPr>
        <w:shd w:val="clear" w:color="auto" w:fill="FFFFFF"/>
        <w:ind w:firstLine="709"/>
        <w:jc w:val="both"/>
        <w:rPr>
          <w:b/>
          <w:lang w:eastAsia="en-US"/>
        </w:rPr>
      </w:pPr>
      <w:r w:rsidRPr="002F0AFD">
        <w:rPr>
          <w:b/>
          <w:lang w:eastAsia="en-US"/>
        </w:rPr>
        <w:t>В сфере  молодежной политики</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проблемы духовно-нравственного развития связанные с сохранением основ и традиционных форм общественной морали, повышению интереса молодежи к отечественной культуре,  истории, традициям;</w:t>
      </w:r>
    </w:p>
    <w:p w:rsidR="006568FC" w:rsidRPr="0033083C" w:rsidRDefault="006568FC" w:rsidP="007861A3">
      <w:pPr>
        <w:shd w:val="clear" w:color="auto" w:fill="FFFFFF"/>
        <w:ind w:firstLine="709"/>
        <w:jc w:val="both"/>
        <w:rPr>
          <w:color w:val="000000"/>
        </w:rPr>
      </w:pPr>
      <w:r>
        <w:rPr>
          <w:color w:val="000000"/>
        </w:rPr>
        <w:lastRenderedPageBreak/>
        <w:t xml:space="preserve">- </w:t>
      </w:r>
      <w:r w:rsidRPr="0033083C">
        <w:rPr>
          <w:color w:val="000000"/>
        </w:rPr>
        <w:t>недостаточный уровень организации досуга молодежи;</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низкая обеспеченность жильем;</w:t>
      </w:r>
    </w:p>
    <w:p w:rsidR="006568FC" w:rsidRPr="0033083C" w:rsidRDefault="006568FC" w:rsidP="007861A3">
      <w:pPr>
        <w:shd w:val="clear" w:color="auto" w:fill="FFFFFF"/>
        <w:spacing w:line="360" w:lineRule="auto"/>
        <w:ind w:firstLine="709"/>
        <w:jc w:val="both"/>
        <w:rPr>
          <w:color w:val="000000"/>
        </w:rPr>
      </w:pPr>
      <w:r>
        <w:rPr>
          <w:color w:val="000000"/>
        </w:rPr>
        <w:t xml:space="preserve">- </w:t>
      </w:r>
      <w:r w:rsidRPr="0033083C">
        <w:rPr>
          <w:color w:val="000000"/>
        </w:rPr>
        <w:t>низкая вероятность трудоустройства молодежи с высшим образованием по специальности;</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слабое развитие  инфраструктуры молодежной политики;</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недостаточная поддержка молодых специалистов (единовременные/компенсационные  выплаты, обеспечение жильем, др.);</w:t>
      </w:r>
    </w:p>
    <w:p w:rsidR="006568FC" w:rsidRPr="0033083C" w:rsidRDefault="006568FC" w:rsidP="007861A3">
      <w:pPr>
        <w:shd w:val="clear" w:color="auto" w:fill="FFFFFF"/>
        <w:spacing w:line="360" w:lineRule="auto"/>
        <w:ind w:firstLine="709"/>
        <w:jc w:val="both"/>
        <w:rPr>
          <w:color w:val="000000"/>
        </w:rPr>
      </w:pPr>
      <w:r>
        <w:rPr>
          <w:color w:val="000000"/>
        </w:rPr>
        <w:t xml:space="preserve">- </w:t>
      </w:r>
      <w:r w:rsidRPr="0033083C">
        <w:rPr>
          <w:color w:val="000000"/>
        </w:rPr>
        <w:t>слабая вовлеченность молодежи в общественную и экономическую жизнь района.</w:t>
      </w:r>
    </w:p>
    <w:p w:rsidR="006568FC" w:rsidRPr="00B236E3" w:rsidRDefault="006568FC" w:rsidP="007861A3">
      <w:pPr>
        <w:shd w:val="clear" w:color="auto" w:fill="FFFFFF"/>
        <w:ind w:firstLine="709"/>
        <w:jc w:val="both"/>
        <w:rPr>
          <w:b/>
          <w:color w:val="000000"/>
        </w:rPr>
      </w:pPr>
      <w:r w:rsidRPr="00B236E3">
        <w:rPr>
          <w:b/>
          <w:color w:val="000000"/>
        </w:rPr>
        <w:t xml:space="preserve">В сфере культуры </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недостаточная обеспеченность объектами культуры, в том числе дополнительного образования;</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значительный износ зданий учреждений культуры;</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старение специалистов, работающих в сфере культуры</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несоответствие материально-технического базы и оснащенности учреждений культуры и образования современным нормам и потребностям</w:t>
      </w:r>
    </w:p>
    <w:p w:rsidR="006568FC" w:rsidRPr="0033083C" w:rsidRDefault="006568FC" w:rsidP="007861A3">
      <w:pPr>
        <w:shd w:val="clear" w:color="auto" w:fill="FFFFFF"/>
        <w:ind w:firstLine="709"/>
        <w:jc w:val="both"/>
        <w:rPr>
          <w:color w:val="000000"/>
        </w:rPr>
      </w:pPr>
      <w:r>
        <w:rPr>
          <w:color w:val="000000"/>
        </w:rPr>
        <w:t xml:space="preserve">- </w:t>
      </w:r>
      <w:r w:rsidRPr="0033083C">
        <w:rPr>
          <w:color w:val="000000"/>
        </w:rPr>
        <w:t>низкий процент специалистов имеющих высшее образование.</w:t>
      </w:r>
    </w:p>
    <w:p w:rsidR="006568FC" w:rsidRPr="002F0AFD" w:rsidRDefault="006568FC" w:rsidP="007861A3">
      <w:pPr>
        <w:shd w:val="clear" w:color="auto" w:fill="FFFFFF"/>
        <w:ind w:firstLine="709"/>
        <w:jc w:val="both"/>
        <w:rPr>
          <w:b/>
          <w:lang w:eastAsia="en-US"/>
        </w:rPr>
      </w:pPr>
      <w:r w:rsidRPr="002F0AFD">
        <w:rPr>
          <w:b/>
          <w:lang w:eastAsia="en-US"/>
        </w:rPr>
        <w:t>В сфере физической культуры и спорта</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 xml:space="preserve">низкий уровень обеспеченности спортивными сооружениями, их оснащение современным инвентарем и оборудованием; </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высокий износ спортивной материально-технической базы;</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невысокий уровень развития адаптивного спорта  в связи с  отсутствием свободного доступа значительной части инвалидов и лиц с ограниченными возможностями здоровья к объектам спорта;</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отсутствие  специалистов по адаптивной физкультуре.</w:t>
      </w:r>
    </w:p>
    <w:p w:rsidR="006568FC" w:rsidRPr="002F0AFD" w:rsidRDefault="006568FC" w:rsidP="007861A3">
      <w:pPr>
        <w:shd w:val="clear" w:color="auto" w:fill="FFFFFF"/>
        <w:ind w:firstLine="709"/>
        <w:jc w:val="both"/>
        <w:rPr>
          <w:b/>
          <w:lang w:eastAsia="en-US"/>
        </w:rPr>
      </w:pPr>
      <w:r w:rsidRPr="002F0AFD">
        <w:rPr>
          <w:b/>
          <w:lang w:eastAsia="en-US"/>
        </w:rPr>
        <w:t>В сфере жилищно-коммунального хозяйства</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 xml:space="preserve">высокий уровень износа объектов коммунальной инфраструктуры; </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недостаточный уровень качества предоставляемых жилищно-коммунальных услуг населению;</w:t>
      </w:r>
    </w:p>
    <w:p w:rsidR="006568FC" w:rsidRPr="0033083C" w:rsidRDefault="006568FC" w:rsidP="007861A3">
      <w:pPr>
        <w:shd w:val="clear" w:color="auto" w:fill="FFFFFF"/>
        <w:tabs>
          <w:tab w:val="left" w:pos="0"/>
          <w:tab w:val="left" w:pos="567"/>
          <w:tab w:val="left" w:pos="709"/>
          <w:tab w:val="left" w:pos="91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отсутствие в ряде населенных пунктов или  недостаточное развитие коммунальных систем для обеспечения возрастающих потребностей общества, в том числе связанных с новым строительством;</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отсутствие зон санитарной охраны (далее - ЗСО), лицензий и неудовлетворительное состояние питьевого водоснабжения на ряде источников подземного водоснабжения;</w:t>
      </w:r>
    </w:p>
    <w:p w:rsidR="006568FC" w:rsidRPr="0033083C" w:rsidRDefault="006568FC" w:rsidP="007861A3">
      <w:pPr>
        <w:shd w:val="clear" w:color="auto" w:fill="FFFFFF"/>
        <w:tabs>
          <w:tab w:val="left" w:pos="0"/>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отсутствие энергосберегающих технологий на ряде объектов коммунальной инфраструктуры и на объектах социальной сферы;</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наличие ветхого и аварийного жилья.</w:t>
      </w:r>
    </w:p>
    <w:p w:rsidR="006568FC" w:rsidRPr="002F0AFD" w:rsidRDefault="006568FC" w:rsidP="007861A3">
      <w:pPr>
        <w:shd w:val="clear" w:color="auto" w:fill="FFFFFF"/>
        <w:ind w:firstLine="709"/>
        <w:jc w:val="both"/>
        <w:rPr>
          <w:b/>
          <w:lang w:eastAsia="en-US"/>
        </w:rPr>
      </w:pPr>
      <w:r w:rsidRPr="002F0AFD">
        <w:rPr>
          <w:b/>
          <w:lang w:eastAsia="en-US"/>
        </w:rPr>
        <w:t>В сфере градостроительства</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 xml:space="preserve">низкий  уровень развития инженерной инфраструктуры; </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отсутствие свободных площадок для комплексной жилищной застройки</w:t>
      </w:r>
    </w:p>
    <w:p w:rsidR="006568FC" w:rsidRPr="0033083C" w:rsidRDefault="006568FC" w:rsidP="007861A3">
      <w:pPr>
        <w:shd w:val="clear" w:color="auto" w:fill="FFFFFF"/>
        <w:tabs>
          <w:tab w:val="left"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несанкционированная установка рекламных конструкций;</w:t>
      </w:r>
    </w:p>
    <w:p w:rsidR="006568FC" w:rsidRPr="0033083C" w:rsidRDefault="006568FC" w:rsidP="007861A3">
      <w:pPr>
        <w:shd w:val="clear" w:color="auto" w:fill="FFFFFF"/>
        <w:tabs>
          <w:tab w:val="left"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недостаточный уровень благоустройства.</w:t>
      </w:r>
    </w:p>
    <w:p w:rsidR="006568FC" w:rsidRPr="002F0AFD" w:rsidRDefault="006568FC" w:rsidP="007861A3">
      <w:pPr>
        <w:shd w:val="clear" w:color="auto" w:fill="FFFFFF"/>
        <w:ind w:firstLine="709"/>
        <w:jc w:val="both"/>
        <w:rPr>
          <w:b/>
          <w:lang w:eastAsia="en-US"/>
        </w:rPr>
      </w:pPr>
      <w:r w:rsidRPr="002F0AFD">
        <w:rPr>
          <w:b/>
          <w:lang w:eastAsia="en-US"/>
        </w:rPr>
        <w:t xml:space="preserve">    В сфере дорожно-транспортной инфраструктуры </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неудовлетворительное состояние дорожной сети автомобильных дорог;</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несоответствие обустройства дорог современным требованиям по безопасности дорожного движения;</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недостаточное развитие транспортной и дорожной инфраструктуры, обеспечивающей потребности экономического развития района.</w:t>
      </w:r>
    </w:p>
    <w:p w:rsidR="006568FC" w:rsidRPr="002F0AFD" w:rsidRDefault="006568FC" w:rsidP="007861A3">
      <w:pPr>
        <w:shd w:val="clear" w:color="auto" w:fill="FFFFFF"/>
        <w:spacing w:line="228" w:lineRule="auto"/>
        <w:ind w:firstLine="709"/>
        <w:jc w:val="both"/>
        <w:rPr>
          <w:b/>
          <w:lang w:eastAsia="en-US"/>
        </w:rPr>
      </w:pPr>
      <w:r w:rsidRPr="002F0AFD">
        <w:rPr>
          <w:b/>
          <w:lang w:eastAsia="en-US"/>
        </w:rPr>
        <w:t xml:space="preserve">В сфере экологической  безопасность </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утилизация отходов, отсутствие перегрузочных площадок для  сбора и хранения твердых бытовых отходов;</w:t>
      </w:r>
    </w:p>
    <w:p w:rsidR="006568FC" w:rsidRPr="0033083C" w:rsidRDefault="006568FC" w:rsidP="007861A3">
      <w:pPr>
        <w:shd w:val="clear" w:color="auto" w:fill="FFFFFF"/>
        <w:tabs>
          <w:tab w:val="left"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lastRenderedPageBreak/>
        <w:t xml:space="preserve">- </w:t>
      </w:r>
      <w:r w:rsidRPr="0033083C">
        <w:rPr>
          <w:color w:val="000000"/>
        </w:rPr>
        <w:t>несоблюдение субъектами хозяйственной и иной деятельности требований нормативных документов в области охраны окружающей среды;</w:t>
      </w:r>
    </w:p>
    <w:p w:rsidR="006568FC" w:rsidRPr="0033083C" w:rsidRDefault="006568FC" w:rsidP="007861A3">
      <w:pPr>
        <w:shd w:val="clear" w:color="auto" w:fill="FFFFFF"/>
        <w:tabs>
          <w:tab w:val="left" w:pos="567"/>
          <w:tab w:val="left" w:pos="709"/>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превышение выбросов в атмосферный воздух загрязняющих веществ в стационарных источниках теплоснабжения;</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загрязнение водных объектов  путем сброса сточных вод и ЖКО;</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незаконное использование общераспространенных полезных ископаемых.</w:t>
      </w:r>
    </w:p>
    <w:p w:rsidR="006568FC" w:rsidRPr="002F0AFD" w:rsidRDefault="006568FC" w:rsidP="007861A3">
      <w:pPr>
        <w:shd w:val="clear" w:color="auto" w:fill="FFFFFF"/>
        <w:ind w:firstLine="709"/>
        <w:jc w:val="both"/>
        <w:rPr>
          <w:b/>
          <w:lang w:eastAsia="en-US"/>
        </w:rPr>
      </w:pPr>
      <w:r w:rsidRPr="002F0AFD">
        <w:rPr>
          <w:b/>
          <w:lang w:eastAsia="en-US"/>
        </w:rPr>
        <w:t>В сфере здравоохранения</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недостаточный уровень доступности и качества медицинской помощи;</w:t>
      </w:r>
    </w:p>
    <w:p w:rsidR="006568FC" w:rsidRPr="0033083C" w:rsidRDefault="006568FC" w:rsidP="007861A3">
      <w:pPr>
        <w:shd w:val="clear" w:color="auto" w:fill="FFFFFF"/>
        <w:tabs>
          <w:tab w:val="left" w:pos="567"/>
          <w:tab w:val="left" w:pos="709"/>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дефицит высококвалифицированных специалистов и среднего медицинского персонала;</w:t>
      </w:r>
    </w:p>
    <w:p w:rsidR="006568FC" w:rsidRPr="0033083C" w:rsidRDefault="006568FC" w:rsidP="007861A3">
      <w:pPr>
        <w:shd w:val="clear" w:color="auto" w:fill="FFFFFF"/>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 </w:t>
      </w:r>
      <w:r w:rsidRPr="0033083C">
        <w:rPr>
          <w:color w:val="000000"/>
        </w:rPr>
        <w:t>недостаточный уровень оказания специализированной, в том числе высокотехнологичной, скорой медицинской помощи.</w:t>
      </w:r>
    </w:p>
    <w:p w:rsidR="006568FC" w:rsidRPr="0033083C" w:rsidRDefault="006568FC" w:rsidP="007861A3">
      <w:pPr>
        <w:shd w:val="clear" w:color="auto" w:fill="FFFFFF"/>
        <w:ind w:right="18" w:firstLine="709"/>
        <w:jc w:val="both"/>
        <w:rPr>
          <w:b/>
        </w:rPr>
      </w:pPr>
      <w:r w:rsidRPr="0033083C">
        <w:rPr>
          <w:b/>
        </w:rPr>
        <w:t>В результате проведённого анализа социально-экономического положения района сформирован перечень наиболее значимых проблем:</w:t>
      </w:r>
    </w:p>
    <w:p w:rsidR="006568FC" w:rsidRDefault="006568FC" w:rsidP="007861A3">
      <w:pPr>
        <w:shd w:val="clear" w:color="auto" w:fill="FFFFFF"/>
        <w:ind w:right="18" w:firstLine="709"/>
        <w:jc w:val="both"/>
      </w:pPr>
      <w:r>
        <w:t>- низкая эффективность использования местных природных ресурсов, в том числе в связи с отсутствием возможностей полной переработки местных ресурсов «на месте»;</w:t>
      </w:r>
    </w:p>
    <w:p w:rsidR="006568FC" w:rsidRDefault="006568FC" w:rsidP="007861A3">
      <w:pPr>
        <w:shd w:val="clear" w:color="auto" w:fill="FFFFFF"/>
        <w:ind w:right="18" w:firstLine="709"/>
        <w:jc w:val="both"/>
      </w:pPr>
      <w:r>
        <w:t>- низкий уровень инвестиционной привлекательности района;</w:t>
      </w:r>
    </w:p>
    <w:p w:rsidR="006568FC" w:rsidRDefault="006568FC" w:rsidP="007861A3">
      <w:pPr>
        <w:shd w:val="clear" w:color="auto" w:fill="FFFFFF"/>
        <w:ind w:right="18" w:firstLine="709"/>
        <w:jc w:val="both"/>
      </w:pPr>
      <w:r>
        <w:t>- сокращение численности населения в связи с отрицательным сальдо миграции населения, высокий уровень смертности населения;</w:t>
      </w:r>
    </w:p>
    <w:p w:rsidR="006568FC" w:rsidRDefault="006568FC" w:rsidP="007861A3">
      <w:pPr>
        <w:shd w:val="clear" w:color="auto" w:fill="FFFFFF"/>
        <w:ind w:right="18" w:firstLine="709"/>
        <w:jc w:val="both"/>
      </w:pPr>
      <w:r>
        <w:t>- низкий престиж сельскохозяйственного труда;</w:t>
      </w:r>
    </w:p>
    <w:p w:rsidR="006568FC" w:rsidRDefault="006568FC" w:rsidP="007861A3">
      <w:pPr>
        <w:shd w:val="clear" w:color="auto" w:fill="FFFFFF"/>
        <w:ind w:right="18" w:firstLine="709"/>
        <w:jc w:val="both"/>
      </w:pPr>
      <w:r>
        <w:t>- проблема занятости населения, несоответствие спроса и предложения на рынке труда, «старение» квалифицированных кадров и низкий уровень обновления кадров в системе образования, культуры;</w:t>
      </w:r>
    </w:p>
    <w:p w:rsidR="006568FC" w:rsidRDefault="006568FC" w:rsidP="007861A3">
      <w:pPr>
        <w:shd w:val="clear" w:color="auto" w:fill="FFFFFF"/>
        <w:ind w:right="18" w:firstLine="709"/>
        <w:jc w:val="both"/>
      </w:pPr>
      <w:r>
        <w:t>- высокий уровень износа инженерной и коммунальной инфраструктуры, жилищного фонда, производственных фондов хозяйствующих субъектов и недостаточное развитие материально-технической базы объектов социальной сферы;</w:t>
      </w:r>
    </w:p>
    <w:p w:rsidR="006568FC" w:rsidRDefault="006568FC" w:rsidP="007861A3">
      <w:pPr>
        <w:shd w:val="clear" w:color="auto" w:fill="FFFFFF"/>
        <w:ind w:right="18" w:firstLine="709"/>
        <w:jc w:val="both"/>
      </w:pPr>
      <w:r>
        <w:t>- недостаточно развитая транспортная инфраструктура, неудовлетворительное качество автомобильных дорог общего пользования;</w:t>
      </w:r>
    </w:p>
    <w:p w:rsidR="006568FC" w:rsidRDefault="006568FC" w:rsidP="007861A3">
      <w:pPr>
        <w:shd w:val="clear" w:color="auto" w:fill="FFFFFF"/>
        <w:ind w:right="18" w:firstLine="709"/>
        <w:jc w:val="both"/>
      </w:pPr>
      <w:r>
        <w:t>- недостаточный уровень благоустройства населенных пунктов района и недостаточное количество мест захоронения отходов;</w:t>
      </w:r>
    </w:p>
    <w:p w:rsidR="006568FC" w:rsidRDefault="006568FC" w:rsidP="007861A3">
      <w:pPr>
        <w:shd w:val="clear" w:color="auto" w:fill="FFFFFF"/>
        <w:ind w:right="18" w:firstLine="709"/>
        <w:jc w:val="both"/>
      </w:pPr>
      <w:r>
        <w:t>- отсутствие возможности круглогодичного транспортного сообщения с отдельными населенными пунктами района;</w:t>
      </w:r>
    </w:p>
    <w:p w:rsidR="006568FC" w:rsidRDefault="006568FC" w:rsidP="007861A3">
      <w:pPr>
        <w:shd w:val="clear" w:color="auto" w:fill="FFFFFF"/>
        <w:ind w:right="18" w:firstLine="709"/>
        <w:jc w:val="both"/>
      </w:pPr>
      <w:r>
        <w:t>- неразвитая туристская инфраструктура.</w:t>
      </w:r>
    </w:p>
    <w:p w:rsidR="006568FC" w:rsidRDefault="006568FC" w:rsidP="007861A3">
      <w:pPr>
        <w:shd w:val="clear" w:color="auto" w:fill="FFFFFF"/>
        <w:ind w:right="18" w:firstLine="709"/>
        <w:jc w:val="both"/>
      </w:pPr>
      <w:r>
        <w:t xml:space="preserve">Проведенный комплексный анализ социально-экономического развития Жигаловского района за 2014-2017 годы является основой для формирования </w:t>
      </w:r>
      <w:r>
        <w:rPr>
          <w:lang w:val="en-US"/>
        </w:rPr>
        <w:t>SWOT</w:t>
      </w:r>
      <w:r>
        <w: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w:t>
      </w:r>
    </w:p>
    <w:p w:rsidR="006568FC" w:rsidRDefault="006568FC" w:rsidP="0066611F">
      <w:pPr>
        <w:shd w:val="clear" w:color="auto" w:fill="FFFFFF"/>
        <w:ind w:right="18"/>
        <w:rPr>
          <w:b/>
        </w:rPr>
      </w:pPr>
    </w:p>
    <w:p w:rsidR="006568FC" w:rsidRDefault="006568FC" w:rsidP="00917CD7">
      <w:pPr>
        <w:shd w:val="clear" w:color="auto" w:fill="FFFFFF"/>
        <w:ind w:right="18"/>
        <w:jc w:val="center"/>
        <w:rPr>
          <w:b/>
        </w:rPr>
      </w:pPr>
      <w:r w:rsidRPr="004E457B">
        <w:rPr>
          <w:b/>
          <w:lang w:val="en-US"/>
        </w:rPr>
        <w:t xml:space="preserve">SWOT </w:t>
      </w:r>
      <w:r>
        <w:rPr>
          <w:b/>
        </w:rPr>
        <w:t>–</w:t>
      </w:r>
      <w:r w:rsidRPr="004E457B">
        <w:rPr>
          <w:b/>
        </w:rPr>
        <w:t xml:space="preserve"> анализ</w:t>
      </w:r>
    </w:p>
    <w:p w:rsidR="006568FC" w:rsidRDefault="006568FC" w:rsidP="004E457B">
      <w:pPr>
        <w:shd w:val="clear" w:color="auto" w:fill="FFFFFF"/>
        <w:ind w:right="18"/>
        <w:jc w:val="both"/>
        <w:rPr>
          <w:b/>
        </w:rPr>
      </w:pPr>
    </w:p>
    <w:p w:rsidR="006568FC" w:rsidRDefault="006568FC" w:rsidP="004E457B">
      <w:pPr>
        <w:shd w:val="clear" w:color="auto" w:fill="FFFFFF"/>
        <w:ind w:right="18"/>
        <w:jc w:val="both"/>
        <w:rPr>
          <w:b/>
        </w:rPr>
      </w:pPr>
      <w:r>
        <w:rPr>
          <w:b/>
        </w:rPr>
        <w:t>Сильные стороны:</w:t>
      </w:r>
    </w:p>
    <w:p w:rsidR="006568FC" w:rsidRDefault="006568FC" w:rsidP="007F0C9E">
      <w:pPr>
        <w:numPr>
          <w:ilvl w:val="0"/>
          <w:numId w:val="8"/>
        </w:numPr>
        <w:shd w:val="clear" w:color="auto" w:fill="FFFFFF"/>
        <w:ind w:right="18"/>
        <w:jc w:val="both"/>
      </w:pPr>
      <w:r w:rsidRPr="00942BFE">
        <w:t>наличие значительных природных ресурсов</w:t>
      </w:r>
      <w:r>
        <w:t>:</w:t>
      </w:r>
    </w:p>
    <w:p w:rsidR="006568FC" w:rsidRDefault="006568FC" w:rsidP="000761C1">
      <w:pPr>
        <w:tabs>
          <w:tab w:val="left" w:pos="1080"/>
        </w:tabs>
        <w:ind w:left="720"/>
        <w:jc w:val="both"/>
      </w:pPr>
      <w:r w:rsidRPr="000761C1">
        <w:t>- минерально-сырьевые ресурсы — база для строительной индустрии, создание вспомогательных предприятий для обслуживания строящегося газопровода, газификации населенных пунктов района;</w:t>
      </w:r>
    </w:p>
    <w:p w:rsidR="006568FC" w:rsidRPr="000761C1" w:rsidRDefault="006568FC" w:rsidP="000761C1">
      <w:pPr>
        <w:tabs>
          <w:tab w:val="left" w:pos="1080"/>
        </w:tabs>
        <w:ind w:left="709"/>
        <w:jc w:val="both"/>
      </w:pPr>
      <w:r w:rsidRPr="000761C1">
        <w:t>- лесные ресурсы — основная база для развития лесопромышленного комплекса с высоким уровнем глубокой переработки древесины и выпуском конкурентоспособной продукции;</w:t>
      </w:r>
    </w:p>
    <w:p w:rsidR="006568FC" w:rsidRPr="000761C1" w:rsidRDefault="006568FC" w:rsidP="000761C1">
      <w:pPr>
        <w:tabs>
          <w:tab w:val="left" w:pos="1080"/>
        </w:tabs>
        <w:ind w:left="709"/>
        <w:jc w:val="both"/>
      </w:pPr>
      <w:r w:rsidRPr="000761C1">
        <w:t>- наличие охотугодий;</w:t>
      </w:r>
    </w:p>
    <w:p w:rsidR="006568FC" w:rsidRPr="000761C1" w:rsidRDefault="006568FC" w:rsidP="000761C1">
      <w:pPr>
        <w:tabs>
          <w:tab w:val="left" w:pos="1080"/>
        </w:tabs>
        <w:ind w:left="709"/>
        <w:jc w:val="both"/>
      </w:pPr>
      <w:r w:rsidRPr="000761C1">
        <w:t>- сельскохозяйственные земли;</w:t>
      </w:r>
    </w:p>
    <w:p w:rsidR="006568FC" w:rsidRDefault="006568FC" w:rsidP="000761C1">
      <w:pPr>
        <w:tabs>
          <w:tab w:val="left" w:pos="1080"/>
        </w:tabs>
        <w:ind w:left="720"/>
        <w:jc w:val="both"/>
      </w:pPr>
      <w:r w:rsidRPr="000761C1">
        <w:t>- уникальные природно-ландшафтные территории — база для развития туризма</w:t>
      </w:r>
    </w:p>
    <w:p w:rsidR="006568FC" w:rsidRPr="000761C1" w:rsidRDefault="006568FC" w:rsidP="007F0C9E">
      <w:pPr>
        <w:numPr>
          <w:ilvl w:val="0"/>
          <w:numId w:val="8"/>
        </w:numPr>
        <w:tabs>
          <w:tab w:val="left" w:pos="709"/>
        </w:tabs>
        <w:jc w:val="both"/>
      </w:pPr>
      <w:r w:rsidRPr="000761C1">
        <w:lastRenderedPageBreak/>
        <w:t>перерабатывающая промышленность, базирующаяся на местном сырье;</w:t>
      </w:r>
    </w:p>
    <w:p w:rsidR="006568FC" w:rsidRPr="000761C1" w:rsidRDefault="006568FC" w:rsidP="007F0C9E">
      <w:pPr>
        <w:numPr>
          <w:ilvl w:val="0"/>
          <w:numId w:val="8"/>
        </w:numPr>
        <w:tabs>
          <w:tab w:val="left" w:pos="709"/>
        </w:tabs>
        <w:jc w:val="both"/>
      </w:pPr>
      <w:r w:rsidRPr="000761C1">
        <w:t>потенциальные возможности сельскохозяйственного производства;</w:t>
      </w:r>
    </w:p>
    <w:p w:rsidR="006568FC" w:rsidRPr="000761C1" w:rsidRDefault="006568FC" w:rsidP="007F0C9E">
      <w:pPr>
        <w:numPr>
          <w:ilvl w:val="0"/>
          <w:numId w:val="8"/>
        </w:numPr>
        <w:tabs>
          <w:tab w:val="left" w:pos="709"/>
        </w:tabs>
        <w:jc w:val="both"/>
      </w:pPr>
      <w:r w:rsidRPr="000761C1">
        <w:t>наличие свободных производственных площадей с их последующей реконструкцией и использованием;</w:t>
      </w:r>
    </w:p>
    <w:p w:rsidR="006568FC" w:rsidRPr="000761C1" w:rsidRDefault="006568FC" w:rsidP="007F0C9E">
      <w:pPr>
        <w:numPr>
          <w:ilvl w:val="0"/>
          <w:numId w:val="8"/>
        </w:numPr>
        <w:tabs>
          <w:tab w:val="left" w:pos="709"/>
        </w:tabs>
        <w:jc w:val="both"/>
      </w:pPr>
      <w:r w:rsidRPr="000761C1">
        <w:t>наличие автомобильной транспортной сети.</w:t>
      </w:r>
    </w:p>
    <w:p w:rsidR="006568FC" w:rsidRDefault="006568FC" w:rsidP="007F0C9E">
      <w:pPr>
        <w:numPr>
          <w:ilvl w:val="0"/>
          <w:numId w:val="8"/>
        </w:numPr>
        <w:tabs>
          <w:tab w:val="left" w:pos="709"/>
        </w:tabs>
        <w:jc w:val="both"/>
      </w:pPr>
      <w:r w:rsidRPr="009377A1">
        <w:t>наличие постоянного населения, адаптированного к условиям жизнедеятельности в районе;</w:t>
      </w:r>
    </w:p>
    <w:p w:rsidR="006568FC" w:rsidRDefault="006568FC" w:rsidP="007F0C9E">
      <w:pPr>
        <w:numPr>
          <w:ilvl w:val="0"/>
          <w:numId w:val="8"/>
        </w:numPr>
        <w:tabs>
          <w:tab w:val="left" w:pos="709"/>
        </w:tabs>
        <w:jc w:val="both"/>
      </w:pPr>
      <w:r>
        <w:t>отсутствие «вредных» производств;</w:t>
      </w:r>
    </w:p>
    <w:p w:rsidR="006568FC" w:rsidRDefault="006568FC" w:rsidP="007F0C9E">
      <w:pPr>
        <w:numPr>
          <w:ilvl w:val="0"/>
          <w:numId w:val="8"/>
        </w:numPr>
        <w:tabs>
          <w:tab w:val="left" w:pos="709"/>
        </w:tabs>
        <w:jc w:val="both"/>
      </w:pPr>
      <w:r>
        <w:t>наличие развитой сети социальной сферы.</w:t>
      </w:r>
    </w:p>
    <w:p w:rsidR="006568FC" w:rsidRDefault="006568FC" w:rsidP="009377A1">
      <w:pPr>
        <w:tabs>
          <w:tab w:val="left" w:pos="709"/>
        </w:tabs>
        <w:jc w:val="both"/>
        <w:rPr>
          <w:b/>
        </w:rPr>
      </w:pPr>
      <w:r w:rsidRPr="009377A1">
        <w:rPr>
          <w:b/>
        </w:rPr>
        <w:t>Потенциальные возможности:</w:t>
      </w:r>
    </w:p>
    <w:p w:rsidR="006568FC" w:rsidRDefault="006568FC" w:rsidP="009377A1">
      <w:pPr>
        <w:tabs>
          <w:tab w:val="left" w:pos="709"/>
        </w:tabs>
        <w:jc w:val="both"/>
        <w:rPr>
          <w:b/>
        </w:rPr>
      </w:pPr>
    </w:p>
    <w:p w:rsidR="006568FC" w:rsidRDefault="006568FC" w:rsidP="007861A3">
      <w:pPr>
        <w:tabs>
          <w:tab w:val="left" w:pos="709"/>
        </w:tabs>
        <w:ind w:firstLine="709"/>
        <w:jc w:val="both"/>
      </w:pPr>
      <w:r>
        <w:t xml:space="preserve">- </w:t>
      </w:r>
      <w:r w:rsidRPr="009377A1">
        <w:t>развитие транспортной и инженерной инфраструктуры;</w:t>
      </w:r>
    </w:p>
    <w:p w:rsidR="006568FC" w:rsidRDefault="006568FC" w:rsidP="007861A3">
      <w:pPr>
        <w:tabs>
          <w:tab w:val="left" w:pos="709"/>
        </w:tabs>
        <w:ind w:firstLine="709"/>
        <w:jc w:val="both"/>
      </w:pPr>
      <w:r>
        <w:t>- развитие партнерских экономических  связей с соседними районами по взаимовыгодным направлениям;</w:t>
      </w:r>
    </w:p>
    <w:p w:rsidR="006568FC" w:rsidRDefault="006568FC" w:rsidP="007861A3">
      <w:pPr>
        <w:tabs>
          <w:tab w:val="left" w:pos="709"/>
        </w:tabs>
        <w:ind w:firstLine="709"/>
        <w:jc w:val="both"/>
      </w:pPr>
      <w:r>
        <w:t>- продолжение газификации населенных пунктов и модернизация коммунальных объектов:</w:t>
      </w:r>
    </w:p>
    <w:p w:rsidR="006568FC" w:rsidRDefault="006568FC" w:rsidP="007861A3">
      <w:pPr>
        <w:tabs>
          <w:tab w:val="left" w:pos="709"/>
        </w:tabs>
        <w:ind w:firstLine="709"/>
        <w:jc w:val="both"/>
      </w:pPr>
      <w:r>
        <w:t>- повышение уровня благоустройства населенных пунктов:</w:t>
      </w:r>
    </w:p>
    <w:p w:rsidR="006568FC" w:rsidRDefault="006568FC" w:rsidP="007861A3">
      <w:pPr>
        <w:tabs>
          <w:tab w:val="left" w:pos="709"/>
        </w:tabs>
        <w:ind w:firstLine="709"/>
        <w:jc w:val="both"/>
      </w:pPr>
      <w:r>
        <w:t>- развитие производств ориентированных на переработку местного сырья (кирпичное производство, деревообработка, переработка биоресурсов и дикорастущего сырья, возможность начала освоения ресурсов углеводородного сырья на Ковыктинском газоконденсатном месторождение и Знаменском месторождении рассолов)</w:t>
      </w:r>
    </w:p>
    <w:p w:rsidR="006568FC" w:rsidRDefault="006568FC" w:rsidP="007861A3">
      <w:pPr>
        <w:tabs>
          <w:tab w:val="left" w:pos="709"/>
        </w:tabs>
        <w:ind w:firstLine="709"/>
        <w:jc w:val="both"/>
      </w:pPr>
      <w:r>
        <w:t>- развитие сельскохозяйственного производства в малых формах хозяйствования (ЛПХ, КФХ)</w:t>
      </w:r>
    </w:p>
    <w:p w:rsidR="006568FC" w:rsidRDefault="006568FC" w:rsidP="007861A3">
      <w:pPr>
        <w:tabs>
          <w:tab w:val="left" w:pos="709"/>
        </w:tabs>
        <w:ind w:firstLine="709"/>
        <w:jc w:val="both"/>
      </w:pPr>
      <w:r>
        <w:t>- создание условий для развития туризма.</w:t>
      </w:r>
    </w:p>
    <w:p w:rsidR="006568FC" w:rsidRDefault="006568FC" w:rsidP="007861A3">
      <w:pPr>
        <w:tabs>
          <w:tab w:val="left" w:pos="709"/>
        </w:tabs>
        <w:ind w:firstLine="709"/>
        <w:jc w:val="both"/>
      </w:pPr>
    </w:p>
    <w:p w:rsidR="006568FC" w:rsidRDefault="006568FC" w:rsidP="007861A3">
      <w:pPr>
        <w:tabs>
          <w:tab w:val="left" w:pos="709"/>
        </w:tabs>
        <w:ind w:firstLine="709"/>
        <w:jc w:val="both"/>
        <w:rPr>
          <w:b/>
        </w:rPr>
      </w:pPr>
      <w:r w:rsidRPr="00A66BB9">
        <w:rPr>
          <w:b/>
        </w:rPr>
        <w:t>Слабые стороны:</w:t>
      </w:r>
    </w:p>
    <w:p w:rsidR="006568FC" w:rsidRDefault="006568FC" w:rsidP="007861A3">
      <w:pPr>
        <w:tabs>
          <w:tab w:val="left" w:pos="709"/>
        </w:tabs>
        <w:ind w:firstLine="709"/>
        <w:jc w:val="both"/>
        <w:rPr>
          <w:b/>
        </w:rPr>
      </w:pPr>
    </w:p>
    <w:p w:rsidR="006568FC" w:rsidRPr="006D795A" w:rsidRDefault="006568FC" w:rsidP="007861A3">
      <w:pPr>
        <w:tabs>
          <w:tab w:val="left" w:pos="709"/>
        </w:tabs>
        <w:ind w:firstLine="709"/>
        <w:jc w:val="both"/>
      </w:pPr>
      <w:r>
        <w:t>В силу целого ряда причин Жигаловский район сложно причислить к территории, привлекательной для хозяйственной деятельности и инвестирования. Основными факторами, сдерживающими рост инвестиционной активности, являются:</w:t>
      </w:r>
    </w:p>
    <w:p w:rsidR="006568FC" w:rsidRDefault="006568FC" w:rsidP="007861A3">
      <w:pPr>
        <w:tabs>
          <w:tab w:val="left" w:pos="709"/>
        </w:tabs>
        <w:ind w:firstLine="709"/>
        <w:jc w:val="both"/>
      </w:pPr>
      <w:r>
        <w:t>- удаленность районного центра и населённых пунктов района от транспортных железнодорожных узлов и магистралей, разбросанность населенных пунктов по территории;</w:t>
      </w:r>
    </w:p>
    <w:p w:rsidR="006568FC" w:rsidRDefault="006568FC" w:rsidP="007861A3">
      <w:pPr>
        <w:tabs>
          <w:tab w:val="left" w:pos="709"/>
        </w:tabs>
        <w:ind w:firstLine="709"/>
        <w:jc w:val="both"/>
      </w:pPr>
      <w:r>
        <w:t>- неудовлетворительное качество дорожной сети;</w:t>
      </w:r>
    </w:p>
    <w:p w:rsidR="006568FC" w:rsidRDefault="006568FC" w:rsidP="007861A3">
      <w:pPr>
        <w:tabs>
          <w:tab w:val="left" w:pos="709"/>
        </w:tabs>
        <w:ind w:firstLine="709"/>
        <w:jc w:val="both"/>
      </w:pPr>
      <w:r>
        <w:t>- расположение некоторых населенных пунктов в зоне весеннего подтопления;</w:t>
      </w:r>
    </w:p>
    <w:p w:rsidR="006568FC" w:rsidRDefault="006568FC" w:rsidP="007861A3">
      <w:pPr>
        <w:tabs>
          <w:tab w:val="left" w:pos="709"/>
        </w:tabs>
        <w:ind w:firstLine="709"/>
        <w:jc w:val="both"/>
      </w:pPr>
      <w:r>
        <w:t xml:space="preserve">- дифференциация населенных пунктов по уровню социально-экономического развития и возможностям экономического роста;  </w:t>
      </w:r>
    </w:p>
    <w:p w:rsidR="006568FC" w:rsidRDefault="006568FC" w:rsidP="007861A3">
      <w:pPr>
        <w:tabs>
          <w:tab w:val="left" w:pos="709"/>
        </w:tabs>
        <w:ind w:firstLine="709"/>
        <w:jc w:val="both"/>
      </w:pPr>
      <w:r>
        <w:t>- превышение значения среднеобластного показателя по уровню регистрируемой безработицы, прежде всего, в сельской местности, преимущественная занятость в бюджетной сфере, «старение кадров»;</w:t>
      </w:r>
    </w:p>
    <w:p w:rsidR="006568FC" w:rsidRDefault="006568FC" w:rsidP="007861A3">
      <w:pPr>
        <w:tabs>
          <w:tab w:val="left" w:pos="709"/>
        </w:tabs>
        <w:ind w:firstLine="709"/>
        <w:jc w:val="both"/>
      </w:pPr>
      <w:r>
        <w:t>- недостаточный уровень обеспечения фельдшерами;</w:t>
      </w:r>
    </w:p>
    <w:p w:rsidR="006568FC" w:rsidRDefault="006568FC" w:rsidP="007861A3">
      <w:pPr>
        <w:tabs>
          <w:tab w:val="left" w:pos="709"/>
        </w:tabs>
        <w:ind w:firstLine="709"/>
        <w:jc w:val="both"/>
      </w:pPr>
      <w:r>
        <w:t>-  затруднительность развития сельскохозяйственного производства в крупных масштабах в связи с расположением территории района в зоне рискованного земледелия с высокой зависимостью от погодных условий;</w:t>
      </w:r>
    </w:p>
    <w:p w:rsidR="006568FC" w:rsidRDefault="006568FC" w:rsidP="007861A3">
      <w:pPr>
        <w:tabs>
          <w:tab w:val="left" w:pos="709"/>
        </w:tabs>
        <w:ind w:firstLine="709"/>
        <w:jc w:val="both"/>
      </w:pPr>
      <w:r>
        <w:t>- отсутствие на территории района продовольственного рынка и (или) торговых мест для торговли мясными и молочными продуктами с личных подворий;</w:t>
      </w:r>
    </w:p>
    <w:p w:rsidR="006568FC" w:rsidRDefault="006568FC" w:rsidP="007861A3">
      <w:pPr>
        <w:tabs>
          <w:tab w:val="left" w:pos="709"/>
        </w:tabs>
        <w:ind w:firstLine="709"/>
        <w:jc w:val="both"/>
      </w:pPr>
      <w:r>
        <w:t>- высокая зависимость экономического развития района от внешних факторов аффилированных структур (на территории района большинство крупных предприятий являются филиалами, головные организации которых находятся за пределами района, при этом малый бизнес не может стать равнозначной заменой крупному бизнесу);</w:t>
      </w:r>
    </w:p>
    <w:p w:rsidR="006568FC" w:rsidRDefault="006568FC" w:rsidP="007861A3">
      <w:pPr>
        <w:tabs>
          <w:tab w:val="left" w:pos="709"/>
        </w:tabs>
        <w:ind w:firstLine="709"/>
        <w:jc w:val="both"/>
      </w:pPr>
      <w:r>
        <w:t>- наличие ветхого и аварийного жилья, недостаточное развитие инженерной инфраструктуры для строительства жилья</w:t>
      </w:r>
    </w:p>
    <w:p w:rsidR="006568FC" w:rsidRDefault="006568FC" w:rsidP="007861A3">
      <w:pPr>
        <w:tabs>
          <w:tab w:val="left" w:pos="709"/>
        </w:tabs>
        <w:ind w:firstLine="709"/>
        <w:jc w:val="both"/>
      </w:pPr>
      <w:r>
        <w:lastRenderedPageBreak/>
        <w:t>- высокий уровень износа коммунальных объектов;</w:t>
      </w:r>
    </w:p>
    <w:p w:rsidR="006568FC" w:rsidRDefault="006568FC" w:rsidP="007861A3">
      <w:pPr>
        <w:tabs>
          <w:tab w:val="left" w:pos="709"/>
        </w:tabs>
        <w:ind w:firstLine="709"/>
        <w:jc w:val="both"/>
      </w:pPr>
      <w:r>
        <w:t>- недостаточный уровень обновления материально-технической базы учреждений;</w:t>
      </w:r>
    </w:p>
    <w:p w:rsidR="006568FC" w:rsidRDefault="006568FC" w:rsidP="007861A3">
      <w:pPr>
        <w:tabs>
          <w:tab w:val="left" w:pos="709"/>
        </w:tabs>
        <w:ind w:firstLine="709"/>
        <w:jc w:val="both"/>
      </w:pPr>
      <w:r>
        <w:t>- недостаточный уровень обеспеченности населенных пунктов района услугами сотовой связи  Интернетом;</w:t>
      </w:r>
    </w:p>
    <w:p w:rsidR="006568FC" w:rsidRDefault="006568FC" w:rsidP="007861A3">
      <w:pPr>
        <w:tabs>
          <w:tab w:val="left" w:pos="709"/>
        </w:tabs>
        <w:ind w:firstLine="709"/>
        <w:jc w:val="both"/>
      </w:pPr>
      <w:r>
        <w:t>- недостаточная степень развития сферы туризма;</w:t>
      </w:r>
    </w:p>
    <w:p w:rsidR="006568FC" w:rsidRDefault="006568FC" w:rsidP="007861A3">
      <w:pPr>
        <w:tabs>
          <w:tab w:val="left" w:pos="709"/>
        </w:tabs>
        <w:ind w:firstLine="709"/>
        <w:jc w:val="both"/>
      </w:pPr>
      <w:r>
        <w:t>- высокий уровень дотационности местного бюджета.</w:t>
      </w:r>
    </w:p>
    <w:p w:rsidR="006568FC" w:rsidRDefault="006568FC" w:rsidP="007861A3">
      <w:pPr>
        <w:tabs>
          <w:tab w:val="left" w:pos="709"/>
        </w:tabs>
        <w:ind w:firstLine="709"/>
        <w:jc w:val="both"/>
      </w:pPr>
    </w:p>
    <w:p w:rsidR="006568FC" w:rsidRDefault="006568FC" w:rsidP="007861A3">
      <w:pPr>
        <w:tabs>
          <w:tab w:val="left" w:pos="709"/>
        </w:tabs>
        <w:ind w:firstLine="709"/>
        <w:jc w:val="both"/>
        <w:rPr>
          <w:b/>
        </w:rPr>
      </w:pPr>
      <w:r>
        <w:rPr>
          <w:b/>
        </w:rPr>
        <w:t>Угрозы:</w:t>
      </w:r>
    </w:p>
    <w:p w:rsidR="006568FC" w:rsidRDefault="006568FC" w:rsidP="007861A3">
      <w:pPr>
        <w:tabs>
          <w:tab w:val="left" w:pos="709"/>
        </w:tabs>
        <w:ind w:firstLine="709"/>
        <w:jc w:val="both"/>
      </w:pPr>
      <w:r>
        <w:t>- сокращение природных ресурсов (древесина, ценных пород рыб, орехов и т. п.);</w:t>
      </w:r>
    </w:p>
    <w:p w:rsidR="006568FC" w:rsidRDefault="006568FC" w:rsidP="007861A3">
      <w:pPr>
        <w:tabs>
          <w:tab w:val="left" w:pos="709"/>
        </w:tabs>
        <w:ind w:firstLine="709"/>
        <w:jc w:val="both"/>
      </w:pPr>
      <w:r>
        <w:t>- усиление негативных демографических тенденций в районе, в том числе сохранение темпов миграционного оттока, рост дефицита квалифицированных кадров в связи с угрозой депопуляции и старения населения, высокий уровень заболеваемости;</w:t>
      </w:r>
    </w:p>
    <w:p w:rsidR="006568FC" w:rsidRDefault="006568FC" w:rsidP="007861A3">
      <w:pPr>
        <w:tabs>
          <w:tab w:val="left" w:pos="709"/>
        </w:tabs>
        <w:ind w:firstLine="709"/>
        <w:jc w:val="both"/>
      </w:pPr>
      <w:r>
        <w:t>- угроза чрезвычайных ситуаций природного и техногенного характера;</w:t>
      </w:r>
    </w:p>
    <w:p w:rsidR="006568FC" w:rsidRDefault="006568FC" w:rsidP="007861A3">
      <w:pPr>
        <w:tabs>
          <w:tab w:val="left" w:pos="709"/>
        </w:tabs>
        <w:ind w:firstLine="709"/>
        <w:jc w:val="both"/>
      </w:pPr>
      <w:r>
        <w:t>- недостаточные темпы создания транспортной инфраструктуры и развития улично-дорожной сети;</w:t>
      </w:r>
    </w:p>
    <w:p w:rsidR="006568FC" w:rsidRDefault="006568FC" w:rsidP="007861A3">
      <w:pPr>
        <w:tabs>
          <w:tab w:val="left" w:pos="709"/>
        </w:tabs>
        <w:ind w:firstLine="709"/>
        <w:jc w:val="both"/>
      </w:pPr>
      <w:r>
        <w:t>- недостаточные темпы обновления основных фонов, как в производственном секторе, так и в бюджетной сфере;</w:t>
      </w:r>
    </w:p>
    <w:p w:rsidR="006568FC" w:rsidRDefault="006568FC" w:rsidP="007861A3">
      <w:pPr>
        <w:tabs>
          <w:tab w:val="left" w:pos="709"/>
        </w:tabs>
        <w:ind w:firstLine="709"/>
        <w:jc w:val="both"/>
      </w:pPr>
      <w:r>
        <w:t>- увеличение объёмов образования отходов;</w:t>
      </w:r>
    </w:p>
    <w:p w:rsidR="006568FC" w:rsidRDefault="006568FC" w:rsidP="007861A3">
      <w:pPr>
        <w:tabs>
          <w:tab w:val="left" w:pos="709"/>
        </w:tabs>
        <w:ind w:firstLine="709"/>
        <w:jc w:val="both"/>
      </w:pPr>
      <w:r>
        <w:t>- низкие темпы наращивания производства продукции местных товаропроизводителей в связи с высоким давлением ведущих российских и областных производителей на районный рынок.</w:t>
      </w:r>
    </w:p>
    <w:p w:rsidR="006568FC" w:rsidRDefault="006568FC" w:rsidP="007861A3">
      <w:pPr>
        <w:tabs>
          <w:tab w:val="left" w:pos="709"/>
        </w:tabs>
        <w:ind w:firstLine="709"/>
        <w:jc w:val="both"/>
        <w:rPr>
          <w:b/>
        </w:rPr>
      </w:pPr>
    </w:p>
    <w:p w:rsidR="006568FC" w:rsidRDefault="006568FC" w:rsidP="007861A3">
      <w:pPr>
        <w:tabs>
          <w:tab w:val="left" w:pos="709"/>
        </w:tabs>
        <w:ind w:firstLine="709"/>
        <w:jc w:val="both"/>
        <w:rPr>
          <w:b/>
        </w:rPr>
      </w:pPr>
      <w:r w:rsidRPr="00061822">
        <w:rPr>
          <w:b/>
        </w:rPr>
        <w:t>Конкурентные преимущества:</w:t>
      </w:r>
    </w:p>
    <w:p w:rsidR="006568FC" w:rsidRDefault="006568FC" w:rsidP="007861A3">
      <w:pPr>
        <w:tabs>
          <w:tab w:val="left" w:pos="709"/>
        </w:tabs>
        <w:ind w:firstLine="709"/>
        <w:jc w:val="both"/>
      </w:pPr>
      <w:r>
        <w:t>- наличие объективных предпосылок для экономического взаимодействия с соседними территориями, транзитное положение района;</w:t>
      </w:r>
    </w:p>
    <w:p w:rsidR="006568FC" w:rsidRDefault="006568FC" w:rsidP="007861A3">
      <w:pPr>
        <w:tabs>
          <w:tab w:val="left" w:pos="709"/>
        </w:tabs>
        <w:ind w:firstLine="709"/>
        <w:jc w:val="both"/>
      </w:pPr>
      <w:r>
        <w:t>- высокий уровень развития розничной торговли – основного сегмента сферы потребительского рынка;</w:t>
      </w:r>
    </w:p>
    <w:p w:rsidR="006568FC" w:rsidRDefault="006568FC" w:rsidP="007861A3">
      <w:pPr>
        <w:tabs>
          <w:tab w:val="left" w:pos="709"/>
        </w:tabs>
        <w:ind w:firstLine="709"/>
        <w:jc w:val="both"/>
      </w:pPr>
      <w:r>
        <w:t>- наличие механизмов поддержки, действующих на территории области и района, для субъектов предпринимательства;</w:t>
      </w:r>
    </w:p>
    <w:p w:rsidR="006568FC" w:rsidRDefault="006568FC" w:rsidP="007861A3">
      <w:pPr>
        <w:tabs>
          <w:tab w:val="left" w:pos="709"/>
        </w:tabs>
        <w:ind w:firstLine="709"/>
        <w:jc w:val="both"/>
      </w:pPr>
      <w:r>
        <w:t>- наличие квалифицированных кадров во многих сферах деятельности;</w:t>
      </w:r>
    </w:p>
    <w:p w:rsidR="006568FC" w:rsidRDefault="006568FC" w:rsidP="007861A3">
      <w:pPr>
        <w:tabs>
          <w:tab w:val="left" w:pos="709"/>
        </w:tabs>
        <w:ind w:firstLine="709"/>
        <w:jc w:val="both"/>
      </w:pPr>
      <w:r>
        <w:t>- высокий уровень индивидуального жилищного строительства;</w:t>
      </w:r>
    </w:p>
    <w:p w:rsidR="006568FC" w:rsidRPr="00E27601" w:rsidRDefault="006568FC" w:rsidP="007861A3">
      <w:pPr>
        <w:tabs>
          <w:tab w:val="left" w:pos="709"/>
        </w:tabs>
        <w:ind w:firstLine="709"/>
        <w:jc w:val="both"/>
      </w:pPr>
      <w:r>
        <w:t>- достаточно развитая сеть объектов социальной сферы</w:t>
      </w:r>
    </w:p>
    <w:p w:rsidR="006568FC" w:rsidRDefault="006568FC" w:rsidP="007861A3">
      <w:pPr>
        <w:tabs>
          <w:tab w:val="left" w:pos="709"/>
        </w:tabs>
        <w:ind w:firstLine="709"/>
        <w:jc w:val="both"/>
      </w:pPr>
    </w:p>
    <w:p w:rsidR="006568FC" w:rsidRPr="000C3A04" w:rsidRDefault="006568FC" w:rsidP="000C3A04">
      <w:pPr>
        <w:pStyle w:val="1"/>
        <w:spacing w:before="0"/>
        <w:jc w:val="both"/>
        <w:rPr>
          <w:rFonts w:ascii="Times New Roman" w:hAnsi="Times New Roman"/>
          <w:sz w:val="24"/>
          <w:szCs w:val="24"/>
        </w:rPr>
      </w:pPr>
      <w:r>
        <w:rPr>
          <w:rFonts w:ascii="Times New Roman" w:hAnsi="Times New Roman"/>
          <w:sz w:val="24"/>
          <w:szCs w:val="24"/>
        </w:rPr>
        <w:t>Раздел 2</w:t>
      </w:r>
      <w:r w:rsidRPr="000C3A04">
        <w:rPr>
          <w:rFonts w:ascii="Times New Roman" w:hAnsi="Times New Roman"/>
          <w:sz w:val="24"/>
          <w:szCs w:val="24"/>
        </w:rPr>
        <w:t xml:space="preserve">. ПРИОРИТЕТЫ, ЦЕЛИ, ЗАДАЧИ И НАПРАВЛЕНИЯ СОЦИАЛЬНО-ЭКОНОМИЧЕСКОЙ ПОЛИТИКИ </w:t>
      </w:r>
      <w:r>
        <w:rPr>
          <w:rFonts w:ascii="Times New Roman" w:hAnsi="Times New Roman"/>
          <w:sz w:val="24"/>
          <w:szCs w:val="24"/>
        </w:rPr>
        <w:t>РАЙОНА</w:t>
      </w:r>
    </w:p>
    <w:p w:rsidR="006568FC" w:rsidRPr="000C3A04" w:rsidRDefault="006568FC" w:rsidP="000C3A04">
      <w:pPr>
        <w:pStyle w:val="1"/>
        <w:jc w:val="both"/>
        <w:rPr>
          <w:rFonts w:ascii="Times New Roman" w:hAnsi="Times New Roman"/>
          <w:sz w:val="24"/>
          <w:szCs w:val="24"/>
        </w:rPr>
      </w:pPr>
      <w:bookmarkStart w:id="3" w:name="_Toc456771125"/>
      <w:r w:rsidRPr="000C3A04">
        <w:rPr>
          <w:rFonts w:ascii="Times New Roman" w:hAnsi="Times New Roman"/>
          <w:sz w:val="24"/>
          <w:szCs w:val="24"/>
        </w:rPr>
        <w:t xml:space="preserve">2.1. Система мероприятий, направленных на социально-экономическое развитие </w:t>
      </w:r>
      <w:r>
        <w:rPr>
          <w:rFonts w:ascii="Times New Roman" w:hAnsi="Times New Roman"/>
          <w:sz w:val="24"/>
          <w:szCs w:val="24"/>
        </w:rPr>
        <w:t xml:space="preserve"> района</w:t>
      </w:r>
      <w:r w:rsidRPr="000C3A04">
        <w:rPr>
          <w:rFonts w:ascii="Times New Roman" w:hAnsi="Times New Roman"/>
          <w:sz w:val="24"/>
          <w:szCs w:val="24"/>
        </w:rPr>
        <w:t xml:space="preserve"> в долгосрочной перспективе</w:t>
      </w:r>
      <w:bookmarkEnd w:id="3"/>
    </w:p>
    <w:p w:rsidR="006568FC" w:rsidRPr="000C3A04" w:rsidRDefault="006568FC" w:rsidP="000C3A04">
      <w:pPr>
        <w:pStyle w:val="ConsPlusNormal"/>
        <w:widowControl/>
        <w:ind w:firstLine="567"/>
        <w:jc w:val="both"/>
        <w:rPr>
          <w:rFonts w:ascii="Times New Roman" w:hAnsi="Times New Roman" w:cs="Times New Roman"/>
          <w:sz w:val="24"/>
          <w:szCs w:val="24"/>
        </w:rPr>
      </w:pPr>
      <w:r w:rsidRPr="000C3A04">
        <w:rPr>
          <w:rFonts w:ascii="Times New Roman" w:hAnsi="Times New Roman" w:cs="Times New Roman"/>
          <w:sz w:val="24"/>
          <w:szCs w:val="24"/>
        </w:rPr>
        <w:t>Система мероприятий Стратегии направлена на выполнение текущих задач, а также  на развитие инфраструктуры и реализацию инвестиционных проектов в наиболее конкурентных отраслях экономики.</w:t>
      </w:r>
    </w:p>
    <w:p w:rsidR="006568FC" w:rsidRPr="000C3A04" w:rsidRDefault="006568FC" w:rsidP="000C3A04">
      <w:pPr>
        <w:pStyle w:val="ConsPlusNormal"/>
        <w:widowControl/>
        <w:ind w:firstLine="567"/>
        <w:jc w:val="both"/>
        <w:rPr>
          <w:rFonts w:ascii="Times New Roman" w:hAnsi="Times New Roman" w:cs="Times New Roman"/>
          <w:sz w:val="24"/>
          <w:szCs w:val="24"/>
        </w:rPr>
      </w:pPr>
      <w:r w:rsidRPr="000C3A04">
        <w:rPr>
          <w:rFonts w:ascii="Times New Roman" w:hAnsi="Times New Roman" w:cs="Times New Roman"/>
          <w:sz w:val="24"/>
          <w:szCs w:val="24"/>
        </w:rPr>
        <w:t>Система мероприятия построена для достижения следующих стратегических целей:</w:t>
      </w:r>
    </w:p>
    <w:p w:rsidR="006568FC" w:rsidRPr="000C3A04" w:rsidRDefault="006568FC" w:rsidP="000C3A04">
      <w:pPr>
        <w:pStyle w:val="ConsPlusNormal"/>
        <w:widowControl/>
        <w:ind w:firstLine="567"/>
        <w:jc w:val="both"/>
        <w:rPr>
          <w:rFonts w:ascii="Times New Roman" w:hAnsi="Times New Roman" w:cs="Times New Roman"/>
          <w:sz w:val="24"/>
          <w:szCs w:val="24"/>
        </w:rPr>
      </w:pPr>
      <w:r w:rsidRPr="000C3A04">
        <w:rPr>
          <w:rFonts w:ascii="Times New Roman" w:hAnsi="Times New Roman" w:cs="Times New Roman"/>
          <w:sz w:val="24"/>
          <w:szCs w:val="24"/>
        </w:rPr>
        <w:t>1) развитие человеческого потенциала,</w:t>
      </w:r>
    </w:p>
    <w:p w:rsidR="006568FC" w:rsidRPr="000C3A04" w:rsidRDefault="006568FC" w:rsidP="000C3A04">
      <w:pPr>
        <w:pStyle w:val="ConsPlusNormal"/>
        <w:widowControl/>
        <w:ind w:firstLine="567"/>
        <w:jc w:val="both"/>
        <w:rPr>
          <w:rFonts w:ascii="Times New Roman" w:hAnsi="Times New Roman" w:cs="Times New Roman"/>
          <w:sz w:val="24"/>
          <w:szCs w:val="24"/>
        </w:rPr>
      </w:pPr>
      <w:r w:rsidRPr="000C3A04">
        <w:rPr>
          <w:rFonts w:ascii="Times New Roman" w:hAnsi="Times New Roman" w:cs="Times New Roman"/>
          <w:sz w:val="24"/>
          <w:szCs w:val="24"/>
        </w:rPr>
        <w:t>2) создание конкурентной среды, стимулирующей предпринимательскую активность и привлечение капитала в экономику района,</w:t>
      </w:r>
    </w:p>
    <w:p w:rsidR="006568FC" w:rsidRPr="000C3A04" w:rsidRDefault="006568FC" w:rsidP="000C3A04">
      <w:pPr>
        <w:pStyle w:val="ConsPlusNormal"/>
        <w:widowControl/>
        <w:ind w:firstLine="567"/>
        <w:jc w:val="both"/>
        <w:rPr>
          <w:rFonts w:ascii="Times New Roman" w:hAnsi="Times New Roman" w:cs="Times New Roman"/>
          <w:sz w:val="24"/>
          <w:szCs w:val="24"/>
        </w:rPr>
      </w:pPr>
      <w:r w:rsidRPr="000C3A04">
        <w:rPr>
          <w:rFonts w:ascii="Times New Roman" w:hAnsi="Times New Roman" w:cs="Times New Roman"/>
          <w:sz w:val="24"/>
          <w:szCs w:val="24"/>
        </w:rPr>
        <w:t xml:space="preserve">3) внедрение эффективных технологий в управление развитием </w:t>
      </w:r>
      <w:r>
        <w:rPr>
          <w:rFonts w:ascii="Times New Roman" w:hAnsi="Times New Roman" w:cs="Times New Roman"/>
          <w:sz w:val="24"/>
          <w:szCs w:val="24"/>
        </w:rPr>
        <w:t>муниципального образования «Жигаловский район»</w:t>
      </w:r>
      <w:r w:rsidRPr="000C3A04">
        <w:rPr>
          <w:rFonts w:ascii="Times New Roman" w:hAnsi="Times New Roman" w:cs="Times New Roman"/>
          <w:sz w:val="24"/>
          <w:szCs w:val="24"/>
        </w:rPr>
        <w:t>.</w:t>
      </w:r>
    </w:p>
    <w:p w:rsidR="006568FC" w:rsidRPr="000C3A04" w:rsidRDefault="006568FC" w:rsidP="000C3A04">
      <w:pPr>
        <w:pStyle w:val="ConsPlusNormal"/>
        <w:widowControl/>
        <w:ind w:firstLine="567"/>
        <w:jc w:val="both"/>
        <w:rPr>
          <w:rFonts w:ascii="Times New Roman" w:hAnsi="Times New Roman" w:cs="Times New Roman"/>
          <w:sz w:val="24"/>
          <w:szCs w:val="24"/>
        </w:rPr>
      </w:pPr>
      <w:r w:rsidRPr="000C3A04">
        <w:rPr>
          <w:rFonts w:ascii="Times New Roman" w:hAnsi="Times New Roman" w:cs="Times New Roman"/>
          <w:sz w:val="24"/>
          <w:szCs w:val="24"/>
        </w:rPr>
        <w:t xml:space="preserve">Система мероприятий, направленных на социально-экономическое развитие </w:t>
      </w:r>
      <w:r>
        <w:rPr>
          <w:rFonts w:ascii="Times New Roman" w:hAnsi="Times New Roman" w:cs="Times New Roman"/>
          <w:sz w:val="24"/>
          <w:szCs w:val="24"/>
        </w:rPr>
        <w:t>муниципального образования «Жигаловский район»</w:t>
      </w:r>
      <w:r w:rsidRPr="000C3A04">
        <w:rPr>
          <w:rFonts w:ascii="Times New Roman" w:hAnsi="Times New Roman" w:cs="Times New Roman"/>
          <w:sz w:val="24"/>
          <w:szCs w:val="24"/>
        </w:rPr>
        <w:t xml:space="preserve"> в долгосрочной перспективе, представлена в таблице </w:t>
      </w:r>
      <w:r>
        <w:rPr>
          <w:rFonts w:ascii="Times New Roman" w:hAnsi="Times New Roman" w:cs="Times New Roman"/>
          <w:sz w:val="24"/>
          <w:szCs w:val="24"/>
        </w:rPr>
        <w:t>1</w:t>
      </w:r>
      <w:r w:rsidRPr="000C3A04">
        <w:rPr>
          <w:rFonts w:ascii="Times New Roman" w:hAnsi="Times New Roman" w:cs="Times New Roman"/>
          <w:sz w:val="24"/>
          <w:szCs w:val="24"/>
        </w:rPr>
        <w:t>.</w:t>
      </w:r>
    </w:p>
    <w:p w:rsidR="006568FC" w:rsidRPr="000C3A04" w:rsidRDefault="006568FC" w:rsidP="000C3A04">
      <w:pPr>
        <w:pStyle w:val="ConsPlusNormal"/>
        <w:widowControl/>
        <w:ind w:firstLine="567"/>
        <w:jc w:val="right"/>
        <w:rPr>
          <w:rFonts w:ascii="Times New Roman" w:hAnsi="Times New Roman" w:cs="Times New Roman"/>
          <w:sz w:val="24"/>
          <w:szCs w:val="24"/>
        </w:rPr>
      </w:pPr>
    </w:p>
    <w:p w:rsidR="006568FC" w:rsidRDefault="006568FC" w:rsidP="000C3A04">
      <w:pPr>
        <w:pStyle w:val="ConsPlusNormal"/>
        <w:widowControl/>
        <w:ind w:firstLine="567"/>
        <w:jc w:val="right"/>
        <w:rPr>
          <w:rFonts w:ascii="Times New Roman" w:hAnsi="Times New Roman" w:cs="Times New Roman"/>
          <w:sz w:val="24"/>
          <w:szCs w:val="24"/>
        </w:rPr>
      </w:pPr>
    </w:p>
    <w:p w:rsidR="006568FC" w:rsidRPr="000C3A04" w:rsidRDefault="006568FC" w:rsidP="000C3A04">
      <w:pPr>
        <w:pStyle w:val="ConsPlusNormal"/>
        <w:widowControl/>
        <w:ind w:firstLine="567"/>
        <w:jc w:val="right"/>
        <w:rPr>
          <w:rFonts w:ascii="Times New Roman" w:hAnsi="Times New Roman" w:cs="Times New Roman"/>
          <w:sz w:val="24"/>
          <w:szCs w:val="24"/>
        </w:rPr>
      </w:pPr>
      <w:r w:rsidRPr="000C3A04">
        <w:rPr>
          <w:rFonts w:ascii="Times New Roman" w:hAnsi="Times New Roman" w:cs="Times New Roman"/>
          <w:sz w:val="24"/>
          <w:szCs w:val="24"/>
        </w:rPr>
        <w:t xml:space="preserve">Таблица </w:t>
      </w:r>
      <w:r w:rsidRPr="000C3A04">
        <w:rPr>
          <w:rFonts w:ascii="Times New Roman" w:hAnsi="Times New Roman" w:cs="Times New Roman"/>
          <w:sz w:val="24"/>
          <w:szCs w:val="24"/>
        </w:rPr>
        <w:fldChar w:fldCharType="begin"/>
      </w:r>
      <w:r w:rsidRPr="000C3A04">
        <w:rPr>
          <w:rFonts w:ascii="Times New Roman" w:hAnsi="Times New Roman" w:cs="Times New Roman"/>
          <w:sz w:val="24"/>
          <w:szCs w:val="24"/>
        </w:rPr>
        <w:instrText xml:space="preserve"> SEQ Таблица \* ARABIC </w:instrText>
      </w:r>
      <w:r w:rsidRPr="000C3A04">
        <w:rPr>
          <w:rFonts w:ascii="Times New Roman" w:hAnsi="Times New Roman" w:cs="Times New Roman"/>
          <w:sz w:val="24"/>
          <w:szCs w:val="24"/>
        </w:rPr>
        <w:fldChar w:fldCharType="separate"/>
      </w:r>
      <w:r w:rsidR="007A59B2">
        <w:rPr>
          <w:rFonts w:ascii="Times New Roman" w:hAnsi="Times New Roman" w:cs="Times New Roman"/>
          <w:noProof/>
          <w:sz w:val="24"/>
          <w:szCs w:val="24"/>
        </w:rPr>
        <w:t>1</w:t>
      </w:r>
      <w:r w:rsidRPr="000C3A04">
        <w:rPr>
          <w:rFonts w:ascii="Times New Roman" w:hAnsi="Times New Roman" w:cs="Times New Roman"/>
          <w:sz w:val="24"/>
          <w:szCs w:val="24"/>
        </w:rPr>
        <w:fldChar w:fldCharType="end"/>
      </w:r>
    </w:p>
    <w:p w:rsidR="006568FC" w:rsidRPr="000C3A04" w:rsidRDefault="006568FC" w:rsidP="000C3A04">
      <w:pPr>
        <w:pStyle w:val="ConsPlusNormal"/>
        <w:widowControl/>
        <w:spacing w:line="360" w:lineRule="auto"/>
        <w:ind w:firstLine="0"/>
        <w:jc w:val="center"/>
        <w:rPr>
          <w:rFonts w:ascii="Times New Roman" w:hAnsi="Times New Roman" w:cs="Times New Roman"/>
          <w:sz w:val="24"/>
          <w:szCs w:val="24"/>
        </w:rPr>
      </w:pPr>
      <w:r w:rsidRPr="000C3A04">
        <w:rPr>
          <w:rFonts w:ascii="Times New Roman" w:hAnsi="Times New Roman" w:cs="Times New Roman"/>
          <w:sz w:val="24"/>
          <w:szCs w:val="24"/>
        </w:rPr>
        <w:t xml:space="preserve">Система целей и задач социально-экономическое развитие </w:t>
      </w:r>
      <w:r>
        <w:rPr>
          <w:rFonts w:ascii="Times New Roman" w:hAnsi="Times New Roman" w:cs="Times New Roman"/>
          <w:sz w:val="24"/>
          <w:szCs w:val="24"/>
        </w:rPr>
        <w:t>муниципального образования «Жигаловский район»</w:t>
      </w:r>
    </w:p>
    <w:tbl>
      <w:tblPr>
        <w:tblW w:w="1049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8"/>
        <w:gridCol w:w="2268"/>
        <w:gridCol w:w="4111"/>
        <w:gridCol w:w="2693"/>
      </w:tblGrid>
      <w:tr w:rsidR="006568FC" w:rsidRPr="000C3A04" w:rsidTr="006D795A">
        <w:trPr>
          <w:tblHeader/>
        </w:trPr>
        <w:tc>
          <w:tcPr>
            <w:tcW w:w="1418" w:type="dxa"/>
            <w:vAlign w:val="center"/>
          </w:tcPr>
          <w:p w:rsidR="006568FC" w:rsidRPr="00B240B5" w:rsidRDefault="006568FC" w:rsidP="00A67A0F">
            <w:pPr>
              <w:pStyle w:val="ConsPlusNormal"/>
              <w:widowControl/>
              <w:ind w:firstLine="0"/>
              <w:jc w:val="center"/>
              <w:rPr>
                <w:rFonts w:ascii="Times New Roman" w:hAnsi="Times New Roman" w:cs="Times New Roman"/>
                <w:sz w:val="22"/>
                <w:szCs w:val="22"/>
              </w:rPr>
            </w:pPr>
            <w:r w:rsidRPr="00B240B5">
              <w:rPr>
                <w:rFonts w:ascii="Times New Roman" w:hAnsi="Times New Roman" w:cs="Times New Roman"/>
                <w:sz w:val="22"/>
                <w:szCs w:val="22"/>
              </w:rPr>
              <w:t>Тактическая цель</w:t>
            </w:r>
          </w:p>
        </w:tc>
        <w:tc>
          <w:tcPr>
            <w:tcW w:w="2268" w:type="dxa"/>
            <w:vAlign w:val="center"/>
          </w:tcPr>
          <w:p w:rsidR="006568FC" w:rsidRPr="00B240B5" w:rsidRDefault="006568FC" w:rsidP="00A67A0F">
            <w:pPr>
              <w:pStyle w:val="ConsPlusNormal"/>
              <w:widowControl/>
              <w:ind w:firstLine="0"/>
              <w:jc w:val="center"/>
              <w:rPr>
                <w:rFonts w:ascii="Times New Roman" w:hAnsi="Times New Roman" w:cs="Times New Roman"/>
                <w:sz w:val="22"/>
                <w:szCs w:val="22"/>
              </w:rPr>
            </w:pPr>
            <w:r w:rsidRPr="00B240B5">
              <w:rPr>
                <w:rFonts w:ascii="Times New Roman" w:hAnsi="Times New Roman" w:cs="Times New Roman"/>
                <w:sz w:val="22"/>
                <w:szCs w:val="22"/>
              </w:rPr>
              <w:t>Тактическая задача</w:t>
            </w:r>
          </w:p>
        </w:tc>
        <w:tc>
          <w:tcPr>
            <w:tcW w:w="4111" w:type="dxa"/>
            <w:vAlign w:val="center"/>
          </w:tcPr>
          <w:p w:rsidR="006568FC" w:rsidRPr="00B240B5" w:rsidRDefault="006568FC" w:rsidP="00A67A0F">
            <w:pPr>
              <w:pStyle w:val="ConsPlusNormal"/>
              <w:widowControl/>
              <w:ind w:firstLine="0"/>
              <w:jc w:val="center"/>
              <w:rPr>
                <w:rFonts w:ascii="Times New Roman" w:hAnsi="Times New Roman" w:cs="Times New Roman"/>
                <w:sz w:val="22"/>
                <w:szCs w:val="22"/>
              </w:rPr>
            </w:pPr>
            <w:r w:rsidRPr="00B240B5">
              <w:rPr>
                <w:rFonts w:ascii="Times New Roman" w:hAnsi="Times New Roman" w:cs="Times New Roman"/>
                <w:sz w:val="22"/>
                <w:szCs w:val="22"/>
              </w:rPr>
              <w:t>Направления реализации цели / задачи</w:t>
            </w:r>
          </w:p>
        </w:tc>
        <w:tc>
          <w:tcPr>
            <w:tcW w:w="2693" w:type="dxa"/>
            <w:vAlign w:val="center"/>
          </w:tcPr>
          <w:p w:rsidR="006568FC" w:rsidRPr="00B240B5" w:rsidRDefault="006568FC" w:rsidP="00A67A0F">
            <w:pPr>
              <w:pStyle w:val="ConsPlusNormal"/>
              <w:widowControl/>
              <w:ind w:firstLine="0"/>
              <w:jc w:val="center"/>
              <w:rPr>
                <w:rFonts w:ascii="Times New Roman" w:hAnsi="Times New Roman" w:cs="Times New Roman"/>
                <w:sz w:val="22"/>
                <w:szCs w:val="22"/>
              </w:rPr>
            </w:pPr>
            <w:r w:rsidRPr="00B240B5">
              <w:rPr>
                <w:rFonts w:ascii="Times New Roman" w:hAnsi="Times New Roman" w:cs="Times New Roman"/>
                <w:sz w:val="22"/>
                <w:szCs w:val="22"/>
              </w:rPr>
              <w:t>Ожидаемые результаты</w:t>
            </w:r>
          </w:p>
        </w:tc>
      </w:tr>
      <w:tr w:rsidR="006568FC" w:rsidRPr="000C3A04" w:rsidTr="006D795A">
        <w:trPr>
          <w:trHeight w:val="364"/>
        </w:trPr>
        <w:tc>
          <w:tcPr>
            <w:tcW w:w="10490" w:type="dxa"/>
            <w:gridSpan w:val="4"/>
            <w:vAlign w:val="center"/>
          </w:tcPr>
          <w:p w:rsidR="006568FC" w:rsidRPr="00B240B5" w:rsidRDefault="006568FC" w:rsidP="00A67A0F">
            <w:pPr>
              <w:pStyle w:val="ConsPlusNormal"/>
              <w:widowControl/>
              <w:ind w:firstLine="0"/>
              <w:jc w:val="center"/>
              <w:rPr>
                <w:rFonts w:ascii="Times New Roman" w:hAnsi="Times New Roman" w:cs="Times New Roman"/>
                <w:sz w:val="22"/>
                <w:szCs w:val="22"/>
              </w:rPr>
            </w:pPr>
            <w:r w:rsidRPr="00B240B5">
              <w:rPr>
                <w:rFonts w:ascii="Times New Roman" w:hAnsi="Times New Roman" w:cs="Times New Roman"/>
                <w:b/>
                <w:sz w:val="22"/>
                <w:szCs w:val="22"/>
              </w:rPr>
              <w:t>Стратегическая цель «Развитие человеческого потенциала»</w:t>
            </w:r>
          </w:p>
        </w:tc>
      </w:tr>
      <w:tr w:rsidR="006568FC" w:rsidRPr="000C3A04" w:rsidTr="006D795A">
        <w:tc>
          <w:tcPr>
            <w:tcW w:w="1418" w:type="dxa"/>
            <w:vMerge w:val="restart"/>
            <w:textDirection w:val="btLr"/>
            <w:vAlign w:val="center"/>
          </w:tcPr>
          <w:p w:rsidR="006568FC" w:rsidRPr="00B240B5" w:rsidRDefault="006568FC" w:rsidP="00A67A0F">
            <w:pPr>
              <w:pStyle w:val="ConsPlusNormal"/>
              <w:widowControl/>
              <w:ind w:left="113" w:right="113" w:firstLine="0"/>
              <w:jc w:val="center"/>
              <w:rPr>
                <w:rFonts w:ascii="Times New Roman" w:hAnsi="Times New Roman" w:cs="Times New Roman"/>
                <w:sz w:val="22"/>
                <w:szCs w:val="22"/>
              </w:rPr>
            </w:pPr>
            <w:r w:rsidRPr="00B240B5">
              <w:rPr>
                <w:rFonts w:ascii="Times New Roman" w:hAnsi="Times New Roman" w:cs="Times New Roman"/>
                <w:b/>
                <w:sz w:val="22"/>
                <w:szCs w:val="22"/>
              </w:rPr>
              <w:t>1.</w:t>
            </w:r>
            <w:r w:rsidRPr="00B240B5">
              <w:rPr>
                <w:rFonts w:ascii="Times New Roman" w:hAnsi="Times New Roman" w:cs="Times New Roman"/>
                <w:sz w:val="22"/>
                <w:szCs w:val="22"/>
              </w:rPr>
              <w:t xml:space="preserve"> Совершенствование сферы образования </w:t>
            </w:r>
          </w:p>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r w:rsidRPr="00B240B5">
              <w:rPr>
                <w:rFonts w:ascii="Times New Roman" w:hAnsi="Times New Roman" w:cs="Times New Roman"/>
                <w:sz w:val="22"/>
                <w:szCs w:val="22"/>
              </w:rPr>
              <w:t>на территории муниципального образования «Жигаловский район»</w:t>
            </w:r>
          </w:p>
        </w:tc>
        <w:tc>
          <w:tcPr>
            <w:tcW w:w="2268" w:type="dxa"/>
          </w:tcPr>
          <w:p w:rsidR="006568FC" w:rsidRPr="00A335BF" w:rsidRDefault="006568FC" w:rsidP="00400998">
            <w:pPr>
              <w:pStyle w:val="ConsPlusNormal"/>
              <w:widowControl/>
              <w:ind w:left="420" w:hanging="420"/>
              <w:rPr>
                <w:rFonts w:ascii="Times New Roman" w:hAnsi="Times New Roman" w:cs="Times New Roman"/>
              </w:rPr>
            </w:pPr>
            <w:r>
              <w:rPr>
                <w:rFonts w:ascii="Times New Roman" w:hAnsi="Times New Roman" w:cs="Times New Roman"/>
              </w:rPr>
              <w:t>1.1.</w:t>
            </w:r>
            <w:r w:rsidRPr="00A335BF">
              <w:rPr>
                <w:rFonts w:ascii="Times New Roman" w:hAnsi="Times New Roman" w:cs="Times New Roman"/>
              </w:rPr>
              <w:t>Организация</w:t>
            </w:r>
          </w:p>
          <w:p w:rsidR="006568FC" w:rsidRPr="00A335BF" w:rsidRDefault="006568FC" w:rsidP="000C3A04">
            <w:pPr>
              <w:pStyle w:val="ConsPlusNormal"/>
              <w:widowControl/>
              <w:ind w:left="-28" w:firstLine="0"/>
              <w:rPr>
                <w:rFonts w:ascii="Times New Roman" w:hAnsi="Times New Roman" w:cs="Times New Roman"/>
              </w:rPr>
            </w:pPr>
            <w:r w:rsidRPr="00A335BF">
              <w:rPr>
                <w:rFonts w:ascii="Times New Roman" w:hAnsi="Times New Roman" w:cs="Times New Roman"/>
              </w:rPr>
              <w:t>предоставления дошкольного, общего, дополнительного </w:t>
            </w:r>
          </w:p>
          <w:p w:rsidR="006568FC" w:rsidRPr="00A335BF" w:rsidRDefault="006568FC" w:rsidP="000C3A04">
            <w:pPr>
              <w:pStyle w:val="ConsPlusNormal"/>
              <w:widowControl/>
              <w:ind w:left="-28" w:firstLine="0"/>
              <w:rPr>
                <w:rFonts w:ascii="Times New Roman" w:hAnsi="Times New Roman" w:cs="Times New Roman"/>
              </w:rPr>
            </w:pPr>
            <w:r w:rsidRPr="00A335BF">
              <w:rPr>
                <w:rFonts w:ascii="Times New Roman" w:hAnsi="Times New Roman" w:cs="Times New Roman"/>
              </w:rPr>
              <w:t>образования на территории МО «Жигаловский район»</w:t>
            </w:r>
          </w:p>
        </w:tc>
        <w:tc>
          <w:tcPr>
            <w:tcW w:w="4111"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Организация предоставления доступного и качественного образования в ОО МО «Жигаловский район».</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Увеличение удовлетворенности населения качеством общего образования</w:t>
            </w: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A67A0F">
            <w:pPr>
              <w:pStyle w:val="ConsPlusNormal"/>
              <w:widowControl/>
              <w:ind w:firstLine="0"/>
              <w:jc w:val="both"/>
              <w:rPr>
                <w:rFonts w:ascii="Times New Roman" w:hAnsi="Times New Roman" w:cs="Times New Roman"/>
              </w:rPr>
            </w:pPr>
            <w:r w:rsidRPr="00A335BF">
              <w:rPr>
                <w:rFonts w:ascii="Times New Roman" w:hAnsi="Times New Roman" w:cs="Times New Roman"/>
              </w:rPr>
              <w:t>1.2.Развитие дошкольного, общего и дополнительного образования на территории  район</w:t>
            </w:r>
            <w:r>
              <w:rPr>
                <w:rFonts w:ascii="Times New Roman" w:hAnsi="Times New Roman" w:cs="Times New Roman"/>
              </w:rPr>
              <w:t>а</w:t>
            </w:r>
            <w:r w:rsidRPr="00A335BF">
              <w:rPr>
                <w:rFonts w:ascii="Times New Roman" w:hAnsi="Times New Roman" w:cs="Times New Roman"/>
              </w:rPr>
              <w:t>.</w:t>
            </w:r>
          </w:p>
          <w:p w:rsidR="006568FC" w:rsidRPr="00A335BF" w:rsidRDefault="006568FC" w:rsidP="00A67A0F">
            <w:pPr>
              <w:pStyle w:val="ConsPlusNormal"/>
              <w:widowControl/>
              <w:ind w:firstLine="0"/>
              <w:jc w:val="both"/>
              <w:rPr>
                <w:rFonts w:ascii="Times New Roman" w:hAnsi="Times New Roman" w:cs="Times New Roman"/>
              </w:rPr>
            </w:pPr>
          </w:p>
        </w:tc>
        <w:tc>
          <w:tcPr>
            <w:tcW w:w="4111"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качества выполнения муниципальных функций в сфере образования.</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детей дошкольного возраста местами в ОО МО «Жигаловский район».</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условий для осуществления медицинской деятельности в ОО МО «Жигаловский район»</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Развитие социальной и инженерной инфраструктуры в ОО МО «Жигаловский район».</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Совершенствование организации питания в ОО МО «Жигаловский район».</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комплексной безопасности ОО МО «Жигаловский район».</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условий для обеспечения безопасности школьных перевозок и равного доступа к качественному образованию обучающихся.</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Приобретение зданий, пригодных для оказания услуг детям дошкольного и школьного возраста.</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Достойная заработная плата работников образования.</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качества выполнения муниципальных функций в сфере образования.</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100% охват детей в возрасте от 2 до 7 лет дошкольным образованием.</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100% обеспеченность ОО современными медицинскими кабинетами.</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100% обеспеченность учащихся возможностью пользоваться современными столовыми и получать качественное горячее питание.</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Соответствие требованиям ГОСТ всех школьных автобусов.</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Соответствие зданий ОО всем требованиям технической, пожарной и антитеррористической безопасности.</w:t>
            </w:r>
          </w:p>
        </w:tc>
      </w:tr>
      <w:tr w:rsidR="006568FC" w:rsidRPr="000C3A04" w:rsidTr="006D795A">
        <w:tc>
          <w:tcPr>
            <w:tcW w:w="1418" w:type="dxa"/>
            <w:vMerge w:val="restart"/>
            <w:textDirection w:val="btLr"/>
            <w:vAlign w:val="center"/>
          </w:tcPr>
          <w:p w:rsidR="006568FC" w:rsidRPr="00B240B5" w:rsidRDefault="006568FC" w:rsidP="00445966">
            <w:pPr>
              <w:pStyle w:val="ConsPlusNormal"/>
              <w:widowControl/>
              <w:ind w:firstLine="227"/>
              <w:jc w:val="center"/>
              <w:rPr>
                <w:rFonts w:ascii="Times New Roman" w:hAnsi="Times New Roman" w:cs="Times New Roman"/>
                <w:sz w:val="22"/>
                <w:szCs w:val="22"/>
              </w:rPr>
            </w:pPr>
            <w:r w:rsidRPr="00B240B5">
              <w:rPr>
                <w:rFonts w:ascii="Times New Roman" w:hAnsi="Times New Roman" w:cs="Times New Roman"/>
                <w:b/>
                <w:sz w:val="22"/>
                <w:szCs w:val="22"/>
              </w:rPr>
              <w:t>2.</w:t>
            </w:r>
            <w:r w:rsidRPr="00B240B5">
              <w:rPr>
                <w:rFonts w:ascii="Times New Roman" w:hAnsi="Times New Roman" w:cs="Times New Roman"/>
                <w:sz w:val="22"/>
                <w:szCs w:val="22"/>
              </w:rPr>
              <w:t xml:space="preserve"> Создание условий для развития молодежной среды на территории МО «Жигаловский район».</w:t>
            </w:r>
          </w:p>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A335BF" w:rsidRDefault="006568FC" w:rsidP="00400998">
            <w:pPr>
              <w:pStyle w:val="ConsPlusNormal"/>
              <w:widowControl/>
              <w:ind w:firstLine="0"/>
              <w:jc w:val="both"/>
              <w:rPr>
                <w:rFonts w:ascii="Times New Roman" w:hAnsi="Times New Roman" w:cs="Times New Roman"/>
              </w:rPr>
            </w:pPr>
            <w:r>
              <w:rPr>
                <w:rFonts w:ascii="Times New Roman" w:hAnsi="Times New Roman" w:cs="Times New Roman"/>
              </w:rPr>
              <w:t>2.1.</w:t>
            </w:r>
            <w:r w:rsidRPr="00A335BF">
              <w:rPr>
                <w:rFonts w:ascii="Times New Roman" w:hAnsi="Times New Roman" w:cs="Times New Roman"/>
              </w:rPr>
              <w:t>Качественное развитие потенциала и воспитания молодежи  район</w:t>
            </w:r>
            <w:r>
              <w:rPr>
                <w:rFonts w:ascii="Times New Roman" w:hAnsi="Times New Roman" w:cs="Times New Roman"/>
              </w:rPr>
              <w:t>а</w:t>
            </w:r>
            <w:r w:rsidRPr="00A335BF">
              <w:rPr>
                <w:rFonts w:ascii="Times New Roman" w:hAnsi="Times New Roman" w:cs="Times New Roman"/>
              </w:rPr>
              <w:t>.</w:t>
            </w:r>
          </w:p>
          <w:p w:rsidR="006568FC" w:rsidRPr="00A335BF" w:rsidRDefault="006568FC" w:rsidP="00A67A0F">
            <w:pPr>
              <w:pStyle w:val="ConsPlusNormal"/>
              <w:widowControl/>
              <w:ind w:firstLine="0"/>
              <w:jc w:val="both"/>
              <w:rPr>
                <w:rFonts w:ascii="Times New Roman" w:hAnsi="Times New Roman" w:cs="Times New Roman"/>
              </w:rPr>
            </w:pPr>
          </w:p>
          <w:p w:rsidR="006568FC" w:rsidRPr="00A335BF" w:rsidRDefault="006568FC" w:rsidP="00A67A0F">
            <w:pPr>
              <w:pStyle w:val="ConsPlusNormal"/>
              <w:widowControl/>
              <w:ind w:firstLine="0"/>
              <w:jc w:val="both"/>
              <w:rPr>
                <w:rFonts w:ascii="Times New Roman" w:hAnsi="Times New Roman" w:cs="Times New Roman"/>
              </w:rPr>
            </w:pPr>
          </w:p>
        </w:tc>
        <w:tc>
          <w:tcPr>
            <w:tcW w:w="4111"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Совершенствование системы гражданско-патриотического воспитания, профилактика экстремизма, развитие навыков межкультурного и межнационального общения.</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отдыха и занятости детей и молодежи.</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Увеличение численности молодежи, принявшей участие в мероприятиях направленных на творческую самореализацию молодежи, в проектах гражданско-патриотического направления, к реализации социально-значимых инициатив и проектов.</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Развитие волонтерской инициативы.</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отдыха и оздоровления детей и молодежи.</w:t>
            </w: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400998">
            <w:pPr>
              <w:pStyle w:val="ConsPlusNormal"/>
              <w:widowControl/>
              <w:ind w:firstLine="0"/>
              <w:jc w:val="both"/>
              <w:rPr>
                <w:rFonts w:ascii="Times New Roman" w:hAnsi="Times New Roman" w:cs="Times New Roman"/>
              </w:rPr>
            </w:pPr>
            <w:r>
              <w:rPr>
                <w:rFonts w:ascii="Times New Roman" w:hAnsi="Times New Roman" w:cs="Times New Roman"/>
              </w:rPr>
              <w:t>2.2.</w:t>
            </w:r>
            <w:r w:rsidRPr="00A335BF">
              <w:rPr>
                <w:rFonts w:ascii="Times New Roman" w:hAnsi="Times New Roman" w:cs="Times New Roman"/>
              </w:rPr>
              <w:t xml:space="preserve">Комплексные меры профилактики злоупотребления наркотическими средствами и психотропными </w:t>
            </w:r>
            <w:r w:rsidRPr="00A335BF">
              <w:rPr>
                <w:rFonts w:ascii="Times New Roman" w:hAnsi="Times New Roman" w:cs="Times New Roman"/>
              </w:rPr>
              <w:lastRenderedPageBreak/>
              <w:t>веществами.</w:t>
            </w:r>
          </w:p>
        </w:tc>
        <w:tc>
          <w:tcPr>
            <w:tcW w:w="4111"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lastRenderedPageBreak/>
              <w:t>Деятельность по профилактике наркомании и других социально-негативных явлений.</w:t>
            </w:r>
          </w:p>
          <w:p w:rsidR="006568FC" w:rsidRDefault="006568FC" w:rsidP="00B240B5">
            <w:pPr>
              <w:pStyle w:val="ConsPlusNormal"/>
              <w:widowControl/>
              <w:ind w:firstLine="0"/>
              <w:jc w:val="both"/>
              <w:rPr>
                <w:rFonts w:ascii="Times New Roman" w:hAnsi="Times New Roman" w:cs="Times New Roman"/>
              </w:rPr>
            </w:pPr>
          </w:p>
          <w:p w:rsidR="006568FC" w:rsidRDefault="006568FC" w:rsidP="00B240B5">
            <w:pPr>
              <w:pStyle w:val="ConsPlusNormal"/>
              <w:widowControl/>
              <w:ind w:firstLine="0"/>
              <w:jc w:val="both"/>
              <w:rPr>
                <w:rFonts w:ascii="Times New Roman" w:hAnsi="Times New Roman" w:cs="Times New Roman"/>
              </w:rPr>
            </w:pPr>
          </w:p>
          <w:p w:rsidR="006568FC" w:rsidRDefault="006568FC" w:rsidP="00B240B5">
            <w:pPr>
              <w:pStyle w:val="ConsPlusNormal"/>
              <w:widowControl/>
              <w:ind w:firstLine="0"/>
              <w:jc w:val="both"/>
              <w:rPr>
                <w:rFonts w:ascii="Times New Roman" w:hAnsi="Times New Roman" w:cs="Times New Roman"/>
              </w:rPr>
            </w:pPr>
          </w:p>
          <w:p w:rsidR="006568FC" w:rsidRDefault="006568FC" w:rsidP="00B240B5">
            <w:pPr>
              <w:pStyle w:val="ConsPlusNormal"/>
              <w:widowControl/>
              <w:ind w:firstLine="0"/>
              <w:jc w:val="both"/>
              <w:rPr>
                <w:rFonts w:ascii="Times New Roman" w:hAnsi="Times New Roman" w:cs="Times New Roman"/>
              </w:rPr>
            </w:pPr>
          </w:p>
          <w:p w:rsidR="006568FC" w:rsidRDefault="006568FC" w:rsidP="00B240B5">
            <w:pPr>
              <w:pStyle w:val="ConsPlusNormal"/>
              <w:widowControl/>
              <w:ind w:firstLine="0"/>
              <w:jc w:val="both"/>
              <w:rPr>
                <w:rFonts w:ascii="Times New Roman" w:hAnsi="Times New Roman" w:cs="Times New Roman"/>
              </w:rPr>
            </w:pPr>
          </w:p>
          <w:p w:rsidR="006568FC" w:rsidRDefault="006568FC" w:rsidP="00B240B5">
            <w:pPr>
              <w:pStyle w:val="ConsPlusNormal"/>
              <w:widowControl/>
              <w:ind w:firstLine="0"/>
              <w:jc w:val="both"/>
              <w:rPr>
                <w:rFonts w:ascii="Times New Roman" w:hAnsi="Times New Roman" w:cs="Times New Roman"/>
              </w:rPr>
            </w:pPr>
          </w:p>
          <w:p w:rsidR="006568FC" w:rsidRDefault="006568FC" w:rsidP="00B240B5">
            <w:pPr>
              <w:pStyle w:val="ConsPlusNormal"/>
              <w:widowControl/>
              <w:ind w:firstLine="0"/>
              <w:jc w:val="both"/>
              <w:rPr>
                <w:rFonts w:ascii="Times New Roman" w:hAnsi="Times New Roman" w:cs="Times New Roman"/>
              </w:rPr>
            </w:pPr>
          </w:p>
          <w:p w:rsidR="006568FC" w:rsidRPr="00A335BF" w:rsidRDefault="006568FC" w:rsidP="00B240B5">
            <w:pPr>
              <w:pStyle w:val="ConsPlusNormal"/>
              <w:widowControl/>
              <w:ind w:firstLine="0"/>
              <w:jc w:val="both"/>
              <w:rPr>
                <w:rFonts w:ascii="Times New Roman" w:hAnsi="Times New Roman" w:cs="Times New Roman"/>
              </w:rPr>
            </w:pP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lastRenderedPageBreak/>
              <w:t>Снижение численности наркозависимых, отвращение к наркотическим пристрастиям.</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Увеличение численности молодежи, принявшей участие </w:t>
            </w:r>
            <w:r w:rsidRPr="00A335BF">
              <w:rPr>
                <w:rFonts w:ascii="Times New Roman" w:hAnsi="Times New Roman" w:cs="Times New Roman"/>
              </w:rPr>
              <w:lastRenderedPageBreak/>
              <w:t>в мероприятиях по профилактике социально-негативных явлений.</w:t>
            </w:r>
          </w:p>
        </w:tc>
      </w:tr>
      <w:tr w:rsidR="006568FC" w:rsidRPr="000C3A04" w:rsidTr="006D795A">
        <w:tc>
          <w:tcPr>
            <w:tcW w:w="1418" w:type="dxa"/>
            <w:vMerge w:val="restart"/>
            <w:textDirection w:val="btLr"/>
            <w:vAlign w:val="center"/>
          </w:tcPr>
          <w:p w:rsidR="006568FC" w:rsidRPr="00B240B5" w:rsidRDefault="006568FC" w:rsidP="00445966">
            <w:pPr>
              <w:pStyle w:val="ConsPlusNormal"/>
              <w:widowControl/>
              <w:ind w:firstLine="227"/>
              <w:jc w:val="center"/>
              <w:rPr>
                <w:rFonts w:ascii="Times New Roman" w:hAnsi="Times New Roman" w:cs="Times New Roman"/>
                <w:sz w:val="22"/>
                <w:szCs w:val="22"/>
              </w:rPr>
            </w:pPr>
            <w:r w:rsidRPr="00B240B5">
              <w:rPr>
                <w:rFonts w:ascii="Times New Roman" w:hAnsi="Times New Roman" w:cs="Times New Roman"/>
                <w:b/>
                <w:sz w:val="22"/>
                <w:szCs w:val="22"/>
              </w:rPr>
              <w:lastRenderedPageBreak/>
              <w:t>3.</w:t>
            </w:r>
            <w:r w:rsidRPr="00B240B5">
              <w:rPr>
                <w:rFonts w:ascii="Times New Roman" w:hAnsi="Times New Roman" w:cs="Times New Roman"/>
                <w:sz w:val="22"/>
                <w:szCs w:val="22"/>
              </w:rPr>
              <w:t xml:space="preserve"> Развитие сферы культуры МО «Жигаловский район»</w:t>
            </w:r>
          </w:p>
        </w:tc>
        <w:tc>
          <w:tcPr>
            <w:tcW w:w="2268" w:type="dxa"/>
          </w:tcPr>
          <w:p w:rsidR="006568FC" w:rsidRPr="00A335BF" w:rsidRDefault="006568FC" w:rsidP="00A67A0F">
            <w:pPr>
              <w:pStyle w:val="ConsPlusNormal"/>
              <w:widowControl/>
              <w:ind w:firstLine="0"/>
              <w:jc w:val="both"/>
              <w:rPr>
                <w:rFonts w:ascii="Times New Roman" w:hAnsi="Times New Roman" w:cs="Times New Roman"/>
              </w:rPr>
            </w:pPr>
            <w:r w:rsidRPr="00A335BF">
              <w:rPr>
                <w:rFonts w:ascii="Times New Roman" w:hAnsi="Times New Roman" w:cs="Times New Roman"/>
              </w:rPr>
              <w:t>3.1.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w:t>
            </w: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предоставления детям дополнительного образования в сфере культуры. Обеспечение пожарной безопасности и антитеррористической защищенности, развитие материально-технической базы  учреждений культуры.</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 Обеспечение проведения культурно-массовых мероприятий, организации досуга населения, представления музейных экспонатов, библиотечного обслуживания</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Увеличение количества посещений муниципальных учреждений культуры.</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Удовлетворенность населения качеством предоставления муниципальных услуг в сфере культуры.</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Комплексная безопасность учреждений культуры.</w:t>
            </w:r>
          </w:p>
        </w:tc>
      </w:tr>
      <w:tr w:rsidR="006568FC" w:rsidRPr="000C3A04" w:rsidTr="006D795A">
        <w:tc>
          <w:tcPr>
            <w:tcW w:w="1418" w:type="dxa"/>
            <w:vMerge/>
            <w:textDirection w:val="btLr"/>
            <w:vAlign w:val="center"/>
          </w:tcPr>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A335BF" w:rsidRDefault="006568FC" w:rsidP="00400998">
            <w:pPr>
              <w:pStyle w:val="ConsPlusNormal"/>
              <w:widowControl/>
              <w:ind w:firstLine="0"/>
              <w:jc w:val="both"/>
              <w:rPr>
                <w:rFonts w:ascii="Times New Roman" w:hAnsi="Times New Roman" w:cs="Times New Roman"/>
              </w:rPr>
            </w:pPr>
            <w:r w:rsidRPr="00A335BF">
              <w:rPr>
                <w:rFonts w:ascii="Times New Roman" w:hAnsi="Times New Roman" w:cs="Times New Roman"/>
              </w:rPr>
              <w:t>3.2. Совершенствование муниципального управления в сфере культуры МО «Жигаловский район».</w:t>
            </w:r>
          </w:p>
          <w:p w:rsidR="006568FC" w:rsidRPr="00A335BF" w:rsidRDefault="006568FC" w:rsidP="00A67A0F">
            <w:pPr>
              <w:pStyle w:val="ConsPlusNormal"/>
              <w:widowControl/>
              <w:ind w:firstLine="0"/>
              <w:jc w:val="both"/>
              <w:rPr>
                <w:rFonts w:ascii="Times New Roman" w:hAnsi="Times New Roman" w:cs="Times New Roman"/>
              </w:rPr>
            </w:pP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деятельности Управления  культуры, молодежной политики и спорта Администрации района,</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Выявление и поддержка одаренных детей и талантливой молодежи.</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Достойная заработная плата работников культуры.</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эффективности развития человеческого потенциала в сфере культуры.</w:t>
            </w:r>
          </w:p>
        </w:tc>
      </w:tr>
      <w:tr w:rsidR="006568FC" w:rsidRPr="000C3A04" w:rsidTr="006D795A">
        <w:trPr>
          <w:cantSplit/>
          <w:trHeight w:val="1134"/>
        </w:trPr>
        <w:tc>
          <w:tcPr>
            <w:tcW w:w="1418" w:type="dxa"/>
            <w:textDirection w:val="btLr"/>
            <w:vAlign w:val="center"/>
          </w:tcPr>
          <w:p w:rsidR="006568FC" w:rsidRPr="00846CD0" w:rsidRDefault="006568FC" w:rsidP="00A67A0F">
            <w:pPr>
              <w:pStyle w:val="ConsPlusNormal"/>
              <w:widowControl/>
              <w:ind w:left="113" w:right="113" w:firstLine="0"/>
              <w:jc w:val="center"/>
              <w:rPr>
                <w:rFonts w:ascii="Times New Roman" w:hAnsi="Times New Roman" w:cs="Times New Roman"/>
                <w:sz w:val="22"/>
                <w:szCs w:val="22"/>
              </w:rPr>
            </w:pPr>
            <w:r w:rsidRPr="00846CD0">
              <w:rPr>
                <w:rFonts w:ascii="Times New Roman" w:hAnsi="Times New Roman" w:cs="Times New Roman"/>
                <w:b/>
                <w:sz w:val="22"/>
                <w:szCs w:val="22"/>
              </w:rPr>
              <w:t>4.</w:t>
            </w:r>
            <w:r w:rsidRPr="00846CD0">
              <w:rPr>
                <w:rFonts w:ascii="Times New Roman" w:hAnsi="Times New Roman" w:cs="Times New Roman"/>
                <w:sz w:val="22"/>
                <w:szCs w:val="22"/>
              </w:rPr>
              <w:t xml:space="preserve"> Социальная поддержка населения</w:t>
            </w:r>
          </w:p>
        </w:tc>
        <w:tc>
          <w:tcPr>
            <w:tcW w:w="2268" w:type="dxa"/>
            <w:vAlign w:val="center"/>
          </w:tcPr>
          <w:p w:rsidR="006568FC" w:rsidRPr="00A335BF" w:rsidRDefault="006568FC" w:rsidP="00400998">
            <w:pPr>
              <w:pStyle w:val="ConsPlusNormal"/>
              <w:widowControl/>
              <w:ind w:firstLine="0"/>
              <w:jc w:val="both"/>
              <w:rPr>
                <w:rFonts w:ascii="Times New Roman" w:hAnsi="Times New Roman" w:cs="Times New Roman"/>
              </w:rPr>
            </w:pPr>
            <w:r>
              <w:rPr>
                <w:rFonts w:ascii="Times New Roman" w:hAnsi="Times New Roman" w:cs="Times New Roman"/>
              </w:rPr>
              <w:t>4.1.</w:t>
            </w:r>
            <w:r w:rsidRPr="00A335BF">
              <w:rPr>
                <w:rFonts w:ascii="Times New Roman" w:hAnsi="Times New Roman" w:cs="Times New Roman"/>
              </w:rPr>
              <w:t>Организация дополнительных мер поддержки для отдельных категорий граждан МО «Жигаловский район».</w:t>
            </w:r>
          </w:p>
          <w:p w:rsidR="006568FC" w:rsidRPr="00A335BF" w:rsidRDefault="006568FC" w:rsidP="00A67A0F">
            <w:pPr>
              <w:pStyle w:val="ConsPlusNormal"/>
              <w:widowControl/>
              <w:ind w:firstLine="0"/>
              <w:jc w:val="both"/>
              <w:rPr>
                <w:rFonts w:ascii="Times New Roman" w:hAnsi="Times New Roman" w:cs="Times New Roman"/>
              </w:rPr>
            </w:pP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детей в возрасте от шести месяцев до полутора лет, специальными молочными продуктами детского питания.</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для инвалидов и других маломобильных групп населения объектов и условий доступной среды жизнедеятельности.</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Поддержка ветеранского движения.</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Снижение уровня заболеваемости детей.</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Увеличение доли доступных для инвалидов приоритетных объектов социальной инфраструктуры.</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социальной значимости ветеранов, сохранение исторической памяти.</w:t>
            </w:r>
          </w:p>
        </w:tc>
      </w:tr>
      <w:tr w:rsidR="006568FC" w:rsidRPr="000C3A04" w:rsidTr="006D795A">
        <w:tc>
          <w:tcPr>
            <w:tcW w:w="1418" w:type="dxa"/>
            <w:vMerge w:val="restart"/>
            <w:textDirection w:val="btLr"/>
            <w:vAlign w:val="center"/>
          </w:tcPr>
          <w:p w:rsidR="006568FC" w:rsidRPr="00846CD0" w:rsidRDefault="006568FC" w:rsidP="00445966">
            <w:pPr>
              <w:pStyle w:val="ConsPlusNormal"/>
              <w:widowControl/>
              <w:ind w:firstLine="227"/>
              <w:jc w:val="center"/>
              <w:rPr>
                <w:rFonts w:ascii="Times New Roman" w:hAnsi="Times New Roman" w:cs="Times New Roman"/>
                <w:sz w:val="22"/>
                <w:szCs w:val="22"/>
              </w:rPr>
            </w:pPr>
            <w:r w:rsidRPr="00846CD0">
              <w:rPr>
                <w:rFonts w:ascii="Times New Roman" w:hAnsi="Times New Roman" w:cs="Times New Roman"/>
                <w:b/>
                <w:sz w:val="22"/>
                <w:szCs w:val="22"/>
              </w:rPr>
              <w:t>5.</w:t>
            </w:r>
            <w:r w:rsidRPr="00846CD0">
              <w:rPr>
                <w:rFonts w:ascii="Times New Roman" w:hAnsi="Times New Roman" w:cs="Times New Roman"/>
                <w:sz w:val="22"/>
                <w:szCs w:val="22"/>
              </w:rPr>
              <w:t xml:space="preserve"> Формирование здорового образа жизни у населения МО «Жигаловский район».</w:t>
            </w:r>
          </w:p>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A335BF" w:rsidRDefault="006568FC" w:rsidP="00400998">
            <w:pPr>
              <w:pStyle w:val="ConsPlusNormal"/>
              <w:widowControl/>
              <w:ind w:firstLine="0"/>
              <w:jc w:val="both"/>
              <w:rPr>
                <w:rFonts w:ascii="Times New Roman" w:hAnsi="Times New Roman" w:cs="Times New Roman"/>
              </w:rPr>
            </w:pPr>
            <w:r w:rsidRPr="00A335BF">
              <w:rPr>
                <w:rFonts w:ascii="Times New Roman" w:hAnsi="Times New Roman" w:cs="Times New Roman"/>
              </w:rPr>
              <w:t>5.1. Создание условий для формирования здорового образа жизни населения МО «Жигаловский район».</w:t>
            </w:r>
          </w:p>
          <w:p w:rsidR="006568FC" w:rsidRPr="00A335BF" w:rsidRDefault="006568FC" w:rsidP="00A67A0F">
            <w:pPr>
              <w:pStyle w:val="ConsPlusNormal"/>
              <w:widowControl/>
              <w:ind w:firstLine="0"/>
              <w:jc w:val="both"/>
              <w:rPr>
                <w:rFonts w:ascii="Times New Roman" w:hAnsi="Times New Roman" w:cs="Times New Roman"/>
              </w:rPr>
            </w:pP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Привлечение медицинских работников для работы в ОГБУЗ «Жигаловская РБ» путем установления дополнительных мер социальной поддержки,</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Реализация комплекса мер, направленных на формирование здорового образа жизни у подрастающего поколения район</w:t>
            </w:r>
            <w:r>
              <w:rPr>
                <w:rFonts w:ascii="Times New Roman" w:hAnsi="Times New Roman" w:cs="Times New Roman"/>
              </w:rPr>
              <w:t>а</w:t>
            </w:r>
            <w:r w:rsidRPr="00A335BF">
              <w:rPr>
                <w:rFonts w:ascii="Times New Roman" w:hAnsi="Times New Roman" w:cs="Times New Roman"/>
              </w:rPr>
              <w:t>посредством  проведения медицинской, социально-педагогической, социально-психологической реабилитации детей школьного возраста, детей с ограниченными возможностями здоровья школьного возраста, развитие адаптационных возможностей.</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Увеличение укомплектованности кадрами штатов Жигаловской районной больницы.</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Формирование действующей модели здоровьесбережения детского населения МО «Жигаловский район».</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Совершенствование условий по созданию системы инклюзивного образования для детей с ограниченными возможностями здоровья.</w:t>
            </w:r>
          </w:p>
        </w:tc>
      </w:tr>
      <w:tr w:rsidR="006568FC" w:rsidRPr="000C3A04" w:rsidTr="006D795A">
        <w:tc>
          <w:tcPr>
            <w:tcW w:w="1418" w:type="dxa"/>
            <w:vMerge/>
            <w:textDirection w:val="btLr"/>
            <w:vAlign w:val="center"/>
          </w:tcPr>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A335BF" w:rsidRDefault="006568FC" w:rsidP="00A67A0F">
            <w:pPr>
              <w:pStyle w:val="ConsPlusNormal"/>
              <w:widowControl/>
              <w:ind w:firstLine="0"/>
              <w:jc w:val="both"/>
              <w:rPr>
                <w:rFonts w:ascii="Times New Roman" w:hAnsi="Times New Roman" w:cs="Times New Roman"/>
              </w:rPr>
            </w:pPr>
            <w:r w:rsidRPr="00A335BF">
              <w:rPr>
                <w:rFonts w:ascii="Times New Roman" w:hAnsi="Times New Roman" w:cs="Times New Roman"/>
              </w:rPr>
              <w:t>5.2. Развитие физической культуры и спорта</w:t>
            </w: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условий, направленных на развитие физической культуры и массового спорта. Совершенствование системы физического воспитания, развитие массового спорта в рамках деятельности ОО.</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удельного веса населения  район</w:t>
            </w:r>
            <w:r>
              <w:rPr>
                <w:rFonts w:ascii="Times New Roman" w:hAnsi="Times New Roman" w:cs="Times New Roman"/>
              </w:rPr>
              <w:t>а</w:t>
            </w:r>
            <w:r w:rsidRPr="00A335BF">
              <w:rPr>
                <w:rFonts w:ascii="Times New Roman" w:hAnsi="Times New Roman" w:cs="Times New Roman"/>
              </w:rPr>
              <w:t>.</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 систематически занимающегося физической культурой и спортом.</w:t>
            </w:r>
          </w:p>
        </w:tc>
      </w:tr>
      <w:tr w:rsidR="006568FC" w:rsidRPr="000C3A04" w:rsidTr="006D795A">
        <w:tc>
          <w:tcPr>
            <w:tcW w:w="1418" w:type="dxa"/>
            <w:vMerge w:val="restart"/>
            <w:textDirection w:val="btLr"/>
            <w:vAlign w:val="center"/>
          </w:tcPr>
          <w:p w:rsidR="006568FC" w:rsidRPr="00846CD0" w:rsidRDefault="006568FC" w:rsidP="000D6F37">
            <w:pPr>
              <w:pStyle w:val="ConsPlusNormal"/>
              <w:widowControl/>
              <w:ind w:firstLine="227"/>
              <w:jc w:val="center"/>
              <w:rPr>
                <w:rFonts w:ascii="Times New Roman" w:hAnsi="Times New Roman" w:cs="Times New Roman"/>
                <w:sz w:val="22"/>
                <w:szCs w:val="22"/>
              </w:rPr>
            </w:pPr>
            <w:r w:rsidRPr="00846CD0">
              <w:rPr>
                <w:rFonts w:ascii="Times New Roman" w:hAnsi="Times New Roman" w:cs="Times New Roman"/>
                <w:b/>
                <w:sz w:val="22"/>
                <w:szCs w:val="22"/>
              </w:rPr>
              <w:t>6.</w:t>
            </w:r>
            <w:r w:rsidRPr="00846CD0">
              <w:rPr>
                <w:rFonts w:ascii="Times New Roman" w:hAnsi="Times New Roman" w:cs="Times New Roman"/>
                <w:sz w:val="22"/>
                <w:szCs w:val="22"/>
              </w:rPr>
              <w:t xml:space="preserve"> Обеспечение комплексных мер безопасности на территории МО «Жигаловский район».</w:t>
            </w:r>
          </w:p>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A335BF" w:rsidRDefault="006568FC" w:rsidP="00400998">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6.1. Обеспечение защиты населения и территории МО «Жигаловский район» от чрезвычайных ситуаций природного и техногенного характера </w:t>
            </w: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системы оповещения и информирования населения о возникновении/угрозе возникновения чрезвычайных ситуаций.</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деятельности Единой дежурной диспетчерской службы</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накопление и восполнение резерва материальных ресурсов для ликвидации последствий ЧС.</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Увеличение охвата населения, средствами оповещения о ЧС.</w:t>
            </w:r>
          </w:p>
          <w:p w:rsidR="006568FC" w:rsidRPr="00A335BF" w:rsidRDefault="006568FC" w:rsidP="00B240B5">
            <w:pPr>
              <w:pStyle w:val="ConsPlusNormal"/>
              <w:widowControl/>
              <w:ind w:firstLine="0"/>
              <w:jc w:val="both"/>
              <w:rPr>
                <w:rFonts w:ascii="Times New Roman" w:hAnsi="Times New Roman" w:cs="Times New Roman"/>
                <w:spacing w:val="-2"/>
              </w:rPr>
            </w:pPr>
            <w:r w:rsidRPr="00A335BF">
              <w:rPr>
                <w:rFonts w:ascii="Times New Roman" w:hAnsi="Times New Roman" w:cs="Times New Roman"/>
                <w:spacing w:val="-2"/>
              </w:rPr>
              <w:t>Снижение времени доведения сигналов оповещения до населения.</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готовности к реагированию на угрозу и/или ЧС.</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Накопление резерва материальных ресурсов для ликвидации последствий ЧС.</w:t>
            </w: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400998">
            <w:pPr>
              <w:pStyle w:val="ConsPlusNormal"/>
              <w:widowControl/>
              <w:ind w:firstLine="0"/>
              <w:jc w:val="both"/>
              <w:rPr>
                <w:rFonts w:ascii="Times New Roman" w:hAnsi="Times New Roman" w:cs="Times New Roman"/>
              </w:rPr>
            </w:pPr>
            <w:r w:rsidRPr="00A335BF">
              <w:rPr>
                <w:rFonts w:ascii="Times New Roman" w:hAnsi="Times New Roman" w:cs="Times New Roman"/>
              </w:rPr>
              <w:t>6.2. Создание условий для организации отлова, транспортировки и передержки безнадзорных животных на территории МО «Жигаловский район».</w:t>
            </w: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условий для организации отлова, транспортировки и передержки безнадзорных животных на территории  район</w:t>
            </w:r>
            <w:r>
              <w:rPr>
                <w:rFonts w:ascii="Times New Roman" w:hAnsi="Times New Roman" w:cs="Times New Roman"/>
              </w:rPr>
              <w:t>а</w:t>
            </w:r>
            <w:r w:rsidRPr="00A335BF">
              <w:rPr>
                <w:rFonts w:ascii="Times New Roman" w:hAnsi="Times New Roman" w:cs="Times New Roman"/>
              </w:rPr>
              <w:t>.</w:t>
            </w:r>
          </w:p>
          <w:p w:rsidR="006568FC" w:rsidRPr="00A335BF" w:rsidRDefault="006568FC" w:rsidP="00846CD0">
            <w:pPr>
              <w:pStyle w:val="ConsPlusNormal"/>
              <w:widowControl/>
              <w:ind w:firstLine="0"/>
              <w:jc w:val="both"/>
              <w:rPr>
                <w:rFonts w:ascii="Times New Roman" w:hAnsi="Times New Roman" w:cs="Times New Roman"/>
              </w:rPr>
            </w:pP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Сокращение численности безнадзорных животных на территории  район</w:t>
            </w:r>
            <w:r>
              <w:rPr>
                <w:rFonts w:ascii="Times New Roman" w:hAnsi="Times New Roman" w:cs="Times New Roman"/>
              </w:rPr>
              <w:t>а</w:t>
            </w:r>
            <w:r w:rsidRPr="00A335BF">
              <w:rPr>
                <w:rFonts w:ascii="Times New Roman" w:hAnsi="Times New Roman" w:cs="Times New Roman"/>
              </w:rPr>
              <w:t>.</w:t>
            </w:r>
          </w:p>
          <w:p w:rsidR="006568FC" w:rsidRPr="00A335BF" w:rsidRDefault="006568FC" w:rsidP="00B240B5">
            <w:pPr>
              <w:pStyle w:val="ConsPlusNormal"/>
              <w:widowControl/>
              <w:ind w:firstLine="0"/>
              <w:jc w:val="both"/>
              <w:rPr>
                <w:rFonts w:ascii="Times New Roman" w:hAnsi="Times New Roman" w:cs="Times New Roman"/>
              </w:rPr>
            </w:pPr>
          </w:p>
          <w:p w:rsidR="006568FC" w:rsidRPr="00A335BF" w:rsidRDefault="006568FC" w:rsidP="00B240B5">
            <w:pPr>
              <w:pStyle w:val="ConsPlusNormal"/>
              <w:widowControl/>
              <w:ind w:firstLine="0"/>
              <w:jc w:val="both"/>
              <w:rPr>
                <w:rFonts w:ascii="Times New Roman" w:hAnsi="Times New Roman" w:cs="Times New Roman"/>
              </w:rPr>
            </w:pP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846CD0">
            <w:pPr>
              <w:pStyle w:val="ConsPlusNormal"/>
              <w:widowControl/>
              <w:ind w:firstLine="0"/>
              <w:jc w:val="both"/>
              <w:rPr>
                <w:rFonts w:ascii="Times New Roman" w:hAnsi="Times New Roman" w:cs="Times New Roman"/>
              </w:rPr>
            </w:pPr>
            <w:r>
              <w:rPr>
                <w:rFonts w:ascii="Times New Roman" w:hAnsi="Times New Roman" w:cs="Times New Roman"/>
              </w:rPr>
              <w:t>6.3.</w:t>
            </w:r>
            <w:r w:rsidRPr="00A335BF">
              <w:rPr>
                <w:rFonts w:ascii="Times New Roman" w:hAnsi="Times New Roman" w:cs="Times New Roman"/>
              </w:rPr>
              <w:t>Профилактика правонарушений в МО «Жигаловский район»</w:t>
            </w:r>
            <w:r>
              <w:rPr>
                <w:rFonts w:ascii="Times New Roman" w:hAnsi="Times New Roman" w:cs="Times New Roman"/>
              </w:rPr>
              <w:t>.</w:t>
            </w: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предпосылок для обеспечения безопасной среды проживания жителей  район</w:t>
            </w:r>
            <w:r>
              <w:rPr>
                <w:rFonts w:ascii="Times New Roman" w:hAnsi="Times New Roman" w:cs="Times New Roman"/>
              </w:rPr>
              <w:t>а</w:t>
            </w:r>
            <w:r w:rsidRPr="00A335BF">
              <w:rPr>
                <w:rFonts w:ascii="Times New Roman" w:hAnsi="Times New Roman" w:cs="Times New Roman"/>
              </w:rPr>
              <w:t>.</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Снижение уровня безнадзорности, беспризорности несовершеннолетних, выявление и устранение причин и условий, способствующих этому.</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Профилактика терроризма и экстремизма.</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Профилактика детского дорожно-транспортного травматизма.</w:t>
            </w:r>
          </w:p>
        </w:tc>
        <w:tc>
          <w:tcPr>
            <w:tcW w:w="2693" w:type="dxa"/>
          </w:tcPr>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Охват индивидуальной профилактической работой 100% несовершеннолетних, состоящих на профилактических учетах.</w:t>
            </w:r>
          </w:p>
          <w:p w:rsidR="006568FC" w:rsidRPr="00A335BF" w:rsidRDefault="006568FC" w:rsidP="00B240B5">
            <w:pPr>
              <w:pStyle w:val="ConsPlusNormal"/>
              <w:widowControl/>
              <w:ind w:firstLine="0"/>
              <w:jc w:val="both"/>
              <w:rPr>
                <w:rFonts w:ascii="Times New Roman" w:hAnsi="Times New Roman" w:cs="Times New Roman"/>
              </w:rPr>
            </w:pPr>
            <w:r w:rsidRPr="00A335BF">
              <w:rPr>
                <w:rFonts w:ascii="Times New Roman" w:hAnsi="Times New Roman" w:cs="Times New Roman"/>
              </w:rPr>
              <w:t>Создание долгосрочного и действующего на постоянной основе ресурсного центра по оказанию помощи в разрешении конфликтов в школе, семье, учреждениях как переговорной площадки, основанной на принципах толерантности, равноправия, самостоятельности детей и взрослых.</w:t>
            </w:r>
          </w:p>
        </w:tc>
      </w:tr>
      <w:tr w:rsidR="006568FC" w:rsidRPr="000C3A04" w:rsidTr="006D795A">
        <w:trPr>
          <w:trHeight w:val="648"/>
        </w:trPr>
        <w:tc>
          <w:tcPr>
            <w:tcW w:w="10490" w:type="dxa"/>
            <w:gridSpan w:val="4"/>
            <w:vAlign w:val="center"/>
          </w:tcPr>
          <w:p w:rsidR="006568FC" w:rsidRPr="00846CD0" w:rsidRDefault="006568FC" w:rsidP="00A67A0F">
            <w:pPr>
              <w:pStyle w:val="ConsPlusNormal"/>
              <w:widowControl/>
              <w:ind w:firstLine="0"/>
              <w:jc w:val="center"/>
              <w:rPr>
                <w:rFonts w:ascii="Times New Roman" w:hAnsi="Times New Roman" w:cs="Times New Roman"/>
                <w:b/>
                <w:sz w:val="22"/>
                <w:szCs w:val="22"/>
              </w:rPr>
            </w:pPr>
            <w:r w:rsidRPr="00846CD0">
              <w:rPr>
                <w:rFonts w:ascii="Times New Roman" w:hAnsi="Times New Roman" w:cs="Times New Roman"/>
                <w:b/>
                <w:sz w:val="22"/>
                <w:szCs w:val="22"/>
              </w:rPr>
              <w:t>Стратегическая цель «Создание конкурентной среды, стимулирующей предпринимательскую активность и привлечение капитала в экономику района»</w:t>
            </w:r>
          </w:p>
        </w:tc>
      </w:tr>
      <w:tr w:rsidR="006568FC" w:rsidRPr="000C3A04" w:rsidTr="006D795A">
        <w:tc>
          <w:tcPr>
            <w:tcW w:w="1418" w:type="dxa"/>
            <w:vMerge w:val="restart"/>
            <w:textDirection w:val="btLr"/>
            <w:vAlign w:val="center"/>
          </w:tcPr>
          <w:p w:rsidR="006568FC" w:rsidRPr="00846CD0" w:rsidRDefault="006568FC" w:rsidP="00C429BE">
            <w:pPr>
              <w:pStyle w:val="ConsPlusNormal"/>
              <w:widowControl/>
              <w:ind w:firstLine="227"/>
              <w:jc w:val="center"/>
              <w:rPr>
                <w:rFonts w:ascii="Times New Roman" w:hAnsi="Times New Roman" w:cs="Times New Roman"/>
                <w:sz w:val="22"/>
                <w:szCs w:val="22"/>
              </w:rPr>
            </w:pPr>
            <w:r w:rsidRPr="00B240B5">
              <w:rPr>
                <w:rFonts w:ascii="Times New Roman" w:hAnsi="Times New Roman" w:cs="Times New Roman"/>
                <w:b/>
                <w:i/>
                <w:sz w:val="22"/>
                <w:szCs w:val="22"/>
              </w:rPr>
              <w:t>7.</w:t>
            </w:r>
            <w:r w:rsidRPr="00846CD0">
              <w:rPr>
                <w:rFonts w:ascii="Times New Roman" w:hAnsi="Times New Roman" w:cs="Times New Roman"/>
                <w:sz w:val="22"/>
                <w:szCs w:val="22"/>
              </w:rPr>
              <w:t>Развитие конкурентно-способной экономики МО «Жигаловский район».</w:t>
            </w:r>
          </w:p>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A335BF" w:rsidRDefault="006568FC" w:rsidP="00846CD0">
            <w:pPr>
              <w:pStyle w:val="ConsPlusNormal"/>
              <w:widowControl/>
              <w:ind w:firstLine="0"/>
              <w:jc w:val="both"/>
              <w:rPr>
                <w:rFonts w:ascii="Times New Roman" w:hAnsi="Times New Roman" w:cs="Times New Roman"/>
              </w:rPr>
            </w:pPr>
            <w:r>
              <w:rPr>
                <w:rFonts w:ascii="Times New Roman" w:hAnsi="Times New Roman" w:cs="Times New Roman"/>
              </w:rPr>
              <w:t>7.1.</w:t>
            </w:r>
            <w:r w:rsidRPr="00A335BF">
              <w:rPr>
                <w:rFonts w:ascii="Times New Roman" w:hAnsi="Times New Roman" w:cs="Times New Roman"/>
              </w:rPr>
              <w:t xml:space="preserve">Создание условий для инвестиционной привлекательности </w:t>
            </w:r>
            <w:r>
              <w:rPr>
                <w:rFonts w:ascii="Times New Roman" w:hAnsi="Times New Roman" w:cs="Times New Roman"/>
              </w:rPr>
              <w:t>района</w:t>
            </w: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Проведение аналитических исследований, разработка и актуализация Инвестиционного паспорта </w:t>
            </w:r>
            <w:r>
              <w:rPr>
                <w:rFonts w:ascii="Times New Roman" w:hAnsi="Times New Roman" w:cs="Times New Roman"/>
              </w:rPr>
              <w:t>МО «Жигаловский район»</w:t>
            </w:r>
            <w:r w:rsidRPr="00A335BF">
              <w:rPr>
                <w:rFonts w:ascii="Times New Roman" w:hAnsi="Times New Roman" w:cs="Times New Roman"/>
              </w:rPr>
              <w:t xml:space="preserve">, </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Поддержка инвестиционных предложений, продвижение инвестиционных проектов, инвестиционный патронаж.</w:t>
            </w:r>
          </w:p>
        </w:tc>
        <w:tc>
          <w:tcPr>
            <w:tcW w:w="2693" w:type="dxa"/>
          </w:tcPr>
          <w:p w:rsidR="006568FC" w:rsidRPr="00A335BF" w:rsidRDefault="006568FC" w:rsidP="00EB41CC">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Повышение инвестиционной привлекательности территории </w:t>
            </w:r>
            <w:r>
              <w:rPr>
                <w:rFonts w:ascii="Times New Roman" w:hAnsi="Times New Roman" w:cs="Times New Roman"/>
              </w:rPr>
              <w:t>района</w:t>
            </w:r>
            <w:r w:rsidRPr="00A335BF">
              <w:rPr>
                <w:rFonts w:ascii="Times New Roman" w:hAnsi="Times New Roman" w:cs="Times New Roman"/>
              </w:rPr>
              <w:t>. Повышение инвестиционной активности, реализация крупных и множества небольших инвестиционных проектов.</w:t>
            </w: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A67A0F">
            <w:pPr>
              <w:pStyle w:val="ConsPlusNormal"/>
              <w:widowControl/>
              <w:ind w:firstLine="0"/>
              <w:jc w:val="both"/>
              <w:rPr>
                <w:rFonts w:ascii="Times New Roman" w:hAnsi="Times New Roman" w:cs="Times New Roman"/>
              </w:rPr>
            </w:pPr>
            <w:r>
              <w:rPr>
                <w:rFonts w:ascii="Times New Roman" w:hAnsi="Times New Roman" w:cs="Times New Roman"/>
              </w:rPr>
              <w:t>7.2.</w:t>
            </w:r>
            <w:r w:rsidRPr="00A335BF">
              <w:rPr>
                <w:rFonts w:ascii="Times New Roman" w:hAnsi="Times New Roman" w:cs="Times New Roman"/>
              </w:rPr>
              <w:t>Развитие малого и среднего предпринимательства</w:t>
            </w:r>
          </w:p>
          <w:p w:rsidR="006568FC" w:rsidRPr="00A335BF" w:rsidRDefault="006568FC" w:rsidP="00A67A0F">
            <w:pPr>
              <w:pStyle w:val="ConsPlusNormal"/>
              <w:widowControl/>
              <w:ind w:firstLine="0"/>
              <w:jc w:val="both"/>
              <w:rPr>
                <w:rFonts w:ascii="Times New Roman" w:hAnsi="Times New Roman" w:cs="Times New Roman"/>
              </w:rPr>
            </w:pP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Pr>
                <w:rFonts w:ascii="Times New Roman" w:hAnsi="Times New Roman" w:cs="Times New Roman"/>
              </w:rPr>
              <w:t>С</w:t>
            </w:r>
            <w:r w:rsidRPr="00A335BF">
              <w:rPr>
                <w:rFonts w:ascii="Times New Roman" w:hAnsi="Times New Roman" w:cs="Times New Roman"/>
              </w:rPr>
              <w:t>одействие в получении финансовой поддержки СМСП,</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Имущественная поддержка СМСП: реализация преимущественного права СМСП на приобретение арендуемого имущества, сохранение льготных ставок арендной платы,</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Информационная поддержка СМСП: освещение  в СМИ, распространение  информационно-печатной продукции, проведение обучающих семинаров,</w:t>
            </w:r>
          </w:p>
          <w:p w:rsidR="006568FC"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Проведение конкурсов для СМСП для повышения положительного имиджа предпринимателя.</w:t>
            </w:r>
          </w:p>
          <w:p w:rsidR="006568FC" w:rsidRPr="00A335BF" w:rsidRDefault="006568FC" w:rsidP="00846CD0">
            <w:pPr>
              <w:pStyle w:val="ConsPlusNormal"/>
              <w:widowControl/>
              <w:ind w:firstLine="0"/>
              <w:jc w:val="both"/>
              <w:rPr>
                <w:rFonts w:ascii="Times New Roman" w:hAnsi="Times New Roman" w:cs="Times New Roman"/>
              </w:rPr>
            </w:pPr>
          </w:p>
        </w:tc>
        <w:tc>
          <w:tcPr>
            <w:tcW w:w="2693" w:type="dxa"/>
          </w:tcPr>
          <w:p w:rsidR="006568FC"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комфортности предпринимательской деятельности на территории район</w:t>
            </w:r>
            <w:r>
              <w:rPr>
                <w:rFonts w:ascii="Times New Roman" w:hAnsi="Times New Roman" w:cs="Times New Roman"/>
              </w:rPr>
              <w:t>а</w:t>
            </w:r>
            <w:r w:rsidRPr="00A335BF">
              <w:rPr>
                <w:rFonts w:ascii="Times New Roman" w:hAnsi="Times New Roman" w:cs="Times New Roman"/>
              </w:rPr>
              <w:t>.</w:t>
            </w:r>
          </w:p>
          <w:p w:rsidR="006568FC"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Увеличениеколичества </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субъектов малого и среднего предпринимательства.</w:t>
            </w: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400998">
            <w:pPr>
              <w:pStyle w:val="ConsPlusNormal"/>
              <w:widowControl/>
              <w:ind w:firstLine="0"/>
              <w:jc w:val="both"/>
              <w:rPr>
                <w:rFonts w:ascii="Times New Roman" w:hAnsi="Times New Roman" w:cs="Times New Roman"/>
              </w:rPr>
            </w:pPr>
            <w:r w:rsidRPr="00A335BF">
              <w:rPr>
                <w:rFonts w:ascii="Times New Roman" w:hAnsi="Times New Roman" w:cs="Times New Roman"/>
              </w:rPr>
              <w:t>7.3. Создание условий для социального развития сельских территорий МО «Жигаловский район», рынков сырья и продовольствия</w:t>
            </w:r>
          </w:p>
        </w:tc>
        <w:tc>
          <w:tcPr>
            <w:tcW w:w="4111"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Содействие сельскохозяйственным товаропроизводителям в получении субсидии из бюджетов всех уровней и внебюджетных источников.</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Содействие в предоставлении господдержки на строительство (приобретение) жилья в сельской местности и софинансирование расходных обязательств.</w:t>
            </w:r>
          </w:p>
        </w:tc>
        <w:tc>
          <w:tcPr>
            <w:tcW w:w="2693"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комфортности сельскохозяйственной деятельности на территории  район</w:t>
            </w:r>
            <w:r>
              <w:rPr>
                <w:rFonts w:ascii="Times New Roman" w:hAnsi="Times New Roman" w:cs="Times New Roman"/>
              </w:rPr>
              <w:t>а</w:t>
            </w:r>
            <w:r w:rsidRPr="00A335BF">
              <w:rPr>
                <w:rFonts w:ascii="Times New Roman" w:hAnsi="Times New Roman" w:cs="Times New Roman"/>
              </w:rPr>
              <w:t>.</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Ежегодный рост производства продукции сельского хозяйства в хозяйствах всех категорий.</w:t>
            </w: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846CD0">
            <w:pPr>
              <w:pStyle w:val="ConsPlusNormal"/>
              <w:widowControl/>
              <w:ind w:firstLine="0"/>
              <w:jc w:val="both"/>
              <w:rPr>
                <w:rFonts w:ascii="Times New Roman" w:hAnsi="Times New Roman" w:cs="Times New Roman"/>
              </w:rPr>
            </w:pPr>
            <w:r>
              <w:rPr>
                <w:rFonts w:ascii="Times New Roman" w:hAnsi="Times New Roman" w:cs="Times New Roman"/>
              </w:rPr>
              <w:t>7.4.</w:t>
            </w:r>
            <w:r w:rsidRPr="00A335BF">
              <w:rPr>
                <w:rFonts w:ascii="Times New Roman" w:hAnsi="Times New Roman" w:cs="Times New Roman"/>
              </w:rPr>
              <w:t xml:space="preserve">Развитие потребительского рынка </w:t>
            </w:r>
          </w:p>
        </w:tc>
        <w:tc>
          <w:tcPr>
            <w:tcW w:w="4111" w:type="dxa"/>
          </w:tcPr>
          <w:p w:rsidR="006568FC" w:rsidRPr="00A335BF" w:rsidRDefault="006568FC" w:rsidP="00846CD0">
            <w:pPr>
              <w:pStyle w:val="ConsPlusNormal"/>
              <w:widowControl/>
              <w:ind w:firstLine="0"/>
              <w:jc w:val="both"/>
              <w:rPr>
                <w:rFonts w:ascii="Times New Roman" w:hAnsi="Times New Roman" w:cs="Times New Roman"/>
                <w:spacing w:val="-6"/>
              </w:rPr>
            </w:pPr>
            <w:r w:rsidRPr="00A335BF">
              <w:rPr>
                <w:rFonts w:ascii="Times New Roman" w:hAnsi="Times New Roman" w:cs="Times New Roman"/>
                <w:spacing w:val="-6"/>
              </w:rPr>
              <w:t>Создание условий для формирования современной инфраструктуры потребительского рынка.</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lastRenderedPageBreak/>
              <w:t>Совершенствование системы защиты прав потребителей и реализация государственной политики в области торговой деятельности.</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Проведение конкурсов профессионального мастерства.</w:t>
            </w:r>
          </w:p>
        </w:tc>
        <w:tc>
          <w:tcPr>
            <w:tcW w:w="2693" w:type="dxa"/>
          </w:tcPr>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lastRenderedPageBreak/>
              <w:t xml:space="preserve">Повышение обеспеченности населения торговыми площадями, услугами </w:t>
            </w:r>
            <w:r w:rsidRPr="00A335BF">
              <w:rPr>
                <w:rFonts w:ascii="Times New Roman" w:hAnsi="Times New Roman" w:cs="Times New Roman"/>
              </w:rPr>
              <w:lastRenderedPageBreak/>
              <w:t>предприятий общественного питания.</w:t>
            </w:r>
          </w:p>
          <w:p w:rsidR="006568FC" w:rsidRPr="00A335BF" w:rsidRDefault="006568FC" w:rsidP="00846CD0">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Удовлетворенность населения товарами и услугами потребительского рынка </w:t>
            </w:r>
            <w:r>
              <w:rPr>
                <w:rFonts w:ascii="Times New Roman" w:hAnsi="Times New Roman" w:cs="Times New Roman"/>
              </w:rPr>
              <w:t>ра</w:t>
            </w:r>
            <w:r w:rsidRPr="00A335BF">
              <w:rPr>
                <w:rFonts w:ascii="Times New Roman" w:hAnsi="Times New Roman" w:cs="Times New Roman"/>
              </w:rPr>
              <w:t>йон</w:t>
            </w:r>
            <w:r>
              <w:rPr>
                <w:rFonts w:ascii="Times New Roman" w:hAnsi="Times New Roman" w:cs="Times New Roman"/>
              </w:rPr>
              <w:t>а</w:t>
            </w:r>
            <w:r w:rsidRPr="00A335BF">
              <w:rPr>
                <w:rFonts w:ascii="Times New Roman" w:hAnsi="Times New Roman" w:cs="Times New Roman"/>
              </w:rPr>
              <w:t>.</w:t>
            </w:r>
          </w:p>
          <w:p w:rsidR="006568FC" w:rsidRPr="00A335BF" w:rsidRDefault="006568FC" w:rsidP="00846CD0">
            <w:pPr>
              <w:pStyle w:val="ConsPlusNormal"/>
              <w:widowControl/>
              <w:ind w:firstLine="0"/>
              <w:jc w:val="both"/>
              <w:rPr>
                <w:rFonts w:ascii="Times New Roman" w:hAnsi="Times New Roman" w:cs="Times New Roman"/>
              </w:rPr>
            </w:pP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 xml:space="preserve">7.5. Энергосбережение и повышение энергетической эффективности объектов в </w:t>
            </w:r>
            <w:r>
              <w:rPr>
                <w:rFonts w:ascii="Times New Roman" w:hAnsi="Times New Roman" w:cs="Times New Roman"/>
              </w:rPr>
              <w:t>районе</w:t>
            </w:r>
          </w:p>
        </w:tc>
        <w:tc>
          <w:tcPr>
            <w:tcW w:w="4111" w:type="dxa"/>
          </w:tcPr>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требований энергетической эффективности зданий, строений, сооружений,</w:t>
            </w:r>
          </w:p>
          <w:p w:rsidR="006568FC"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Технические и технологические мероприятия по энергосбережению и повышению энергетической эффективности систем коммунальной инфраструктуры.</w:t>
            </w:r>
          </w:p>
          <w:p w:rsidR="006568FC" w:rsidRPr="00A335BF" w:rsidRDefault="006568FC" w:rsidP="001027DA">
            <w:pPr>
              <w:pStyle w:val="ConsPlusNormal"/>
              <w:widowControl/>
              <w:ind w:firstLine="0"/>
              <w:jc w:val="both"/>
              <w:rPr>
                <w:rFonts w:ascii="Times New Roman" w:hAnsi="Times New Roman" w:cs="Times New Roman"/>
              </w:rPr>
            </w:pPr>
          </w:p>
        </w:tc>
        <w:tc>
          <w:tcPr>
            <w:tcW w:w="2693" w:type="dxa"/>
          </w:tcPr>
          <w:p w:rsidR="006568FC" w:rsidRPr="00A335BF" w:rsidRDefault="006568FC" w:rsidP="00EB41CC">
            <w:pPr>
              <w:pStyle w:val="ConsPlusNormal"/>
              <w:widowControl/>
              <w:ind w:firstLine="0"/>
              <w:jc w:val="both"/>
              <w:rPr>
                <w:rFonts w:ascii="Times New Roman" w:hAnsi="Times New Roman" w:cs="Times New Roman"/>
              </w:rPr>
            </w:pPr>
            <w:r w:rsidRPr="00A335BF">
              <w:rPr>
                <w:rFonts w:ascii="Times New Roman" w:hAnsi="Times New Roman" w:cs="Times New Roman"/>
              </w:rPr>
              <w:t>Сохранение достигнутого уровня расходов в сопоставимых условиях (-10% от фактического уровня потребления в 2015 году).</w:t>
            </w:r>
          </w:p>
        </w:tc>
      </w:tr>
      <w:tr w:rsidR="006568FC" w:rsidRPr="000C3A04" w:rsidTr="006D795A">
        <w:trPr>
          <w:trHeight w:val="336"/>
        </w:trPr>
        <w:tc>
          <w:tcPr>
            <w:tcW w:w="10490" w:type="dxa"/>
            <w:gridSpan w:val="4"/>
            <w:vAlign w:val="center"/>
          </w:tcPr>
          <w:p w:rsidR="006568FC" w:rsidRPr="00846CD0" w:rsidRDefault="006568FC" w:rsidP="00C429BE">
            <w:pPr>
              <w:pStyle w:val="ConsPlusNormal"/>
              <w:widowControl/>
              <w:ind w:firstLine="227"/>
              <w:jc w:val="center"/>
              <w:rPr>
                <w:rFonts w:ascii="Times New Roman" w:hAnsi="Times New Roman" w:cs="Times New Roman"/>
                <w:b/>
                <w:sz w:val="22"/>
                <w:szCs w:val="22"/>
              </w:rPr>
            </w:pPr>
            <w:r w:rsidRPr="00846CD0">
              <w:rPr>
                <w:rFonts w:ascii="Times New Roman" w:hAnsi="Times New Roman" w:cs="Times New Roman"/>
                <w:b/>
                <w:sz w:val="22"/>
                <w:szCs w:val="22"/>
              </w:rPr>
              <w:t>Стратегическая цель «Внедрение эффективных технологий в управление развитием</w:t>
            </w:r>
          </w:p>
          <w:p w:rsidR="006568FC" w:rsidRPr="00846CD0" w:rsidRDefault="006568FC" w:rsidP="00C429BE">
            <w:pPr>
              <w:pStyle w:val="ConsPlusNormal"/>
              <w:widowControl/>
              <w:ind w:firstLine="227"/>
              <w:jc w:val="center"/>
              <w:rPr>
                <w:rFonts w:ascii="Times New Roman" w:hAnsi="Times New Roman" w:cs="Times New Roman"/>
                <w:b/>
                <w:sz w:val="22"/>
                <w:szCs w:val="22"/>
              </w:rPr>
            </w:pPr>
            <w:r w:rsidRPr="00846CD0">
              <w:rPr>
                <w:rFonts w:ascii="Times New Roman" w:hAnsi="Times New Roman" w:cs="Times New Roman"/>
                <w:b/>
                <w:sz w:val="22"/>
                <w:szCs w:val="22"/>
              </w:rPr>
              <w:t>МО «Жигаловский район»</w:t>
            </w:r>
          </w:p>
          <w:p w:rsidR="006568FC" w:rsidRPr="00A335BF" w:rsidRDefault="006568FC" w:rsidP="00C429BE">
            <w:pPr>
              <w:pStyle w:val="ConsPlusNormal"/>
              <w:widowControl/>
              <w:ind w:firstLine="0"/>
              <w:jc w:val="center"/>
              <w:rPr>
                <w:rFonts w:ascii="Times New Roman" w:hAnsi="Times New Roman" w:cs="Times New Roman"/>
                <w:b/>
              </w:rPr>
            </w:pPr>
          </w:p>
        </w:tc>
      </w:tr>
      <w:tr w:rsidR="006568FC" w:rsidRPr="000C3A04" w:rsidTr="006D795A">
        <w:tc>
          <w:tcPr>
            <w:tcW w:w="1418" w:type="dxa"/>
            <w:vMerge w:val="restart"/>
            <w:textDirection w:val="btLr"/>
            <w:vAlign w:val="center"/>
          </w:tcPr>
          <w:p w:rsidR="006568FC" w:rsidRPr="00B240B5" w:rsidRDefault="006568FC" w:rsidP="00C429BE">
            <w:pPr>
              <w:pStyle w:val="ConsPlusNormal"/>
              <w:widowControl/>
              <w:ind w:firstLine="227"/>
              <w:jc w:val="center"/>
              <w:rPr>
                <w:rFonts w:ascii="Times New Roman" w:hAnsi="Times New Roman" w:cs="Times New Roman"/>
                <w:sz w:val="22"/>
                <w:szCs w:val="22"/>
              </w:rPr>
            </w:pPr>
            <w:r w:rsidRPr="00B240B5">
              <w:rPr>
                <w:rFonts w:ascii="Times New Roman" w:hAnsi="Times New Roman" w:cs="Times New Roman"/>
                <w:b/>
                <w:sz w:val="22"/>
                <w:szCs w:val="22"/>
              </w:rPr>
              <w:t>8.</w:t>
            </w:r>
            <w:r w:rsidRPr="00B240B5">
              <w:rPr>
                <w:rFonts w:ascii="Times New Roman" w:hAnsi="Times New Roman" w:cs="Times New Roman"/>
                <w:sz w:val="22"/>
                <w:szCs w:val="22"/>
              </w:rPr>
              <w:t xml:space="preserve"> Совершенствование механизмов управления развитием МО «Жигаловский район».</w:t>
            </w:r>
          </w:p>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A335BF" w:rsidRDefault="006568FC" w:rsidP="002F761C">
            <w:pPr>
              <w:pStyle w:val="ConsPlusNormal"/>
              <w:widowControl/>
              <w:ind w:firstLine="0"/>
              <w:jc w:val="both"/>
              <w:rPr>
                <w:rFonts w:ascii="Times New Roman" w:hAnsi="Times New Roman" w:cs="Times New Roman"/>
              </w:rPr>
            </w:pPr>
            <w:r>
              <w:rPr>
                <w:rFonts w:ascii="Times New Roman" w:hAnsi="Times New Roman" w:cs="Times New Roman"/>
              </w:rPr>
              <w:t>8.1.</w:t>
            </w:r>
            <w:r w:rsidRPr="00A335BF">
              <w:rPr>
                <w:rFonts w:ascii="Times New Roman" w:hAnsi="Times New Roman" w:cs="Times New Roman"/>
              </w:rPr>
              <w:t>Организация составления  и исполнения бюджета МО «Жигаловский район», управление муниципальными финансами</w:t>
            </w:r>
          </w:p>
        </w:tc>
        <w:tc>
          <w:tcPr>
            <w:tcW w:w="4111" w:type="dxa"/>
          </w:tcPr>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эффективного управления муниципальными финансами, составление и организация исполнения районного бюджета,</w:t>
            </w:r>
          </w:p>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Выравнивание бюджетной обеспеченности бюджетов поселений МО «Жигаловский район»,</w:t>
            </w:r>
          </w:p>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Управление муниципальным долгом и его обслуживание.</w:t>
            </w:r>
          </w:p>
        </w:tc>
        <w:tc>
          <w:tcPr>
            <w:tcW w:w="2693" w:type="dxa"/>
          </w:tcPr>
          <w:p w:rsidR="006568FC" w:rsidRPr="00A335BF" w:rsidRDefault="006568FC" w:rsidP="00EB41CC">
            <w:pPr>
              <w:pStyle w:val="ConsPlusNormal"/>
              <w:widowControl/>
              <w:ind w:firstLine="0"/>
              <w:jc w:val="both"/>
              <w:rPr>
                <w:rFonts w:ascii="Times New Roman" w:hAnsi="Times New Roman" w:cs="Times New Roman"/>
              </w:rPr>
            </w:pPr>
            <w:r w:rsidRPr="00A335BF">
              <w:rPr>
                <w:rFonts w:ascii="Times New Roman" w:hAnsi="Times New Roman" w:cs="Times New Roman"/>
              </w:rPr>
              <w:t>Положительная динамика налоговых и неналоговых доходов местных бюджетов.</w:t>
            </w:r>
          </w:p>
          <w:p w:rsidR="006568FC" w:rsidRPr="00A335BF" w:rsidRDefault="006568FC" w:rsidP="00EB41CC">
            <w:pPr>
              <w:pStyle w:val="ConsPlusNormal"/>
              <w:widowControl/>
              <w:ind w:firstLine="0"/>
              <w:jc w:val="both"/>
              <w:rPr>
                <w:rFonts w:ascii="Times New Roman" w:hAnsi="Times New Roman" w:cs="Times New Roman"/>
              </w:rPr>
            </w:pPr>
            <w:r w:rsidRPr="00A335BF">
              <w:rPr>
                <w:rFonts w:ascii="Times New Roman" w:hAnsi="Times New Roman" w:cs="Times New Roman"/>
              </w:rPr>
              <w:t>Непревышение  размера дефицита местных бюджетов  установленного уровня.</w:t>
            </w:r>
          </w:p>
          <w:p w:rsidR="006568FC" w:rsidRPr="00A335BF" w:rsidRDefault="006568FC" w:rsidP="00EB41CC">
            <w:pPr>
              <w:pStyle w:val="ConsPlusNormal"/>
              <w:widowControl/>
              <w:ind w:firstLine="0"/>
              <w:jc w:val="both"/>
              <w:rPr>
                <w:rFonts w:ascii="Times New Roman" w:hAnsi="Times New Roman" w:cs="Times New Roman"/>
              </w:rPr>
            </w:pPr>
            <w:r w:rsidRPr="00A335BF">
              <w:rPr>
                <w:rFonts w:ascii="Times New Roman" w:hAnsi="Times New Roman" w:cs="Times New Roman"/>
              </w:rPr>
              <w:t>Сокращение объемов муниципального долга.</w:t>
            </w: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1027DA">
            <w:pPr>
              <w:pStyle w:val="ConsPlusNormal"/>
              <w:widowControl/>
              <w:ind w:firstLine="0"/>
              <w:jc w:val="both"/>
              <w:rPr>
                <w:rFonts w:ascii="Times New Roman" w:hAnsi="Times New Roman" w:cs="Times New Roman"/>
              </w:rPr>
            </w:pPr>
            <w:r>
              <w:rPr>
                <w:rFonts w:ascii="Times New Roman" w:hAnsi="Times New Roman" w:cs="Times New Roman"/>
                <w:spacing w:val="-8"/>
              </w:rPr>
              <w:t>8.2.</w:t>
            </w:r>
            <w:r w:rsidRPr="00A335BF">
              <w:rPr>
                <w:rFonts w:ascii="Times New Roman" w:hAnsi="Times New Roman" w:cs="Times New Roman"/>
                <w:spacing w:val="-8"/>
              </w:rPr>
              <w:t xml:space="preserve">Повышение эффективности бюджетных расходов </w:t>
            </w:r>
            <w:r w:rsidRPr="00A335BF">
              <w:rPr>
                <w:rFonts w:ascii="Times New Roman" w:hAnsi="Times New Roman" w:cs="Times New Roman"/>
              </w:rPr>
              <w:t xml:space="preserve">МО </w:t>
            </w:r>
          </w:p>
        </w:tc>
        <w:tc>
          <w:tcPr>
            <w:tcW w:w="4111" w:type="dxa"/>
          </w:tcPr>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прозрачности и открытости деятельности органов местного самоуправления, муниципальных учреждений МО «Жигаловский район».</w:t>
            </w:r>
          </w:p>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Повышение квалификации муниципальных служащих.</w:t>
            </w:r>
          </w:p>
        </w:tc>
        <w:tc>
          <w:tcPr>
            <w:tcW w:w="2693" w:type="dxa"/>
          </w:tcPr>
          <w:p w:rsidR="006568FC" w:rsidRPr="00A335BF" w:rsidRDefault="006568FC" w:rsidP="00EB41CC">
            <w:pPr>
              <w:pStyle w:val="ConsPlusNormal"/>
              <w:widowControl/>
              <w:ind w:hanging="28"/>
              <w:jc w:val="both"/>
              <w:rPr>
                <w:rFonts w:ascii="Times New Roman" w:hAnsi="Times New Roman" w:cs="Times New Roman"/>
              </w:rPr>
            </w:pPr>
            <w:r w:rsidRPr="00A335BF">
              <w:rPr>
                <w:rFonts w:ascii="Times New Roman" w:hAnsi="Times New Roman" w:cs="Times New Roman"/>
              </w:rPr>
              <w:t>100% нормативно-правовых актов МО «Жигаловский район» публикуются в газете «Жигаловский район» и/или размещаются в сети «Интернет».</w:t>
            </w:r>
          </w:p>
          <w:p w:rsidR="006568FC" w:rsidRPr="00A335BF" w:rsidRDefault="006568FC" w:rsidP="00EB41CC">
            <w:pPr>
              <w:pStyle w:val="ConsPlusNormal"/>
              <w:widowControl/>
              <w:ind w:hanging="28"/>
              <w:jc w:val="both"/>
              <w:rPr>
                <w:rFonts w:ascii="Times New Roman" w:hAnsi="Times New Roman" w:cs="Times New Roman"/>
              </w:rPr>
            </w:pPr>
            <w:r w:rsidRPr="00A335BF">
              <w:rPr>
                <w:rFonts w:ascii="Times New Roman" w:hAnsi="Times New Roman" w:cs="Times New Roman"/>
              </w:rPr>
              <w:t xml:space="preserve">Все муниципальные учреждения размещают информацию о своей деятельности на официальном сайте Российской Федерации </w:t>
            </w:r>
          </w:p>
          <w:p w:rsidR="006568FC" w:rsidRPr="00A335BF" w:rsidRDefault="006568FC" w:rsidP="00917CD7">
            <w:pPr>
              <w:pStyle w:val="ConsPlusNormal"/>
              <w:widowControl/>
              <w:ind w:hanging="28"/>
              <w:jc w:val="both"/>
              <w:rPr>
                <w:rFonts w:ascii="Times New Roman" w:hAnsi="Times New Roman" w:cs="Times New Roman"/>
              </w:rPr>
            </w:pPr>
            <w:r w:rsidRPr="00A335BF">
              <w:rPr>
                <w:rFonts w:ascii="Times New Roman" w:hAnsi="Times New Roman" w:cs="Times New Roman"/>
              </w:rPr>
              <w:t>Аттестация и повышениеквалификации муниципальных служащих – не реже 1 раза в 3 года.</w:t>
            </w:r>
          </w:p>
        </w:tc>
      </w:tr>
      <w:tr w:rsidR="006568FC" w:rsidRPr="000C3A04" w:rsidTr="006D795A">
        <w:tc>
          <w:tcPr>
            <w:tcW w:w="1418" w:type="dxa"/>
            <w:vMerge/>
            <w:vAlign w:val="center"/>
          </w:tcPr>
          <w:p w:rsidR="006568FC" w:rsidRPr="000C3A04" w:rsidRDefault="006568FC" w:rsidP="00A67A0F">
            <w:pPr>
              <w:pStyle w:val="ConsPlusNormal"/>
              <w:widowControl/>
              <w:ind w:firstLine="0"/>
              <w:jc w:val="center"/>
              <w:rPr>
                <w:rFonts w:ascii="Times New Roman" w:hAnsi="Times New Roman" w:cs="Times New Roman"/>
                <w:sz w:val="24"/>
                <w:szCs w:val="24"/>
              </w:rPr>
            </w:pPr>
          </w:p>
        </w:tc>
        <w:tc>
          <w:tcPr>
            <w:tcW w:w="2268" w:type="dxa"/>
          </w:tcPr>
          <w:p w:rsidR="006568FC" w:rsidRPr="00A335BF" w:rsidRDefault="006568FC" w:rsidP="001027DA">
            <w:pPr>
              <w:pStyle w:val="ConsPlusNormal"/>
              <w:widowControl/>
              <w:ind w:firstLine="0"/>
              <w:rPr>
                <w:rFonts w:ascii="Times New Roman" w:hAnsi="Times New Roman" w:cs="Times New Roman"/>
              </w:rPr>
            </w:pPr>
            <w:r w:rsidRPr="00A335BF">
              <w:rPr>
                <w:rFonts w:ascii="Times New Roman" w:hAnsi="Times New Roman" w:cs="Times New Roman"/>
              </w:rPr>
              <w:t xml:space="preserve">8.3. Обеспечение деятельности Администрации </w:t>
            </w:r>
            <w:r>
              <w:rPr>
                <w:rFonts w:ascii="Times New Roman" w:hAnsi="Times New Roman" w:cs="Times New Roman"/>
              </w:rPr>
              <w:t>района</w:t>
            </w:r>
          </w:p>
        </w:tc>
        <w:tc>
          <w:tcPr>
            <w:tcW w:w="4111" w:type="dxa"/>
          </w:tcPr>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деятельности по выполнению муниципальных функций.</w:t>
            </w:r>
          </w:p>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деятельности по выполнению переданных государственных полномочий.</w:t>
            </w:r>
          </w:p>
          <w:p w:rsidR="006568FC" w:rsidRPr="00A335BF" w:rsidRDefault="006568FC" w:rsidP="001027DA">
            <w:pPr>
              <w:pStyle w:val="ConsPlusNormal"/>
              <w:widowControl/>
              <w:ind w:firstLine="0"/>
              <w:jc w:val="both"/>
              <w:rPr>
                <w:rFonts w:ascii="Times New Roman" w:hAnsi="Times New Roman" w:cs="Times New Roman"/>
              </w:rPr>
            </w:pPr>
          </w:p>
          <w:p w:rsidR="006568FC" w:rsidRPr="00A335BF" w:rsidRDefault="006568FC" w:rsidP="001027DA">
            <w:pPr>
              <w:pStyle w:val="ConsPlusNormal"/>
              <w:widowControl/>
              <w:ind w:firstLine="0"/>
              <w:jc w:val="both"/>
              <w:rPr>
                <w:rFonts w:ascii="Times New Roman" w:hAnsi="Times New Roman" w:cs="Times New Roman"/>
              </w:rPr>
            </w:pPr>
          </w:p>
        </w:tc>
        <w:tc>
          <w:tcPr>
            <w:tcW w:w="2693" w:type="dxa"/>
          </w:tcPr>
          <w:p w:rsidR="006568FC" w:rsidRPr="00A335BF" w:rsidRDefault="006568FC" w:rsidP="00EB41CC">
            <w:pPr>
              <w:pStyle w:val="ConsPlusNormal"/>
              <w:widowControl/>
              <w:ind w:hanging="28"/>
              <w:jc w:val="both"/>
              <w:rPr>
                <w:rFonts w:ascii="Times New Roman" w:hAnsi="Times New Roman" w:cs="Times New Roman"/>
              </w:rPr>
            </w:pPr>
            <w:r w:rsidRPr="00A335BF">
              <w:rPr>
                <w:rFonts w:ascii="Times New Roman" w:hAnsi="Times New Roman" w:cs="Times New Roman"/>
              </w:rPr>
              <w:t xml:space="preserve">100%-ое исполнение полномочий. Снижение </w:t>
            </w:r>
            <w:r w:rsidRPr="00A335BF">
              <w:rPr>
                <w:rFonts w:ascii="Times New Roman" w:hAnsi="Times New Roman" w:cs="Times New Roman"/>
                <w:spacing w:val="-6"/>
              </w:rPr>
              <w:t xml:space="preserve">  выявленных контрольно-</w:t>
            </w:r>
            <w:r w:rsidRPr="00A335BF">
              <w:rPr>
                <w:rFonts w:ascii="Times New Roman" w:hAnsi="Times New Roman" w:cs="Times New Roman"/>
              </w:rPr>
              <w:t>надзорными органами нарушений.</w:t>
            </w:r>
          </w:p>
        </w:tc>
      </w:tr>
      <w:tr w:rsidR="006568FC" w:rsidRPr="000C3A04" w:rsidTr="006D795A">
        <w:tc>
          <w:tcPr>
            <w:tcW w:w="1418" w:type="dxa"/>
            <w:vMerge w:val="restart"/>
            <w:textDirection w:val="btLr"/>
            <w:vAlign w:val="center"/>
          </w:tcPr>
          <w:p w:rsidR="006568FC" w:rsidRPr="00B240B5" w:rsidRDefault="006568FC" w:rsidP="00A67A0F">
            <w:pPr>
              <w:pStyle w:val="ConsPlusNormal"/>
              <w:widowControl/>
              <w:ind w:left="113" w:right="113" w:firstLine="0"/>
              <w:jc w:val="center"/>
              <w:rPr>
                <w:rFonts w:ascii="Times New Roman" w:hAnsi="Times New Roman" w:cs="Times New Roman"/>
                <w:sz w:val="22"/>
                <w:szCs w:val="22"/>
              </w:rPr>
            </w:pPr>
            <w:r w:rsidRPr="00B240B5">
              <w:rPr>
                <w:rFonts w:ascii="Times New Roman" w:hAnsi="Times New Roman" w:cs="Times New Roman"/>
                <w:b/>
                <w:sz w:val="22"/>
                <w:szCs w:val="22"/>
              </w:rPr>
              <w:t>9.</w:t>
            </w:r>
            <w:r w:rsidRPr="00B240B5">
              <w:rPr>
                <w:rFonts w:ascii="Times New Roman" w:hAnsi="Times New Roman" w:cs="Times New Roman"/>
                <w:sz w:val="22"/>
                <w:szCs w:val="22"/>
              </w:rPr>
              <w:t xml:space="preserve"> Совершенствование механизмов управления муниципальным имуществом</w:t>
            </w:r>
          </w:p>
        </w:tc>
        <w:tc>
          <w:tcPr>
            <w:tcW w:w="2268" w:type="dxa"/>
          </w:tcPr>
          <w:p w:rsidR="006568FC" w:rsidRPr="00A335BF" w:rsidRDefault="006568FC" w:rsidP="0055227F">
            <w:pPr>
              <w:pStyle w:val="ConsPlusNormal"/>
              <w:widowControl/>
              <w:ind w:firstLine="0"/>
              <w:jc w:val="both"/>
              <w:rPr>
                <w:rFonts w:ascii="Times New Roman" w:hAnsi="Times New Roman" w:cs="Times New Roman"/>
              </w:rPr>
            </w:pPr>
            <w:r>
              <w:rPr>
                <w:rFonts w:ascii="Times New Roman" w:hAnsi="Times New Roman" w:cs="Times New Roman"/>
              </w:rPr>
              <w:t>9.1.</w:t>
            </w:r>
            <w:r w:rsidRPr="00A335BF">
              <w:rPr>
                <w:rFonts w:ascii="Times New Roman" w:hAnsi="Times New Roman" w:cs="Times New Roman"/>
              </w:rPr>
              <w:t>Создание условий для эффективного исполь</w:t>
            </w:r>
            <w:r>
              <w:rPr>
                <w:rFonts w:ascii="Times New Roman" w:hAnsi="Times New Roman" w:cs="Times New Roman"/>
              </w:rPr>
              <w:t>-зования муни-ципального имущества</w:t>
            </w:r>
          </w:p>
          <w:p w:rsidR="006568FC" w:rsidRPr="00A335BF" w:rsidRDefault="006568FC" w:rsidP="00C429BE">
            <w:pPr>
              <w:pStyle w:val="ConsPlusNormal"/>
              <w:widowControl/>
              <w:ind w:firstLine="0"/>
              <w:jc w:val="both"/>
              <w:rPr>
                <w:rFonts w:ascii="Times New Roman" w:hAnsi="Times New Roman" w:cs="Times New Roman"/>
              </w:rPr>
            </w:pPr>
          </w:p>
        </w:tc>
        <w:tc>
          <w:tcPr>
            <w:tcW w:w="4111" w:type="dxa"/>
          </w:tcPr>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Финансовое, материально-техническое, социально-бытовое обеспечение деятельности отдела по управлению муниципальным имуществом Администрации МО «Жигаловский район».</w:t>
            </w:r>
          </w:p>
          <w:p w:rsidR="006568FC" w:rsidRPr="00A335BF" w:rsidRDefault="006568FC" w:rsidP="001027DA">
            <w:pPr>
              <w:pStyle w:val="ConsPlusNormal"/>
              <w:widowControl/>
              <w:ind w:firstLine="0"/>
              <w:jc w:val="both"/>
              <w:rPr>
                <w:rFonts w:ascii="Times New Roman" w:hAnsi="Times New Roman" w:cs="Times New Roman"/>
              </w:rPr>
            </w:pPr>
          </w:p>
        </w:tc>
        <w:tc>
          <w:tcPr>
            <w:tcW w:w="2693" w:type="dxa"/>
          </w:tcPr>
          <w:p w:rsidR="006568FC" w:rsidRPr="00A335BF" w:rsidRDefault="006568FC" w:rsidP="00EB41CC">
            <w:pPr>
              <w:pStyle w:val="ConsPlusNormal"/>
              <w:widowControl/>
              <w:ind w:hanging="28"/>
              <w:jc w:val="both"/>
              <w:rPr>
                <w:rFonts w:ascii="Times New Roman" w:hAnsi="Times New Roman" w:cs="Times New Roman"/>
              </w:rPr>
            </w:pPr>
            <w:r w:rsidRPr="00A335BF">
              <w:rPr>
                <w:rFonts w:ascii="Times New Roman" w:hAnsi="Times New Roman" w:cs="Times New Roman"/>
              </w:rPr>
              <w:t>Исполнение полномочий по распоряжению муниципальным имуществом без нарушений.</w:t>
            </w:r>
          </w:p>
          <w:p w:rsidR="006568FC" w:rsidRPr="00A335BF" w:rsidRDefault="006568FC" w:rsidP="00EB41CC">
            <w:pPr>
              <w:pStyle w:val="ConsPlusNormal"/>
              <w:widowControl/>
              <w:ind w:hanging="28"/>
              <w:jc w:val="both"/>
              <w:rPr>
                <w:rFonts w:ascii="Times New Roman" w:hAnsi="Times New Roman" w:cs="Times New Roman"/>
              </w:rPr>
            </w:pPr>
            <w:r w:rsidRPr="00A335BF">
              <w:rPr>
                <w:rFonts w:ascii="Times New Roman" w:hAnsi="Times New Roman" w:cs="Times New Roman"/>
              </w:rPr>
              <w:t xml:space="preserve">Снижение </w:t>
            </w:r>
            <w:r w:rsidRPr="00A335BF">
              <w:rPr>
                <w:rFonts w:ascii="Times New Roman" w:hAnsi="Times New Roman" w:cs="Times New Roman"/>
                <w:spacing w:val="-6"/>
              </w:rPr>
              <w:t xml:space="preserve">  выявленных контрольно-</w:t>
            </w:r>
            <w:r w:rsidRPr="00A335BF">
              <w:rPr>
                <w:rFonts w:ascii="Times New Roman" w:hAnsi="Times New Roman" w:cs="Times New Roman"/>
              </w:rPr>
              <w:t>надзорными органами нарушений.</w:t>
            </w:r>
          </w:p>
        </w:tc>
      </w:tr>
      <w:tr w:rsidR="006568FC" w:rsidRPr="000C3A04" w:rsidTr="006D795A">
        <w:tc>
          <w:tcPr>
            <w:tcW w:w="1418" w:type="dxa"/>
            <w:vMerge/>
            <w:textDirection w:val="btLr"/>
            <w:vAlign w:val="center"/>
          </w:tcPr>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A335BF" w:rsidRDefault="006568FC" w:rsidP="0055227F">
            <w:pPr>
              <w:pStyle w:val="ConsPlusNormal"/>
              <w:widowControl/>
              <w:ind w:firstLine="0"/>
              <w:jc w:val="both"/>
              <w:rPr>
                <w:rFonts w:ascii="Times New Roman" w:hAnsi="Times New Roman" w:cs="Times New Roman"/>
              </w:rPr>
            </w:pPr>
            <w:r w:rsidRPr="00A335BF">
              <w:rPr>
                <w:rFonts w:ascii="Times New Roman" w:hAnsi="Times New Roman" w:cs="Times New Roman"/>
              </w:rPr>
              <w:t>9.2. Совершенствование земельных и имущественных отношений на территории</w:t>
            </w:r>
            <w:r>
              <w:rPr>
                <w:rFonts w:ascii="Times New Roman" w:hAnsi="Times New Roman" w:cs="Times New Roman"/>
              </w:rPr>
              <w:t xml:space="preserve"> района</w:t>
            </w:r>
            <w:r w:rsidRPr="00A335BF">
              <w:rPr>
                <w:rFonts w:ascii="Times New Roman" w:hAnsi="Times New Roman" w:cs="Times New Roman"/>
              </w:rPr>
              <w:t>.</w:t>
            </w:r>
          </w:p>
          <w:p w:rsidR="006568FC" w:rsidRPr="00A335BF" w:rsidRDefault="006568FC" w:rsidP="00C429BE">
            <w:pPr>
              <w:pStyle w:val="ConsPlusNormal"/>
              <w:widowControl/>
              <w:ind w:firstLine="0"/>
              <w:jc w:val="both"/>
              <w:rPr>
                <w:rFonts w:ascii="Times New Roman" w:hAnsi="Times New Roman" w:cs="Times New Roman"/>
              </w:rPr>
            </w:pPr>
          </w:p>
        </w:tc>
        <w:tc>
          <w:tcPr>
            <w:tcW w:w="4111" w:type="dxa"/>
          </w:tcPr>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проведения инвентаризации и оценки муниципального имущества, находящегося в муниципальной собственности.</w:t>
            </w:r>
          </w:p>
          <w:p w:rsidR="006568FC" w:rsidRPr="00A335BF" w:rsidRDefault="006568FC" w:rsidP="001027DA">
            <w:pPr>
              <w:pStyle w:val="ConsPlusNormal"/>
              <w:widowControl/>
              <w:ind w:firstLine="0"/>
              <w:jc w:val="both"/>
              <w:rPr>
                <w:rFonts w:ascii="Times New Roman" w:hAnsi="Times New Roman" w:cs="Times New Roman"/>
              </w:rPr>
            </w:pPr>
            <w:r w:rsidRPr="00A335BF">
              <w:rPr>
                <w:rFonts w:ascii="Times New Roman" w:hAnsi="Times New Roman" w:cs="Times New Roman"/>
              </w:rPr>
              <w:t>Обеспечение формирования земельных участков.</w:t>
            </w:r>
          </w:p>
        </w:tc>
        <w:tc>
          <w:tcPr>
            <w:tcW w:w="2693" w:type="dxa"/>
          </w:tcPr>
          <w:p w:rsidR="006568FC" w:rsidRPr="00A335BF" w:rsidRDefault="006568FC" w:rsidP="00EB41CC">
            <w:pPr>
              <w:pStyle w:val="ConsPlusNormal"/>
              <w:widowControl/>
              <w:ind w:hanging="28"/>
              <w:jc w:val="both"/>
              <w:rPr>
                <w:rFonts w:ascii="Times New Roman" w:hAnsi="Times New Roman" w:cs="Times New Roman"/>
              </w:rPr>
            </w:pPr>
            <w:r w:rsidRPr="00A335BF">
              <w:rPr>
                <w:rFonts w:ascii="Times New Roman" w:hAnsi="Times New Roman" w:cs="Times New Roman"/>
              </w:rPr>
              <w:t xml:space="preserve">Удовлетворенность населения  качеством выполненных работ по технической инвентаризации объектов недвижимого имущества, </w:t>
            </w:r>
          </w:p>
          <w:p w:rsidR="006568FC" w:rsidRPr="00A335BF" w:rsidRDefault="006568FC" w:rsidP="00EB41CC">
            <w:pPr>
              <w:pStyle w:val="ConsPlusNormal"/>
              <w:widowControl/>
              <w:ind w:hanging="28"/>
              <w:jc w:val="both"/>
              <w:rPr>
                <w:rFonts w:ascii="Times New Roman" w:hAnsi="Times New Roman" w:cs="Times New Roman"/>
              </w:rPr>
            </w:pPr>
            <w:r w:rsidRPr="00A335BF">
              <w:rPr>
                <w:rFonts w:ascii="Times New Roman" w:hAnsi="Times New Roman" w:cs="Times New Roman"/>
              </w:rPr>
              <w:t xml:space="preserve">кадастровых работ по  </w:t>
            </w:r>
            <w:r w:rsidRPr="00A335BF">
              <w:rPr>
                <w:rFonts w:ascii="Times New Roman" w:hAnsi="Times New Roman" w:cs="Times New Roman"/>
              </w:rPr>
              <w:lastRenderedPageBreak/>
              <w:t>формированию земельных участков, постановке на государственный кадастровый учет</w:t>
            </w:r>
          </w:p>
        </w:tc>
      </w:tr>
      <w:tr w:rsidR="006568FC" w:rsidRPr="000C3A04" w:rsidTr="006D795A">
        <w:tc>
          <w:tcPr>
            <w:tcW w:w="1418" w:type="dxa"/>
            <w:textDirection w:val="btLr"/>
            <w:vAlign w:val="center"/>
          </w:tcPr>
          <w:p w:rsidR="006568FC" w:rsidRDefault="006568FC" w:rsidP="00A67A0F">
            <w:pPr>
              <w:pStyle w:val="ConsPlusNormal"/>
              <w:widowControl/>
              <w:ind w:left="113" w:right="113" w:firstLine="0"/>
              <w:jc w:val="center"/>
              <w:rPr>
                <w:rFonts w:ascii="Times New Roman" w:hAnsi="Times New Roman" w:cs="Times New Roman"/>
                <w:sz w:val="24"/>
                <w:szCs w:val="24"/>
              </w:rPr>
            </w:pPr>
          </w:p>
          <w:p w:rsidR="006568FC" w:rsidRDefault="006568FC" w:rsidP="00D03B11">
            <w:pPr>
              <w:pStyle w:val="ConsPlusNormal"/>
              <w:widowControl/>
              <w:ind w:left="708" w:right="113" w:firstLine="0"/>
              <w:jc w:val="center"/>
              <w:rPr>
                <w:rFonts w:ascii="Times New Roman" w:hAnsi="Times New Roman" w:cs="Times New Roman"/>
                <w:sz w:val="22"/>
                <w:szCs w:val="22"/>
              </w:rPr>
            </w:pPr>
            <w:r w:rsidRPr="00082925">
              <w:rPr>
                <w:rFonts w:ascii="Times New Roman" w:hAnsi="Times New Roman" w:cs="Times New Roman"/>
                <w:b/>
                <w:sz w:val="24"/>
                <w:szCs w:val="24"/>
              </w:rPr>
              <w:t>10.</w:t>
            </w:r>
            <w:r w:rsidRPr="00082925">
              <w:rPr>
                <w:rFonts w:ascii="Times New Roman" w:hAnsi="Times New Roman" w:cs="Times New Roman"/>
                <w:sz w:val="22"/>
                <w:szCs w:val="22"/>
              </w:rPr>
              <w:t>Создание условий для</w:t>
            </w:r>
          </w:p>
          <w:p w:rsidR="006568FC" w:rsidRPr="00082925" w:rsidRDefault="006568FC" w:rsidP="00D03B11">
            <w:pPr>
              <w:pStyle w:val="ConsPlusNormal"/>
              <w:widowControl/>
              <w:ind w:left="113" w:right="113" w:firstLine="0"/>
              <w:jc w:val="center"/>
              <w:rPr>
                <w:rFonts w:ascii="Times New Roman" w:hAnsi="Times New Roman" w:cs="Times New Roman"/>
                <w:sz w:val="22"/>
                <w:szCs w:val="22"/>
              </w:rPr>
            </w:pPr>
            <w:r w:rsidRPr="00082925">
              <w:rPr>
                <w:rFonts w:ascii="Times New Roman" w:hAnsi="Times New Roman" w:cs="Times New Roman"/>
                <w:sz w:val="22"/>
                <w:szCs w:val="22"/>
              </w:rPr>
              <w:t>развития туризма</w:t>
            </w:r>
          </w:p>
          <w:p w:rsidR="006568FC" w:rsidRDefault="006568FC" w:rsidP="00A67A0F">
            <w:pPr>
              <w:pStyle w:val="ConsPlusNormal"/>
              <w:widowControl/>
              <w:ind w:left="113" w:right="113" w:firstLine="0"/>
              <w:jc w:val="center"/>
              <w:rPr>
                <w:rFonts w:ascii="Times New Roman" w:hAnsi="Times New Roman" w:cs="Times New Roman"/>
                <w:sz w:val="24"/>
                <w:szCs w:val="24"/>
              </w:rPr>
            </w:pPr>
          </w:p>
          <w:p w:rsidR="006568FC" w:rsidRPr="000C3A04" w:rsidRDefault="006568FC" w:rsidP="00A67A0F">
            <w:pPr>
              <w:pStyle w:val="ConsPlusNormal"/>
              <w:widowControl/>
              <w:ind w:left="113" w:right="113" w:firstLine="0"/>
              <w:jc w:val="center"/>
              <w:rPr>
                <w:rFonts w:ascii="Times New Roman" w:hAnsi="Times New Roman" w:cs="Times New Roman"/>
                <w:sz w:val="24"/>
                <w:szCs w:val="24"/>
              </w:rPr>
            </w:pPr>
          </w:p>
        </w:tc>
        <w:tc>
          <w:tcPr>
            <w:tcW w:w="2268" w:type="dxa"/>
          </w:tcPr>
          <w:p w:rsidR="006568FC" w:rsidRPr="009A49FA" w:rsidRDefault="006568FC" w:rsidP="009A49FA">
            <w:pPr>
              <w:jc w:val="both"/>
              <w:rPr>
                <w:b/>
                <w:i/>
                <w:sz w:val="20"/>
                <w:szCs w:val="20"/>
              </w:rPr>
            </w:pPr>
            <w:r w:rsidRPr="009A49FA">
              <w:rPr>
                <w:sz w:val="20"/>
                <w:szCs w:val="20"/>
              </w:rPr>
              <w:t>10.1 создание условий для формирования современного высоко</w:t>
            </w:r>
            <w:r>
              <w:rPr>
                <w:sz w:val="20"/>
                <w:szCs w:val="20"/>
              </w:rPr>
              <w:t>-</w:t>
            </w:r>
            <w:r w:rsidRPr="009A49FA">
              <w:rPr>
                <w:sz w:val="20"/>
                <w:szCs w:val="20"/>
              </w:rPr>
              <w:t xml:space="preserve">эффективного и конкурентоспособного туристского комплекса </w:t>
            </w:r>
            <w:r>
              <w:rPr>
                <w:sz w:val="20"/>
                <w:szCs w:val="20"/>
              </w:rPr>
              <w:t>МО «Жигаловский район</w:t>
            </w:r>
            <w:r w:rsidRPr="009A49FA">
              <w:rPr>
                <w:sz w:val="20"/>
                <w:szCs w:val="20"/>
              </w:rPr>
              <w:t>. Использование разнообразныхпри</w:t>
            </w:r>
            <w:r>
              <w:rPr>
                <w:sz w:val="20"/>
                <w:szCs w:val="20"/>
              </w:rPr>
              <w:t>-</w:t>
            </w:r>
            <w:r w:rsidRPr="009A49FA">
              <w:rPr>
                <w:sz w:val="20"/>
                <w:szCs w:val="20"/>
              </w:rPr>
              <w:t>родных ландшафтов</w:t>
            </w:r>
            <w:r w:rsidRPr="00F876DF">
              <w:rPr>
                <w:sz w:val="20"/>
                <w:szCs w:val="20"/>
              </w:rPr>
              <w:t xml:space="preserve"> для развития туристических услуг.</w:t>
            </w:r>
          </w:p>
        </w:tc>
        <w:tc>
          <w:tcPr>
            <w:tcW w:w="4111" w:type="dxa"/>
          </w:tcPr>
          <w:p w:rsidR="006568FC" w:rsidRPr="00F876DF" w:rsidRDefault="006568FC" w:rsidP="009A49FA">
            <w:pPr>
              <w:jc w:val="both"/>
              <w:rPr>
                <w:sz w:val="20"/>
                <w:szCs w:val="20"/>
              </w:rPr>
            </w:pPr>
            <w:r>
              <w:rPr>
                <w:sz w:val="20"/>
                <w:szCs w:val="20"/>
              </w:rPr>
              <w:t>С</w:t>
            </w:r>
            <w:r w:rsidRPr="00F876DF">
              <w:rPr>
                <w:sz w:val="20"/>
                <w:szCs w:val="20"/>
              </w:rPr>
              <w:t>тимулирование развития рынка туристских</w:t>
            </w:r>
            <w:r>
              <w:rPr>
                <w:sz w:val="20"/>
                <w:szCs w:val="20"/>
              </w:rPr>
              <w:t xml:space="preserve"> и рыболовных </w:t>
            </w:r>
            <w:r w:rsidRPr="00F876DF">
              <w:rPr>
                <w:sz w:val="20"/>
                <w:szCs w:val="20"/>
              </w:rPr>
              <w:t xml:space="preserve"> услуг; </w:t>
            </w:r>
          </w:p>
          <w:p w:rsidR="006568FC" w:rsidRPr="00F876DF" w:rsidRDefault="006568FC" w:rsidP="009A49FA">
            <w:pPr>
              <w:jc w:val="both"/>
              <w:rPr>
                <w:sz w:val="20"/>
                <w:szCs w:val="20"/>
              </w:rPr>
            </w:pPr>
            <w:r>
              <w:rPr>
                <w:sz w:val="20"/>
                <w:szCs w:val="20"/>
              </w:rPr>
              <w:t>П</w:t>
            </w:r>
            <w:r w:rsidRPr="00F876DF">
              <w:rPr>
                <w:sz w:val="20"/>
                <w:szCs w:val="20"/>
              </w:rPr>
              <w:t>ривлечение средств для развития инфраструктуры в туристско-ориентированных поселениях района (связь, автодороги, гостиницы и др.);</w:t>
            </w:r>
          </w:p>
          <w:p w:rsidR="006568FC" w:rsidRPr="00F876DF" w:rsidRDefault="006568FC" w:rsidP="009A49FA">
            <w:pPr>
              <w:jc w:val="both"/>
              <w:rPr>
                <w:sz w:val="20"/>
                <w:szCs w:val="20"/>
              </w:rPr>
            </w:pPr>
            <w:r>
              <w:rPr>
                <w:sz w:val="20"/>
                <w:szCs w:val="20"/>
              </w:rPr>
              <w:t>О</w:t>
            </w:r>
            <w:r w:rsidRPr="00F876DF">
              <w:rPr>
                <w:sz w:val="20"/>
                <w:szCs w:val="20"/>
              </w:rPr>
              <w:t>рганизация маркетинговой и имиджевой деятельности по формированию и продвижению туристических продуктов отдыха в районе.</w:t>
            </w:r>
          </w:p>
          <w:p w:rsidR="006568FC" w:rsidRPr="00A335BF" w:rsidRDefault="006568FC" w:rsidP="001027DA">
            <w:pPr>
              <w:pStyle w:val="ConsPlusNormal"/>
              <w:widowControl/>
              <w:ind w:firstLine="0"/>
              <w:jc w:val="both"/>
              <w:rPr>
                <w:rFonts w:ascii="Times New Roman" w:hAnsi="Times New Roman" w:cs="Times New Roman"/>
              </w:rPr>
            </w:pPr>
          </w:p>
        </w:tc>
        <w:tc>
          <w:tcPr>
            <w:tcW w:w="2693" w:type="dxa"/>
          </w:tcPr>
          <w:p w:rsidR="006568FC" w:rsidRPr="009A49FA" w:rsidRDefault="006568FC" w:rsidP="009A49FA">
            <w:pPr>
              <w:pStyle w:val="ConsPlusNormal"/>
              <w:widowControl/>
              <w:ind w:firstLine="0"/>
              <w:jc w:val="both"/>
              <w:rPr>
                <w:rFonts w:ascii="Times New Roman" w:hAnsi="Times New Roman" w:cs="Times New Roman"/>
              </w:rPr>
            </w:pPr>
            <w:r w:rsidRPr="009A49FA">
              <w:rPr>
                <w:rFonts w:ascii="Times New Roman" w:hAnsi="Times New Roman" w:cs="Times New Roman"/>
              </w:rPr>
              <w:t xml:space="preserve">Увеличение количества </w:t>
            </w:r>
          </w:p>
          <w:p w:rsidR="006568FC" w:rsidRPr="009A49FA" w:rsidRDefault="006568FC" w:rsidP="009A49FA">
            <w:pPr>
              <w:jc w:val="both"/>
              <w:rPr>
                <w:sz w:val="20"/>
                <w:szCs w:val="20"/>
              </w:rPr>
            </w:pPr>
            <w:r w:rsidRPr="009A49FA">
              <w:rPr>
                <w:sz w:val="20"/>
                <w:szCs w:val="20"/>
              </w:rPr>
              <w:t>субъектов малого и среднего предпринимательства</w:t>
            </w:r>
            <w:r>
              <w:rPr>
                <w:sz w:val="20"/>
                <w:szCs w:val="20"/>
              </w:rPr>
              <w:t xml:space="preserve"> в сфере оказания туристических услуг</w:t>
            </w:r>
            <w:r w:rsidRPr="009A49FA">
              <w:rPr>
                <w:sz w:val="20"/>
                <w:szCs w:val="20"/>
              </w:rPr>
              <w:t>.</w:t>
            </w:r>
          </w:p>
          <w:p w:rsidR="006568FC" w:rsidRPr="00F876DF" w:rsidRDefault="006568FC" w:rsidP="009A49FA">
            <w:pPr>
              <w:jc w:val="both"/>
              <w:rPr>
                <w:sz w:val="20"/>
                <w:szCs w:val="20"/>
              </w:rPr>
            </w:pPr>
            <w:r w:rsidRPr="00F876DF">
              <w:rPr>
                <w:sz w:val="20"/>
                <w:szCs w:val="20"/>
              </w:rPr>
              <w:t>Закрепление</w:t>
            </w:r>
            <w:r>
              <w:rPr>
                <w:sz w:val="20"/>
                <w:szCs w:val="20"/>
              </w:rPr>
              <w:t xml:space="preserve"> на территории района</w:t>
            </w:r>
            <w:r w:rsidRPr="00F876DF">
              <w:rPr>
                <w:sz w:val="20"/>
                <w:szCs w:val="20"/>
              </w:rPr>
              <w:t xml:space="preserve"> востребованных квалифицированных специалистов.</w:t>
            </w:r>
          </w:p>
          <w:p w:rsidR="006568FC" w:rsidRDefault="006568FC" w:rsidP="00EB41CC">
            <w:pPr>
              <w:pStyle w:val="ConsPlusNormal"/>
              <w:widowControl/>
              <w:ind w:hanging="28"/>
              <w:jc w:val="both"/>
              <w:rPr>
                <w:rFonts w:ascii="Times New Roman" w:hAnsi="Times New Roman" w:cs="Times New Roman"/>
              </w:rPr>
            </w:pPr>
          </w:p>
          <w:p w:rsidR="006568FC" w:rsidRDefault="006568FC" w:rsidP="00EB41CC">
            <w:pPr>
              <w:pStyle w:val="ConsPlusNormal"/>
              <w:widowControl/>
              <w:ind w:hanging="28"/>
              <w:jc w:val="both"/>
              <w:rPr>
                <w:rFonts w:ascii="Times New Roman" w:hAnsi="Times New Roman" w:cs="Times New Roman"/>
              </w:rPr>
            </w:pPr>
          </w:p>
          <w:p w:rsidR="006568FC" w:rsidRDefault="006568FC" w:rsidP="009A49FA">
            <w:pPr>
              <w:pStyle w:val="ConsPlusNormal"/>
              <w:widowControl/>
              <w:ind w:firstLine="0"/>
              <w:jc w:val="both"/>
              <w:rPr>
                <w:rFonts w:ascii="Times New Roman" w:hAnsi="Times New Roman" w:cs="Times New Roman"/>
              </w:rPr>
            </w:pPr>
          </w:p>
          <w:p w:rsidR="006568FC" w:rsidRDefault="006568FC" w:rsidP="00EB41CC">
            <w:pPr>
              <w:pStyle w:val="ConsPlusNormal"/>
              <w:widowControl/>
              <w:ind w:hanging="28"/>
              <w:jc w:val="both"/>
              <w:rPr>
                <w:rFonts w:ascii="Times New Roman" w:hAnsi="Times New Roman" w:cs="Times New Roman"/>
              </w:rPr>
            </w:pPr>
          </w:p>
          <w:p w:rsidR="006568FC" w:rsidRDefault="006568FC" w:rsidP="00EB41CC">
            <w:pPr>
              <w:pStyle w:val="ConsPlusNormal"/>
              <w:widowControl/>
              <w:ind w:hanging="28"/>
              <w:jc w:val="both"/>
              <w:rPr>
                <w:rFonts w:ascii="Times New Roman" w:hAnsi="Times New Roman" w:cs="Times New Roman"/>
              </w:rPr>
            </w:pPr>
          </w:p>
          <w:p w:rsidR="006568FC" w:rsidRDefault="006568FC" w:rsidP="00EB41CC">
            <w:pPr>
              <w:pStyle w:val="ConsPlusNormal"/>
              <w:widowControl/>
              <w:ind w:hanging="28"/>
              <w:jc w:val="both"/>
              <w:rPr>
                <w:rFonts w:ascii="Times New Roman" w:hAnsi="Times New Roman" w:cs="Times New Roman"/>
              </w:rPr>
            </w:pPr>
          </w:p>
          <w:p w:rsidR="006568FC" w:rsidRPr="00A335BF" w:rsidRDefault="006568FC" w:rsidP="00EB41CC">
            <w:pPr>
              <w:pStyle w:val="ConsPlusNormal"/>
              <w:widowControl/>
              <w:ind w:hanging="28"/>
              <w:jc w:val="both"/>
              <w:rPr>
                <w:rFonts w:ascii="Times New Roman" w:hAnsi="Times New Roman" w:cs="Times New Roman"/>
              </w:rPr>
            </w:pPr>
          </w:p>
        </w:tc>
      </w:tr>
      <w:tr w:rsidR="006568FC" w:rsidRPr="000C3A04" w:rsidTr="006D795A">
        <w:trPr>
          <w:cantSplit/>
          <w:trHeight w:val="1134"/>
        </w:trPr>
        <w:tc>
          <w:tcPr>
            <w:tcW w:w="3686" w:type="dxa"/>
            <w:gridSpan w:val="2"/>
            <w:vAlign w:val="center"/>
          </w:tcPr>
          <w:p w:rsidR="006568FC" w:rsidRPr="00B240B5" w:rsidRDefault="006568FC" w:rsidP="009A49FA">
            <w:pPr>
              <w:pStyle w:val="ConsPlusNormal"/>
              <w:widowControl/>
              <w:ind w:firstLine="0"/>
              <w:jc w:val="both"/>
              <w:rPr>
                <w:rFonts w:ascii="Times New Roman" w:hAnsi="Times New Roman" w:cs="Times New Roman"/>
                <w:sz w:val="22"/>
                <w:szCs w:val="22"/>
              </w:rPr>
            </w:pPr>
            <w:r w:rsidRPr="00B240B5">
              <w:rPr>
                <w:rFonts w:ascii="Times New Roman" w:hAnsi="Times New Roman" w:cs="Times New Roman"/>
                <w:b/>
                <w:sz w:val="22"/>
                <w:szCs w:val="22"/>
              </w:rPr>
              <w:t>1</w:t>
            </w:r>
            <w:r>
              <w:rPr>
                <w:rFonts w:ascii="Times New Roman" w:hAnsi="Times New Roman" w:cs="Times New Roman"/>
                <w:b/>
                <w:sz w:val="22"/>
                <w:szCs w:val="22"/>
              </w:rPr>
              <w:t>1</w:t>
            </w:r>
            <w:r w:rsidRPr="00B240B5">
              <w:rPr>
                <w:rFonts w:ascii="Times New Roman" w:hAnsi="Times New Roman" w:cs="Times New Roman"/>
                <w:b/>
                <w:sz w:val="22"/>
                <w:szCs w:val="22"/>
              </w:rPr>
              <w:t>.</w:t>
            </w:r>
            <w:r w:rsidRPr="00B240B5">
              <w:rPr>
                <w:rFonts w:ascii="Times New Roman" w:hAnsi="Times New Roman" w:cs="Times New Roman"/>
                <w:sz w:val="22"/>
                <w:szCs w:val="22"/>
              </w:rPr>
              <w:t xml:space="preserve"> Обеспечение выполнения иных требований федерального закона о местном самоуправлении</w:t>
            </w:r>
          </w:p>
        </w:tc>
        <w:tc>
          <w:tcPr>
            <w:tcW w:w="6804" w:type="dxa"/>
            <w:gridSpan w:val="2"/>
          </w:tcPr>
          <w:p w:rsidR="006568FC" w:rsidRPr="00A335BF" w:rsidRDefault="006568FC" w:rsidP="001027DA">
            <w:pPr>
              <w:pStyle w:val="ConsPlusNormal"/>
              <w:widowControl/>
              <w:ind w:hanging="28"/>
              <w:jc w:val="both"/>
              <w:rPr>
                <w:rFonts w:ascii="Times New Roman" w:hAnsi="Times New Roman" w:cs="Times New Roman"/>
              </w:rPr>
            </w:pPr>
            <w:r w:rsidRPr="00A335BF">
              <w:rPr>
                <w:rFonts w:ascii="Times New Roman" w:hAnsi="Times New Roman" w:cs="Times New Roman"/>
                <w:spacing w:val="-6"/>
              </w:rPr>
              <w:t>Обеспечение деятельности Контрольно-ревизионной комиссии</w:t>
            </w:r>
            <w:r w:rsidRPr="00A335BF">
              <w:rPr>
                <w:rFonts w:ascii="Times New Roman" w:hAnsi="Times New Roman" w:cs="Times New Roman"/>
              </w:rPr>
              <w:t xml:space="preserve"> МО «Жигаловский район».</w:t>
            </w:r>
          </w:p>
          <w:p w:rsidR="006568FC" w:rsidRPr="00A335BF" w:rsidRDefault="006568FC" w:rsidP="001027DA">
            <w:pPr>
              <w:pStyle w:val="ConsPlusNormal"/>
              <w:widowControl/>
              <w:ind w:hanging="28"/>
              <w:jc w:val="both"/>
              <w:rPr>
                <w:rFonts w:ascii="Times New Roman" w:hAnsi="Times New Roman" w:cs="Times New Roman"/>
              </w:rPr>
            </w:pPr>
            <w:r w:rsidRPr="00A335BF">
              <w:rPr>
                <w:rFonts w:ascii="Times New Roman" w:hAnsi="Times New Roman" w:cs="Times New Roman"/>
              </w:rPr>
              <w:t>Формирование резервного фонда МО «Жигаловский район».</w:t>
            </w:r>
          </w:p>
          <w:p w:rsidR="006568FC" w:rsidRPr="00A335BF" w:rsidRDefault="006568FC" w:rsidP="001027DA">
            <w:pPr>
              <w:pStyle w:val="ConsPlusNormal"/>
              <w:widowControl/>
              <w:ind w:hanging="28"/>
              <w:jc w:val="both"/>
              <w:rPr>
                <w:rFonts w:ascii="Times New Roman" w:hAnsi="Times New Roman" w:cs="Times New Roman"/>
              </w:rPr>
            </w:pPr>
            <w:r w:rsidRPr="00A335BF">
              <w:rPr>
                <w:rFonts w:ascii="Times New Roman" w:hAnsi="Times New Roman" w:cs="Times New Roman"/>
              </w:rPr>
              <w:t>Передача отдельных полномочий, определенных действующим законодательством, с 1 на 2 уровень и со 2-го на 1-ый уровень.</w:t>
            </w:r>
          </w:p>
          <w:p w:rsidR="006568FC" w:rsidRPr="000C3A04" w:rsidRDefault="006568FC" w:rsidP="001027DA">
            <w:pPr>
              <w:pStyle w:val="ConsPlusNormal"/>
              <w:widowControl/>
              <w:ind w:hanging="28"/>
              <w:jc w:val="both"/>
              <w:rPr>
                <w:rFonts w:ascii="Times New Roman" w:hAnsi="Times New Roman" w:cs="Times New Roman"/>
                <w:sz w:val="24"/>
                <w:szCs w:val="24"/>
              </w:rPr>
            </w:pPr>
            <w:r w:rsidRPr="00A335BF">
              <w:rPr>
                <w:rFonts w:ascii="Times New Roman" w:hAnsi="Times New Roman" w:cs="Times New Roman"/>
              </w:rPr>
              <w:t>Организация и проведение на территории МО «Жигаловский район» выборов муниципального, регионального и федерального уровня.</w:t>
            </w:r>
          </w:p>
        </w:tc>
      </w:tr>
    </w:tbl>
    <w:p w:rsidR="006568FC" w:rsidRPr="000C3A04" w:rsidRDefault="006568FC" w:rsidP="000C3A04">
      <w:pPr>
        <w:pStyle w:val="ConsPlusNormal"/>
        <w:widowControl/>
        <w:ind w:firstLine="567"/>
        <w:jc w:val="both"/>
        <w:rPr>
          <w:rFonts w:ascii="Times New Roman" w:hAnsi="Times New Roman" w:cs="Times New Roman"/>
          <w:sz w:val="24"/>
          <w:szCs w:val="24"/>
        </w:rPr>
      </w:pPr>
    </w:p>
    <w:p w:rsidR="006568FC" w:rsidRDefault="006568FC" w:rsidP="00EF4087">
      <w:pPr>
        <w:pStyle w:val="ConsPlusNormal"/>
        <w:widowControl/>
        <w:spacing w:line="238" w:lineRule="auto"/>
        <w:ind w:firstLine="567"/>
        <w:jc w:val="both"/>
        <w:rPr>
          <w:rFonts w:ascii="Times New Roman" w:hAnsi="Times New Roman" w:cs="Times New Roman"/>
          <w:sz w:val="24"/>
          <w:szCs w:val="24"/>
        </w:rPr>
      </w:pPr>
      <w:r w:rsidRPr="00A67A0F">
        <w:rPr>
          <w:rFonts w:ascii="Times New Roman" w:hAnsi="Times New Roman" w:cs="Times New Roman"/>
          <w:sz w:val="24"/>
          <w:szCs w:val="24"/>
        </w:rPr>
        <w:t xml:space="preserve">Объем финансирования по каждому мероприятию взаимоувязан с прогнозируемыми доходами местного бюджета. </w:t>
      </w:r>
      <w:r>
        <w:rPr>
          <w:rFonts w:ascii="Times New Roman" w:hAnsi="Times New Roman" w:cs="Times New Roman"/>
          <w:sz w:val="24"/>
          <w:szCs w:val="24"/>
        </w:rPr>
        <w:t xml:space="preserve">Реализация </w:t>
      </w:r>
      <w:r w:rsidRPr="00A67A0F">
        <w:rPr>
          <w:rFonts w:ascii="Times New Roman" w:hAnsi="Times New Roman" w:cs="Times New Roman"/>
          <w:sz w:val="24"/>
          <w:szCs w:val="24"/>
        </w:rPr>
        <w:t>всех поставленных целей, задач и мероприятий приведен</w:t>
      </w:r>
      <w:r>
        <w:rPr>
          <w:rFonts w:ascii="Times New Roman" w:hAnsi="Times New Roman" w:cs="Times New Roman"/>
          <w:sz w:val="24"/>
          <w:szCs w:val="24"/>
        </w:rPr>
        <w:t>о</w:t>
      </w:r>
      <w:r w:rsidRPr="00A67A0F">
        <w:rPr>
          <w:rFonts w:ascii="Times New Roman" w:hAnsi="Times New Roman" w:cs="Times New Roman"/>
          <w:sz w:val="24"/>
          <w:szCs w:val="24"/>
        </w:rPr>
        <w:t xml:space="preserve"> в Плане мероприятий по реализации Стратегии (Приложение 3).</w:t>
      </w:r>
      <w:r>
        <w:rPr>
          <w:rFonts w:ascii="Times New Roman" w:hAnsi="Times New Roman" w:cs="Times New Roman"/>
          <w:sz w:val="24"/>
          <w:szCs w:val="24"/>
        </w:rPr>
        <w:t xml:space="preserve"> Финансирование определено в Перечне муниципальных программ (Приложение 2)</w:t>
      </w:r>
    </w:p>
    <w:p w:rsidR="006568FC" w:rsidRPr="00A67A0F" w:rsidRDefault="006568FC" w:rsidP="009521E2">
      <w:pPr>
        <w:pStyle w:val="1"/>
        <w:spacing w:line="238" w:lineRule="auto"/>
        <w:rPr>
          <w:rFonts w:ascii="Times New Roman" w:hAnsi="Times New Roman"/>
          <w:sz w:val="24"/>
          <w:szCs w:val="24"/>
        </w:rPr>
      </w:pPr>
      <w:r w:rsidRPr="00A67A0F">
        <w:rPr>
          <w:rFonts w:ascii="Times New Roman" w:hAnsi="Times New Roman"/>
          <w:sz w:val="24"/>
          <w:szCs w:val="24"/>
        </w:rPr>
        <w:t>2.2. Территориальное развитие муниципальных образований</w:t>
      </w:r>
    </w:p>
    <w:p w:rsidR="006568FC" w:rsidRPr="00B058C0" w:rsidRDefault="006568FC" w:rsidP="00A67A0F">
      <w:pPr>
        <w:pStyle w:val="3"/>
        <w:spacing w:before="120" w:after="120" w:line="238" w:lineRule="auto"/>
        <w:jc w:val="center"/>
        <w:rPr>
          <w:rFonts w:ascii="Times New Roman" w:hAnsi="Times New Roman"/>
          <w:sz w:val="24"/>
          <w:szCs w:val="24"/>
        </w:rPr>
      </w:pPr>
      <w:bookmarkStart w:id="4" w:name="_Toc456771127"/>
      <w:r>
        <w:rPr>
          <w:rFonts w:ascii="Times New Roman" w:hAnsi="Times New Roman"/>
          <w:sz w:val="24"/>
          <w:szCs w:val="24"/>
        </w:rPr>
        <w:t>Муниципального образования «Жигаловский район»</w:t>
      </w:r>
      <w:bookmarkEnd w:id="4"/>
    </w:p>
    <w:p w:rsidR="006568FC" w:rsidRDefault="006568FC" w:rsidP="00A67A0F">
      <w:pPr>
        <w:ind w:firstLine="540"/>
        <w:jc w:val="both"/>
        <w:rPr>
          <w:highlight w:val="cyan"/>
        </w:rPr>
      </w:pPr>
    </w:p>
    <w:p w:rsidR="006568FC" w:rsidRDefault="006568FC" w:rsidP="00A67A0F">
      <w:pPr>
        <w:shd w:val="clear" w:color="auto" w:fill="FFFFFF"/>
        <w:ind w:firstLine="708"/>
        <w:jc w:val="both"/>
        <w:rPr>
          <w:lang w:eastAsia="en-US"/>
        </w:rPr>
      </w:pPr>
      <w:r w:rsidRPr="00741C75">
        <w:rPr>
          <w:lang w:eastAsia="en-US"/>
        </w:rPr>
        <w:t xml:space="preserve">В состав </w:t>
      </w:r>
      <w:r>
        <w:rPr>
          <w:lang w:eastAsia="en-US"/>
        </w:rPr>
        <w:t xml:space="preserve">МО «Жигаловский район» </w:t>
      </w:r>
      <w:r w:rsidRPr="00741C75">
        <w:rPr>
          <w:lang w:eastAsia="en-US"/>
        </w:rPr>
        <w:t xml:space="preserve"> входит  </w:t>
      </w:r>
      <w:r>
        <w:rPr>
          <w:lang w:eastAsia="en-US"/>
        </w:rPr>
        <w:t>10</w:t>
      </w:r>
      <w:r w:rsidRPr="00741C75">
        <w:rPr>
          <w:lang w:eastAsia="en-US"/>
        </w:rPr>
        <w:t xml:space="preserve">  муниципальн</w:t>
      </w:r>
      <w:r>
        <w:rPr>
          <w:lang w:eastAsia="en-US"/>
        </w:rPr>
        <w:t>ых</w:t>
      </w:r>
      <w:r w:rsidRPr="00741C75">
        <w:rPr>
          <w:lang w:eastAsia="en-US"/>
        </w:rPr>
        <w:t xml:space="preserve"> образовани</w:t>
      </w:r>
      <w:r>
        <w:rPr>
          <w:lang w:eastAsia="en-US"/>
        </w:rPr>
        <w:t>й, 1-городское поселение и 9 –сельских поселений и 1 межселенная территория  объединяют 37 населенных пунктов.</w:t>
      </w:r>
      <w:r w:rsidRPr="00741C75">
        <w:rPr>
          <w:lang w:eastAsia="en-US"/>
        </w:rPr>
        <w:t xml:space="preserve"> Поселен</w:t>
      </w:r>
      <w:r w:rsidR="007861A3">
        <w:rPr>
          <w:lang w:eastAsia="en-US"/>
        </w:rPr>
        <w:t xml:space="preserve">ия различаются между собой по </w:t>
      </w:r>
      <w:r w:rsidRPr="00741C75">
        <w:rPr>
          <w:lang w:eastAsia="en-US"/>
        </w:rPr>
        <w:t>численности</w:t>
      </w:r>
      <w:r w:rsidR="007861A3">
        <w:rPr>
          <w:lang w:eastAsia="en-US"/>
        </w:rPr>
        <w:t xml:space="preserve"> населения, занимаемой площади,</w:t>
      </w:r>
      <w:r w:rsidRPr="00741C75">
        <w:rPr>
          <w:lang w:eastAsia="en-US"/>
        </w:rPr>
        <w:t xml:space="preserve"> территориальной удаленности от </w:t>
      </w:r>
      <w:r>
        <w:rPr>
          <w:lang w:eastAsia="en-US"/>
        </w:rPr>
        <w:t>областного</w:t>
      </w:r>
      <w:r w:rsidR="007861A3">
        <w:rPr>
          <w:lang w:eastAsia="en-US"/>
        </w:rPr>
        <w:t xml:space="preserve"> центра, </w:t>
      </w:r>
      <w:r w:rsidRPr="00741C75">
        <w:rPr>
          <w:lang w:eastAsia="en-US"/>
        </w:rPr>
        <w:t xml:space="preserve">транспортной доступности, потенциалу и уровню экономического развития, обеспеченностью социальной инфраструктурой, уровню и качеству жизни населения. </w:t>
      </w:r>
    </w:p>
    <w:p w:rsidR="006568FC" w:rsidRDefault="006568FC" w:rsidP="00A67A0F">
      <w:pPr>
        <w:shd w:val="clear" w:color="auto" w:fill="FFFFFF"/>
        <w:suppressAutoHyphens/>
        <w:ind w:firstLine="709"/>
        <w:jc w:val="both"/>
        <w:rPr>
          <w:kern w:val="1"/>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82"/>
        <w:gridCol w:w="2162"/>
        <w:gridCol w:w="1575"/>
        <w:gridCol w:w="2268"/>
        <w:gridCol w:w="2977"/>
      </w:tblGrid>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w:t>
            </w:r>
          </w:p>
        </w:tc>
        <w:tc>
          <w:tcPr>
            <w:tcW w:w="216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Наименование поселения</w:t>
            </w:r>
          </w:p>
        </w:tc>
        <w:tc>
          <w:tcPr>
            <w:tcW w:w="1575" w:type="dxa"/>
            <w:vAlign w:val="center"/>
          </w:tcPr>
          <w:p w:rsidR="006568FC" w:rsidRPr="000948C2" w:rsidRDefault="006568FC" w:rsidP="005A3829">
            <w:pPr>
              <w:shd w:val="clear" w:color="auto" w:fill="FFFFFF"/>
              <w:suppressAutoHyphens/>
              <w:jc w:val="center"/>
              <w:rPr>
                <w:color w:val="000000"/>
                <w:kern w:val="1"/>
                <w:sz w:val="20"/>
                <w:szCs w:val="20"/>
                <w:lang w:eastAsia="en-US"/>
              </w:rPr>
            </w:pPr>
            <w:r w:rsidRPr="000948C2">
              <w:rPr>
                <w:color w:val="000000"/>
                <w:kern w:val="1"/>
                <w:sz w:val="20"/>
                <w:szCs w:val="20"/>
                <w:lang w:eastAsia="en-US"/>
              </w:rPr>
              <w:t xml:space="preserve">Количество </w:t>
            </w:r>
            <w:r w:rsidRPr="000948C2">
              <w:rPr>
                <w:color w:val="000000"/>
                <w:kern w:val="1"/>
                <w:sz w:val="20"/>
                <w:szCs w:val="20"/>
                <w:lang w:eastAsia="en-US"/>
              </w:rPr>
              <w:br/>
              <w:t>населенных</w:t>
            </w:r>
            <w:r w:rsidRPr="000948C2">
              <w:rPr>
                <w:color w:val="000000"/>
                <w:kern w:val="1"/>
                <w:sz w:val="20"/>
                <w:szCs w:val="20"/>
                <w:lang w:eastAsia="en-US"/>
              </w:rPr>
              <w:br/>
              <w:t>пунктов</w:t>
            </w:r>
          </w:p>
        </w:tc>
        <w:tc>
          <w:tcPr>
            <w:tcW w:w="2268" w:type="dxa"/>
            <w:vAlign w:val="center"/>
          </w:tcPr>
          <w:p w:rsidR="006568FC" w:rsidRPr="000948C2" w:rsidRDefault="006568FC" w:rsidP="005A3829">
            <w:pPr>
              <w:shd w:val="clear" w:color="auto" w:fill="FFFFFF"/>
              <w:suppressAutoHyphens/>
              <w:jc w:val="center"/>
              <w:rPr>
                <w:color w:val="000000"/>
                <w:kern w:val="1"/>
                <w:sz w:val="20"/>
                <w:szCs w:val="20"/>
                <w:lang w:eastAsia="en-US"/>
              </w:rPr>
            </w:pPr>
            <w:r w:rsidRPr="000948C2">
              <w:rPr>
                <w:color w:val="000000"/>
                <w:kern w:val="1"/>
                <w:sz w:val="20"/>
                <w:szCs w:val="20"/>
                <w:lang w:eastAsia="en-US"/>
              </w:rPr>
              <w:t>Численность</w:t>
            </w:r>
            <w:r w:rsidRPr="000948C2">
              <w:rPr>
                <w:color w:val="000000"/>
                <w:kern w:val="1"/>
                <w:sz w:val="20"/>
                <w:szCs w:val="20"/>
                <w:lang w:eastAsia="en-US"/>
              </w:rPr>
              <w:br/>
              <w:t>населения, чел.</w:t>
            </w:r>
          </w:p>
        </w:tc>
        <w:tc>
          <w:tcPr>
            <w:tcW w:w="2977" w:type="dxa"/>
            <w:vAlign w:val="center"/>
          </w:tcPr>
          <w:p w:rsidR="006568FC" w:rsidRPr="000948C2" w:rsidRDefault="006568FC" w:rsidP="005A3829">
            <w:pPr>
              <w:shd w:val="clear" w:color="auto" w:fill="FFFFFF"/>
              <w:suppressAutoHyphens/>
              <w:jc w:val="center"/>
              <w:rPr>
                <w:color w:val="000000"/>
                <w:kern w:val="1"/>
                <w:sz w:val="20"/>
                <w:szCs w:val="20"/>
                <w:lang w:eastAsia="en-US"/>
              </w:rPr>
            </w:pPr>
            <w:r w:rsidRPr="000948C2">
              <w:rPr>
                <w:color w:val="000000"/>
                <w:kern w:val="1"/>
                <w:sz w:val="20"/>
                <w:szCs w:val="20"/>
                <w:lang w:eastAsia="en-US"/>
              </w:rPr>
              <w:t>Центр</w:t>
            </w:r>
          </w:p>
          <w:p w:rsidR="006568FC" w:rsidRPr="000948C2" w:rsidRDefault="006568FC" w:rsidP="005A3829">
            <w:pPr>
              <w:shd w:val="clear" w:color="auto" w:fill="FFFFFF"/>
              <w:suppressAutoHyphens/>
              <w:jc w:val="center"/>
              <w:rPr>
                <w:kern w:val="1"/>
                <w:sz w:val="20"/>
                <w:szCs w:val="20"/>
                <w:lang w:eastAsia="en-US"/>
              </w:rPr>
            </w:pPr>
            <w:r w:rsidRPr="000948C2">
              <w:rPr>
                <w:color w:val="000000"/>
                <w:kern w:val="1"/>
                <w:sz w:val="20"/>
                <w:szCs w:val="20"/>
                <w:lang w:eastAsia="en-US"/>
              </w:rPr>
              <w:t>поселения</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1</w:t>
            </w:r>
          </w:p>
        </w:tc>
        <w:tc>
          <w:tcPr>
            <w:tcW w:w="216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Жигаловское МО</w:t>
            </w:r>
          </w:p>
        </w:tc>
        <w:tc>
          <w:tcPr>
            <w:tcW w:w="1575" w:type="dxa"/>
            <w:vAlign w:val="center"/>
          </w:tcPr>
          <w:p w:rsidR="006568FC" w:rsidRPr="000948C2" w:rsidRDefault="006568FC" w:rsidP="005A3829">
            <w:pPr>
              <w:shd w:val="clear" w:color="auto" w:fill="FFFFFF"/>
              <w:suppressAutoHyphens/>
              <w:jc w:val="center"/>
              <w:rPr>
                <w:color w:val="000000"/>
                <w:kern w:val="1"/>
                <w:sz w:val="20"/>
                <w:szCs w:val="20"/>
                <w:lang w:eastAsia="en-US"/>
              </w:rPr>
            </w:pPr>
            <w:r w:rsidRPr="000948C2">
              <w:rPr>
                <w:color w:val="000000"/>
                <w:kern w:val="1"/>
                <w:sz w:val="20"/>
                <w:szCs w:val="20"/>
                <w:lang w:eastAsia="en-US"/>
              </w:rPr>
              <w:t>1</w:t>
            </w:r>
          </w:p>
        </w:tc>
        <w:tc>
          <w:tcPr>
            <w:tcW w:w="2268" w:type="dxa"/>
            <w:vAlign w:val="center"/>
          </w:tcPr>
          <w:p w:rsidR="006568FC" w:rsidRPr="000948C2" w:rsidRDefault="006568FC" w:rsidP="005A3829">
            <w:pPr>
              <w:shd w:val="clear" w:color="auto" w:fill="FFFFFF"/>
              <w:suppressAutoHyphens/>
              <w:jc w:val="center"/>
              <w:rPr>
                <w:color w:val="000000"/>
                <w:kern w:val="1"/>
                <w:sz w:val="20"/>
                <w:szCs w:val="20"/>
                <w:lang w:eastAsia="en-US"/>
              </w:rPr>
            </w:pPr>
            <w:r w:rsidRPr="000948C2">
              <w:rPr>
                <w:color w:val="000000"/>
                <w:kern w:val="1"/>
                <w:sz w:val="20"/>
                <w:szCs w:val="20"/>
                <w:lang w:eastAsia="en-US"/>
              </w:rPr>
              <w:t>4983</w:t>
            </w:r>
          </w:p>
        </w:tc>
        <w:tc>
          <w:tcPr>
            <w:tcW w:w="2977" w:type="dxa"/>
            <w:vAlign w:val="center"/>
          </w:tcPr>
          <w:p w:rsidR="006568FC" w:rsidRPr="000948C2" w:rsidRDefault="006568FC" w:rsidP="005A3829">
            <w:pPr>
              <w:shd w:val="clear" w:color="auto" w:fill="FFFFFF"/>
              <w:suppressAutoHyphens/>
              <w:jc w:val="center"/>
              <w:rPr>
                <w:color w:val="000000"/>
                <w:kern w:val="1"/>
                <w:sz w:val="20"/>
                <w:szCs w:val="20"/>
                <w:lang w:eastAsia="en-US"/>
              </w:rPr>
            </w:pPr>
            <w:r w:rsidRPr="000948C2">
              <w:rPr>
                <w:color w:val="000000"/>
                <w:kern w:val="1"/>
                <w:sz w:val="20"/>
                <w:szCs w:val="20"/>
                <w:lang w:eastAsia="en-US"/>
              </w:rPr>
              <w:t>пгт Жигалово</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2</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Дальне-Закорское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7</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599</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село.Дальняя  Закора</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3</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Знаменское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2</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666</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село.Знаменка</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4</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Лукиновское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3</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157</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 Лукиново</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5</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Петровское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3</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318</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 Петрово</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6</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Рудовское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4</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560</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 Петрово</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7</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Тимошинское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4</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207</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 Тимошино</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8</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Тутурское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4</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347</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 Тутура</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lastRenderedPageBreak/>
              <w:t>9</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Усть-Илгинское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3</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110</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 Усть-Илга</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10</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Чиканское МО</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4</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453</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село Чикан</w:t>
            </w:r>
          </w:p>
        </w:tc>
      </w:tr>
      <w:tr w:rsidR="006568FC" w:rsidRPr="000948C2" w:rsidTr="005A3829">
        <w:tc>
          <w:tcPr>
            <w:tcW w:w="482"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11</w:t>
            </w:r>
          </w:p>
        </w:tc>
        <w:tc>
          <w:tcPr>
            <w:tcW w:w="2162"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Межселенная территория</w:t>
            </w:r>
          </w:p>
        </w:tc>
        <w:tc>
          <w:tcPr>
            <w:tcW w:w="1575" w:type="dxa"/>
            <w:vAlign w:val="center"/>
          </w:tcPr>
          <w:p w:rsidR="006568FC" w:rsidRPr="000948C2" w:rsidRDefault="006568FC" w:rsidP="005A3829">
            <w:pPr>
              <w:shd w:val="clear" w:color="auto" w:fill="FFFFFF"/>
              <w:spacing w:before="100" w:beforeAutospacing="1" w:after="100" w:afterAutospacing="1"/>
              <w:jc w:val="center"/>
              <w:rPr>
                <w:sz w:val="20"/>
                <w:szCs w:val="20"/>
                <w:lang w:eastAsia="en-US"/>
              </w:rPr>
            </w:pPr>
            <w:r w:rsidRPr="000948C2">
              <w:rPr>
                <w:sz w:val="20"/>
                <w:szCs w:val="20"/>
                <w:lang w:eastAsia="en-US"/>
              </w:rPr>
              <w:t>2</w:t>
            </w:r>
          </w:p>
        </w:tc>
        <w:tc>
          <w:tcPr>
            <w:tcW w:w="2268"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52</w:t>
            </w:r>
          </w:p>
        </w:tc>
        <w:tc>
          <w:tcPr>
            <w:tcW w:w="2977" w:type="dxa"/>
            <w:vAlign w:val="center"/>
          </w:tcPr>
          <w:p w:rsidR="006568FC" w:rsidRPr="000948C2" w:rsidRDefault="006568FC" w:rsidP="005A3829">
            <w:pPr>
              <w:shd w:val="clear" w:color="auto" w:fill="FFFFFF"/>
              <w:jc w:val="center"/>
              <w:rPr>
                <w:sz w:val="20"/>
                <w:szCs w:val="20"/>
                <w:lang w:eastAsia="en-US"/>
              </w:rPr>
            </w:pPr>
            <w:r w:rsidRPr="000948C2">
              <w:rPr>
                <w:sz w:val="20"/>
                <w:szCs w:val="20"/>
                <w:lang w:eastAsia="en-US"/>
              </w:rPr>
              <w:t xml:space="preserve">село Коношаново </w:t>
            </w:r>
          </w:p>
        </w:tc>
      </w:tr>
    </w:tbl>
    <w:p w:rsidR="006568FC" w:rsidRPr="005B26CB" w:rsidRDefault="006568FC" w:rsidP="005B26CB">
      <w:pPr>
        <w:rPr>
          <w:lang w:eastAsia="en-US"/>
        </w:rPr>
      </w:pPr>
      <w:r w:rsidRPr="005B26CB">
        <w:rPr>
          <w:lang w:eastAsia="en-US"/>
        </w:rPr>
        <w:t xml:space="preserve">          Таб. Административно-территориальное  устройство. </w:t>
      </w:r>
    </w:p>
    <w:p w:rsidR="006568FC" w:rsidRPr="005D3AC1" w:rsidRDefault="006568FC" w:rsidP="000948C2">
      <w:pPr>
        <w:shd w:val="clear" w:color="auto" w:fill="FFFFFF"/>
        <w:suppressAutoHyphens/>
        <w:jc w:val="both"/>
        <w:rPr>
          <w:kern w:val="1"/>
        </w:rPr>
      </w:pPr>
    </w:p>
    <w:p w:rsidR="006568FC" w:rsidRPr="005D3AC1" w:rsidRDefault="006568FC" w:rsidP="00075054">
      <w:pPr>
        <w:shd w:val="clear" w:color="auto" w:fill="FFFFFF"/>
        <w:suppressAutoHyphens/>
        <w:ind w:firstLine="709"/>
        <w:jc w:val="both"/>
        <w:rPr>
          <w:kern w:val="1"/>
        </w:rPr>
      </w:pPr>
      <w:r>
        <w:rPr>
          <w:kern w:val="1"/>
        </w:rPr>
        <w:t>Поселения с м</w:t>
      </w:r>
      <w:r w:rsidRPr="005D3AC1">
        <w:rPr>
          <w:kern w:val="1"/>
        </w:rPr>
        <w:t>алы</w:t>
      </w:r>
      <w:r>
        <w:rPr>
          <w:kern w:val="1"/>
        </w:rPr>
        <w:t>ми</w:t>
      </w:r>
      <w:r w:rsidRPr="005D3AC1">
        <w:rPr>
          <w:kern w:val="1"/>
        </w:rPr>
        <w:t xml:space="preserve"> населенны</w:t>
      </w:r>
      <w:r>
        <w:rPr>
          <w:kern w:val="1"/>
        </w:rPr>
        <w:t>ми</w:t>
      </w:r>
      <w:r w:rsidRPr="005D3AC1">
        <w:rPr>
          <w:kern w:val="1"/>
        </w:rPr>
        <w:t xml:space="preserve"> пункт</w:t>
      </w:r>
      <w:r>
        <w:rPr>
          <w:kern w:val="1"/>
        </w:rPr>
        <w:t>ами</w:t>
      </w:r>
      <w:r w:rsidRPr="005D3AC1">
        <w:rPr>
          <w:kern w:val="1"/>
        </w:rPr>
        <w:t xml:space="preserve">,  имеющие до </w:t>
      </w:r>
      <w:r>
        <w:rPr>
          <w:kern w:val="1"/>
        </w:rPr>
        <w:t xml:space="preserve">0,2 тыс. жителей составляют </w:t>
      </w:r>
      <w:r w:rsidRPr="005D3AC1">
        <w:rPr>
          <w:kern w:val="1"/>
        </w:rPr>
        <w:t xml:space="preserve"> - 4, в которых проживает </w:t>
      </w:r>
      <w:r>
        <w:rPr>
          <w:kern w:val="1"/>
        </w:rPr>
        <w:t>526</w:t>
      </w:r>
      <w:r w:rsidRPr="005D3AC1">
        <w:rPr>
          <w:kern w:val="1"/>
        </w:rPr>
        <w:t xml:space="preserve"> человек или </w:t>
      </w:r>
      <w:r>
        <w:rPr>
          <w:kern w:val="1"/>
        </w:rPr>
        <w:t>6,2</w:t>
      </w:r>
      <w:r w:rsidRPr="005D3AC1">
        <w:rPr>
          <w:kern w:val="1"/>
        </w:rPr>
        <w:t xml:space="preserve">% населения района. Социальная инфраструктура в наибольшей степени зависит от ближайших более крупных населенных пунктов. </w:t>
      </w:r>
      <w:r>
        <w:rPr>
          <w:kern w:val="1"/>
        </w:rPr>
        <w:t>На территории поселений с малыми населенными пунктами ф</w:t>
      </w:r>
      <w:r w:rsidRPr="005D3AC1">
        <w:rPr>
          <w:kern w:val="1"/>
        </w:rPr>
        <w:t>ункционируют отдельные элементы общественной (социальной) инфраструктуры (образовательные организации, объекты здравоохранения, культуры, потребительского рынка) предоставляющие населению сравнительно ограниченные возможности образовательного, медицинского и культурно-бы</w:t>
      </w:r>
      <w:r w:rsidRPr="005D3AC1">
        <w:rPr>
          <w:rFonts w:ascii="Cambria Math" w:hAnsi="Cambria Math" w:cs="Cambria Math"/>
          <w:kern w:val="1"/>
        </w:rPr>
        <w:t>ᴛᴏ</w:t>
      </w:r>
      <w:r>
        <w:rPr>
          <w:rFonts w:ascii="Cambria Math" w:hAnsi="Cambria Math" w:cs="Cambria Math"/>
          <w:kern w:val="1"/>
        </w:rPr>
        <w:t>в</w:t>
      </w:r>
      <w:r w:rsidRPr="005D3AC1">
        <w:rPr>
          <w:kern w:val="1"/>
        </w:rPr>
        <w:t xml:space="preserve">ого обслуживания. </w:t>
      </w:r>
    </w:p>
    <w:p w:rsidR="006568FC" w:rsidRPr="005D3AC1" w:rsidRDefault="006568FC" w:rsidP="00075054">
      <w:pPr>
        <w:shd w:val="clear" w:color="auto" w:fill="FFFFFF"/>
        <w:suppressAutoHyphens/>
        <w:ind w:firstLine="709"/>
        <w:jc w:val="both"/>
        <w:rPr>
          <w:kern w:val="1"/>
        </w:rPr>
      </w:pPr>
      <w:r w:rsidRPr="005D3AC1">
        <w:rPr>
          <w:kern w:val="1"/>
        </w:rPr>
        <w:t xml:space="preserve">Средние населенные пункты, имеющие от 0,2 тыс. до 1 тыс. жителей. На 01.01.2017 года в </w:t>
      </w:r>
      <w:r>
        <w:rPr>
          <w:kern w:val="1"/>
        </w:rPr>
        <w:t>МО «Жигаловский район»</w:t>
      </w:r>
      <w:r w:rsidRPr="005D3AC1">
        <w:rPr>
          <w:kern w:val="1"/>
        </w:rPr>
        <w:t xml:space="preserve"> средних населенных пунктов - 3</w:t>
      </w:r>
      <w:r>
        <w:rPr>
          <w:kern w:val="1"/>
        </w:rPr>
        <w:t>2</w:t>
      </w:r>
      <w:r w:rsidRPr="005D3AC1">
        <w:rPr>
          <w:kern w:val="1"/>
        </w:rPr>
        <w:t xml:space="preserve">, в которых проживает </w:t>
      </w:r>
      <w:r>
        <w:rPr>
          <w:kern w:val="1"/>
        </w:rPr>
        <w:t>2943</w:t>
      </w:r>
      <w:r w:rsidRPr="005D3AC1">
        <w:rPr>
          <w:kern w:val="1"/>
        </w:rPr>
        <w:t xml:space="preserve"> человек или </w:t>
      </w:r>
      <w:r>
        <w:rPr>
          <w:kern w:val="1"/>
        </w:rPr>
        <w:t>34,8% населения района, и на территориях которыхс</w:t>
      </w:r>
      <w:r w:rsidRPr="005D3AC1">
        <w:rPr>
          <w:kern w:val="1"/>
        </w:rPr>
        <w:t>оздаются наиболее благоприятные возможности для обеспечения уровня благоустройства и культурно-бы</w:t>
      </w:r>
      <w:r w:rsidRPr="005D3AC1">
        <w:rPr>
          <w:rFonts w:ascii="Cambria Math" w:hAnsi="Cambria Math" w:cs="Cambria Math"/>
          <w:kern w:val="1"/>
        </w:rPr>
        <w:t>ᴛᴏ</w:t>
      </w:r>
      <w:r w:rsidRPr="005D3AC1">
        <w:rPr>
          <w:rFonts w:ascii="Lucida Sans Unicode" w:hAnsi="Lucida Sans Unicode" w:cs="Lucida Sans Unicode"/>
          <w:kern w:val="1"/>
        </w:rPr>
        <w:t>ʙ</w:t>
      </w:r>
      <w:r w:rsidRPr="005D3AC1">
        <w:rPr>
          <w:kern w:val="1"/>
        </w:rPr>
        <w:t xml:space="preserve">ого обслуживания с постройкой образовательных учреждений, учреждений культуры, спортивных сооружений, медицинских учреждений, объектов специализированной торговой сети, объектов коммунальной инфраструктуры. </w:t>
      </w:r>
    </w:p>
    <w:p w:rsidR="006568FC" w:rsidRDefault="006568FC" w:rsidP="000C6176">
      <w:pPr>
        <w:shd w:val="clear" w:color="auto" w:fill="FFFFFF"/>
        <w:suppressAutoHyphens/>
        <w:ind w:firstLine="709"/>
        <w:jc w:val="both"/>
        <w:rPr>
          <w:kern w:val="1"/>
        </w:rPr>
      </w:pPr>
      <w:r>
        <w:rPr>
          <w:kern w:val="1"/>
        </w:rPr>
        <w:t>В районном центре п. Жигалово (Жигаловское муниципальное образование) проживает 4983 человека или 58,95% населения района.</w:t>
      </w:r>
      <w:r w:rsidRPr="005D3AC1">
        <w:rPr>
          <w:kern w:val="1"/>
        </w:rPr>
        <w:t>Соз</w:t>
      </w:r>
      <w:r w:rsidRPr="00E56A2B">
        <w:rPr>
          <w:kern w:val="1"/>
        </w:rPr>
        <w:t xml:space="preserve">даются наиболее благоприятные возможности для обеспечения </w:t>
      </w:r>
      <w:r>
        <w:rPr>
          <w:kern w:val="1"/>
        </w:rPr>
        <w:t xml:space="preserve">приближенно к </w:t>
      </w:r>
      <w:r w:rsidRPr="00E56A2B">
        <w:rPr>
          <w:kern w:val="1"/>
        </w:rPr>
        <w:t>городско</w:t>
      </w:r>
      <w:r>
        <w:rPr>
          <w:kern w:val="1"/>
        </w:rPr>
        <w:t>му</w:t>
      </w:r>
      <w:r w:rsidRPr="00E56A2B">
        <w:rPr>
          <w:kern w:val="1"/>
        </w:rPr>
        <w:t xml:space="preserve"> уровн</w:t>
      </w:r>
      <w:r>
        <w:rPr>
          <w:kern w:val="1"/>
        </w:rPr>
        <w:t>ю</w:t>
      </w:r>
      <w:r w:rsidRPr="00E56A2B">
        <w:rPr>
          <w:kern w:val="1"/>
        </w:rPr>
        <w:t xml:space="preserve"> благоустройства и </w:t>
      </w:r>
      <w:r>
        <w:rPr>
          <w:kern w:val="1"/>
        </w:rPr>
        <w:t>социально-бытового обслуживания.</w:t>
      </w:r>
    </w:p>
    <w:p w:rsidR="006568FC" w:rsidRDefault="006568FC" w:rsidP="00434B18">
      <w:pPr>
        <w:spacing w:after="200"/>
        <w:ind w:firstLine="708"/>
        <w:jc w:val="both"/>
        <w:rPr>
          <w:kern w:val="1"/>
        </w:rPr>
      </w:pPr>
      <w:r w:rsidRPr="00163FF7">
        <w:rPr>
          <w:kern w:val="1"/>
        </w:rPr>
        <w:t xml:space="preserve">Социальное развитие будет осуществляться в соответствии с общими направлениями развития отраслей социальной сферы, предусмотренными Стратегией с целью повышения комфортности проживания населения с использованием бюджетных и внебюджетных средств на повышение уровня предоставления образования, спорта, здравоохранения,  культуры, через  строительство и ремонт  транспортной и коммунальной  инфраструктуры.     </w:t>
      </w:r>
    </w:p>
    <w:p w:rsidR="006568FC" w:rsidRPr="00434B18" w:rsidRDefault="006568FC" w:rsidP="00434B18">
      <w:pPr>
        <w:spacing w:after="200"/>
        <w:ind w:firstLine="708"/>
        <w:jc w:val="both"/>
        <w:rPr>
          <w:kern w:val="1"/>
        </w:rPr>
      </w:pPr>
      <w:r w:rsidRPr="000C6176">
        <w:t xml:space="preserve">В районе отмечается  процесс использования  земель под различного рода объекты, не связанные со специализацией сельских территорий: жилье и дачи для </w:t>
      </w:r>
      <w:r>
        <w:t xml:space="preserve">жителей </w:t>
      </w:r>
      <w:r w:rsidRPr="000C6176">
        <w:t>горо</w:t>
      </w:r>
      <w:r>
        <w:t>дов</w:t>
      </w:r>
      <w:r w:rsidRPr="000C6176">
        <w:t xml:space="preserve">, складские и торговые предприятия. Интересы сельского населения и вопросы модернизации социальной и инженерной инфраструктуры ложатся дополнительным бременем на сельские поселения. Рост числа жителей, не имеющих постоянной регистрации, не позволяет  обоснованно спланировать развитие  инфраструктуры (социальной, коммунальной, транспортной). При этом происходит социальная, экономическая и институциональная реструктуризация сельской местности, что сопровождается изменением функций сельских поселений,  условий экономической деятельности в сельской местности. </w:t>
      </w:r>
    </w:p>
    <w:p w:rsidR="006568FC" w:rsidRPr="0075577D" w:rsidRDefault="006568FC" w:rsidP="00434B18">
      <w:pPr>
        <w:pStyle w:val="ConsNormal"/>
        <w:widowControl/>
        <w:spacing w:before="120"/>
        <w:ind w:right="0" w:firstLine="539"/>
        <w:jc w:val="both"/>
        <w:rPr>
          <w:rFonts w:ascii="Times New Roman" w:hAnsi="Times New Roman" w:cs="Times New Roman"/>
          <w:sz w:val="24"/>
          <w:szCs w:val="24"/>
        </w:rPr>
      </w:pPr>
      <w:r w:rsidRPr="0075577D">
        <w:rPr>
          <w:rFonts w:ascii="Times New Roman" w:hAnsi="Times New Roman" w:cs="Times New Roman"/>
          <w:sz w:val="24"/>
          <w:szCs w:val="24"/>
        </w:rPr>
        <w:t xml:space="preserve">Муниципальные образования Жигаловского района незначительно отличаются по уровню развития, кроме </w:t>
      </w:r>
      <w:r>
        <w:rPr>
          <w:rFonts w:ascii="Times New Roman" w:hAnsi="Times New Roman" w:cs="Times New Roman"/>
          <w:sz w:val="24"/>
          <w:szCs w:val="24"/>
        </w:rPr>
        <w:t>межселенной территории.</w:t>
      </w:r>
    </w:p>
    <w:p w:rsidR="006568FC" w:rsidRPr="0075577D" w:rsidRDefault="006568FC" w:rsidP="00434B18">
      <w:pPr>
        <w:pStyle w:val="ConsNormal"/>
        <w:widowControl/>
        <w:ind w:right="0" w:firstLine="539"/>
        <w:jc w:val="both"/>
        <w:rPr>
          <w:rFonts w:ascii="Times New Roman" w:hAnsi="Times New Roman" w:cs="Times New Roman"/>
          <w:sz w:val="24"/>
          <w:szCs w:val="24"/>
        </w:rPr>
      </w:pPr>
      <w:r w:rsidRPr="0075577D">
        <w:rPr>
          <w:rFonts w:ascii="Times New Roman" w:hAnsi="Times New Roman" w:cs="Times New Roman"/>
          <w:sz w:val="24"/>
          <w:szCs w:val="24"/>
        </w:rPr>
        <w:t>На основе комплексной оценки экономического развития муниципальные образования Жигалоского района можно разделить на 3 группы.</w:t>
      </w:r>
    </w:p>
    <w:p w:rsidR="006568FC" w:rsidRPr="0075577D" w:rsidRDefault="006568FC" w:rsidP="00434B18">
      <w:pPr>
        <w:pStyle w:val="ConsNormal"/>
        <w:widowControl/>
        <w:ind w:right="0" w:firstLine="540"/>
        <w:jc w:val="both"/>
        <w:rPr>
          <w:rFonts w:ascii="Times New Roman" w:hAnsi="Times New Roman" w:cs="Times New Roman"/>
          <w:sz w:val="24"/>
          <w:szCs w:val="24"/>
        </w:rPr>
      </w:pPr>
      <w:r w:rsidRPr="0075577D">
        <w:rPr>
          <w:rFonts w:ascii="Times New Roman" w:hAnsi="Times New Roman" w:cs="Times New Roman"/>
          <w:sz w:val="24"/>
          <w:szCs w:val="24"/>
          <w:lang w:val="en-US"/>
        </w:rPr>
        <w:t>I</w:t>
      </w:r>
      <w:r w:rsidRPr="0075577D">
        <w:rPr>
          <w:rFonts w:ascii="Times New Roman" w:hAnsi="Times New Roman" w:cs="Times New Roman"/>
          <w:sz w:val="24"/>
          <w:szCs w:val="24"/>
        </w:rPr>
        <w:t xml:space="preserve"> группа – муниципальные образования, где уровень развития выше среднего.</w:t>
      </w:r>
      <w:r>
        <w:rPr>
          <w:rFonts w:ascii="Times New Roman" w:hAnsi="Times New Roman" w:cs="Times New Roman"/>
          <w:sz w:val="24"/>
          <w:szCs w:val="24"/>
        </w:rPr>
        <w:t>К ним относятся Даль-Закорское</w:t>
      </w:r>
      <w:r w:rsidRPr="0075577D">
        <w:rPr>
          <w:rFonts w:ascii="Times New Roman" w:hAnsi="Times New Roman" w:cs="Times New Roman"/>
          <w:sz w:val="24"/>
          <w:szCs w:val="24"/>
        </w:rPr>
        <w:t>, Петровское и Усть-Илгинское муниципальные образования, специализирующее на производстве и переработке сельскохозяйственной продукции  средними предприятиями</w:t>
      </w:r>
      <w:r>
        <w:rPr>
          <w:rFonts w:ascii="Times New Roman" w:hAnsi="Times New Roman" w:cs="Times New Roman"/>
          <w:sz w:val="24"/>
          <w:szCs w:val="24"/>
        </w:rPr>
        <w:t xml:space="preserve"> и КФХ</w:t>
      </w:r>
      <w:r w:rsidRPr="0075577D">
        <w:rPr>
          <w:rFonts w:ascii="Times New Roman" w:hAnsi="Times New Roman" w:cs="Times New Roman"/>
          <w:sz w:val="24"/>
          <w:szCs w:val="24"/>
        </w:rPr>
        <w:t>.</w:t>
      </w:r>
    </w:p>
    <w:p w:rsidR="006568FC" w:rsidRPr="0075577D" w:rsidRDefault="006568FC" w:rsidP="00434B18">
      <w:pPr>
        <w:pStyle w:val="ConsNormal"/>
        <w:widowControl/>
        <w:ind w:right="0" w:firstLine="540"/>
        <w:jc w:val="both"/>
        <w:rPr>
          <w:rFonts w:ascii="Times New Roman" w:hAnsi="Times New Roman" w:cs="Times New Roman"/>
          <w:sz w:val="24"/>
          <w:szCs w:val="24"/>
        </w:rPr>
      </w:pPr>
      <w:r w:rsidRPr="0075577D">
        <w:rPr>
          <w:rFonts w:ascii="Times New Roman" w:hAnsi="Times New Roman" w:cs="Times New Roman"/>
          <w:sz w:val="24"/>
          <w:szCs w:val="24"/>
          <w:lang w:val="en-US"/>
        </w:rPr>
        <w:t>II</w:t>
      </w:r>
      <w:r w:rsidRPr="0075577D">
        <w:rPr>
          <w:rFonts w:ascii="Times New Roman" w:hAnsi="Times New Roman" w:cs="Times New Roman"/>
          <w:sz w:val="24"/>
          <w:szCs w:val="24"/>
        </w:rPr>
        <w:t xml:space="preserve"> группа – муниципальные образования со средним уровнем развития. В эту группу вошли </w:t>
      </w:r>
      <w:r>
        <w:rPr>
          <w:rFonts w:ascii="Times New Roman" w:hAnsi="Times New Roman" w:cs="Times New Roman"/>
          <w:sz w:val="24"/>
          <w:szCs w:val="24"/>
        </w:rPr>
        <w:t xml:space="preserve">Тутурское, Рудовское </w:t>
      </w:r>
      <w:r w:rsidRPr="0075577D">
        <w:rPr>
          <w:rFonts w:ascii="Times New Roman" w:hAnsi="Times New Roman" w:cs="Times New Roman"/>
          <w:sz w:val="24"/>
          <w:szCs w:val="24"/>
        </w:rPr>
        <w:t xml:space="preserve">и Знаменское муниципальные образования, в которых имеющиеся </w:t>
      </w:r>
      <w:r w:rsidRPr="0075577D">
        <w:rPr>
          <w:rFonts w:ascii="Times New Roman" w:hAnsi="Times New Roman" w:cs="Times New Roman"/>
          <w:sz w:val="24"/>
          <w:szCs w:val="24"/>
        </w:rPr>
        <w:lastRenderedPageBreak/>
        <w:t xml:space="preserve">на их территории </w:t>
      </w:r>
      <w:r>
        <w:rPr>
          <w:rFonts w:ascii="Times New Roman" w:hAnsi="Times New Roman" w:cs="Times New Roman"/>
          <w:sz w:val="24"/>
          <w:szCs w:val="24"/>
        </w:rPr>
        <w:t>КФХ</w:t>
      </w:r>
      <w:r w:rsidRPr="0075577D">
        <w:rPr>
          <w:rFonts w:ascii="Times New Roman" w:hAnsi="Times New Roman" w:cs="Times New Roman"/>
          <w:sz w:val="24"/>
          <w:szCs w:val="24"/>
        </w:rPr>
        <w:t xml:space="preserve"> из-за недостатка собственных оборотных средств работают не на полную мощность.</w:t>
      </w:r>
    </w:p>
    <w:p w:rsidR="006568FC" w:rsidRPr="0075577D" w:rsidRDefault="006568FC" w:rsidP="007861A3">
      <w:pPr>
        <w:pStyle w:val="ConsNormal"/>
        <w:widowControl/>
        <w:ind w:right="0" w:firstLine="540"/>
        <w:jc w:val="both"/>
        <w:rPr>
          <w:rFonts w:ascii="Times New Roman" w:hAnsi="Times New Roman" w:cs="Times New Roman"/>
          <w:sz w:val="24"/>
          <w:szCs w:val="24"/>
        </w:rPr>
      </w:pPr>
      <w:r w:rsidRPr="0075577D">
        <w:rPr>
          <w:rFonts w:ascii="Times New Roman" w:hAnsi="Times New Roman" w:cs="Times New Roman"/>
          <w:sz w:val="24"/>
          <w:szCs w:val="24"/>
          <w:lang w:val="en-US"/>
        </w:rPr>
        <w:t>III</w:t>
      </w:r>
      <w:r w:rsidRPr="0075577D">
        <w:rPr>
          <w:rFonts w:ascii="Times New Roman" w:hAnsi="Times New Roman" w:cs="Times New Roman"/>
          <w:sz w:val="24"/>
          <w:szCs w:val="24"/>
        </w:rPr>
        <w:t xml:space="preserve"> группа – территории, требующие переориентации экономического развития. Данную группу пре</w:t>
      </w:r>
      <w:r>
        <w:rPr>
          <w:rFonts w:ascii="Times New Roman" w:hAnsi="Times New Roman" w:cs="Times New Roman"/>
          <w:sz w:val="24"/>
          <w:szCs w:val="24"/>
        </w:rPr>
        <w:t xml:space="preserve">дставляют Знаменское, Чиканское, </w:t>
      </w:r>
      <w:r w:rsidRPr="0075577D">
        <w:rPr>
          <w:rFonts w:ascii="Times New Roman" w:hAnsi="Times New Roman" w:cs="Times New Roman"/>
          <w:sz w:val="24"/>
          <w:szCs w:val="24"/>
        </w:rPr>
        <w:t>Тимошинское, Лукиновское муниципальные образования</w:t>
      </w:r>
      <w:r>
        <w:rPr>
          <w:rFonts w:ascii="Times New Roman" w:hAnsi="Times New Roman" w:cs="Times New Roman"/>
          <w:sz w:val="24"/>
          <w:szCs w:val="24"/>
        </w:rPr>
        <w:t xml:space="preserve"> и межселенная территория</w:t>
      </w:r>
      <w:r w:rsidRPr="0075577D">
        <w:rPr>
          <w:rFonts w:ascii="Times New Roman" w:hAnsi="Times New Roman" w:cs="Times New Roman"/>
          <w:sz w:val="24"/>
          <w:szCs w:val="24"/>
        </w:rPr>
        <w:t xml:space="preserve">. Основу экономики этих муниципалитетов формируют </w:t>
      </w:r>
      <w:r>
        <w:rPr>
          <w:rFonts w:ascii="Times New Roman" w:hAnsi="Times New Roman" w:cs="Times New Roman"/>
          <w:sz w:val="24"/>
          <w:szCs w:val="24"/>
        </w:rPr>
        <w:t>КФХ</w:t>
      </w:r>
      <w:r w:rsidRPr="0075577D">
        <w:rPr>
          <w:rFonts w:ascii="Times New Roman" w:hAnsi="Times New Roman" w:cs="Times New Roman"/>
          <w:sz w:val="24"/>
          <w:szCs w:val="24"/>
        </w:rPr>
        <w:t xml:space="preserve"> и индивидуальные предприниматели. Занятость населения обеспечивается также бюджетной сферой и ведением населением личных подсобных хозяйств.</w:t>
      </w:r>
    </w:p>
    <w:p w:rsidR="006568FC" w:rsidRPr="00A67A0F" w:rsidRDefault="006568FC" w:rsidP="00A67A0F">
      <w:pPr>
        <w:ind w:firstLine="540"/>
        <w:jc w:val="both"/>
        <w:rPr>
          <w:bCs/>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268"/>
        <w:gridCol w:w="1985"/>
        <w:gridCol w:w="3260"/>
      </w:tblGrid>
      <w:tr w:rsidR="006568FC" w:rsidRPr="000948C2" w:rsidTr="005A3829">
        <w:tc>
          <w:tcPr>
            <w:tcW w:w="1951" w:type="dxa"/>
          </w:tcPr>
          <w:p w:rsidR="006568FC" w:rsidRPr="000948C2" w:rsidRDefault="006568FC" w:rsidP="005A3829">
            <w:pPr>
              <w:ind w:firstLine="540"/>
              <w:jc w:val="center"/>
              <w:rPr>
                <w:bCs/>
                <w:sz w:val="20"/>
                <w:szCs w:val="20"/>
                <w:lang w:eastAsia="en-US"/>
              </w:rPr>
            </w:pPr>
            <w:r w:rsidRPr="000948C2">
              <w:rPr>
                <w:bCs/>
                <w:sz w:val="20"/>
                <w:szCs w:val="20"/>
                <w:lang w:eastAsia="en-US"/>
              </w:rPr>
              <w:t>Тип</w:t>
            </w:r>
          </w:p>
        </w:tc>
        <w:tc>
          <w:tcPr>
            <w:tcW w:w="2268" w:type="dxa"/>
          </w:tcPr>
          <w:p w:rsidR="006568FC" w:rsidRPr="000948C2" w:rsidRDefault="006568FC" w:rsidP="005A3829">
            <w:pPr>
              <w:ind w:firstLine="540"/>
              <w:jc w:val="center"/>
              <w:rPr>
                <w:bCs/>
                <w:sz w:val="20"/>
                <w:szCs w:val="20"/>
                <w:lang w:eastAsia="en-US"/>
              </w:rPr>
            </w:pPr>
            <w:r w:rsidRPr="000948C2">
              <w:rPr>
                <w:bCs/>
                <w:sz w:val="20"/>
                <w:szCs w:val="20"/>
                <w:lang w:eastAsia="en-US"/>
              </w:rPr>
              <w:t>Характеристика</w:t>
            </w:r>
          </w:p>
        </w:tc>
        <w:tc>
          <w:tcPr>
            <w:tcW w:w="1985" w:type="dxa"/>
          </w:tcPr>
          <w:p w:rsidR="006568FC" w:rsidRPr="000948C2" w:rsidRDefault="006568FC" w:rsidP="005A3829">
            <w:pPr>
              <w:jc w:val="center"/>
              <w:rPr>
                <w:bCs/>
                <w:sz w:val="20"/>
                <w:szCs w:val="20"/>
                <w:lang w:eastAsia="en-US"/>
              </w:rPr>
            </w:pPr>
            <w:r w:rsidRPr="000948C2">
              <w:rPr>
                <w:bCs/>
                <w:sz w:val="20"/>
                <w:szCs w:val="20"/>
                <w:lang w:eastAsia="en-US"/>
              </w:rPr>
              <w:t>Муниципальные образования</w:t>
            </w:r>
          </w:p>
        </w:tc>
        <w:tc>
          <w:tcPr>
            <w:tcW w:w="3260" w:type="dxa"/>
          </w:tcPr>
          <w:p w:rsidR="006568FC" w:rsidRPr="000948C2" w:rsidRDefault="006568FC" w:rsidP="005A3829">
            <w:pPr>
              <w:ind w:firstLine="540"/>
              <w:jc w:val="center"/>
              <w:rPr>
                <w:bCs/>
                <w:sz w:val="20"/>
                <w:szCs w:val="20"/>
                <w:lang w:eastAsia="en-US"/>
              </w:rPr>
            </w:pPr>
            <w:r w:rsidRPr="000948C2">
              <w:rPr>
                <w:sz w:val="20"/>
                <w:szCs w:val="20"/>
                <w:lang w:eastAsia="en-US"/>
              </w:rPr>
              <w:t>Необходимый комплекс мер</w:t>
            </w:r>
          </w:p>
        </w:tc>
      </w:tr>
      <w:tr w:rsidR="006568FC" w:rsidRPr="000948C2" w:rsidTr="005A3829">
        <w:tc>
          <w:tcPr>
            <w:tcW w:w="1951" w:type="dxa"/>
          </w:tcPr>
          <w:p w:rsidR="006568FC" w:rsidRPr="000948C2" w:rsidRDefault="006568FC" w:rsidP="005A3829">
            <w:pPr>
              <w:jc w:val="both"/>
              <w:rPr>
                <w:bCs/>
                <w:sz w:val="20"/>
                <w:szCs w:val="20"/>
                <w:lang w:eastAsia="en-US"/>
              </w:rPr>
            </w:pPr>
            <w:r w:rsidRPr="000948C2">
              <w:rPr>
                <w:bCs/>
                <w:sz w:val="20"/>
                <w:szCs w:val="20"/>
                <w:lang w:eastAsia="en-US"/>
              </w:rPr>
              <w:t>первый - с преимущественно аграрной специализацией сельской местности, благоприятными природными и социальными условиями ее развития</w:t>
            </w:r>
          </w:p>
          <w:p w:rsidR="006568FC" w:rsidRPr="000948C2" w:rsidRDefault="006568FC" w:rsidP="005A3829">
            <w:pPr>
              <w:jc w:val="both"/>
              <w:rPr>
                <w:bCs/>
                <w:sz w:val="20"/>
                <w:szCs w:val="20"/>
                <w:lang w:eastAsia="en-US"/>
              </w:rPr>
            </w:pPr>
          </w:p>
        </w:tc>
        <w:tc>
          <w:tcPr>
            <w:tcW w:w="2268" w:type="dxa"/>
          </w:tcPr>
          <w:p w:rsidR="006568FC" w:rsidRPr="000948C2" w:rsidRDefault="006568FC" w:rsidP="00EB41CC">
            <w:pPr>
              <w:jc w:val="both"/>
              <w:rPr>
                <w:bCs/>
                <w:sz w:val="20"/>
                <w:szCs w:val="20"/>
                <w:lang w:eastAsia="en-US"/>
              </w:rPr>
            </w:pPr>
            <w:r w:rsidRPr="000948C2">
              <w:rPr>
                <w:bCs/>
                <w:sz w:val="20"/>
                <w:szCs w:val="20"/>
                <w:lang w:eastAsia="en-US"/>
              </w:rPr>
              <w:t>характеризуется расширением роли сельского хозяйства в развитии сельской местности при его модернизации, но нуждается в усилении диверсификации экономики и разв</w:t>
            </w:r>
            <w:r>
              <w:rPr>
                <w:bCs/>
                <w:sz w:val="20"/>
                <w:szCs w:val="20"/>
                <w:lang w:eastAsia="en-US"/>
              </w:rPr>
              <w:t>и</w:t>
            </w:r>
            <w:r w:rsidRPr="000948C2">
              <w:rPr>
                <w:bCs/>
                <w:sz w:val="20"/>
                <w:szCs w:val="20"/>
                <w:lang w:eastAsia="en-US"/>
              </w:rPr>
              <w:t>тии инфраструктуры сельских поселений.</w:t>
            </w:r>
          </w:p>
        </w:tc>
        <w:tc>
          <w:tcPr>
            <w:tcW w:w="1985" w:type="dxa"/>
          </w:tcPr>
          <w:p w:rsidR="006568FC" w:rsidRPr="000948C2" w:rsidRDefault="006568FC" w:rsidP="00EF4087">
            <w:pPr>
              <w:jc w:val="both"/>
              <w:rPr>
                <w:bCs/>
                <w:sz w:val="20"/>
                <w:szCs w:val="20"/>
                <w:lang w:eastAsia="en-US"/>
              </w:rPr>
            </w:pPr>
            <w:r>
              <w:rPr>
                <w:bCs/>
                <w:sz w:val="20"/>
                <w:szCs w:val="20"/>
                <w:lang w:eastAsia="en-US"/>
              </w:rPr>
              <w:t>Дальне-Закорское</w:t>
            </w:r>
          </w:p>
          <w:p w:rsidR="006568FC" w:rsidRPr="000948C2" w:rsidRDefault="006568FC" w:rsidP="00EF4087">
            <w:pPr>
              <w:jc w:val="both"/>
              <w:rPr>
                <w:bCs/>
                <w:sz w:val="20"/>
                <w:szCs w:val="20"/>
                <w:lang w:eastAsia="en-US"/>
              </w:rPr>
            </w:pPr>
            <w:r w:rsidRPr="000948C2">
              <w:rPr>
                <w:bCs/>
                <w:sz w:val="20"/>
                <w:szCs w:val="20"/>
                <w:lang w:eastAsia="en-US"/>
              </w:rPr>
              <w:t>Петровское</w:t>
            </w:r>
          </w:p>
          <w:p w:rsidR="006568FC" w:rsidRDefault="006568FC" w:rsidP="00EF4087">
            <w:pPr>
              <w:jc w:val="both"/>
              <w:rPr>
                <w:bCs/>
                <w:sz w:val="20"/>
                <w:szCs w:val="20"/>
                <w:lang w:eastAsia="en-US"/>
              </w:rPr>
            </w:pPr>
            <w:r w:rsidRPr="000948C2">
              <w:rPr>
                <w:bCs/>
                <w:sz w:val="20"/>
                <w:szCs w:val="20"/>
                <w:lang w:eastAsia="en-US"/>
              </w:rPr>
              <w:t xml:space="preserve">Усть-Илгинское </w:t>
            </w:r>
          </w:p>
          <w:p w:rsidR="006568FC" w:rsidRPr="000948C2" w:rsidRDefault="006568FC" w:rsidP="00A10742">
            <w:pPr>
              <w:jc w:val="both"/>
              <w:rPr>
                <w:bCs/>
                <w:sz w:val="20"/>
                <w:szCs w:val="20"/>
                <w:lang w:eastAsia="en-US"/>
              </w:rPr>
            </w:pPr>
          </w:p>
        </w:tc>
        <w:tc>
          <w:tcPr>
            <w:tcW w:w="3260" w:type="dxa"/>
          </w:tcPr>
          <w:p w:rsidR="006568FC" w:rsidRPr="000948C2" w:rsidRDefault="006568FC" w:rsidP="005A3829">
            <w:pPr>
              <w:jc w:val="both"/>
              <w:rPr>
                <w:sz w:val="20"/>
                <w:szCs w:val="20"/>
                <w:lang w:eastAsia="en-US"/>
              </w:rPr>
            </w:pPr>
            <w:r w:rsidRPr="000948C2">
              <w:rPr>
                <w:sz w:val="20"/>
                <w:szCs w:val="20"/>
                <w:lang w:eastAsia="en-US"/>
              </w:rPr>
              <w:t>-диверсификация сельской экономики;</w:t>
            </w:r>
          </w:p>
          <w:p w:rsidR="006568FC" w:rsidRPr="000948C2" w:rsidRDefault="006568FC" w:rsidP="005A3829">
            <w:pPr>
              <w:jc w:val="both"/>
              <w:rPr>
                <w:sz w:val="20"/>
                <w:szCs w:val="20"/>
                <w:lang w:eastAsia="en-US"/>
              </w:rPr>
            </w:pPr>
            <w:r w:rsidRPr="000948C2">
              <w:rPr>
                <w:sz w:val="20"/>
                <w:szCs w:val="20"/>
                <w:lang w:eastAsia="en-US"/>
              </w:rPr>
              <w:t>-оказание содействия развитию малого бизнеса и самозанятости населения;</w:t>
            </w:r>
          </w:p>
          <w:p w:rsidR="006568FC" w:rsidRPr="000948C2" w:rsidRDefault="006568FC" w:rsidP="005A3829">
            <w:pPr>
              <w:jc w:val="both"/>
              <w:rPr>
                <w:sz w:val="20"/>
                <w:szCs w:val="20"/>
                <w:lang w:eastAsia="en-US"/>
              </w:rPr>
            </w:pPr>
            <w:r w:rsidRPr="000948C2">
              <w:rPr>
                <w:sz w:val="20"/>
                <w:szCs w:val="20"/>
                <w:lang w:eastAsia="en-US"/>
              </w:rPr>
              <w:t>- обеспечение развития рыночной инфраструктуры и повышение доступа товаропроизводителей к рынкам сбыта сельхозяйственной продукции;</w:t>
            </w:r>
          </w:p>
          <w:p w:rsidR="006568FC" w:rsidRPr="000948C2" w:rsidRDefault="006568FC" w:rsidP="005A3829">
            <w:pPr>
              <w:jc w:val="both"/>
              <w:rPr>
                <w:sz w:val="20"/>
                <w:szCs w:val="20"/>
                <w:lang w:eastAsia="en-US"/>
              </w:rPr>
            </w:pPr>
            <w:r w:rsidRPr="000948C2">
              <w:rPr>
                <w:sz w:val="20"/>
                <w:szCs w:val="20"/>
                <w:lang w:eastAsia="en-US"/>
              </w:rPr>
              <w:t>-поддержка сельской кооперации.</w:t>
            </w:r>
          </w:p>
        </w:tc>
      </w:tr>
      <w:tr w:rsidR="006568FC" w:rsidRPr="000948C2" w:rsidTr="005A3829">
        <w:tc>
          <w:tcPr>
            <w:tcW w:w="1951" w:type="dxa"/>
          </w:tcPr>
          <w:p w:rsidR="006568FC" w:rsidRPr="000948C2" w:rsidRDefault="006568FC" w:rsidP="005A3829">
            <w:pPr>
              <w:jc w:val="both"/>
              <w:rPr>
                <w:bCs/>
                <w:sz w:val="20"/>
                <w:szCs w:val="20"/>
                <w:lang w:eastAsia="en-US"/>
              </w:rPr>
            </w:pPr>
            <w:r w:rsidRPr="000948C2">
              <w:rPr>
                <w:bCs/>
                <w:sz w:val="20"/>
                <w:szCs w:val="20"/>
                <w:lang w:eastAsia="en-US"/>
              </w:rPr>
              <w:t>второй - с полифункциональной сельской экономикой, сельским хозяйством пригородного типа и благоприятными социальными условиями развития сельской местности</w:t>
            </w:r>
          </w:p>
          <w:p w:rsidR="006568FC" w:rsidRPr="000948C2" w:rsidRDefault="006568FC" w:rsidP="005A3829">
            <w:pPr>
              <w:jc w:val="both"/>
              <w:rPr>
                <w:bCs/>
                <w:sz w:val="20"/>
                <w:szCs w:val="20"/>
                <w:lang w:eastAsia="en-US"/>
              </w:rPr>
            </w:pPr>
          </w:p>
        </w:tc>
        <w:tc>
          <w:tcPr>
            <w:tcW w:w="2268" w:type="dxa"/>
          </w:tcPr>
          <w:p w:rsidR="006568FC" w:rsidRPr="000948C2" w:rsidRDefault="006568FC" w:rsidP="005A3829">
            <w:pPr>
              <w:jc w:val="both"/>
              <w:rPr>
                <w:bCs/>
                <w:sz w:val="20"/>
                <w:szCs w:val="20"/>
                <w:lang w:eastAsia="en-US"/>
              </w:rPr>
            </w:pPr>
            <w:r w:rsidRPr="000948C2">
              <w:rPr>
                <w:bCs/>
                <w:sz w:val="20"/>
                <w:szCs w:val="20"/>
                <w:lang w:eastAsia="en-US"/>
              </w:rPr>
              <w:t>характеризуется наиболее тесным взаимопроникновением сельской местности, бурным развитием сферы услуг и индивидуального жилищного строительства</w:t>
            </w:r>
          </w:p>
          <w:p w:rsidR="006568FC" w:rsidRPr="000948C2" w:rsidRDefault="006568FC" w:rsidP="005A3829">
            <w:pPr>
              <w:jc w:val="both"/>
              <w:rPr>
                <w:bCs/>
                <w:sz w:val="20"/>
                <w:szCs w:val="20"/>
                <w:lang w:eastAsia="en-US"/>
              </w:rPr>
            </w:pPr>
          </w:p>
        </w:tc>
        <w:tc>
          <w:tcPr>
            <w:tcW w:w="1985" w:type="dxa"/>
          </w:tcPr>
          <w:p w:rsidR="006568FC" w:rsidRPr="000948C2" w:rsidRDefault="006568FC" w:rsidP="00EF4087">
            <w:pPr>
              <w:jc w:val="both"/>
              <w:rPr>
                <w:bCs/>
                <w:sz w:val="20"/>
                <w:szCs w:val="20"/>
                <w:lang w:eastAsia="en-US"/>
              </w:rPr>
            </w:pPr>
            <w:r w:rsidRPr="000948C2">
              <w:rPr>
                <w:bCs/>
                <w:sz w:val="20"/>
                <w:szCs w:val="20"/>
                <w:lang w:eastAsia="en-US"/>
              </w:rPr>
              <w:t>Тутурское</w:t>
            </w:r>
          </w:p>
          <w:p w:rsidR="006568FC" w:rsidRDefault="006568FC" w:rsidP="00EF4087">
            <w:pPr>
              <w:jc w:val="both"/>
              <w:rPr>
                <w:bCs/>
                <w:sz w:val="20"/>
                <w:szCs w:val="20"/>
                <w:lang w:eastAsia="en-US"/>
              </w:rPr>
            </w:pPr>
            <w:r w:rsidRPr="000948C2">
              <w:rPr>
                <w:bCs/>
                <w:sz w:val="20"/>
                <w:szCs w:val="20"/>
                <w:lang w:eastAsia="en-US"/>
              </w:rPr>
              <w:t>Рудовское</w:t>
            </w:r>
          </w:p>
          <w:p w:rsidR="006568FC" w:rsidRPr="000948C2" w:rsidRDefault="006568FC" w:rsidP="00A10742">
            <w:pPr>
              <w:jc w:val="both"/>
              <w:rPr>
                <w:bCs/>
                <w:sz w:val="20"/>
                <w:szCs w:val="20"/>
                <w:lang w:eastAsia="en-US"/>
              </w:rPr>
            </w:pPr>
          </w:p>
        </w:tc>
        <w:tc>
          <w:tcPr>
            <w:tcW w:w="3260" w:type="dxa"/>
          </w:tcPr>
          <w:p w:rsidR="006568FC" w:rsidRPr="000948C2" w:rsidRDefault="006568FC" w:rsidP="005A3829">
            <w:pPr>
              <w:jc w:val="both"/>
              <w:rPr>
                <w:sz w:val="20"/>
                <w:szCs w:val="20"/>
                <w:lang w:eastAsia="en-US"/>
              </w:rPr>
            </w:pPr>
            <w:r w:rsidRPr="000948C2">
              <w:rPr>
                <w:sz w:val="20"/>
                <w:szCs w:val="20"/>
                <w:lang w:eastAsia="en-US"/>
              </w:rPr>
              <w:t>-оказание содействия развитию сельского хозяйства,  в том числе в  рамках государственных программ;</w:t>
            </w:r>
          </w:p>
          <w:p w:rsidR="006568FC" w:rsidRPr="000948C2" w:rsidRDefault="006568FC" w:rsidP="005A3829">
            <w:pPr>
              <w:jc w:val="both"/>
              <w:rPr>
                <w:sz w:val="20"/>
                <w:szCs w:val="20"/>
                <w:lang w:eastAsia="en-US"/>
              </w:rPr>
            </w:pPr>
            <w:r w:rsidRPr="000948C2">
              <w:rPr>
                <w:sz w:val="20"/>
                <w:szCs w:val="20"/>
                <w:lang w:eastAsia="en-US"/>
              </w:rPr>
              <w:t>- создание условий для развития сельскохозяйственных рынков, в том числе кооперативных;</w:t>
            </w:r>
          </w:p>
          <w:p w:rsidR="006568FC" w:rsidRPr="000948C2" w:rsidRDefault="006568FC" w:rsidP="005A3829">
            <w:pPr>
              <w:jc w:val="both"/>
              <w:rPr>
                <w:sz w:val="20"/>
                <w:szCs w:val="20"/>
                <w:lang w:eastAsia="en-US"/>
              </w:rPr>
            </w:pPr>
            <w:r w:rsidRPr="000948C2">
              <w:rPr>
                <w:sz w:val="20"/>
                <w:szCs w:val="20"/>
                <w:lang w:eastAsia="en-US"/>
              </w:rPr>
              <w:t>- сохранение и восстановление природных и аграрных ландшафтов;</w:t>
            </w:r>
          </w:p>
          <w:p w:rsidR="006568FC" w:rsidRPr="000948C2" w:rsidRDefault="006568FC" w:rsidP="005A3829">
            <w:pPr>
              <w:jc w:val="both"/>
              <w:rPr>
                <w:sz w:val="20"/>
                <w:szCs w:val="20"/>
                <w:lang w:eastAsia="en-US"/>
              </w:rPr>
            </w:pPr>
            <w:r w:rsidRPr="000948C2">
              <w:rPr>
                <w:sz w:val="20"/>
                <w:szCs w:val="20"/>
                <w:lang w:eastAsia="en-US"/>
              </w:rPr>
              <w:t>- содействие вовлечению в сельхозпроизводство неис-пользуемых по целевому назначению земель сельско-хозяйственного назначения;</w:t>
            </w:r>
          </w:p>
          <w:p w:rsidR="006568FC" w:rsidRPr="000948C2" w:rsidRDefault="006568FC" w:rsidP="005A3829">
            <w:pPr>
              <w:jc w:val="both"/>
              <w:rPr>
                <w:sz w:val="20"/>
                <w:szCs w:val="20"/>
                <w:lang w:eastAsia="en-US"/>
              </w:rPr>
            </w:pPr>
            <w:r w:rsidRPr="000948C2">
              <w:rPr>
                <w:sz w:val="20"/>
                <w:szCs w:val="20"/>
                <w:lang w:eastAsia="en-US"/>
              </w:rPr>
              <w:t>- содействие диверсификации сельской экономики;</w:t>
            </w:r>
          </w:p>
          <w:p w:rsidR="006568FC" w:rsidRPr="000948C2" w:rsidRDefault="006568FC" w:rsidP="005A3829">
            <w:pPr>
              <w:jc w:val="both"/>
              <w:rPr>
                <w:sz w:val="20"/>
                <w:szCs w:val="20"/>
                <w:lang w:eastAsia="en-US"/>
              </w:rPr>
            </w:pPr>
            <w:r w:rsidRPr="000948C2">
              <w:rPr>
                <w:sz w:val="20"/>
                <w:szCs w:val="20"/>
                <w:lang w:eastAsia="en-US"/>
              </w:rPr>
              <w:t>- оказание содействия развитию малого предпринимательства и самозанятости населения;</w:t>
            </w:r>
          </w:p>
          <w:p w:rsidR="006568FC" w:rsidRPr="000948C2" w:rsidRDefault="006568FC" w:rsidP="005A3829">
            <w:pPr>
              <w:jc w:val="both"/>
              <w:rPr>
                <w:sz w:val="20"/>
                <w:szCs w:val="20"/>
                <w:lang w:eastAsia="en-US"/>
              </w:rPr>
            </w:pPr>
            <w:r w:rsidRPr="000948C2">
              <w:rPr>
                <w:sz w:val="20"/>
                <w:szCs w:val="20"/>
                <w:lang w:eastAsia="en-US"/>
              </w:rPr>
              <w:t>-содействие развитию индивидуального жилищного строительства.</w:t>
            </w:r>
          </w:p>
        </w:tc>
      </w:tr>
      <w:tr w:rsidR="006568FC" w:rsidRPr="000948C2" w:rsidTr="005A3829">
        <w:tc>
          <w:tcPr>
            <w:tcW w:w="1951" w:type="dxa"/>
          </w:tcPr>
          <w:p w:rsidR="006568FC" w:rsidRPr="000948C2" w:rsidRDefault="006568FC" w:rsidP="005A3829">
            <w:pPr>
              <w:jc w:val="both"/>
              <w:rPr>
                <w:bCs/>
                <w:sz w:val="20"/>
                <w:szCs w:val="20"/>
                <w:lang w:eastAsia="en-US"/>
              </w:rPr>
            </w:pPr>
            <w:r w:rsidRPr="000948C2">
              <w:rPr>
                <w:bCs/>
                <w:sz w:val="20"/>
                <w:szCs w:val="20"/>
                <w:lang w:eastAsia="en-US"/>
              </w:rPr>
              <w:t>третий  - с неблагоприятными социальными условиями развития сельской местности и обширными зонами социально-экономической депрессии</w:t>
            </w:r>
          </w:p>
          <w:p w:rsidR="006568FC" w:rsidRPr="000948C2" w:rsidRDefault="006568FC" w:rsidP="005A3829">
            <w:pPr>
              <w:jc w:val="both"/>
              <w:rPr>
                <w:bCs/>
                <w:sz w:val="20"/>
                <w:szCs w:val="20"/>
                <w:lang w:eastAsia="en-US"/>
              </w:rPr>
            </w:pPr>
          </w:p>
        </w:tc>
        <w:tc>
          <w:tcPr>
            <w:tcW w:w="2268" w:type="dxa"/>
          </w:tcPr>
          <w:p w:rsidR="006568FC" w:rsidRPr="000948C2" w:rsidRDefault="006568FC" w:rsidP="005A3829">
            <w:pPr>
              <w:jc w:val="both"/>
              <w:rPr>
                <w:bCs/>
                <w:sz w:val="20"/>
                <w:szCs w:val="20"/>
                <w:lang w:eastAsia="en-US"/>
              </w:rPr>
            </w:pPr>
            <w:r w:rsidRPr="000948C2">
              <w:rPr>
                <w:bCs/>
                <w:sz w:val="20"/>
                <w:szCs w:val="20"/>
                <w:lang w:eastAsia="en-US"/>
              </w:rPr>
              <w:t xml:space="preserve">охватывает наиболее депрессивные сельские территории с переживающими кризис сельскохозяйственными организациями, главными препятствиями развития которых являются давление дешевого импортного продовольствия на местных рынках, сокращение трудовых </w:t>
            </w:r>
            <w:r w:rsidRPr="000948C2">
              <w:rPr>
                <w:bCs/>
                <w:sz w:val="20"/>
                <w:szCs w:val="20"/>
                <w:lang w:eastAsia="en-US"/>
              </w:rPr>
              <w:lastRenderedPageBreak/>
              <w:t>ресурсов и деградация социальной среды</w:t>
            </w:r>
          </w:p>
          <w:p w:rsidR="006568FC" w:rsidRPr="000948C2" w:rsidRDefault="006568FC" w:rsidP="005A3829">
            <w:pPr>
              <w:jc w:val="both"/>
              <w:rPr>
                <w:bCs/>
                <w:sz w:val="20"/>
                <w:szCs w:val="20"/>
                <w:lang w:eastAsia="en-US"/>
              </w:rPr>
            </w:pPr>
          </w:p>
        </w:tc>
        <w:tc>
          <w:tcPr>
            <w:tcW w:w="1985" w:type="dxa"/>
          </w:tcPr>
          <w:p w:rsidR="006568FC" w:rsidRPr="000948C2" w:rsidRDefault="006568FC" w:rsidP="00EF4087">
            <w:pPr>
              <w:jc w:val="both"/>
              <w:rPr>
                <w:bCs/>
                <w:sz w:val="20"/>
                <w:szCs w:val="20"/>
                <w:lang w:eastAsia="en-US"/>
              </w:rPr>
            </w:pPr>
            <w:r w:rsidRPr="000948C2">
              <w:rPr>
                <w:bCs/>
                <w:sz w:val="20"/>
                <w:szCs w:val="20"/>
                <w:lang w:eastAsia="en-US"/>
              </w:rPr>
              <w:lastRenderedPageBreak/>
              <w:t>Тимошинское</w:t>
            </w:r>
          </w:p>
          <w:p w:rsidR="006568FC" w:rsidRPr="000948C2" w:rsidRDefault="006568FC" w:rsidP="00EF4087">
            <w:pPr>
              <w:jc w:val="both"/>
              <w:rPr>
                <w:bCs/>
                <w:sz w:val="20"/>
                <w:szCs w:val="20"/>
                <w:lang w:eastAsia="en-US"/>
              </w:rPr>
            </w:pPr>
            <w:r w:rsidRPr="000948C2">
              <w:rPr>
                <w:bCs/>
                <w:sz w:val="20"/>
                <w:szCs w:val="20"/>
                <w:lang w:eastAsia="en-US"/>
              </w:rPr>
              <w:t>Лукиновское</w:t>
            </w:r>
          </w:p>
          <w:p w:rsidR="006568FC" w:rsidRPr="000948C2" w:rsidRDefault="006568FC" w:rsidP="00EF4087">
            <w:pPr>
              <w:jc w:val="both"/>
              <w:rPr>
                <w:bCs/>
                <w:sz w:val="20"/>
                <w:szCs w:val="20"/>
                <w:lang w:eastAsia="en-US"/>
              </w:rPr>
            </w:pPr>
            <w:r w:rsidRPr="000948C2">
              <w:rPr>
                <w:bCs/>
                <w:sz w:val="20"/>
                <w:szCs w:val="20"/>
                <w:lang w:eastAsia="en-US"/>
              </w:rPr>
              <w:t>Знаменское Чиканское</w:t>
            </w:r>
          </w:p>
        </w:tc>
        <w:tc>
          <w:tcPr>
            <w:tcW w:w="3260" w:type="dxa"/>
          </w:tcPr>
          <w:p w:rsidR="006568FC" w:rsidRPr="000948C2" w:rsidRDefault="006568FC" w:rsidP="005A3829">
            <w:pPr>
              <w:jc w:val="both"/>
              <w:rPr>
                <w:sz w:val="20"/>
                <w:szCs w:val="20"/>
                <w:lang w:eastAsia="en-US"/>
              </w:rPr>
            </w:pPr>
            <w:r w:rsidRPr="000948C2">
              <w:rPr>
                <w:sz w:val="20"/>
                <w:szCs w:val="20"/>
                <w:lang w:eastAsia="en-US"/>
              </w:rPr>
              <w:t>- разработка мер по сохранению демографического и кадрового потенциала в том числе</w:t>
            </w:r>
            <w:r>
              <w:rPr>
                <w:sz w:val="20"/>
                <w:szCs w:val="20"/>
                <w:lang w:eastAsia="en-US"/>
              </w:rPr>
              <w:t xml:space="preserve"> в рамках   реализации  Госпрог</w:t>
            </w:r>
            <w:r w:rsidRPr="000948C2">
              <w:rPr>
                <w:sz w:val="20"/>
                <w:szCs w:val="20"/>
                <w:lang w:eastAsia="en-US"/>
              </w:rPr>
              <w:t>раммы по оказанию содействия добровольному переселению  соотечественников проживающих за рубежом;</w:t>
            </w:r>
          </w:p>
          <w:p w:rsidR="006568FC" w:rsidRPr="000948C2" w:rsidRDefault="006568FC" w:rsidP="005A3829">
            <w:pPr>
              <w:jc w:val="both"/>
              <w:rPr>
                <w:sz w:val="20"/>
                <w:szCs w:val="20"/>
                <w:lang w:eastAsia="en-US"/>
              </w:rPr>
            </w:pPr>
            <w:r w:rsidRPr="000948C2">
              <w:rPr>
                <w:sz w:val="20"/>
                <w:szCs w:val="20"/>
                <w:lang w:eastAsia="en-US"/>
              </w:rPr>
              <w:t>- оказание содействия развитию сельского хозяйства,  в том числе в  рамках государственных программ;</w:t>
            </w:r>
          </w:p>
          <w:p w:rsidR="006568FC" w:rsidRPr="000948C2" w:rsidRDefault="006568FC" w:rsidP="005A3829">
            <w:pPr>
              <w:jc w:val="both"/>
              <w:rPr>
                <w:sz w:val="20"/>
                <w:szCs w:val="20"/>
                <w:lang w:eastAsia="en-US"/>
              </w:rPr>
            </w:pPr>
            <w:r w:rsidRPr="000948C2">
              <w:rPr>
                <w:sz w:val="20"/>
                <w:szCs w:val="20"/>
                <w:lang w:eastAsia="en-US"/>
              </w:rPr>
              <w:t xml:space="preserve">- диверсификация сельской экономики, развитие несельскохозяйственных отраслей </w:t>
            </w:r>
            <w:r w:rsidRPr="000948C2">
              <w:rPr>
                <w:sz w:val="20"/>
                <w:szCs w:val="20"/>
                <w:lang w:eastAsia="en-US"/>
              </w:rPr>
              <w:lastRenderedPageBreak/>
              <w:t>сельской экономики (лесное хозяйство и деревообработка, лесопереработка, развитие ремесленной деятельности, др.);</w:t>
            </w:r>
          </w:p>
          <w:p w:rsidR="006568FC" w:rsidRPr="000948C2" w:rsidRDefault="006568FC" w:rsidP="005A3829">
            <w:pPr>
              <w:jc w:val="both"/>
              <w:rPr>
                <w:sz w:val="20"/>
                <w:szCs w:val="20"/>
                <w:lang w:eastAsia="en-US"/>
              </w:rPr>
            </w:pPr>
            <w:r w:rsidRPr="000948C2">
              <w:rPr>
                <w:sz w:val="20"/>
                <w:szCs w:val="20"/>
                <w:lang w:eastAsia="en-US"/>
              </w:rPr>
              <w:t>- оказание  поддержки  крестьянским (фермерским) хозяйствам, малому бизнесу.</w:t>
            </w:r>
          </w:p>
        </w:tc>
      </w:tr>
    </w:tbl>
    <w:p w:rsidR="006568FC" w:rsidRDefault="006568FC" w:rsidP="00B64708">
      <w:pPr>
        <w:ind w:firstLine="540"/>
        <w:jc w:val="both"/>
        <w:rPr>
          <w:bCs/>
          <w:lang w:eastAsia="en-US"/>
        </w:rPr>
      </w:pPr>
      <w:r w:rsidRPr="00A67A0F">
        <w:rPr>
          <w:bCs/>
          <w:lang w:eastAsia="en-US"/>
        </w:rPr>
        <w:lastRenderedPageBreak/>
        <w:t xml:space="preserve">Таб. </w:t>
      </w:r>
      <w:r>
        <w:rPr>
          <w:bCs/>
          <w:lang w:eastAsia="en-US"/>
        </w:rPr>
        <w:t>Распределение</w:t>
      </w:r>
      <w:r w:rsidRPr="00A67A0F">
        <w:rPr>
          <w:bCs/>
          <w:lang w:eastAsia="en-US"/>
        </w:rPr>
        <w:t xml:space="preserve"> населенных пунктов муниципальных образований </w:t>
      </w:r>
      <w:r>
        <w:rPr>
          <w:bCs/>
          <w:lang w:eastAsia="en-US"/>
        </w:rPr>
        <w:t>МО «Жигаловский район» по типам социально-экономического развития</w:t>
      </w:r>
    </w:p>
    <w:p w:rsidR="006568FC" w:rsidRDefault="006568FC" w:rsidP="00B64708">
      <w:pPr>
        <w:ind w:firstLine="540"/>
        <w:jc w:val="both"/>
        <w:rPr>
          <w:bCs/>
          <w:lang w:eastAsia="en-US"/>
        </w:rPr>
      </w:pPr>
      <w:r>
        <w:rPr>
          <w:bCs/>
          <w:lang w:eastAsia="en-US"/>
        </w:rPr>
        <w:t>Реализация инвестиционных проектов по освоению Ковыктинского газоконденсатного месторождения предполагается на территориях Чиканского муниципального образования и межселенной территории района.</w:t>
      </w:r>
    </w:p>
    <w:p w:rsidR="006568FC" w:rsidRDefault="006568FC" w:rsidP="00B64708">
      <w:pPr>
        <w:ind w:firstLine="540"/>
        <w:jc w:val="both"/>
        <w:rPr>
          <w:bCs/>
          <w:lang w:eastAsia="en-US"/>
        </w:rPr>
      </w:pPr>
      <w:r>
        <w:rPr>
          <w:bCs/>
          <w:lang w:eastAsia="en-US"/>
        </w:rPr>
        <w:t>Знаменское месторождение высокоминерализованных рассолов расположена в границах территории Дальне-Закорского муниципального образования, где и предполагается реализация инвестиционных проектов по освоению Знаменского месторождения минерализованных рассолов.</w:t>
      </w:r>
    </w:p>
    <w:p w:rsidR="006568FC" w:rsidRDefault="006568FC" w:rsidP="00B64708">
      <w:pPr>
        <w:ind w:firstLine="540"/>
        <w:jc w:val="both"/>
        <w:rPr>
          <w:bCs/>
          <w:lang w:eastAsia="en-US"/>
        </w:rPr>
      </w:pPr>
      <w:r>
        <w:rPr>
          <w:bCs/>
          <w:lang w:eastAsia="en-US"/>
        </w:rPr>
        <w:t xml:space="preserve">Реализация инвестиционных проектов по освоению Жигаловского месторождения суглинка для производства кирпича марки 100 и Кузнецовского месторождения песчано-гравийной смеси, пригодной для производства бетона, строительных растворов и строительства дорог предполагается на территориях Жигаловского и Тутурского муниципальных образований. </w:t>
      </w:r>
    </w:p>
    <w:p w:rsidR="006568FC" w:rsidRDefault="006568FC" w:rsidP="00B64708">
      <w:pPr>
        <w:ind w:firstLine="540"/>
        <w:jc w:val="both"/>
        <w:rPr>
          <w:bCs/>
          <w:lang w:eastAsia="en-US"/>
        </w:rPr>
      </w:pPr>
    </w:p>
    <w:p w:rsidR="006568FC" w:rsidRDefault="006568FC" w:rsidP="0005282B">
      <w:pPr>
        <w:pStyle w:val="ac"/>
        <w:numPr>
          <w:ilvl w:val="0"/>
          <w:numId w:val="28"/>
        </w:numPr>
        <w:spacing w:after="0" w:line="240" w:lineRule="auto"/>
        <w:jc w:val="center"/>
        <w:rPr>
          <w:rFonts w:ascii="Times New Roman" w:hAnsi="Times New Roman"/>
          <w:b/>
          <w:sz w:val="24"/>
          <w:szCs w:val="24"/>
        </w:rPr>
      </w:pPr>
      <w:r w:rsidRPr="00882BB4">
        <w:rPr>
          <w:rFonts w:ascii="Times New Roman" w:hAnsi="Times New Roman"/>
          <w:b/>
          <w:sz w:val="24"/>
          <w:szCs w:val="24"/>
        </w:rPr>
        <w:t>Жигаловское муниципальное образование</w:t>
      </w:r>
    </w:p>
    <w:p w:rsidR="006568FC" w:rsidRPr="00882BB4" w:rsidRDefault="006568FC" w:rsidP="00AE0FEC">
      <w:pPr>
        <w:pStyle w:val="ac"/>
        <w:spacing w:after="0" w:line="240" w:lineRule="auto"/>
        <w:rPr>
          <w:rFonts w:ascii="Times New Roman" w:hAnsi="Times New Roman"/>
          <w:b/>
          <w:sz w:val="24"/>
          <w:szCs w:val="24"/>
        </w:rPr>
      </w:pPr>
    </w:p>
    <w:p w:rsidR="006568FC" w:rsidRPr="00882BB4" w:rsidRDefault="006568FC" w:rsidP="007861A3">
      <w:pPr>
        <w:ind w:firstLine="709"/>
        <w:jc w:val="both"/>
      </w:pPr>
      <w:r w:rsidRPr="00882BB4">
        <w:t xml:space="preserve">Площадь Жигаловского муниципального образования составляет 21 кв. км. </w:t>
      </w:r>
    </w:p>
    <w:p w:rsidR="006568FC" w:rsidRPr="00882BB4" w:rsidRDefault="006568FC" w:rsidP="007861A3">
      <w:pPr>
        <w:ind w:firstLine="709"/>
        <w:jc w:val="both"/>
      </w:pPr>
      <w:r w:rsidRPr="00882BB4">
        <w:t>Жигаловское муниципальное образование расположено на левом берегу реки Лена, в 400 км на северо - востоке от областного центра города Иркутска. Протяж</w:t>
      </w:r>
      <w:r w:rsidRPr="00882BB4">
        <w:rPr>
          <w:rFonts w:ascii="Tahoma" w:hAnsi="Tahoma" w:cs="Tahoma"/>
        </w:rPr>
        <w:t>ѐ</w:t>
      </w:r>
      <w:r w:rsidRPr="00882BB4">
        <w:t>нность Жигаловского муниципального образования с севера на юг составляет около 3 км, с востока на запад – 11 км.</w:t>
      </w:r>
    </w:p>
    <w:p w:rsidR="006568FC" w:rsidRPr="00882BB4" w:rsidRDefault="006568FC" w:rsidP="007861A3">
      <w:pPr>
        <w:ind w:firstLine="709"/>
        <w:jc w:val="both"/>
      </w:pPr>
      <w:r w:rsidRPr="00882BB4">
        <w:t>На территории поселения крупных производителей сельскохозяйственной продукции нет. При этом количество личных подсобных хозяйств в поселении составляет 1293. В Жигалово проживает более половины жителей района.</w:t>
      </w:r>
    </w:p>
    <w:p w:rsidR="006568FC" w:rsidRPr="00882BB4" w:rsidRDefault="006568FC" w:rsidP="007861A3">
      <w:pPr>
        <w:ind w:firstLine="709"/>
        <w:jc w:val="both"/>
      </w:pPr>
      <w:r w:rsidRPr="00882BB4">
        <w:t xml:space="preserve">В рамках реализации муниципальной программы «Устойчивое развитие сельских территорий муниципального образования  «Жигаловский район» на 2014 - 2020 годы в </w:t>
      </w:r>
      <w:r>
        <w:t>2020</w:t>
      </w:r>
      <w:r w:rsidRPr="00882BB4">
        <w:t xml:space="preserve"> году планируется закончить мероприятия по газификации поселка, что послужит толчком для развития новых технологий в сельском хозяйстве, в частности в развитии овощеводства. Суровые климатические условия практически исключают возможность круглогодичного производства овощей в Жигаловском районе. Обеспеченность овощами населения района составляет всего 45,7% и совершенно не заполнена ниша сбыта овощей – обеспечение работников Ковыкт</w:t>
      </w:r>
      <w:r>
        <w:t>и</w:t>
      </w:r>
      <w:r w:rsidRPr="00882BB4">
        <w:t>нского газоконденсатного месторождения. Газовое отопление позволит частично решить проблему. В 2020 году планируется возвести тепличный комплекс  площадью в 2000 кв. метров с годовым объемом производства 180 тонн свежих овощей (огурцов и помидор).  Данный проект предусматривает:</w:t>
      </w:r>
    </w:p>
    <w:p w:rsidR="006568FC" w:rsidRPr="00882BB4" w:rsidRDefault="006568FC" w:rsidP="007861A3">
      <w:pPr>
        <w:ind w:firstLine="709"/>
        <w:jc w:val="both"/>
      </w:pPr>
      <w:r w:rsidRPr="00882BB4">
        <w:t>- возведение четырех теплиц площадью в 500 кв. метров с установкой газовых котлов;</w:t>
      </w:r>
    </w:p>
    <w:p w:rsidR="006568FC" w:rsidRPr="00882BB4" w:rsidRDefault="006568FC" w:rsidP="007861A3">
      <w:pPr>
        <w:ind w:firstLine="709"/>
        <w:jc w:val="both"/>
      </w:pPr>
      <w:r w:rsidRPr="00882BB4">
        <w:t xml:space="preserve">- привлечение инвестиций 14-15 млн. руб.; </w:t>
      </w:r>
    </w:p>
    <w:p w:rsidR="006568FC" w:rsidRPr="00882BB4" w:rsidRDefault="006568FC" w:rsidP="007861A3">
      <w:pPr>
        <w:ind w:firstLine="709"/>
        <w:jc w:val="both"/>
      </w:pPr>
      <w:r w:rsidRPr="00882BB4">
        <w:t>- рентабельность 30% (при 100%-ной реализации);</w:t>
      </w:r>
    </w:p>
    <w:p w:rsidR="006568FC" w:rsidRPr="00882BB4" w:rsidRDefault="006568FC" w:rsidP="007861A3">
      <w:pPr>
        <w:ind w:firstLine="709"/>
        <w:jc w:val="both"/>
      </w:pPr>
      <w:r w:rsidRPr="00882BB4">
        <w:t xml:space="preserve">- создание 10-15 рабочих мест.    </w:t>
      </w:r>
    </w:p>
    <w:p w:rsidR="006568FC" w:rsidRDefault="006568FC" w:rsidP="007861A3">
      <w:pPr>
        <w:ind w:firstLine="709"/>
        <w:jc w:val="both"/>
      </w:pPr>
      <w:r w:rsidRPr="00882BB4">
        <w:t>Удачное расположение районного центра позволяет сосредоточить в нем переработку и  сбыт сельскохозяйственной продукции. В период до 2030 года на территории муниципального образования планируется строительство цеха по переработке и сбыту животноводческой продукции. Роль Жигаловского муниципального образования в развитии сельского хозяйства района  сводится к улучшению и увеличению  доступности ярмарочных мероприятий, а также возможности организации сельскохозяйственного рынка.</w:t>
      </w:r>
    </w:p>
    <w:p w:rsidR="006568FC" w:rsidRDefault="006568FC" w:rsidP="007861A3">
      <w:pPr>
        <w:tabs>
          <w:tab w:val="left" w:pos="851"/>
        </w:tabs>
        <w:ind w:firstLine="709"/>
        <w:jc w:val="both"/>
      </w:pPr>
      <w:r>
        <w:lastRenderedPageBreak/>
        <w:t xml:space="preserve">На территории Жигаловского муниципального образования реализуются: муниципальная программа </w:t>
      </w:r>
      <w:r w:rsidRPr="004670DC">
        <w:rPr>
          <w:b/>
        </w:rPr>
        <w:t>«Переселение граждан из ветхого и аварийного жилищного фонда п.Жигалово на период до 2020 года».</w:t>
      </w:r>
    </w:p>
    <w:p w:rsidR="006568FC" w:rsidRDefault="006568FC" w:rsidP="007861A3">
      <w:pPr>
        <w:tabs>
          <w:tab w:val="left" w:pos="851"/>
        </w:tabs>
        <w:ind w:firstLine="709"/>
        <w:jc w:val="both"/>
      </w:pPr>
      <w:r w:rsidRPr="00334947">
        <w:t>Программа направлена на обеспечение граждан, проживающих в ветхом и аварийном жилищном фонде на территории Ж</w:t>
      </w:r>
      <w:r>
        <w:t>игаловского муниципального образования</w:t>
      </w:r>
      <w:r w:rsidRPr="00334947">
        <w:t xml:space="preserve">, жильём, которое соответствует санитарно – техническим нормам и требованиям. Программа разработана из необходимости поэтапного решения проблемы переселения из ветхого </w:t>
      </w:r>
      <w:r>
        <w:t xml:space="preserve">и аварийного  </w:t>
      </w:r>
      <w:r w:rsidRPr="00334947">
        <w:t xml:space="preserve"> жилья с учётом возможностей бюджетного финансирования и пр</w:t>
      </w:r>
      <w:r>
        <w:t>ивлечения внебюджетных ресурсов. Программа разработана в соответствии с областной программой. Финансовое обеспечение реализации мероприятий осуществляется за счет средств федерального, областного и местного бюджетов.</w:t>
      </w:r>
    </w:p>
    <w:p w:rsidR="006568FC" w:rsidRDefault="006568FC" w:rsidP="007861A3">
      <w:pPr>
        <w:tabs>
          <w:tab w:val="left" w:pos="851"/>
        </w:tabs>
        <w:ind w:firstLine="709"/>
        <w:jc w:val="both"/>
      </w:pPr>
      <w:r>
        <w:t xml:space="preserve">муниципальная программа </w:t>
      </w:r>
      <w:r w:rsidRPr="004670DC">
        <w:rPr>
          <w:b/>
        </w:rPr>
        <w:t>«Жилье в Жигаловском муниципальном образовании на 2017-2021гг.»</w:t>
      </w:r>
      <w:r>
        <w:t>. Целью данной программы является:</w:t>
      </w:r>
    </w:p>
    <w:p w:rsidR="006568FC" w:rsidRPr="009D6ACD" w:rsidRDefault="006568FC" w:rsidP="007861A3">
      <w:pPr>
        <w:autoSpaceDE w:val="0"/>
        <w:autoSpaceDN w:val="0"/>
        <w:adjustRightInd w:val="0"/>
        <w:ind w:firstLine="709"/>
        <w:jc w:val="both"/>
        <w:rPr>
          <w:szCs w:val="28"/>
        </w:rPr>
      </w:pPr>
      <w:r>
        <w:rPr>
          <w:szCs w:val="28"/>
        </w:rPr>
        <w:t>– О</w:t>
      </w:r>
      <w:r w:rsidRPr="009D6ACD">
        <w:rPr>
          <w:szCs w:val="28"/>
        </w:rPr>
        <w:t>беспечение жильем граждан, признанных нуждающимися в улучшении жилищных условийна территории Жигаловского МО.</w:t>
      </w:r>
    </w:p>
    <w:p w:rsidR="006568FC" w:rsidRPr="009D6ACD" w:rsidRDefault="006568FC" w:rsidP="007861A3">
      <w:pPr>
        <w:suppressAutoHyphens/>
        <w:ind w:firstLine="709"/>
        <w:jc w:val="both"/>
        <w:rPr>
          <w:szCs w:val="28"/>
        </w:rPr>
      </w:pPr>
      <w:r w:rsidRPr="009D6ACD">
        <w:rPr>
          <w:szCs w:val="28"/>
        </w:rPr>
        <w:t>– Выявление и оформление бесхозяйного жилья в муниципальную собственность.</w:t>
      </w:r>
    </w:p>
    <w:p w:rsidR="006568FC" w:rsidRPr="009D6ACD" w:rsidRDefault="006568FC" w:rsidP="007861A3">
      <w:pPr>
        <w:suppressAutoHyphens/>
        <w:ind w:firstLine="709"/>
        <w:jc w:val="both"/>
        <w:rPr>
          <w:szCs w:val="28"/>
        </w:rPr>
      </w:pPr>
      <w:r w:rsidRPr="009D6ACD">
        <w:rPr>
          <w:szCs w:val="28"/>
        </w:rPr>
        <w:t>– Включение освободившихся земельных участков в перечень земельных участков, для предоставления бесплатно гражданам состоящих на земельном учете в соответствии с законом Иркутской области №146-ОЗ от 28.12.2015 г.</w:t>
      </w:r>
    </w:p>
    <w:p w:rsidR="006568FC" w:rsidRDefault="006568FC" w:rsidP="007861A3">
      <w:pPr>
        <w:tabs>
          <w:tab w:val="left" w:pos="851"/>
        </w:tabs>
        <w:autoSpaceDE w:val="0"/>
        <w:autoSpaceDN w:val="0"/>
        <w:adjustRightInd w:val="0"/>
        <w:ind w:firstLine="709"/>
        <w:jc w:val="both"/>
      </w:pPr>
      <w:r>
        <w:t xml:space="preserve">муниципальная программа </w:t>
      </w:r>
      <w:r w:rsidRPr="004670DC">
        <w:rPr>
          <w:b/>
        </w:rPr>
        <w:t>«Комплексное развитие систем коммунальной инфраструктуры Жигаловского муниципального образования на 2016-2031гг.»</w:t>
      </w:r>
      <w:r w:rsidRPr="00566730">
        <w:t xml:space="preserve">. </w:t>
      </w:r>
    </w:p>
    <w:p w:rsidR="006568FC" w:rsidRPr="003353DB" w:rsidRDefault="006568FC" w:rsidP="007861A3">
      <w:pPr>
        <w:autoSpaceDE w:val="0"/>
        <w:autoSpaceDN w:val="0"/>
        <w:adjustRightInd w:val="0"/>
        <w:ind w:firstLine="709"/>
        <w:jc w:val="both"/>
        <w:rPr>
          <w:iCs/>
        </w:rPr>
      </w:pPr>
      <w:r w:rsidRPr="00566730">
        <w:t>Целью разработки Программы комплексного развития системкоммунальной инфраструктуры</w:t>
      </w:r>
      <w:r w:rsidRPr="003353DB">
        <w:rPr>
          <w:iCs/>
        </w:rPr>
        <w:t>Жигаловского муниципального образованияИркутской области</w:t>
      </w:r>
      <w:r w:rsidRPr="00566730">
        <w:t xml:space="preserve">является обеспечение развития коммунальных систем иобъектов в соответствии с потребностями жилищного строительства, повышениекачества производимых для потребителей коммунальных услуг, улучшениеэкологической ситуации. Программа комплексного развития системкоммунальной инфраструктуры </w:t>
      </w:r>
      <w:r w:rsidRPr="003353DB">
        <w:rPr>
          <w:iCs/>
        </w:rPr>
        <w:t xml:space="preserve">Жигаловского МО </w:t>
      </w:r>
      <w:r w:rsidRPr="003353DB">
        <w:t>является</w:t>
      </w:r>
      <w:r w:rsidRPr="00566730">
        <w:t xml:space="preserve"> базовым документомдля разработки инвестиционных и производственных программ организаций,обслуживающих системы коммунальной инфраструктуры муниципальногообразования. Программа комплексного развития систем коммунальнойинфраструктуры представляет собой увязанный по задачам, ресурсам и срокамосуществления перечень мероприятий, направленных на обеспечениефункционирования и развития коммунальной </w:t>
      </w:r>
      <w:r w:rsidRPr="003353DB">
        <w:t xml:space="preserve">инфраструктуры </w:t>
      </w:r>
      <w:r w:rsidRPr="003353DB">
        <w:rPr>
          <w:iCs/>
        </w:rPr>
        <w:t>Жигаловскогомуниципального образования.</w:t>
      </w:r>
    </w:p>
    <w:p w:rsidR="006568FC" w:rsidRPr="007957E3" w:rsidRDefault="006568FC" w:rsidP="007861A3">
      <w:pPr>
        <w:tabs>
          <w:tab w:val="left" w:pos="851"/>
        </w:tabs>
        <w:ind w:firstLine="709"/>
        <w:jc w:val="both"/>
      </w:pPr>
      <w:r>
        <w:t xml:space="preserve">муниципальная программа </w:t>
      </w:r>
      <w:r w:rsidRPr="006730F3">
        <w:rPr>
          <w:b/>
        </w:rPr>
        <w:t>«Газификация п.Жигалово».</w:t>
      </w:r>
      <w:r>
        <w:t xml:space="preserve"> Программа разработана для </w:t>
      </w:r>
      <w:r w:rsidRPr="007957E3">
        <w:t xml:space="preserve">решения следующих задач: </w:t>
      </w:r>
    </w:p>
    <w:p w:rsidR="006568FC" w:rsidRPr="007957E3" w:rsidRDefault="006568FC" w:rsidP="007861A3">
      <w:pPr>
        <w:widowControl w:val="0"/>
        <w:autoSpaceDE w:val="0"/>
        <w:autoSpaceDN w:val="0"/>
        <w:adjustRightInd w:val="0"/>
        <w:ind w:firstLine="709"/>
        <w:jc w:val="both"/>
      </w:pPr>
      <w:r>
        <w:t xml:space="preserve">- </w:t>
      </w:r>
      <w:r w:rsidRPr="007957E3">
        <w:t>формирование газовой инфраструктуры на территории</w:t>
      </w:r>
      <w:r>
        <w:t xml:space="preserve"> поселка</w:t>
      </w:r>
      <w:r w:rsidRPr="007957E3">
        <w:t>;</w:t>
      </w:r>
    </w:p>
    <w:p w:rsidR="006568FC" w:rsidRPr="007957E3" w:rsidRDefault="006568FC" w:rsidP="007861A3">
      <w:pPr>
        <w:widowControl w:val="0"/>
        <w:autoSpaceDE w:val="0"/>
        <w:autoSpaceDN w:val="0"/>
        <w:adjustRightInd w:val="0"/>
        <w:ind w:firstLine="709"/>
        <w:jc w:val="both"/>
      </w:pPr>
      <w:r>
        <w:t xml:space="preserve">- </w:t>
      </w:r>
      <w:r w:rsidRPr="007957E3">
        <w:t xml:space="preserve">создание энергоэффективных систем потребления топливно-энергетических ресурсов; </w:t>
      </w:r>
    </w:p>
    <w:p w:rsidR="006568FC" w:rsidRPr="007957E3" w:rsidRDefault="006568FC" w:rsidP="007861A3">
      <w:pPr>
        <w:widowControl w:val="0"/>
        <w:autoSpaceDE w:val="0"/>
        <w:autoSpaceDN w:val="0"/>
        <w:adjustRightInd w:val="0"/>
        <w:ind w:firstLine="709"/>
        <w:jc w:val="both"/>
      </w:pPr>
      <w:r>
        <w:t xml:space="preserve">- </w:t>
      </w:r>
      <w:r w:rsidRPr="007957E3">
        <w:t>обеспечение доступа к сетевому природному газу населения  поселка;</w:t>
      </w:r>
    </w:p>
    <w:p w:rsidR="006568FC" w:rsidRPr="007957E3" w:rsidRDefault="006568FC" w:rsidP="007861A3">
      <w:pPr>
        <w:widowControl w:val="0"/>
        <w:autoSpaceDE w:val="0"/>
        <w:autoSpaceDN w:val="0"/>
        <w:adjustRightInd w:val="0"/>
        <w:ind w:firstLine="709"/>
        <w:jc w:val="both"/>
      </w:pPr>
      <w:r>
        <w:t xml:space="preserve">- </w:t>
      </w:r>
      <w:r w:rsidRPr="007957E3">
        <w:t xml:space="preserve">формирование на территории </w:t>
      </w:r>
      <w:r>
        <w:t xml:space="preserve"> поселка </w:t>
      </w:r>
      <w:r w:rsidRPr="007957E3">
        <w:t xml:space="preserve">инвестиционно-привлекательного климата для переориентации коммунальной теплоэнергетики на внебюджетную основу.  </w:t>
      </w:r>
    </w:p>
    <w:p w:rsidR="006568FC" w:rsidRDefault="006568FC" w:rsidP="007861A3">
      <w:pPr>
        <w:tabs>
          <w:tab w:val="left" w:pos="851"/>
        </w:tabs>
        <w:ind w:firstLine="709"/>
        <w:jc w:val="both"/>
      </w:pPr>
      <w:r w:rsidRPr="007957E3">
        <w:t>Решение поставленных задач должно быть ориентировано на улучшение социально-бытовых условий жизни населения, повышение экономической эффективности централизованного и локального теплоснабжения за счет оптимизации схем теплоснабжения, снижения уровня непроизводственных потерь тепловой энергии, модернизации и реконструкции объектов коммунальной и социально-бытовой инфраструктуры с учетом возможности использования  в качестве топлива сетевого газа.</w:t>
      </w:r>
      <w:r>
        <w:t xml:space="preserve"> Финансовое обеспечение реализации мероприятий осуществляется за счет средств федерального, областного и местного бюджетов.</w:t>
      </w:r>
    </w:p>
    <w:p w:rsidR="006568FC" w:rsidRPr="00882BB4" w:rsidRDefault="006568FC" w:rsidP="0005282B">
      <w:pPr>
        <w:jc w:val="both"/>
      </w:pPr>
    </w:p>
    <w:p w:rsidR="006568FC" w:rsidRPr="00882BB4" w:rsidRDefault="006568FC" w:rsidP="0005282B">
      <w:pPr>
        <w:pStyle w:val="ac"/>
        <w:numPr>
          <w:ilvl w:val="0"/>
          <w:numId w:val="28"/>
        </w:numPr>
        <w:jc w:val="center"/>
        <w:rPr>
          <w:rFonts w:ascii="Times New Roman" w:hAnsi="Times New Roman"/>
          <w:b/>
        </w:rPr>
      </w:pPr>
      <w:r w:rsidRPr="00882BB4">
        <w:rPr>
          <w:rFonts w:ascii="Times New Roman" w:hAnsi="Times New Roman"/>
          <w:b/>
        </w:rPr>
        <w:t>Дальне-Закорское муниципальное образование</w:t>
      </w:r>
    </w:p>
    <w:p w:rsidR="006568FC" w:rsidRPr="00882BB4" w:rsidRDefault="006568FC" w:rsidP="0005282B">
      <w:pPr>
        <w:pStyle w:val="ac"/>
        <w:spacing w:after="0" w:line="240" w:lineRule="auto"/>
        <w:rPr>
          <w:rFonts w:ascii="Times New Roman" w:hAnsi="Times New Roman"/>
          <w:b/>
          <w:sz w:val="24"/>
          <w:szCs w:val="24"/>
        </w:rPr>
      </w:pPr>
    </w:p>
    <w:p w:rsidR="006568FC" w:rsidRPr="00882BB4" w:rsidRDefault="006568FC" w:rsidP="002D78FA">
      <w:pPr>
        <w:ind w:firstLine="709"/>
        <w:jc w:val="both"/>
      </w:pPr>
      <w:r w:rsidRPr="00882BB4">
        <w:lastRenderedPageBreak/>
        <w:t xml:space="preserve">Специализацией Дальне-Закорского муниципального образования является сельское хозяйство. На его территории расположено </w:t>
      </w:r>
      <w:r>
        <w:t>1</w:t>
      </w:r>
      <w:r w:rsidRPr="00882BB4">
        <w:t xml:space="preserve"> сельскохозяйственн</w:t>
      </w:r>
      <w:r>
        <w:t>ое</w:t>
      </w:r>
      <w:r w:rsidRPr="00882BB4">
        <w:t xml:space="preserve"> предприяти</w:t>
      </w:r>
      <w:r>
        <w:t>е</w:t>
      </w:r>
      <w:r w:rsidRPr="00882BB4">
        <w:t>, 2 крестьянских (фермерских) хозяйств и 253 личных подсобных хозяйств.</w:t>
      </w:r>
    </w:p>
    <w:p w:rsidR="006568FC" w:rsidRPr="00882BB4" w:rsidRDefault="006568FC" w:rsidP="002D78FA">
      <w:pPr>
        <w:ind w:firstLine="709"/>
        <w:jc w:val="both"/>
      </w:pPr>
      <w:r w:rsidRPr="00882BB4">
        <w:t>ООО «Рубин» занимается выращиванием зерновых культур. Посевные площади  на 01.01.201</w:t>
      </w:r>
      <w:r>
        <w:t>8</w:t>
      </w:r>
      <w:r w:rsidRPr="00882BB4">
        <w:t xml:space="preserve"> года составляют 300 га. Участник Стратегии в мероприятиях развития подотрасли растениеводства: строительство зерносклада, обновление материально-технической базы.</w:t>
      </w:r>
    </w:p>
    <w:p w:rsidR="006568FC" w:rsidRPr="00882BB4" w:rsidRDefault="006568FC" w:rsidP="002D78FA">
      <w:pPr>
        <w:ind w:firstLine="709"/>
        <w:jc w:val="both"/>
      </w:pPr>
      <w:r w:rsidRPr="00882BB4">
        <w:t>ИП глава КФХ Пастрик В.Р. специализируется на производстве мяса КРС. Поголовье основного стада на 01.01.201</w:t>
      </w:r>
      <w:r>
        <w:t>8</w:t>
      </w:r>
      <w:r w:rsidRPr="00882BB4">
        <w:t xml:space="preserve"> года – 20 голов. Участник Стратегии в мероприятиях развития подотрасли животноводства.</w:t>
      </w:r>
    </w:p>
    <w:p w:rsidR="006568FC" w:rsidRPr="00882BB4" w:rsidRDefault="006568FC" w:rsidP="002D78FA">
      <w:pPr>
        <w:ind w:firstLine="709"/>
        <w:jc w:val="both"/>
      </w:pPr>
      <w:r w:rsidRPr="00882BB4">
        <w:t>ИП глава КФХ Кушнарев В.К. специализируется на производстве мяса КРС и мяса овец. Поголовье основного стада на 01.01.201</w:t>
      </w:r>
      <w:r>
        <w:t>8</w:t>
      </w:r>
      <w:r w:rsidRPr="00882BB4">
        <w:t xml:space="preserve"> года – 20 и 26 голов соответственно. Данное хозяйство станет производственной базой для создания нового хозяйства ИП глава КФХ Кушнарев Р.В., планирующего реализовать проект по разведению и откорму крупного рогатого скота:</w:t>
      </w:r>
    </w:p>
    <w:p w:rsidR="006568FC" w:rsidRPr="00882BB4" w:rsidRDefault="006568FC" w:rsidP="002D78FA">
      <w:pPr>
        <w:ind w:firstLine="709"/>
        <w:jc w:val="both"/>
      </w:pPr>
      <w:r w:rsidRPr="00882BB4">
        <w:t>- 2018 год: получение гранта на создание КФХ (покупка трактора), оформление в собственность более 100га сельскохозяйственных угодий, создание рабочих мест - 2ед.;</w:t>
      </w:r>
    </w:p>
    <w:p w:rsidR="006568FC" w:rsidRPr="00882BB4" w:rsidRDefault="006568FC" w:rsidP="002D78FA">
      <w:pPr>
        <w:ind w:firstLine="709"/>
        <w:jc w:val="both"/>
      </w:pPr>
      <w:r w:rsidRPr="00882BB4">
        <w:t>- 2022 год: получение гранта на развитие семейной животноводческой фермы (строительство откормочной площадки на 50 голов) и создание рабочих мест – 5 ед.</w:t>
      </w:r>
    </w:p>
    <w:p w:rsidR="006568FC" w:rsidRPr="00882BB4" w:rsidRDefault="006568FC" w:rsidP="002D78FA">
      <w:pPr>
        <w:ind w:firstLine="709"/>
        <w:jc w:val="both"/>
      </w:pPr>
      <w:r>
        <w:t>С2025</w:t>
      </w:r>
      <w:r w:rsidRPr="00882BB4">
        <w:t xml:space="preserve"> год</w:t>
      </w:r>
      <w:r>
        <w:t>а</w:t>
      </w:r>
      <w:r w:rsidRPr="00882BB4">
        <w:t xml:space="preserve"> на территории Дальне-Закорского муниципального образования </w:t>
      </w:r>
      <w:r>
        <w:t xml:space="preserve">предполагается </w:t>
      </w:r>
      <w:r w:rsidRPr="00882BB4">
        <w:t xml:space="preserve">   реализаци</w:t>
      </w:r>
      <w:r>
        <w:t>я</w:t>
      </w:r>
      <w:r w:rsidRPr="00882BB4">
        <w:t xml:space="preserve"> проекта по производству молока и  мясаКФХ:</w:t>
      </w:r>
    </w:p>
    <w:p w:rsidR="006568FC" w:rsidRPr="00882BB4" w:rsidRDefault="006568FC" w:rsidP="002D78FA">
      <w:pPr>
        <w:ind w:firstLine="709"/>
        <w:jc w:val="both"/>
      </w:pPr>
      <w:r>
        <w:t xml:space="preserve">- </w:t>
      </w:r>
      <w:r w:rsidRPr="00882BB4">
        <w:t>201</w:t>
      </w:r>
      <w:r>
        <w:t>9</w:t>
      </w:r>
      <w:r w:rsidRPr="00882BB4">
        <w:t xml:space="preserve"> год: оформление в собственность 150 га сельскохозяйственных угодий;</w:t>
      </w:r>
    </w:p>
    <w:p w:rsidR="006568FC" w:rsidRPr="00882BB4" w:rsidRDefault="006568FC" w:rsidP="002D78FA">
      <w:pPr>
        <w:ind w:firstLine="709"/>
        <w:jc w:val="both"/>
      </w:pPr>
      <w:r>
        <w:t xml:space="preserve">- </w:t>
      </w:r>
      <w:r w:rsidRPr="00882BB4">
        <w:t>201</w:t>
      </w:r>
      <w:r>
        <w:t>9</w:t>
      </w:r>
      <w:r w:rsidRPr="00882BB4">
        <w:t xml:space="preserve"> год: получение гранта на создание КФХ (покупка трактора);</w:t>
      </w:r>
    </w:p>
    <w:p w:rsidR="006568FC" w:rsidRPr="00882BB4" w:rsidRDefault="006568FC" w:rsidP="002D78FA">
      <w:pPr>
        <w:ind w:firstLine="709"/>
        <w:jc w:val="both"/>
      </w:pPr>
      <w:r>
        <w:t>-</w:t>
      </w:r>
      <w:r w:rsidRPr="00882BB4">
        <w:t>20</w:t>
      </w:r>
      <w:r>
        <w:t>20</w:t>
      </w:r>
      <w:r w:rsidRPr="00882BB4">
        <w:t xml:space="preserve"> год: получение гранта на развитие семейной животноводческой фермы (строительство молочно-товарной фермы на </w:t>
      </w:r>
      <w:r>
        <w:t>1</w:t>
      </w:r>
      <w:r w:rsidRPr="00882BB4">
        <w:t xml:space="preserve">00голов с цехом по переработке молока; </w:t>
      </w:r>
    </w:p>
    <w:p w:rsidR="006568FC" w:rsidRPr="00882BB4" w:rsidRDefault="006568FC" w:rsidP="002D78FA">
      <w:pPr>
        <w:ind w:firstLine="709"/>
        <w:jc w:val="both"/>
      </w:pPr>
      <w:r>
        <w:t xml:space="preserve">- </w:t>
      </w:r>
      <w:r w:rsidRPr="00882BB4">
        <w:t>202</w:t>
      </w:r>
      <w:r>
        <w:t>1-2022</w:t>
      </w:r>
      <w:r w:rsidRPr="00882BB4">
        <w:t xml:space="preserve"> год</w:t>
      </w:r>
      <w:r>
        <w:t>ы</w:t>
      </w:r>
      <w:r w:rsidRPr="00882BB4">
        <w:t xml:space="preserve">: строительство </w:t>
      </w:r>
      <w:r>
        <w:t xml:space="preserve">молочно-товарной фермы и </w:t>
      </w:r>
      <w:r w:rsidRPr="00882BB4">
        <w:t>цеха по переработке м</w:t>
      </w:r>
      <w:r>
        <w:t>олока</w:t>
      </w:r>
      <w:r w:rsidRPr="00882BB4">
        <w:t>;</w:t>
      </w:r>
    </w:p>
    <w:p w:rsidR="006568FC" w:rsidRPr="00882BB4" w:rsidRDefault="006568FC" w:rsidP="002D78FA">
      <w:pPr>
        <w:ind w:firstLine="709"/>
        <w:jc w:val="both"/>
      </w:pPr>
      <w:r>
        <w:t xml:space="preserve">- </w:t>
      </w:r>
      <w:r w:rsidRPr="00882BB4">
        <w:t xml:space="preserve">2025 год: увеличение поголовья КРС до </w:t>
      </w:r>
      <w:r>
        <w:t>2</w:t>
      </w:r>
      <w:r w:rsidRPr="00882BB4">
        <w:t>00 голов.</w:t>
      </w:r>
    </w:p>
    <w:p w:rsidR="006568FC" w:rsidRPr="0066611F" w:rsidRDefault="006568FC" w:rsidP="002D78FA">
      <w:pPr>
        <w:ind w:firstLine="709"/>
        <w:jc w:val="both"/>
      </w:pPr>
      <w:r>
        <w:t xml:space="preserve">Предполагается </w:t>
      </w:r>
      <w:r w:rsidRPr="00882BB4">
        <w:t xml:space="preserve"> осуществлять заготовк</w:t>
      </w:r>
      <w:r>
        <w:t>удо 1</w:t>
      </w:r>
      <w:r w:rsidRPr="00882BB4">
        <w:t>5 тонн дикорастущего сырья (ягод, грибов, кедровых орех и пр.)</w:t>
      </w:r>
    </w:p>
    <w:p w:rsidR="006568FC" w:rsidRDefault="006568FC" w:rsidP="0005282B">
      <w:pPr>
        <w:pStyle w:val="ac"/>
        <w:jc w:val="center"/>
        <w:rPr>
          <w:rFonts w:ascii="Times New Roman" w:hAnsi="Times New Roman"/>
          <w:b/>
          <w:sz w:val="24"/>
          <w:szCs w:val="24"/>
        </w:rPr>
      </w:pPr>
    </w:p>
    <w:p w:rsidR="006568FC" w:rsidRDefault="006568FC" w:rsidP="0066611F">
      <w:pPr>
        <w:pStyle w:val="ac"/>
        <w:jc w:val="center"/>
        <w:rPr>
          <w:rFonts w:ascii="Times New Roman" w:hAnsi="Times New Roman"/>
          <w:b/>
          <w:sz w:val="24"/>
          <w:szCs w:val="24"/>
        </w:rPr>
      </w:pPr>
      <w:r>
        <w:rPr>
          <w:rFonts w:ascii="Times New Roman" w:hAnsi="Times New Roman"/>
          <w:b/>
          <w:sz w:val="24"/>
          <w:szCs w:val="24"/>
        </w:rPr>
        <w:t>3.</w:t>
      </w:r>
      <w:r w:rsidRPr="0005282B">
        <w:rPr>
          <w:rFonts w:ascii="Times New Roman" w:hAnsi="Times New Roman"/>
          <w:b/>
          <w:sz w:val="24"/>
          <w:szCs w:val="24"/>
        </w:rPr>
        <w:t>Петровское муниципальное образовани</w:t>
      </w:r>
      <w:r>
        <w:rPr>
          <w:rFonts w:ascii="Times New Roman" w:hAnsi="Times New Roman"/>
          <w:b/>
          <w:sz w:val="24"/>
          <w:szCs w:val="24"/>
        </w:rPr>
        <w:t>е</w:t>
      </w:r>
    </w:p>
    <w:p w:rsidR="006568FC" w:rsidRPr="0066611F" w:rsidRDefault="006568FC" w:rsidP="002D78FA">
      <w:pPr>
        <w:pStyle w:val="ac"/>
        <w:ind w:left="0" w:firstLine="709"/>
        <w:jc w:val="both"/>
        <w:rPr>
          <w:rFonts w:ascii="Times New Roman" w:hAnsi="Times New Roman"/>
          <w:b/>
          <w:sz w:val="24"/>
          <w:szCs w:val="24"/>
        </w:rPr>
      </w:pPr>
      <w:r w:rsidRPr="0066611F">
        <w:rPr>
          <w:rFonts w:ascii="Times New Roman" w:hAnsi="Times New Roman"/>
          <w:sz w:val="24"/>
          <w:szCs w:val="24"/>
        </w:rPr>
        <w:t xml:space="preserve"> На 01.08.2017 года на территории Петровского муниципального образования находится наибольшее  количество крестьянских (фермерских) хозяйств – 7:</w:t>
      </w:r>
    </w:p>
    <w:p w:rsidR="006568FC" w:rsidRPr="006D795A" w:rsidRDefault="006568FC" w:rsidP="002D78FA">
      <w:pPr>
        <w:ind w:firstLine="709"/>
        <w:jc w:val="both"/>
      </w:pPr>
      <w:r>
        <w:t xml:space="preserve">1. </w:t>
      </w:r>
      <w:r w:rsidRPr="006D795A">
        <w:t>ИП глава КФХ Чупарин В.С. занимается выращиванием зерновых культур (посевная площадь 20 га) и производством молока и мяса КРС (основное стадо – 10 голов);</w:t>
      </w:r>
    </w:p>
    <w:p w:rsidR="006568FC" w:rsidRPr="006D795A" w:rsidRDefault="006568FC" w:rsidP="002D78FA">
      <w:pPr>
        <w:ind w:firstLine="709"/>
        <w:jc w:val="both"/>
      </w:pPr>
      <w:r>
        <w:t xml:space="preserve">2. </w:t>
      </w:r>
      <w:r w:rsidRPr="006D795A">
        <w:t>ИП глава КФХ Пацаган Е.В. – выращивание зерновых культур (посевная площадь 60 га);</w:t>
      </w:r>
    </w:p>
    <w:p w:rsidR="006568FC" w:rsidRPr="006D795A" w:rsidRDefault="006568FC" w:rsidP="002D78FA">
      <w:pPr>
        <w:ind w:firstLine="709"/>
        <w:jc w:val="both"/>
      </w:pPr>
      <w:r>
        <w:t xml:space="preserve">3. </w:t>
      </w:r>
      <w:r w:rsidRPr="006D795A">
        <w:t>ИП глава КФХ Тарасов Э.М.  – выращивание зерновых культур (посевная площадь 20 га);</w:t>
      </w:r>
    </w:p>
    <w:p w:rsidR="006568FC" w:rsidRPr="006D795A" w:rsidRDefault="006568FC" w:rsidP="002D78FA">
      <w:pPr>
        <w:ind w:firstLine="709"/>
        <w:jc w:val="both"/>
      </w:pPr>
      <w:r>
        <w:t xml:space="preserve">4. </w:t>
      </w:r>
      <w:r w:rsidRPr="006D795A">
        <w:t>ИП глава КФХ Тарасов М.Л.– производство молока и мяса КРС (основное стадо – 5 голов) и выращивание зерновых культур (посевная площадь 10 га);</w:t>
      </w:r>
    </w:p>
    <w:p w:rsidR="006568FC" w:rsidRPr="006D795A" w:rsidRDefault="006568FC" w:rsidP="002D78FA">
      <w:pPr>
        <w:ind w:firstLine="709"/>
        <w:jc w:val="both"/>
      </w:pPr>
      <w:r>
        <w:t xml:space="preserve">5. </w:t>
      </w:r>
      <w:r w:rsidRPr="006D795A">
        <w:t>ИП глава КФХ Пантеенко Е.Н.– производство молока и мяса КРС (основное стадо – 3 головы) и выращивание зерновых культур (посевная площадь 10 га);</w:t>
      </w:r>
    </w:p>
    <w:p w:rsidR="006568FC" w:rsidRPr="006D795A" w:rsidRDefault="006568FC" w:rsidP="002D78FA">
      <w:pPr>
        <w:ind w:firstLine="709"/>
        <w:jc w:val="both"/>
      </w:pPr>
      <w:r>
        <w:t xml:space="preserve">6. </w:t>
      </w:r>
      <w:r w:rsidRPr="006D795A">
        <w:t>ИП Оганесян А.А.– производство молока и мяса КРС (основное стадо – 10 голов) и мяса свиней (поголовье – 51 голова);</w:t>
      </w:r>
    </w:p>
    <w:p w:rsidR="006568FC" w:rsidRPr="006D795A" w:rsidRDefault="006568FC" w:rsidP="002D78FA">
      <w:pPr>
        <w:ind w:firstLine="709"/>
        <w:jc w:val="both"/>
      </w:pPr>
      <w:r>
        <w:t xml:space="preserve">7. </w:t>
      </w:r>
      <w:r w:rsidRPr="006D795A">
        <w:t>ИП глава КФХ Чупановский М.Ю.– производство молока и мяса КРС (основное стадо – 2 головы).</w:t>
      </w:r>
    </w:p>
    <w:p w:rsidR="006568FC" w:rsidRPr="00882BB4" w:rsidRDefault="006568FC" w:rsidP="002D78FA">
      <w:pPr>
        <w:ind w:firstLine="709"/>
        <w:jc w:val="both"/>
      </w:pPr>
      <w:r w:rsidRPr="00882BB4">
        <w:t xml:space="preserve">       ИП глава КФХ Пацаган Е.В. в 2013 году стал участником программы «Начинающий фермер», по которой приобрел трактор. Данный проект предусматривает включение в 2018 году в оборот пашни 120га. В 2017 году трудоустроено 3 человека.</w:t>
      </w:r>
    </w:p>
    <w:p w:rsidR="006568FC" w:rsidRPr="00882BB4" w:rsidRDefault="006568FC" w:rsidP="002D78FA">
      <w:pPr>
        <w:ind w:firstLine="709"/>
        <w:jc w:val="both"/>
      </w:pPr>
      <w:r w:rsidRPr="00882BB4">
        <w:lastRenderedPageBreak/>
        <w:t xml:space="preserve">       На производственной базе ИП главы КФХ Чупарин В.С. в 2020 году планируется создание нового крестьянского фермерского хозяйства ИП глава КФХ Чупарин К.В. и его участие в получении гранта на создание крестьянского фермерского хозяйства. Проект будет направлен на развитие производства зерна:</w:t>
      </w:r>
    </w:p>
    <w:p w:rsidR="006568FC" w:rsidRPr="00882BB4" w:rsidRDefault="006568FC" w:rsidP="002D78FA">
      <w:pPr>
        <w:ind w:firstLine="709"/>
        <w:jc w:val="both"/>
      </w:pPr>
      <w:r w:rsidRPr="00882BB4">
        <w:t>-  приобретение трактора и оборудования;</w:t>
      </w:r>
    </w:p>
    <w:p w:rsidR="006568FC" w:rsidRPr="00882BB4" w:rsidRDefault="006568FC" w:rsidP="002D78FA">
      <w:pPr>
        <w:ind w:firstLine="709"/>
        <w:jc w:val="both"/>
      </w:pPr>
      <w:r w:rsidRPr="00882BB4">
        <w:t>- создание рабочих мест – 3 ед.;</w:t>
      </w:r>
    </w:p>
    <w:p w:rsidR="006568FC" w:rsidRPr="00882BB4" w:rsidRDefault="006568FC" w:rsidP="002D78FA">
      <w:pPr>
        <w:ind w:firstLine="709"/>
        <w:jc w:val="both"/>
      </w:pPr>
      <w:r w:rsidRPr="00882BB4">
        <w:t>- увеличения площади пашни до 100га.</w:t>
      </w:r>
    </w:p>
    <w:p w:rsidR="006568FC" w:rsidRPr="00882BB4" w:rsidRDefault="006568FC" w:rsidP="002D78FA">
      <w:pPr>
        <w:ind w:firstLine="709"/>
        <w:jc w:val="both"/>
      </w:pPr>
      <w:r w:rsidRPr="00882BB4">
        <w:t xml:space="preserve">  На территории расположено 103 личных подсобных хозяйств.</w:t>
      </w:r>
    </w:p>
    <w:p w:rsidR="006568FC" w:rsidRPr="00882BB4" w:rsidRDefault="006568FC" w:rsidP="002D78FA">
      <w:pPr>
        <w:ind w:firstLine="709"/>
        <w:jc w:val="both"/>
      </w:pPr>
      <w:r w:rsidRPr="00882BB4">
        <w:t>Сельскохозяйственные товаропроизводители поселения являются основными участниками мероприятий Стратегии.</w:t>
      </w:r>
    </w:p>
    <w:p w:rsidR="006568FC" w:rsidRPr="00882BB4" w:rsidRDefault="006568FC" w:rsidP="002D78FA">
      <w:pPr>
        <w:ind w:firstLine="709"/>
        <w:jc w:val="both"/>
      </w:pPr>
    </w:p>
    <w:p w:rsidR="006568FC" w:rsidRPr="006F1435" w:rsidRDefault="006568FC" w:rsidP="006F1435">
      <w:pPr>
        <w:ind w:left="360"/>
        <w:jc w:val="center"/>
        <w:rPr>
          <w:b/>
        </w:rPr>
      </w:pPr>
      <w:r>
        <w:rPr>
          <w:b/>
        </w:rPr>
        <w:t>4.</w:t>
      </w:r>
      <w:r w:rsidRPr="006F1435">
        <w:rPr>
          <w:b/>
        </w:rPr>
        <w:t>Рудовское муниципальное образование</w:t>
      </w:r>
    </w:p>
    <w:p w:rsidR="006568FC" w:rsidRDefault="006568FC" w:rsidP="006F1435">
      <w:pPr>
        <w:jc w:val="both"/>
        <w:rPr>
          <w:b/>
        </w:rPr>
      </w:pPr>
    </w:p>
    <w:p w:rsidR="006568FC" w:rsidRPr="00882BB4" w:rsidRDefault="006568FC" w:rsidP="002D78FA">
      <w:pPr>
        <w:ind w:firstLine="709"/>
        <w:jc w:val="both"/>
      </w:pPr>
      <w:r w:rsidRPr="00882BB4">
        <w:t>На территории Рудовского муниципального образования находится 1 крестьянское (фермерское) хозяйство ИП глава КФХ Быкова Е.М. и 190 личных подсобных хозяйств. ИП глава КФХ Быкова Е.М. производит молоко и мясо КРС (основное стадо – 10 голов) и мясо овец (основное стадо – 14 голов). Является участником Стратегии в мероприятиях развития подотрасли животноводства.</w:t>
      </w:r>
    </w:p>
    <w:p w:rsidR="006568FC" w:rsidRDefault="006568FC" w:rsidP="006F1435">
      <w:pPr>
        <w:ind w:left="360"/>
        <w:jc w:val="center"/>
        <w:rPr>
          <w:b/>
        </w:rPr>
      </w:pPr>
    </w:p>
    <w:p w:rsidR="006568FC" w:rsidRDefault="006568FC" w:rsidP="006F1435">
      <w:pPr>
        <w:ind w:left="360"/>
        <w:jc w:val="center"/>
        <w:rPr>
          <w:b/>
        </w:rPr>
      </w:pPr>
    </w:p>
    <w:p w:rsidR="006568FC" w:rsidRDefault="006568FC" w:rsidP="006F1435">
      <w:pPr>
        <w:ind w:left="360"/>
        <w:jc w:val="center"/>
        <w:rPr>
          <w:b/>
        </w:rPr>
      </w:pPr>
    </w:p>
    <w:p w:rsidR="006568FC" w:rsidRDefault="006568FC" w:rsidP="006F1435">
      <w:pPr>
        <w:ind w:left="360"/>
        <w:jc w:val="center"/>
        <w:rPr>
          <w:b/>
        </w:rPr>
      </w:pPr>
    </w:p>
    <w:p w:rsidR="006568FC" w:rsidRDefault="006568FC" w:rsidP="006F1435">
      <w:pPr>
        <w:ind w:left="360"/>
        <w:jc w:val="center"/>
        <w:rPr>
          <w:b/>
        </w:rPr>
      </w:pPr>
    </w:p>
    <w:p w:rsidR="006568FC" w:rsidRPr="006F1435" w:rsidRDefault="006568FC" w:rsidP="006F1435">
      <w:pPr>
        <w:ind w:left="360"/>
        <w:jc w:val="center"/>
        <w:rPr>
          <w:b/>
        </w:rPr>
      </w:pPr>
      <w:r>
        <w:rPr>
          <w:b/>
        </w:rPr>
        <w:t>5.</w:t>
      </w:r>
      <w:r w:rsidRPr="006F1435">
        <w:rPr>
          <w:b/>
        </w:rPr>
        <w:t>Тутурское муниципальное образование</w:t>
      </w:r>
    </w:p>
    <w:p w:rsidR="006568FC" w:rsidRPr="00882BB4" w:rsidRDefault="006568FC" w:rsidP="0005282B">
      <w:pPr>
        <w:rPr>
          <w:b/>
        </w:rPr>
      </w:pPr>
    </w:p>
    <w:p w:rsidR="006568FC" w:rsidRPr="00882BB4" w:rsidRDefault="006568FC" w:rsidP="0005282B">
      <w:pPr>
        <w:jc w:val="both"/>
      </w:pPr>
      <w:r w:rsidRPr="00882BB4">
        <w:t>Тутурское муниципальное образование является перспективным поселением по развитию  сельского хозяйства. На его территории на 1 января 201</w:t>
      </w:r>
      <w:r>
        <w:t>8</w:t>
      </w:r>
      <w:r w:rsidRPr="00882BB4">
        <w:t xml:space="preserve"> года ведут деятельность 3 крестьянских (фермерских) хозяйств и 161 личное подсобное хозяйство:</w:t>
      </w:r>
    </w:p>
    <w:p w:rsidR="006568FC" w:rsidRPr="00882BB4" w:rsidRDefault="006568FC" w:rsidP="0005282B">
      <w:pPr>
        <w:jc w:val="both"/>
      </w:pPr>
      <w:r w:rsidRPr="00882BB4">
        <w:t xml:space="preserve">    1. ИП глава КФХ Мишарин С.Л.– производство мяса КРС (основное стадо – 28 голов) и выращивание кормовых культур и картофеля;</w:t>
      </w:r>
    </w:p>
    <w:p w:rsidR="006568FC" w:rsidRPr="00882BB4" w:rsidRDefault="006568FC" w:rsidP="0005282B">
      <w:pPr>
        <w:jc w:val="both"/>
      </w:pPr>
      <w:r w:rsidRPr="00882BB4">
        <w:t xml:space="preserve">   2. ИП глава КФХ Мишарина Т.С. – производство молока и мяса КРС (основное стадо – 5 голов);</w:t>
      </w:r>
    </w:p>
    <w:p w:rsidR="006568FC" w:rsidRPr="00882BB4" w:rsidRDefault="006568FC" w:rsidP="0005282B">
      <w:pPr>
        <w:jc w:val="both"/>
      </w:pPr>
      <w:r w:rsidRPr="00882BB4">
        <w:t xml:space="preserve">   3. ИП глава КФХ Данильчук Т.В. – производство молока и мяса КРС (основное стадо – 2 голов).</w:t>
      </w:r>
    </w:p>
    <w:p w:rsidR="006568FC" w:rsidRPr="00882BB4" w:rsidRDefault="006568FC" w:rsidP="0005282B">
      <w:pPr>
        <w:jc w:val="both"/>
      </w:pPr>
      <w:r w:rsidRPr="00882BB4">
        <w:t xml:space="preserve">         ИП глава КФХ Данильчук Т.В. разработала инвестиционный проект по развитию фермерского хозяйства в 2018-2022 годы путем строительства молочной фермы, приобретения модульного молочного завода и приобретение племенного крупного рогатого скота.  Реализация данного проекта позволит создать 4 рабочих места, довести поголовье основного стада за 5 лет до 56 голов и производит ежегодно с 2022 года молоко и молочные продукты  до 253т.</w:t>
      </w:r>
    </w:p>
    <w:p w:rsidR="006568FC" w:rsidRPr="00882BB4" w:rsidRDefault="006568FC" w:rsidP="0005282B">
      <w:pPr>
        <w:jc w:val="both"/>
      </w:pPr>
      <w:r w:rsidRPr="00882BB4">
        <w:t xml:space="preserve">       ИП глава КФХ Мишарина Т.С. в 2021 году планирует участие в получении гранта на развитие семейной животноводческой молочной фермы, доведение поголовья к 2024 году до 50 голов и созданию 3 рабочих мест.</w:t>
      </w:r>
    </w:p>
    <w:p w:rsidR="006568FC" w:rsidRPr="00882BB4" w:rsidRDefault="006568FC" w:rsidP="0005282B">
      <w:pPr>
        <w:jc w:val="both"/>
      </w:pPr>
    </w:p>
    <w:p w:rsidR="006568FC" w:rsidRDefault="006568FC" w:rsidP="00B240B5">
      <w:pPr>
        <w:pStyle w:val="ac"/>
        <w:spacing w:after="0" w:line="240" w:lineRule="auto"/>
        <w:rPr>
          <w:rFonts w:ascii="Times New Roman" w:hAnsi="Times New Roman"/>
          <w:b/>
          <w:sz w:val="24"/>
          <w:szCs w:val="24"/>
        </w:rPr>
      </w:pPr>
    </w:p>
    <w:p w:rsidR="006568FC" w:rsidRPr="00B240B5" w:rsidRDefault="006568FC" w:rsidP="00B240B5">
      <w:pPr>
        <w:ind w:left="360"/>
        <w:jc w:val="center"/>
        <w:rPr>
          <w:b/>
        </w:rPr>
      </w:pPr>
      <w:r>
        <w:rPr>
          <w:b/>
        </w:rPr>
        <w:t>6</w:t>
      </w:r>
      <w:r w:rsidRPr="00B240B5">
        <w:rPr>
          <w:b/>
        </w:rPr>
        <w:t>.Усть-Илгинское муниципальное образование</w:t>
      </w:r>
    </w:p>
    <w:p w:rsidR="006568FC" w:rsidRPr="00882BB4" w:rsidRDefault="006568FC" w:rsidP="0005282B">
      <w:pPr>
        <w:jc w:val="both"/>
      </w:pPr>
    </w:p>
    <w:p w:rsidR="006568FC" w:rsidRPr="00882BB4" w:rsidRDefault="006568FC" w:rsidP="0005282B">
      <w:pPr>
        <w:jc w:val="both"/>
      </w:pPr>
      <w:r w:rsidRPr="00882BB4">
        <w:t xml:space="preserve">       Усть-Илгинское муниципальное образование в сельском хозяйстве на 01.01.201</w:t>
      </w:r>
      <w:r>
        <w:t>8</w:t>
      </w:r>
      <w:r w:rsidRPr="00882BB4">
        <w:t xml:space="preserve"> года представлено 1 сельскохозяйственной организацией ООО «Еланское» и 90 личными подсобными хозяйствами.</w:t>
      </w:r>
    </w:p>
    <w:p w:rsidR="006568FC" w:rsidRPr="00882BB4" w:rsidRDefault="006568FC" w:rsidP="0005282B">
      <w:pPr>
        <w:jc w:val="both"/>
      </w:pPr>
      <w:r w:rsidRPr="00882BB4">
        <w:lastRenderedPageBreak/>
        <w:t xml:space="preserve">        ООО «Еланское» специализируется на производстве зерна (посевные площади – 230 га) и мяса свиней (поголовье – 30 голов). На базе данного хозяйства планируется крестьянское (фермерское) хозяйство ИП глава КФХ Гранкин А.И., получение гранта на создание крестьянского (фермерского) хозяйства и приобретение новой сельскохозяйственной техники. Проект предусматривает сохранение посевных площадей и  обновление материально-технической базы.</w:t>
      </w:r>
    </w:p>
    <w:p w:rsidR="006568FC" w:rsidRPr="00882BB4" w:rsidRDefault="006568FC" w:rsidP="0005282B">
      <w:pPr>
        <w:jc w:val="both"/>
      </w:pPr>
    </w:p>
    <w:p w:rsidR="006568FC" w:rsidRDefault="006568FC" w:rsidP="006F1435">
      <w:pPr>
        <w:jc w:val="both"/>
        <w:rPr>
          <w:b/>
        </w:rPr>
      </w:pPr>
      <w:r w:rsidRPr="00882BB4">
        <w:t xml:space="preserve">       Остальные муниципальные образования района (Знаменское, Чиканское, Тимошинское и Лукиновское) в АПК Жигаловского района представлены только личными подсобными хозяйствами (206, 148, 45 и 39 соответственно). Мероприятия, направленные на социально-экономическое развитие данных поселений - реализация  муниципальных программ, разработанных на основании Стратегии. Создание сельскохозяйственных товаропроизводителей в указанных поселениях.</w:t>
      </w:r>
    </w:p>
    <w:p w:rsidR="006568FC" w:rsidRDefault="006568FC" w:rsidP="006F1435">
      <w:pPr>
        <w:jc w:val="both"/>
        <w:rPr>
          <w:b/>
        </w:rPr>
      </w:pPr>
    </w:p>
    <w:p w:rsidR="006568FC" w:rsidRPr="006F1435" w:rsidRDefault="006568FC" w:rsidP="002D78FA">
      <w:pPr>
        <w:shd w:val="clear" w:color="auto" w:fill="FFFFFF"/>
        <w:spacing w:after="200"/>
        <w:ind w:firstLine="709"/>
        <w:jc w:val="both"/>
        <w:rPr>
          <w:b/>
        </w:rPr>
      </w:pPr>
      <w:r>
        <w:rPr>
          <w:lang w:eastAsia="en-US"/>
        </w:rPr>
        <w:t>Для реализации г</w:t>
      </w:r>
      <w:r w:rsidRPr="00741C75">
        <w:rPr>
          <w:lang w:eastAsia="en-US"/>
        </w:rPr>
        <w:t>лавн</w:t>
      </w:r>
      <w:r>
        <w:rPr>
          <w:lang w:eastAsia="en-US"/>
        </w:rPr>
        <w:t>ой</w:t>
      </w:r>
      <w:r w:rsidRPr="00741C75">
        <w:rPr>
          <w:lang w:eastAsia="en-US"/>
        </w:rPr>
        <w:t xml:space="preserve"> стратегическ</w:t>
      </w:r>
      <w:r>
        <w:rPr>
          <w:lang w:eastAsia="en-US"/>
        </w:rPr>
        <w:t xml:space="preserve">ой цели необходимо </w:t>
      </w:r>
      <w:r w:rsidRPr="00741C75">
        <w:rPr>
          <w:lang w:eastAsia="en-US"/>
        </w:rPr>
        <w:t xml:space="preserve"> обеспечить в </w:t>
      </w:r>
      <w:r>
        <w:rPr>
          <w:lang w:eastAsia="en-US"/>
        </w:rPr>
        <w:t>муниципальном образовании «Жигаловский район»</w:t>
      </w:r>
      <w:r w:rsidRPr="00741C75">
        <w:rPr>
          <w:lang w:eastAsia="en-US"/>
        </w:rPr>
        <w:t xml:space="preserve"> лучшее качество жизни за счет </w:t>
      </w:r>
      <w:r w:rsidRPr="00A67A0F">
        <w:rPr>
          <w:lang w:eastAsia="en-US"/>
        </w:rPr>
        <w:t>устойчивого развития секторов экономики</w:t>
      </w:r>
      <w:r w:rsidRPr="00741C75">
        <w:rPr>
          <w:lang w:eastAsia="en-US"/>
        </w:rPr>
        <w:t xml:space="preserve">,  </w:t>
      </w:r>
      <w:r w:rsidRPr="00A67A0F">
        <w:rPr>
          <w:lang w:eastAsia="en-US"/>
        </w:rPr>
        <w:t>эффективном использовании ресурсов</w:t>
      </w:r>
      <w:r w:rsidRPr="00741C75">
        <w:rPr>
          <w:lang w:eastAsia="en-US"/>
        </w:rPr>
        <w:t xml:space="preserve"> стоит в равной степени перед каждым поселением  района.  </w:t>
      </w:r>
      <w:r>
        <w:rPr>
          <w:lang w:eastAsia="en-US"/>
        </w:rPr>
        <w:t>В этой связи</w:t>
      </w:r>
      <w:r w:rsidRPr="00741C75">
        <w:rPr>
          <w:lang w:eastAsia="en-US"/>
        </w:rPr>
        <w:t xml:space="preserve"> политика территориального развития </w:t>
      </w:r>
      <w:r>
        <w:rPr>
          <w:lang w:eastAsia="en-US"/>
        </w:rPr>
        <w:t xml:space="preserve">должна быть </w:t>
      </w:r>
      <w:r w:rsidRPr="00741C75">
        <w:rPr>
          <w:lang w:eastAsia="en-US"/>
        </w:rPr>
        <w:t xml:space="preserve"> направлена на стимулирование развития каждого муниципального образования района.   При этом  органы  местного самоуправления  поселений   должны обеспечивать на своей территории реализацию  политики инвестиционного и экономического развития, создавая </w:t>
      </w:r>
      <w:r>
        <w:rPr>
          <w:lang w:eastAsia="en-US"/>
        </w:rPr>
        <w:t xml:space="preserve">благоприятные условия для привлечения инвестиций </w:t>
      </w:r>
      <w:r w:rsidRPr="00741C75">
        <w:rPr>
          <w:lang w:eastAsia="en-US"/>
        </w:rPr>
        <w:t xml:space="preserve">и оказывая инвесторам различные виды муниципальной поддержки, а также инициировать инвестиционные предложения, отвечающие стратегическим интересам развития района в целом. </w:t>
      </w:r>
    </w:p>
    <w:p w:rsidR="006568FC" w:rsidRPr="00F65B7A" w:rsidRDefault="006568FC" w:rsidP="00A67A0F">
      <w:pPr>
        <w:ind w:firstLine="540"/>
        <w:jc w:val="both"/>
      </w:pPr>
      <w:r w:rsidRPr="00F65B7A">
        <w:t>Исходя из природно-климатических условий</w:t>
      </w:r>
      <w:r>
        <w:t>, демографической ситуации и социально-экономического развития территорий поселений определяется перспективная хозяйственная специализация по поселениям (приведена в таблице)</w:t>
      </w:r>
    </w:p>
    <w:p w:rsidR="006568FC" w:rsidRDefault="006568FC" w:rsidP="00A67A0F">
      <w:pPr>
        <w:ind w:firstLine="540"/>
        <w:jc w:val="both"/>
        <w:rPr>
          <w:highlight w:val="cyan"/>
        </w:rPr>
      </w:pPr>
    </w:p>
    <w:p w:rsidR="006568FC" w:rsidRDefault="006568FC" w:rsidP="00A67A0F">
      <w:pPr>
        <w:ind w:firstLine="540"/>
        <w:jc w:val="both"/>
        <w:rPr>
          <w:highlight w:val="cyan"/>
        </w:rPr>
      </w:pPr>
    </w:p>
    <w:p w:rsidR="006568FC" w:rsidRDefault="006568FC" w:rsidP="004C1DDC">
      <w:pPr>
        <w:tabs>
          <w:tab w:val="left" w:pos="709"/>
        </w:tabs>
        <w:jc w:val="both"/>
        <w:rPr>
          <w:b/>
        </w:rPr>
      </w:pPr>
    </w:p>
    <w:p w:rsidR="006568FC" w:rsidRDefault="006568FC" w:rsidP="004C1DDC">
      <w:pPr>
        <w:tabs>
          <w:tab w:val="left" w:pos="709"/>
        </w:tabs>
        <w:jc w:val="both"/>
        <w:rPr>
          <w:b/>
        </w:rPr>
      </w:pPr>
    </w:p>
    <w:p w:rsidR="006568FC" w:rsidRDefault="006568FC" w:rsidP="004C1DDC">
      <w:pPr>
        <w:tabs>
          <w:tab w:val="left" w:pos="709"/>
        </w:tabs>
        <w:jc w:val="both"/>
        <w:rPr>
          <w:b/>
        </w:rPr>
      </w:pPr>
    </w:p>
    <w:p w:rsidR="006568FC" w:rsidRDefault="006568FC" w:rsidP="004C1DDC">
      <w:pPr>
        <w:tabs>
          <w:tab w:val="left" w:pos="709"/>
        </w:tabs>
        <w:jc w:val="both"/>
        <w:rPr>
          <w:b/>
        </w:rPr>
      </w:pPr>
    </w:p>
    <w:p w:rsidR="006568FC" w:rsidRDefault="006568FC" w:rsidP="004C1DDC">
      <w:pPr>
        <w:tabs>
          <w:tab w:val="left" w:pos="709"/>
        </w:tabs>
        <w:jc w:val="both"/>
        <w:rPr>
          <w:b/>
        </w:rPr>
      </w:pPr>
    </w:p>
    <w:p w:rsidR="006568FC" w:rsidRDefault="006568FC" w:rsidP="004C1DDC">
      <w:pPr>
        <w:tabs>
          <w:tab w:val="left" w:pos="709"/>
        </w:tabs>
        <w:jc w:val="both"/>
        <w:rPr>
          <w:b/>
        </w:rPr>
        <w:sectPr w:rsidR="006568FC" w:rsidSect="00E14D00">
          <w:headerReference w:type="default" r:id="rId11"/>
          <w:footerReference w:type="default" r:id="rId12"/>
          <w:pgSz w:w="11906" w:h="16838"/>
          <w:pgMar w:top="1134" w:right="567" w:bottom="1134" w:left="1418" w:header="708" w:footer="708" w:gutter="0"/>
          <w:pgNumType w:start="1"/>
          <w:cols w:space="708"/>
          <w:titlePg/>
          <w:docGrid w:linePitch="360"/>
        </w:sectPr>
      </w:pPr>
    </w:p>
    <w:tbl>
      <w:tblPr>
        <w:tblpPr w:leftFromText="180" w:rightFromText="180" w:vertAnchor="text" w:horzAnchor="margin" w:tblpY="3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410"/>
        <w:gridCol w:w="2410"/>
        <w:gridCol w:w="1701"/>
        <w:gridCol w:w="3260"/>
        <w:gridCol w:w="1701"/>
        <w:gridCol w:w="1417"/>
      </w:tblGrid>
      <w:tr w:rsidR="006568FC" w:rsidRPr="00B240B5" w:rsidTr="00960AE0">
        <w:trPr>
          <w:trHeight w:val="421"/>
        </w:trPr>
        <w:tc>
          <w:tcPr>
            <w:tcW w:w="1951" w:type="dxa"/>
            <w:vMerge w:val="restart"/>
            <w:shd w:val="clear" w:color="auto" w:fill="FFFFFF"/>
          </w:tcPr>
          <w:p w:rsidR="006568FC" w:rsidRPr="00B240B5" w:rsidRDefault="006568FC" w:rsidP="00960AE0">
            <w:pPr>
              <w:keepNext/>
              <w:shd w:val="clear" w:color="auto" w:fill="FFFFFF"/>
              <w:spacing w:before="240" w:after="60"/>
              <w:outlineLvl w:val="2"/>
              <w:rPr>
                <w:b/>
                <w:bCs/>
                <w:color w:val="000000"/>
              </w:rPr>
            </w:pPr>
            <w:r w:rsidRPr="00B240B5">
              <w:rPr>
                <w:b/>
                <w:bCs/>
                <w:color w:val="000000"/>
                <w:sz w:val="22"/>
                <w:szCs w:val="22"/>
              </w:rPr>
              <w:lastRenderedPageBreak/>
              <w:t>Наименование поселения</w:t>
            </w:r>
          </w:p>
        </w:tc>
        <w:tc>
          <w:tcPr>
            <w:tcW w:w="12899" w:type="dxa"/>
            <w:gridSpan w:val="6"/>
            <w:shd w:val="clear" w:color="auto" w:fill="FFFFFF"/>
          </w:tcPr>
          <w:p w:rsidR="006568FC" w:rsidRPr="00B240B5" w:rsidRDefault="006568FC" w:rsidP="00960AE0">
            <w:pPr>
              <w:keepNext/>
              <w:shd w:val="clear" w:color="auto" w:fill="FFFFFF"/>
              <w:spacing w:before="240" w:after="60"/>
              <w:jc w:val="center"/>
              <w:outlineLvl w:val="2"/>
              <w:rPr>
                <w:b/>
                <w:bCs/>
                <w:color w:val="000000"/>
              </w:rPr>
            </w:pPr>
            <w:r w:rsidRPr="00B240B5">
              <w:rPr>
                <w:b/>
                <w:bCs/>
                <w:color w:val="000000"/>
                <w:sz w:val="22"/>
                <w:szCs w:val="22"/>
              </w:rPr>
              <w:t>Перспективная  хозяйственная специализация</w:t>
            </w:r>
          </w:p>
        </w:tc>
      </w:tr>
      <w:tr w:rsidR="006568FC" w:rsidRPr="00B240B5" w:rsidTr="00960AE0">
        <w:trPr>
          <w:trHeight w:val="583"/>
        </w:trPr>
        <w:tc>
          <w:tcPr>
            <w:tcW w:w="1951" w:type="dxa"/>
            <w:vMerge/>
            <w:shd w:val="clear" w:color="auto" w:fill="FFFFFF"/>
          </w:tcPr>
          <w:p w:rsidR="006568FC" w:rsidRPr="00B240B5" w:rsidRDefault="006568FC" w:rsidP="00960AE0">
            <w:pPr>
              <w:keepNext/>
              <w:shd w:val="clear" w:color="auto" w:fill="FFFFFF"/>
              <w:spacing w:before="240" w:after="60"/>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center"/>
              <w:outlineLvl w:val="2"/>
              <w:rPr>
                <w:b/>
                <w:bCs/>
                <w:color w:val="000000"/>
              </w:rPr>
            </w:pPr>
            <w:r w:rsidRPr="00B240B5">
              <w:rPr>
                <w:b/>
                <w:bCs/>
                <w:color w:val="000000"/>
                <w:sz w:val="22"/>
                <w:szCs w:val="22"/>
              </w:rPr>
              <w:t>Производство</w:t>
            </w:r>
          </w:p>
        </w:tc>
        <w:tc>
          <w:tcPr>
            <w:tcW w:w="2410" w:type="dxa"/>
            <w:shd w:val="clear" w:color="auto" w:fill="FFFFFF"/>
          </w:tcPr>
          <w:p w:rsidR="006568FC" w:rsidRPr="00B240B5" w:rsidRDefault="006568FC" w:rsidP="00960AE0">
            <w:pPr>
              <w:keepNext/>
              <w:shd w:val="clear" w:color="auto" w:fill="FFFFFF"/>
              <w:spacing w:before="240" w:after="60"/>
              <w:jc w:val="center"/>
              <w:outlineLvl w:val="2"/>
              <w:rPr>
                <w:b/>
                <w:bCs/>
                <w:color w:val="000000"/>
              </w:rPr>
            </w:pPr>
            <w:r w:rsidRPr="00B240B5">
              <w:rPr>
                <w:b/>
                <w:bCs/>
                <w:color w:val="000000"/>
                <w:sz w:val="22"/>
                <w:szCs w:val="22"/>
              </w:rPr>
              <w:t>Сельское хозяйство</w:t>
            </w:r>
          </w:p>
        </w:tc>
        <w:tc>
          <w:tcPr>
            <w:tcW w:w="1701" w:type="dxa"/>
            <w:shd w:val="clear" w:color="auto" w:fill="FFFFFF"/>
          </w:tcPr>
          <w:p w:rsidR="006568FC" w:rsidRPr="00B240B5" w:rsidRDefault="006568FC" w:rsidP="00960AE0">
            <w:pPr>
              <w:keepNext/>
              <w:shd w:val="clear" w:color="auto" w:fill="FFFFFF"/>
              <w:spacing w:before="240" w:after="60"/>
              <w:jc w:val="center"/>
              <w:outlineLvl w:val="2"/>
              <w:rPr>
                <w:b/>
                <w:bCs/>
                <w:color w:val="000000"/>
              </w:rPr>
            </w:pPr>
            <w:r w:rsidRPr="00B240B5">
              <w:rPr>
                <w:b/>
                <w:bCs/>
                <w:color w:val="000000"/>
                <w:sz w:val="22"/>
                <w:szCs w:val="22"/>
              </w:rPr>
              <w:t>Строительство</w:t>
            </w:r>
          </w:p>
        </w:tc>
        <w:tc>
          <w:tcPr>
            <w:tcW w:w="3260" w:type="dxa"/>
            <w:shd w:val="clear" w:color="auto" w:fill="FFFFFF"/>
          </w:tcPr>
          <w:p w:rsidR="006568FC" w:rsidRPr="00B240B5" w:rsidRDefault="006568FC" w:rsidP="00960AE0">
            <w:pPr>
              <w:keepNext/>
              <w:shd w:val="clear" w:color="auto" w:fill="FFFFFF"/>
              <w:spacing w:before="240" w:after="60"/>
              <w:jc w:val="center"/>
              <w:outlineLvl w:val="2"/>
              <w:rPr>
                <w:b/>
                <w:bCs/>
                <w:color w:val="000000"/>
              </w:rPr>
            </w:pPr>
            <w:r w:rsidRPr="00B240B5">
              <w:rPr>
                <w:b/>
                <w:bCs/>
                <w:color w:val="000000"/>
                <w:sz w:val="22"/>
                <w:szCs w:val="22"/>
              </w:rPr>
              <w:t>Туризм</w:t>
            </w:r>
          </w:p>
        </w:tc>
        <w:tc>
          <w:tcPr>
            <w:tcW w:w="1701" w:type="dxa"/>
            <w:shd w:val="clear" w:color="auto" w:fill="FFFFFF"/>
          </w:tcPr>
          <w:p w:rsidR="006568FC" w:rsidRPr="00B240B5" w:rsidRDefault="006568FC" w:rsidP="00960AE0">
            <w:pPr>
              <w:keepNext/>
              <w:shd w:val="clear" w:color="auto" w:fill="FFFFFF"/>
              <w:spacing w:before="240" w:after="60"/>
              <w:jc w:val="center"/>
              <w:outlineLvl w:val="2"/>
              <w:rPr>
                <w:b/>
                <w:bCs/>
                <w:color w:val="000000"/>
              </w:rPr>
            </w:pPr>
            <w:r w:rsidRPr="00B240B5">
              <w:rPr>
                <w:b/>
                <w:bCs/>
                <w:color w:val="000000"/>
                <w:sz w:val="22"/>
                <w:szCs w:val="22"/>
              </w:rPr>
              <w:t>Потребитель-ский рынок</w:t>
            </w:r>
          </w:p>
        </w:tc>
        <w:tc>
          <w:tcPr>
            <w:tcW w:w="1417" w:type="dxa"/>
            <w:shd w:val="clear" w:color="auto" w:fill="FFFFFF"/>
          </w:tcPr>
          <w:p w:rsidR="006568FC" w:rsidRPr="00B240B5" w:rsidRDefault="006568FC" w:rsidP="00960AE0">
            <w:pPr>
              <w:keepNext/>
              <w:shd w:val="clear" w:color="auto" w:fill="FFFFFF"/>
              <w:spacing w:before="240" w:after="60"/>
              <w:jc w:val="center"/>
              <w:outlineLvl w:val="2"/>
              <w:rPr>
                <w:b/>
                <w:bCs/>
                <w:color w:val="000000"/>
              </w:rPr>
            </w:pPr>
            <w:r w:rsidRPr="00B240B5">
              <w:rPr>
                <w:b/>
                <w:bCs/>
                <w:color w:val="000000"/>
                <w:sz w:val="22"/>
                <w:szCs w:val="22"/>
              </w:rPr>
              <w:t>иное</w:t>
            </w:r>
          </w:p>
        </w:tc>
      </w:tr>
      <w:tr w:rsidR="006568FC" w:rsidRPr="00B240B5" w:rsidTr="00960AE0">
        <w:trPr>
          <w:trHeight w:val="808"/>
        </w:trPr>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 xml:space="preserve">Жигаловское </w:t>
            </w:r>
          </w:p>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(городское)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Производство конструкций для судостроения пищевое (производство хлебобулочных и кондитерских изделий)</w:t>
            </w:r>
          </w:p>
        </w:tc>
        <w:tc>
          <w:tcPr>
            <w:tcW w:w="2410" w:type="dxa"/>
            <w:shd w:val="clear" w:color="auto" w:fill="FFFFFF"/>
          </w:tcPr>
          <w:p w:rsidR="006568FC" w:rsidRPr="00B240B5" w:rsidRDefault="006568FC" w:rsidP="00A425A7">
            <w:pPr>
              <w:keepNext/>
              <w:shd w:val="clear" w:color="auto" w:fill="FFFFFF"/>
              <w:spacing w:before="240" w:after="60"/>
              <w:jc w:val="both"/>
              <w:outlineLvl w:val="2"/>
              <w:rPr>
                <w:bCs/>
                <w:color w:val="000000"/>
              </w:rPr>
            </w:pPr>
            <w:r w:rsidRPr="00B240B5">
              <w:rPr>
                <w:bCs/>
                <w:color w:val="000000"/>
                <w:sz w:val="22"/>
                <w:szCs w:val="22"/>
              </w:rPr>
              <w:t>Развитие ЛПХ, овощеводство, переработка сельскохозяйственной продукции</w:t>
            </w:r>
          </w:p>
        </w:tc>
        <w:tc>
          <w:tcPr>
            <w:tcW w:w="1701" w:type="dxa"/>
            <w:shd w:val="clear" w:color="auto" w:fill="FFFFFF"/>
          </w:tcPr>
          <w:p w:rsidR="006568FC" w:rsidRPr="00B240B5" w:rsidRDefault="006568FC" w:rsidP="002D3742">
            <w:pPr>
              <w:keepNext/>
              <w:shd w:val="clear" w:color="auto" w:fill="FFFFFF"/>
              <w:spacing w:before="240" w:after="60"/>
              <w:jc w:val="both"/>
              <w:outlineLvl w:val="2"/>
              <w:rPr>
                <w:bCs/>
                <w:color w:val="000000"/>
              </w:rPr>
            </w:pPr>
            <w:r w:rsidRPr="00B240B5">
              <w:rPr>
                <w:bCs/>
                <w:color w:val="000000"/>
                <w:sz w:val="22"/>
                <w:szCs w:val="22"/>
              </w:rPr>
              <w:t>Строительство ФОКа, жилищное,</w:t>
            </w:r>
          </w:p>
          <w:p w:rsidR="006568FC" w:rsidRPr="00B240B5" w:rsidRDefault="006568FC" w:rsidP="002D3742">
            <w:pPr>
              <w:keepNext/>
              <w:shd w:val="clear" w:color="auto" w:fill="FFFFFF"/>
              <w:spacing w:before="240" w:after="60"/>
              <w:jc w:val="both"/>
              <w:outlineLvl w:val="2"/>
              <w:rPr>
                <w:bCs/>
                <w:color w:val="000000"/>
              </w:rPr>
            </w:pPr>
            <w:r w:rsidRPr="00B240B5">
              <w:rPr>
                <w:bCs/>
                <w:color w:val="000000"/>
                <w:sz w:val="22"/>
                <w:szCs w:val="22"/>
              </w:rPr>
              <w:t>индивидуаль-ное жилищное</w:t>
            </w:r>
          </w:p>
        </w:tc>
        <w:tc>
          <w:tcPr>
            <w:tcW w:w="326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экологический, познавательный, охотничий, деловой, туризм выходного дня</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Переработ-ка древесины</w:t>
            </w:r>
            <w:r>
              <w:rPr>
                <w:bCs/>
                <w:color w:val="000000"/>
                <w:sz w:val="22"/>
                <w:szCs w:val="22"/>
              </w:rPr>
              <w:t>, реализация инвестиционных проектов по освоению Жигаловского местрожде-ния суглинка</w:t>
            </w:r>
          </w:p>
        </w:tc>
      </w:tr>
      <w:tr w:rsidR="006568FC" w:rsidRPr="00B240B5" w:rsidTr="00960AE0">
        <w:trPr>
          <w:trHeight w:val="1230"/>
        </w:trPr>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 xml:space="preserve">Дальне-Закорское </w:t>
            </w:r>
            <w:r w:rsidRPr="00B240B5">
              <w:rPr>
                <w:color w:val="000000"/>
                <w:sz w:val="22"/>
                <w:szCs w:val="22"/>
              </w:rPr>
              <w:t>(сельское)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Развитие КФХ, ЛПХ- мясное и молочное скотоводство, переработка молока</w:t>
            </w:r>
          </w:p>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ООО «Рубин» растениеводство</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индивидуаль-ноежилищное</w:t>
            </w:r>
          </w:p>
        </w:tc>
        <w:tc>
          <w:tcPr>
            <w:tcW w:w="326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экологический, познавательный, экстремальный, оздоровительный, охотничий, спортивный, туризм выходного дня.</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Default="006568FC" w:rsidP="00960AE0">
            <w:pPr>
              <w:keepNext/>
              <w:shd w:val="clear" w:color="auto" w:fill="FFFFFF"/>
              <w:spacing w:before="240" w:after="60"/>
              <w:jc w:val="both"/>
              <w:outlineLvl w:val="2"/>
              <w:rPr>
                <w:bCs/>
                <w:color w:val="000000"/>
              </w:rPr>
            </w:pPr>
            <w:r w:rsidRPr="00B240B5">
              <w:rPr>
                <w:bCs/>
                <w:color w:val="000000"/>
                <w:sz w:val="22"/>
                <w:szCs w:val="22"/>
              </w:rPr>
              <w:t>Переработ-ка древесины сбор дикоросов, сувенирная продукция</w:t>
            </w:r>
          </w:p>
          <w:p w:rsidR="006568FC" w:rsidRPr="00B240B5" w:rsidRDefault="006568FC" w:rsidP="00305BAD">
            <w:pPr>
              <w:keepNext/>
              <w:shd w:val="clear" w:color="auto" w:fill="FFFFFF"/>
              <w:spacing w:before="240" w:after="60"/>
              <w:jc w:val="both"/>
              <w:outlineLvl w:val="2"/>
              <w:rPr>
                <w:bCs/>
                <w:color w:val="000000"/>
              </w:rPr>
            </w:pPr>
            <w:r>
              <w:rPr>
                <w:bCs/>
                <w:color w:val="000000"/>
                <w:sz w:val="22"/>
                <w:szCs w:val="22"/>
              </w:rPr>
              <w:t xml:space="preserve">Реализация инвестици-онных проектов по освоению Знаменского местрожде-ния </w:t>
            </w:r>
            <w:r>
              <w:rPr>
                <w:bCs/>
                <w:color w:val="000000"/>
                <w:sz w:val="22"/>
                <w:szCs w:val="22"/>
              </w:rPr>
              <w:lastRenderedPageBreak/>
              <w:t>высокоминерализованных рассолов</w:t>
            </w:r>
          </w:p>
        </w:tc>
      </w:tr>
      <w:tr w:rsidR="006568FC" w:rsidRPr="00B240B5" w:rsidTr="00960AE0">
        <w:trPr>
          <w:trHeight w:val="1230"/>
        </w:trPr>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lastRenderedPageBreak/>
              <w:t>Лукиновское</w:t>
            </w:r>
          </w:p>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Развитие ЛПХ</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326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экологический, познавательный, экстремальный, оздоровительный, охотничий, спортивный, туризм выходного дня.</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Переработ-ка древесины рекреационное</w:t>
            </w:r>
          </w:p>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сбор дикоросов, сувенирная продукция</w:t>
            </w:r>
          </w:p>
        </w:tc>
      </w:tr>
      <w:tr w:rsidR="006568FC" w:rsidRPr="00B240B5" w:rsidTr="00960AE0">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 xml:space="preserve">Знаменское </w:t>
            </w:r>
            <w:r w:rsidRPr="00B240B5">
              <w:rPr>
                <w:color w:val="000000"/>
                <w:sz w:val="22"/>
                <w:szCs w:val="22"/>
              </w:rPr>
              <w:t>(сельское)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Развитие КФХ и ЛПХ- мясное и молочное скотоводство</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Строительство ФОКа</w:t>
            </w:r>
          </w:p>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жилищное</w:t>
            </w:r>
          </w:p>
        </w:tc>
        <w:tc>
          <w:tcPr>
            <w:tcW w:w="3260" w:type="dxa"/>
            <w:shd w:val="clear" w:color="auto" w:fill="FFFFFF"/>
          </w:tcPr>
          <w:p w:rsidR="006568FC" w:rsidRPr="00B240B5" w:rsidRDefault="006568FC" w:rsidP="005321E8">
            <w:pPr>
              <w:keepNext/>
              <w:shd w:val="clear" w:color="auto" w:fill="FFFFFF"/>
              <w:spacing w:before="240" w:after="60"/>
              <w:jc w:val="both"/>
              <w:outlineLvl w:val="2"/>
              <w:rPr>
                <w:bCs/>
                <w:color w:val="000000"/>
              </w:rPr>
            </w:pPr>
            <w:r w:rsidRPr="00B240B5">
              <w:rPr>
                <w:bCs/>
                <w:color w:val="000000"/>
                <w:sz w:val="22"/>
                <w:szCs w:val="22"/>
              </w:rPr>
              <w:t>туризм выходного дня, экологический спортивный</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сбор дикоросов, сувенирная продукция</w:t>
            </w:r>
          </w:p>
        </w:tc>
      </w:tr>
      <w:tr w:rsidR="006568FC" w:rsidRPr="00B240B5" w:rsidTr="00960AE0">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 xml:space="preserve">Петровское </w:t>
            </w:r>
            <w:r w:rsidRPr="00B240B5">
              <w:rPr>
                <w:color w:val="000000"/>
                <w:sz w:val="22"/>
                <w:szCs w:val="22"/>
              </w:rPr>
              <w:t>(сельское)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КФХ, ЛПХ,- мясное и молочное скотоводство, продукция растениеводства</w:t>
            </w:r>
          </w:p>
          <w:p w:rsidR="006568FC" w:rsidRPr="00B240B5" w:rsidRDefault="006568FC" w:rsidP="00960AE0">
            <w:pPr>
              <w:keepNext/>
              <w:shd w:val="clear" w:color="auto" w:fill="FFFFFF"/>
              <w:spacing w:before="240" w:after="60"/>
              <w:jc w:val="both"/>
              <w:outlineLvl w:val="2"/>
              <w:rPr>
                <w:bCs/>
                <w:color w:val="000000"/>
              </w:rPr>
            </w:pP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индивидуаль-ное жилищное</w:t>
            </w:r>
          </w:p>
        </w:tc>
        <w:tc>
          <w:tcPr>
            <w:tcW w:w="326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экологический, познавательный, охотничий, деловой, туризм выходного дня</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Переработ-ка древесины сбор дикоросов, сувенирная продукция</w:t>
            </w:r>
          </w:p>
        </w:tc>
      </w:tr>
      <w:tr w:rsidR="006568FC" w:rsidRPr="00B240B5" w:rsidTr="00960AE0">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 xml:space="preserve">Рудовское </w:t>
            </w:r>
            <w:r w:rsidRPr="00B240B5">
              <w:rPr>
                <w:color w:val="000000"/>
                <w:sz w:val="22"/>
                <w:szCs w:val="22"/>
              </w:rPr>
              <w:t>(сельское)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Развитие ЛПХ  и КФХ мясное и молочное скотоводство,</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индивидуаль-ное жилищное</w:t>
            </w:r>
          </w:p>
        </w:tc>
        <w:tc>
          <w:tcPr>
            <w:tcW w:w="326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 xml:space="preserve"> туризм выходного дня, спортивный</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сбор дикоросов, сувенирная продукция</w:t>
            </w:r>
          </w:p>
        </w:tc>
      </w:tr>
      <w:tr w:rsidR="006568FC" w:rsidRPr="00B240B5" w:rsidTr="00960AE0">
        <w:trPr>
          <w:trHeight w:val="1488"/>
        </w:trPr>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lastRenderedPageBreak/>
              <w:t>Тимошинское (сельское)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ЛПХ</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индивидуаль-ное жилищное</w:t>
            </w:r>
          </w:p>
        </w:tc>
        <w:tc>
          <w:tcPr>
            <w:tcW w:w="3260" w:type="dxa"/>
            <w:shd w:val="clear" w:color="auto" w:fill="FFFFFF"/>
          </w:tcPr>
          <w:p w:rsidR="006568FC" w:rsidRPr="00B240B5" w:rsidRDefault="006568FC" w:rsidP="005321E8">
            <w:pPr>
              <w:keepNext/>
              <w:shd w:val="clear" w:color="auto" w:fill="FFFFFF"/>
              <w:spacing w:before="240" w:after="60"/>
              <w:jc w:val="both"/>
              <w:outlineLvl w:val="2"/>
              <w:rPr>
                <w:bCs/>
                <w:color w:val="000000"/>
              </w:rPr>
            </w:pPr>
            <w:r w:rsidRPr="00B240B5">
              <w:rPr>
                <w:bCs/>
                <w:color w:val="000000"/>
                <w:sz w:val="22"/>
                <w:szCs w:val="22"/>
              </w:rPr>
              <w:t>экологический, образовательный, экстремальный,  деловой, оздоровительный, туризм выходного дня, спортивный, оздоровительный</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 xml:space="preserve">Переработ-ка древесины сбор дикоросов, сувенирная продукция </w:t>
            </w:r>
          </w:p>
        </w:tc>
      </w:tr>
      <w:tr w:rsidR="006568FC" w:rsidRPr="00B240B5" w:rsidTr="00960AE0">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Тутурское (сельское)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овощеводство закрытого грунта</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индивидуаль-ное жилищное</w:t>
            </w:r>
          </w:p>
        </w:tc>
        <w:tc>
          <w:tcPr>
            <w:tcW w:w="3260" w:type="dxa"/>
            <w:shd w:val="clear" w:color="auto" w:fill="FFFFFF"/>
          </w:tcPr>
          <w:p w:rsidR="006568FC" w:rsidRPr="00B240B5" w:rsidRDefault="006568FC" w:rsidP="005321E8">
            <w:pPr>
              <w:keepNext/>
              <w:shd w:val="clear" w:color="auto" w:fill="FFFFFF"/>
              <w:spacing w:before="240" w:after="60"/>
              <w:jc w:val="both"/>
              <w:outlineLvl w:val="2"/>
              <w:rPr>
                <w:bCs/>
                <w:color w:val="000000"/>
              </w:rPr>
            </w:pPr>
            <w:r w:rsidRPr="00B240B5">
              <w:rPr>
                <w:bCs/>
                <w:color w:val="000000"/>
                <w:sz w:val="22"/>
                <w:szCs w:val="22"/>
              </w:rPr>
              <w:t>охотничий, экологический,  туризм выходного дня, спортивный</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 xml:space="preserve">рекреационно-оздоровительное </w:t>
            </w:r>
          </w:p>
          <w:p w:rsidR="006568FC" w:rsidRDefault="006568FC" w:rsidP="00960AE0">
            <w:pPr>
              <w:keepNext/>
              <w:shd w:val="clear" w:color="auto" w:fill="FFFFFF"/>
              <w:spacing w:before="240" w:after="60"/>
              <w:jc w:val="both"/>
              <w:outlineLvl w:val="2"/>
              <w:rPr>
                <w:bCs/>
                <w:color w:val="000000"/>
              </w:rPr>
            </w:pPr>
            <w:r w:rsidRPr="00B240B5">
              <w:rPr>
                <w:bCs/>
                <w:color w:val="000000"/>
                <w:sz w:val="22"/>
                <w:szCs w:val="22"/>
              </w:rPr>
              <w:t>сбор дикоросов, сувенирная продукция</w:t>
            </w:r>
          </w:p>
          <w:p w:rsidR="006568FC" w:rsidRPr="00B240B5" w:rsidRDefault="006568FC" w:rsidP="00960AE0">
            <w:pPr>
              <w:keepNext/>
              <w:shd w:val="clear" w:color="auto" w:fill="FFFFFF"/>
              <w:spacing w:before="240" w:after="60"/>
              <w:jc w:val="both"/>
              <w:outlineLvl w:val="2"/>
              <w:rPr>
                <w:bCs/>
                <w:color w:val="000000"/>
              </w:rPr>
            </w:pPr>
            <w:r>
              <w:rPr>
                <w:bCs/>
                <w:color w:val="000000"/>
                <w:sz w:val="22"/>
                <w:szCs w:val="22"/>
              </w:rPr>
              <w:t>реализация инвестиционных проектов по освоению Кузнецов-ского месторождения песчано-гравийной смеси</w:t>
            </w:r>
          </w:p>
        </w:tc>
      </w:tr>
      <w:tr w:rsidR="006568FC" w:rsidRPr="00B240B5" w:rsidTr="00960AE0">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 xml:space="preserve">Усть-Илгинское </w:t>
            </w:r>
            <w:r w:rsidRPr="00B240B5">
              <w:rPr>
                <w:color w:val="000000"/>
                <w:sz w:val="22"/>
                <w:szCs w:val="22"/>
              </w:rPr>
              <w:t>(сельское)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Развитие КФХ и ЛПХ (растениеводство и животноводство)</w:t>
            </w:r>
          </w:p>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lastRenderedPageBreak/>
              <w:t>ООО «Еланское (растениеводство и животноводство)</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326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экстремальный  (сплав на байдарках), спортивный туризм выходного дня</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 xml:space="preserve">сбор дикоросов, сувенирная продукция </w:t>
            </w:r>
          </w:p>
        </w:tc>
      </w:tr>
      <w:tr w:rsidR="006568FC" w:rsidRPr="00B240B5" w:rsidTr="00960AE0">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lastRenderedPageBreak/>
              <w:t xml:space="preserve">Чиканское </w:t>
            </w:r>
            <w:r w:rsidRPr="00B240B5">
              <w:rPr>
                <w:color w:val="000000"/>
                <w:sz w:val="22"/>
                <w:szCs w:val="22"/>
              </w:rPr>
              <w:t>(сельское)</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питомник саженцев</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индивидуаль-ное жилищное</w:t>
            </w:r>
          </w:p>
        </w:tc>
        <w:tc>
          <w:tcPr>
            <w:tcW w:w="326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 xml:space="preserve">Оздоровительный туризм, туризм выходного дня, спортивный </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торговля</w:t>
            </w: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сбор дикоросов, сувенирная продукция</w:t>
            </w:r>
            <w:r>
              <w:rPr>
                <w:bCs/>
                <w:color w:val="000000"/>
                <w:sz w:val="22"/>
                <w:szCs w:val="22"/>
              </w:rPr>
              <w:t xml:space="preserve">, реализация инвестиционных проектов по освоению Ковыктинского КГМ </w:t>
            </w:r>
          </w:p>
        </w:tc>
      </w:tr>
      <w:tr w:rsidR="006568FC" w:rsidRPr="00B240B5" w:rsidTr="00960AE0">
        <w:tc>
          <w:tcPr>
            <w:tcW w:w="1951" w:type="dxa"/>
            <w:shd w:val="clear" w:color="auto" w:fill="FFFFFF"/>
          </w:tcPr>
          <w:p w:rsidR="006568FC" w:rsidRPr="00B240B5" w:rsidRDefault="006568FC" w:rsidP="00960AE0">
            <w:pPr>
              <w:keepNext/>
              <w:shd w:val="clear" w:color="auto" w:fill="FFFFFF"/>
              <w:spacing w:before="240" w:after="60"/>
              <w:outlineLvl w:val="2"/>
              <w:rPr>
                <w:bCs/>
                <w:color w:val="000000"/>
              </w:rPr>
            </w:pPr>
            <w:r w:rsidRPr="00B240B5">
              <w:rPr>
                <w:bCs/>
                <w:color w:val="000000"/>
                <w:sz w:val="22"/>
                <w:szCs w:val="22"/>
              </w:rPr>
              <w:t>Межселенная территория</w:t>
            </w: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2410"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Развитие ЛПХ</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3260" w:type="dxa"/>
            <w:shd w:val="clear" w:color="auto" w:fill="FFFFFF"/>
          </w:tcPr>
          <w:p w:rsidR="006568FC" w:rsidRPr="00B240B5" w:rsidRDefault="006568FC" w:rsidP="00F65B7A">
            <w:pPr>
              <w:keepNext/>
              <w:shd w:val="clear" w:color="auto" w:fill="FFFFFF"/>
              <w:spacing w:before="240" w:after="60"/>
              <w:jc w:val="both"/>
              <w:outlineLvl w:val="2"/>
              <w:rPr>
                <w:bCs/>
                <w:color w:val="000000"/>
              </w:rPr>
            </w:pPr>
            <w:r w:rsidRPr="00B240B5">
              <w:rPr>
                <w:bCs/>
                <w:color w:val="000000"/>
                <w:sz w:val="22"/>
                <w:szCs w:val="22"/>
              </w:rPr>
              <w:t xml:space="preserve">познавательный и экстремальный  туризм, туризм выходного дня, спортивный </w:t>
            </w:r>
          </w:p>
        </w:tc>
        <w:tc>
          <w:tcPr>
            <w:tcW w:w="1701" w:type="dxa"/>
            <w:shd w:val="clear" w:color="auto" w:fill="FFFFFF"/>
          </w:tcPr>
          <w:p w:rsidR="006568FC" w:rsidRPr="00B240B5" w:rsidRDefault="006568FC" w:rsidP="00960AE0">
            <w:pPr>
              <w:keepNext/>
              <w:shd w:val="clear" w:color="auto" w:fill="FFFFFF"/>
              <w:spacing w:before="240" w:after="60"/>
              <w:jc w:val="both"/>
              <w:outlineLvl w:val="2"/>
              <w:rPr>
                <w:bCs/>
                <w:color w:val="000000"/>
              </w:rPr>
            </w:pPr>
          </w:p>
        </w:tc>
        <w:tc>
          <w:tcPr>
            <w:tcW w:w="1417" w:type="dxa"/>
            <w:shd w:val="clear" w:color="auto" w:fill="FFFFFF"/>
          </w:tcPr>
          <w:p w:rsidR="006568FC" w:rsidRPr="00B240B5" w:rsidRDefault="006568FC" w:rsidP="00960AE0">
            <w:pPr>
              <w:keepNext/>
              <w:shd w:val="clear" w:color="auto" w:fill="FFFFFF"/>
              <w:spacing w:before="240" w:after="60"/>
              <w:jc w:val="both"/>
              <w:outlineLvl w:val="2"/>
              <w:rPr>
                <w:bCs/>
                <w:color w:val="000000"/>
              </w:rPr>
            </w:pPr>
            <w:r w:rsidRPr="00B240B5">
              <w:rPr>
                <w:bCs/>
                <w:color w:val="000000"/>
                <w:sz w:val="22"/>
                <w:szCs w:val="22"/>
              </w:rPr>
              <w:t>сбор дикоросов</w:t>
            </w:r>
            <w:r>
              <w:rPr>
                <w:bCs/>
                <w:color w:val="000000"/>
                <w:sz w:val="22"/>
                <w:szCs w:val="22"/>
              </w:rPr>
              <w:t xml:space="preserve">, реализация инвестиционных проектов по освоению Ковыктинского КГМ </w:t>
            </w:r>
          </w:p>
        </w:tc>
      </w:tr>
    </w:tbl>
    <w:p w:rsidR="006568FC" w:rsidRDefault="006568FC" w:rsidP="004C1DDC">
      <w:pPr>
        <w:tabs>
          <w:tab w:val="left" w:pos="709"/>
        </w:tabs>
        <w:jc w:val="both"/>
        <w:rPr>
          <w:b/>
        </w:rPr>
        <w:sectPr w:rsidR="006568FC" w:rsidSect="00E14D00">
          <w:pgSz w:w="16838" w:h="11906" w:orient="landscape"/>
          <w:pgMar w:top="1134" w:right="567" w:bottom="1134" w:left="1418" w:header="709" w:footer="709" w:gutter="0"/>
          <w:cols w:space="708"/>
          <w:docGrid w:linePitch="360"/>
        </w:sectPr>
      </w:pPr>
    </w:p>
    <w:p w:rsidR="006568FC" w:rsidRPr="00B153EA" w:rsidRDefault="006568FC" w:rsidP="009521E2">
      <w:pPr>
        <w:pStyle w:val="1"/>
        <w:jc w:val="both"/>
        <w:rPr>
          <w:rFonts w:ascii="Times New Roman" w:hAnsi="Times New Roman"/>
          <w:spacing w:val="-6"/>
          <w:sz w:val="24"/>
          <w:szCs w:val="24"/>
        </w:rPr>
      </w:pPr>
      <w:bookmarkStart w:id="5" w:name="_Toc456771133"/>
      <w:r>
        <w:rPr>
          <w:rFonts w:ascii="Times New Roman" w:hAnsi="Times New Roman"/>
          <w:sz w:val="24"/>
          <w:szCs w:val="24"/>
        </w:rPr>
        <w:lastRenderedPageBreak/>
        <w:t>Раздел</w:t>
      </w:r>
      <w:r w:rsidRPr="00B153EA">
        <w:rPr>
          <w:rFonts w:ascii="Times New Roman" w:hAnsi="Times New Roman"/>
          <w:sz w:val="24"/>
          <w:szCs w:val="24"/>
        </w:rPr>
        <w:t>3.ПОКАЗАТЕЛИ ДОСТИЖЕНИЯ ЦЕЛЕЙ СОЦИАЛЬНО-ЭКОНОМИЧЕСКОГО</w:t>
      </w:r>
      <w:r w:rsidRPr="00B153EA">
        <w:rPr>
          <w:rFonts w:ascii="Times New Roman" w:hAnsi="Times New Roman"/>
          <w:spacing w:val="-6"/>
          <w:sz w:val="24"/>
          <w:szCs w:val="24"/>
        </w:rPr>
        <w:t xml:space="preserve"> РАЗВИТИЯ</w:t>
      </w:r>
      <w:r>
        <w:rPr>
          <w:rFonts w:ascii="Times New Roman" w:hAnsi="Times New Roman"/>
          <w:spacing w:val="-6"/>
          <w:sz w:val="24"/>
          <w:szCs w:val="24"/>
        </w:rPr>
        <w:t xml:space="preserve"> РАЙОНА</w:t>
      </w:r>
      <w:r w:rsidRPr="00B153EA">
        <w:rPr>
          <w:rFonts w:ascii="Times New Roman" w:hAnsi="Times New Roman"/>
          <w:spacing w:val="-6"/>
          <w:sz w:val="24"/>
          <w:szCs w:val="24"/>
        </w:rPr>
        <w:t>, СРОКИ И ЭТАПЫ РЕАЛИЗАЦИИ СТРАТЕГИИ</w:t>
      </w:r>
      <w:bookmarkEnd w:id="5"/>
    </w:p>
    <w:p w:rsidR="006568FC" w:rsidRDefault="006568FC" w:rsidP="00B153EA">
      <w:pPr>
        <w:pStyle w:val="ConsPlusNormal"/>
        <w:widowControl/>
        <w:ind w:firstLine="567"/>
        <w:jc w:val="both"/>
        <w:rPr>
          <w:rFonts w:ascii="Times New Roman" w:hAnsi="Times New Roman" w:cs="Times New Roman"/>
          <w:sz w:val="24"/>
          <w:szCs w:val="24"/>
        </w:rPr>
      </w:pPr>
    </w:p>
    <w:p w:rsidR="006568FC" w:rsidRPr="00B153EA" w:rsidRDefault="006568FC" w:rsidP="00B153EA">
      <w:pPr>
        <w:pStyle w:val="ConsPlusNormal"/>
        <w:widowControl/>
        <w:ind w:firstLine="567"/>
        <w:jc w:val="both"/>
        <w:rPr>
          <w:rFonts w:ascii="Times New Roman" w:hAnsi="Times New Roman" w:cs="Times New Roman"/>
          <w:sz w:val="24"/>
          <w:szCs w:val="24"/>
        </w:rPr>
      </w:pPr>
      <w:r w:rsidRPr="00B153EA">
        <w:rPr>
          <w:rFonts w:ascii="Times New Roman" w:hAnsi="Times New Roman" w:cs="Times New Roman"/>
          <w:sz w:val="24"/>
          <w:szCs w:val="24"/>
        </w:rPr>
        <w:t>Сведения о составе и значениях целевых показателей Стратегии приведены в Приложении 1. Выбор и планирование целевых показателей осуществлено с учетом:</w:t>
      </w:r>
    </w:p>
    <w:p w:rsidR="006568FC" w:rsidRPr="00B153EA" w:rsidRDefault="006568FC" w:rsidP="00B153EA">
      <w:pPr>
        <w:pStyle w:val="ConsPlusNormal"/>
        <w:widowControl/>
        <w:ind w:firstLine="567"/>
        <w:jc w:val="both"/>
        <w:rPr>
          <w:rFonts w:ascii="Times New Roman" w:hAnsi="Times New Roman" w:cs="Times New Roman"/>
          <w:sz w:val="24"/>
          <w:szCs w:val="24"/>
        </w:rPr>
      </w:pPr>
      <w:r w:rsidRPr="00B153EA">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w:t>
      </w:r>
    </w:p>
    <w:p w:rsidR="006568FC" w:rsidRPr="00B153EA" w:rsidRDefault="006568FC" w:rsidP="00B153EA">
      <w:pPr>
        <w:pStyle w:val="ConsPlusNormal"/>
        <w:widowControl/>
        <w:ind w:firstLine="567"/>
        <w:jc w:val="both"/>
        <w:rPr>
          <w:rFonts w:ascii="Times New Roman" w:hAnsi="Times New Roman" w:cs="Times New Roman"/>
          <w:sz w:val="24"/>
          <w:szCs w:val="24"/>
        </w:rPr>
      </w:pPr>
      <w:r w:rsidRPr="00B153EA">
        <w:rPr>
          <w:rFonts w:ascii="Times New Roman" w:hAnsi="Times New Roman" w:cs="Times New Roman"/>
          <w:sz w:val="24"/>
          <w:szCs w:val="24"/>
        </w:rPr>
        <w:t xml:space="preserve">- показателей прогноза социально-экономического развития </w:t>
      </w:r>
      <w:r>
        <w:rPr>
          <w:rFonts w:ascii="Times New Roman" w:hAnsi="Times New Roman" w:cs="Times New Roman"/>
          <w:sz w:val="24"/>
          <w:szCs w:val="24"/>
        </w:rPr>
        <w:t>муниципального образования «Жигаловский район»</w:t>
      </w:r>
      <w:r w:rsidRPr="00B153EA">
        <w:rPr>
          <w:rFonts w:ascii="Times New Roman" w:hAnsi="Times New Roman" w:cs="Times New Roman"/>
          <w:sz w:val="24"/>
          <w:szCs w:val="24"/>
        </w:rPr>
        <w:t>;</w:t>
      </w:r>
    </w:p>
    <w:p w:rsidR="006568FC" w:rsidRPr="00B153EA" w:rsidRDefault="006568FC" w:rsidP="00B153EA">
      <w:pPr>
        <w:pStyle w:val="ConsPlusNormal"/>
        <w:widowControl/>
        <w:ind w:firstLine="567"/>
        <w:jc w:val="both"/>
        <w:rPr>
          <w:rFonts w:ascii="Times New Roman" w:hAnsi="Times New Roman" w:cs="Times New Roman"/>
          <w:sz w:val="24"/>
          <w:szCs w:val="24"/>
        </w:rPr>
      </w:pPr>
      <w:r w:rsidRPr="00B153EA">
        <w:rPr>
          <w:rFonts w:ascii="Times New Roman" w:hAnsi="Times New Roman" w:cs="Times New Roman"/>
          <w:sz w:val="24"/>
          <w:szCs w:val="24"/>
        </w:rPr>
        <w:t xml:space="preserve">- целевых показателей (индикаторов) муниципальных программ </w:t>
      </w:r>
      <w:r>
        <w:rPr>
          <w:rFonts w:ascii="Times New Roman" w:hAnsi="Times New Roman" w:cs="Times New Roman"/>
          <w:sz w:val="24"/>
          <w:szCs w:val="24"/>
        </w:rPr>
        <w:t>муниципального образования «Жигаловский район»</w:t>
      </w:r>
      <w:r w:rsidRPr="00B153EA">
        <w:rPr>
          <w:rFonts w:ascii="Times New Roman" w:hAnsi="Times New Roman" w:cs="Times New Roman"/>
          <w:sz w:val="24"/>
          <w:szCs w:val="24"/>
        </w:rPr>
        <w:t>.</w:t>
      </w:r>
    </w:p>
    <w:p w:rsidR="006568FC" w:rsidRDefault="006568FC" w:rsidP="00EE2030">
      <w:pPr>
        <w:numPr>
          <w:ilvl w:val="12"/>
          <w:numId w:val="0"/>
        </w:numPr>
        <w:jc w:val="both"/>
      </w:pPr>
      <w:r>
        <w:t xml:space="preserve">          Реализация Стратегии будет осуществляться в течение 11 лет в период с 2019 по 2030 годы. </w:t>
      </w:r>
    </w:p>
    <w:p w:rsidR="006568FC" w:rsidRDefault="006568FC" w:rsidP="00EE2030">
      <w:pPr>
        <w:numPr>
          <w:ilvl w:val="12"/>
          <w:numId w:val="0"/>
        </w:numPr>
        <w:jc w:val="both"/>
      </w:pPr>
      <w:r>
        <w:t xml:space="preserve">          Поскольку цели и задачи социально-экономического развития района определены на весь период действия Стратегии, то реализации Стратегии предполагается без выделения этапов.</w:t>
      </w:r>
    </w:p>
    <w:p w:rsidR="006568FC" w:rsidRDefault="006568FC" w:rsidP="004C1DDC">
      <w:pPr>
        <w:tabs>
          <w:tab w:val="left" w:pos="709"/>
        </w:tabs>
        <w:jc w:val="both"/>
        <w:rPr>
          <w:b/>
        </w:rPr>
      </w:pPr>
    </w:p>
    <w:p w:rsidR="006568FC" w:rsidRDefault="006568FC" w:rsidP="0050049C">
      <w:pPr>
        <w:numPr>
          <w:ilvl w:val="12"/>
          <w:numId w:val="0"/>
        </w:numPr>
        <w:jc w:val="both"/>
      </w:pPr>
      <w:r>
        <w:rPr>
          <w:b/>
        </w:rPr>
        <w:t>Раздел 4.ОЖИДАЕМЫЕ РЕЗУЛЬТАТЫ РЕАЛИЗАЦИИ СТРАТЕГИИ</w:t>
      </w:r>
    </w:p>
    <w:p w:rsidR="006568FC" w:rsidRDefault="006568FC" w:rsidP="0050049C">
      <w:pPr>
        <w:numPr>
          <w:ilvl w:val="12"/>
          <w:numId w:val="0"/>
        </w:numPr>
        <w:jc w:val="both"/>
      </w:pPr>
    </w:p>
    <w:p w:rsidR="006568FC" w:rsidRDefault="006568FC" w:rsidP="0050049C">
      <w:pPr>
        <w:numPr>
          <w:ilvl w:val="12"/>
          <w:numId w:val="0"/>
        </w:numPr>
        <w:jc w:val="both"/>
      </w:pPr>
      <w:r w:rsidRPr="007534DB">
        <w:t>Реализация Стратегии будет способствовать решению основных проблем и задач  МО «Жигаловский район»</w:t>
      </w:r>
      <w:r>
        <w:t>. Это позволит району улучшить показатели социально-экономического развития района.</w:t>
      </w:r>
    </w:p>
    <w:p w:rsidR="006568FC" w:rsidRDefault="006568FC" w:rsidP="0050049C">
      <w:pPr>
        <w:numPr>
          <w:ilvl w:val="12"/>
          <w:numId w:val="0"/>
        </w:numPr>
        <w:jc w:val="both"/>
      </w:pPr>
      <w:r>
        <w:t>МО «Жигаловский район» к 2030 году должен стать привлекательным местом для жизни, отдыха и воспитания детей.</w:t>
      </w:r>
    </w:p>
    <w:p w:rsidR="006568FC" w:rsidRDefault="006568FC" w:rsidP="0050049C">
      <w:pPr>
        <w:numPr>
          <w:ilvl w:val="12"/>
          <w:numId w:val="0"/>
        </w:numPr>
        <w:jc w:val="both"/>
      </w:pPr>
      <w:r>
        <w:t>Основными факторами повышения качества жизни населения являются развитие социальной инфраструктуры, достижения положительной динамики демографических процессов, эффективное использование трудовых ресурсов за счет развития традиционных и новых перспективных видов деятельности.</w:t>
      </w:r>
    </w:p>
    <w:p w:rsidR="006568FC" w:rsidRDefault="006568FC" w:rsidP="0050049C">
      <w:pPr>
        <w:numPr>
          <w:ilvl w:val="12"/>
          <w:numId w:val="0"/>
        </w:numPr>
        <w:jc w:val="both"/>
      </w:pPr>
      <w:r>
        <w:t>Основу экономического потенциала МО «Жигаловский район» составят предприятия промышленностии сельского хозяйства, промышленные объекты по переработке сельскохозяйственного сырья, рекреационно-туристические виды деятельности, а также динамично развивающийся малый и средний бизнес.</w:t>
      </w:r>
    </w:p>
    <w:p w:rsidR="006568FC" w:rsidRDefault="006568FC" w:rsidP="0050049C">
      <w:pPr>
        <w:numPr>
          <w:ilvl w:val="12"/>
          <w:numId w:val="0"/>
        </w:numPr>
        <w:jc w:val="both"/>
      </w:pPr>
      <w:r>
        <w:t>Ожидается, что развитие данных предприятий создаст реальную возможность экономической стабильности района. Для достижения этой цели необходимо повышение конкурентоспособности производимой продукции и на внутреннем и внешнем рынках за счет внедрения новых высокотехнологичных, ресурсосберегающих производств, что в свою очередь, с позиции формирования эффективной экономики, обеспечит занятость и социальную защиту населения, а также рост собственных доходов бюджета района.</w:t>
      </w:r>
    </w:p>
    <w:p w:rsidR="006568FC" w:rsidRPr="000C18C0" w:rsidRDefault="006568FC" w:rsidP="000C18C0">
      <w:pPr>
        <w:pStyle w:val="ConsPlusNormal"/>
        <w:widowControl/>
        <w:ind w:firstLine="0"/>
        <w:jc w:val="both"/>
        <w:rPr>
          <w:rFonts w:ascii="Times New Roman" w:hAnsi="Times New Roman" w:cs="Times New Roman"/>
          <w:sz w:val="24"/>
          <w:szCs w:val="24"/>
        </w:rPr>
      </w:pPr>
      <w:r w:rsidRPr="000C18C0">
        <w:rPr>
          <w:rFonts w:ascii="Times New Roman" w:hAnsi="Times New Roman" w:cs="Times New Roman"/>
          <w:sz w:val="24"/>
          <w:szCs w:val="24"/>
        </w:rPr>
        <w:t>В результате выполнения системы поставленных целей, задач и мероприятий для их достижения планируется достижение следующих результатов.</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1. Сохранение положительных темпов демографической и миграционной динамики.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1.1. Снижение смертности населения, в том числе:</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снижение смертности и травматизма в результате ДТП и других внешних причин;</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профилактика, своевременное выявление на ранних стадиях и лечение сердечно-сосудистых и других заболеваний, которые дают высокий процент смертности среди населения;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снижение смертности и травматизма от несчастных случаев на производстве и профессиональных заболеваний,</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снижение материнской и младенческой смертности.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1.2. Сохранение и укрепление здоровья населения, увеличение роли профилактики заболеваний и формирование здорового образа жизни: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развитие условий для ведения здорового образа жизни, включая мониторинг и контроль за соответствием факторов среды обитания человека требованиям законодательства;</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lastRenderedPageBreak/>
        <w:t>- разработка и внедрение механизмов стимулирования у граждан ответственного отношения к своему здоровью;</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ежегодное увеличение штатов </w:t>
      </w:r>
      <w:r>
        <w:rPr>
          <w:rFonts w:ascii="Times New Roman" w:hAnsi="Times New Roman" w:cs="Times New Roman"/>
          <w:sz w:val="24"/>
          <w:szCs w:val="24"/>
        </w:rPr>
        <w:t>Жигаловской</w:t>
      </w:r>
      <w:r w:rsidRPr="000C18C0">
        <w:rPr>
          <w:rFonts w:ascii="Times New Roman" w:hAnsi="Times New Roman" w:cs="Times New Roman"/>
          <w:sz w:val="24"/>
          <w:szCs w:val="24"/>
        </w:rPr>
        <w:t xml:space="preserve"> районной больницы;</w:t>
      </w:r>
    </w:p>
    <w:p w:rsidR="006568FC" w:rsidRPr="000C18C0" w:rsidRDefault="006568FC" w:rsidP="000C18C0">
      <w:pPr>
        <w:pStyle w:val="ConsPlusNormal"/>
        <w:widowControl/>
        <w:ind w:firstLine="567"/>
        <w:jc w:val="both"/>
        <w:rPr>
          <w:rFonts w:ascii="Times New Roman" w:hAnsi="Times New Roman" w:cs="Times New Roman"/>
          <w:spacing w:val="-8"/>
          <w:sz w:val="24"/>
          <w:szCs w:val="24"/>
        </w:rPr>
      </w:pPr>
      <w:r w:rsidRPr="000C18C0">
        <w:rPr>
          <w:rFonts w:ascii="Times New Roman" w:hAnsi="Times New Roman" w:cs="Times New Roman"/>
          <w:spacing w:val="-8"/>
          <w:sz w:val="24"/>
          <w:szCs w:val="24"/>
        </w:rPr>
        <w:t>- повышение мотивации у обучающихся к двигательной деятельности, здоровому образу жизни;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увеличения доли обучающихся с 1 и 2 группой здоровья;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снижение уровня заболеваемости обучающихся;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повышение профессиональной компетентности педагогов в сохранении и укреплении здоровья обучающихся.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2. Снижение социальной напряженности в обществе.</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2.1. Социальная защищенность отдельных категорий граждан:</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бесплатное обеспечение детей в возрасте от шести месяцев до полутора лет специальными молочными продуктами детского питания;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оказание помощи общественным организациям, нуждающимся гражданам, в решении проблемных социальных вопросов;</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предоставление субсидий на оплату жилых помещений и коммунальных услуг.</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2.2. Поддержка ветеранского движения на территории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2.3. Повышение доступности объектов и услуг для инвалидов и других маломобильных групп населения, создание для них равных возможностей участия в жизни общества.</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3. Повышение образовательного потенциала </w:t>
      </w:r>
      <w:r>
        <w:rPr>
          <w:rFonts w:ascii="Times New Roman" w:hAnsi="Times New Roman" w:cs="Times New Roman"/>
          <w:sz w:val="24"/>
          <w:szCs w:val="24"/>
        </w:rPr>
        <w:t>МО «Жигаловский район».</w:t>
      </w:r>
    </w:p>
    <w:p w:rsidR="006568FC" w:rsidRPr="000C18C0" w:rsidRDefault="006568FC" w:rsidP="000C18C0">
      <w:pPr>
        <w:pStyle w:val="ConsPlusNormal"/>
        <w:widowControl/>
        <w:ind w:firstLine="567"/>
        <w:jc w:val="both"/>
        <w:rPr>
          <w:rFonts w:ascii="Times New Roman" w:hAnsi="Times New Roman" w:cs="Times New Roman"/>
          <w:spacing w:val="-6"/>
          <w:sz w:val="24"/>
          <w:szCs w:val="24"/>
        </w:rPr>
      </w:pPr>
      <w:r w:rsidRPr="000C18C0">
        <w:rPr>
          <w:rFonts w:ascii="Times New Roman" w:hAnsi="Times New Roman" w:cs="Times New Roman"/>
          <w:spacing w:val="-6"/>
          <w:sz w:val="24"/>
          <w:szCs w:val="24"/>
        </w:rPr>
        <w:t>3.1. Ввод объектов капитального строительства для открытия новых мест позволит обеспечить:</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- 100% доступность дошкольного образования для детей от 1,5 до 3-х лет к 2025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- 100% обучение 1-4классов, 10-11 классов в 1 смену к 202</w:t>
      </w:r>
      <w:r>
        <w:rPr>
          <w:rFonts w:ascii="Times New Roman" w:hAnsi="Times New Roman" w:cs="Times New Roman"/>
          <w:sz w:val="24"/>
          <w:szCs w:val="24"/>
        </w:rPr>
        <w:t>5</w:t>
      </w:r>
      <w:r w:rsidRPr="000C18C0">
        <w:rPr>
          <w:rFonts w:ascii="Times New Roman" w:hAnsi="Times New Roman" w:cs="Times New Roman"/>
          <w:sz w:val="24"/>
          <w:szCs w:val="24"/>
        </w:rPr>
        <w:t xml:space="preserve">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- 100% обучение 5-9 классов в 1 смену к 20</w:t>
      </w:r>
      <w:r>
        <w:rPr>
          <w:rFonts w:ascii="Times New Roman" w:hAnsi="Times New Roman" w:cs="Times New Roman"/>
          <w:sz w:val="24"/>
          <w:szCs w:val="24"/>
        </w:rPr>
        <w:t>30</w:t>
      </w:r>
      <w:r w:rsidRPr="000C18C0">
        <w:rPr>
          <w:rFonts w:ascii="Times New Roman" w:hAnsi="Times New Roman" w:cs="Times New Roman"/>
          <w:sz w:val="24"/>
          <w:szCs w:val="24"/>
        </w:rPr>
        <w:t xml:space="preserve">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3.2. Создание комфортных условий для предоставления муниципальных услуг, реализации ФГОС дошкольного и общего образования позволит достигнуть:</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- 100% воспитанников ДОО будет обучаться по программам, соответствующим требованиям ФГОС дошкольного образования, в общей численности воспитанников;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доля ДОО, имеющих скоростной Интернет увеличится до 100 % к 202</w:t>
      </w:r>
      <w:r>
        <w:rPr>
          <w:rFonts w:ascii="Times New Roman" w:hAnsi="Times New Roman" w:cs="Times New Roman"/>
          <w:sz w:val="24"/>
          <w:szCs w:val="24"/>
        </w:rPr>
        <w:t>1</w:t>
      </w:r>
      <w:r w:rsidRPr="000C18C0">
        <w:rPr>
          <w:rFonts w:ascii="Times New Roman" w:hAnsi="Times New Roman" w:cs="Times New Roman"/>
          <w:sz w:val="24"/>
          <w:szCs w:val="24"/>
        </w:rPr>
        <w:t xml:space="preserve"> г.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обновление учебного оборудования для практических работ в соответствии с федеральными государственными образовательными стандартами составит 100% к 2030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удельный вес школьников, включённых в организацию социально-значимой и полезной деятельности, реализацию социальных проектов (школьных, муниципальных, региональных) составит к 202</w:t>
      </w:r>
      <w:r>
        <w:rPr>
          <w:rFonts w:ascii="Times New Roman" w:hAnsi="Times New Roman" w:cs="Times New Roman"/>
          <w:sz w:val="24"/>
          <w:szCs w:val="24"/>
        </w:rPr>
        <w:t>1</w:t>
      </w:r>
      <w:r w:rsidRPr="000C18C0">
        <w:rPr>
          <w:rFonts w:ascii="Times New Roman" w:hAnsi="Times New Roman" w:cs="Times New Roman"/>
          <w:sz w:val="24"/>
          <w:szCs w:val="24"/>
        </w:rPr>
        <w:t xml:space="preserve"> году не менее 100%;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удельный вес школьников, охваченных профильным обучением на уровне сре</w:t>
      </w:r>
      <w:r>
        <w:rPr>
          <w:rFonts w:ascii="Times New Roman" w:hAnsi="Times New Roman" w:cs="Times New Roman"/>
          <w:sz w:val="24"/>
          <w:szCs w:val="24"/>
        </w:rPr>
        <w:t>днего общего образования, в 2023</w:t>
      </w:r>
      <w:r w:rsidRPr="000C18C0">
        <w:rPr>
          <w:rFonts w:ascii="Times New Roman" w:hAnsi="Times New Roman" w:cs="Times New Roman"/>
          <w:sz w:val="24"/>
          <w:szCs w:val="24"/>
        </w:rPr>
        <w:t xml:space="preserve"> г. составит 100%;</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увеличится доля обучающихся по программам общего образования, участвующих в олимпиадах и конкурсах различного уровня до 62% в 202</w:t>
      </w:r>
      <w:r>
        <w:rPr>
          <w:rFonts w:ascii="Times New Roman" w:hAnsi="Times New Roman" w:cs="Times New Roman"/>
          <w:sz w:val="24"/>
          <w:szCs w:val="24"/>
        </w:rPr>
        <w:t>1</w:t>
      </w:r>
      <w:r w:rsidRPr="000C18C0">
        <w:rPr>
          <w:rFonts w:ascii="Times New Roman" w:hAnsi="Times New Roman" w:cs="Times New Roman"/>
          <w:sz w:val="24"/>
          <w:szCs w:val="24"/>
        </w:rPr>
        <w:t xml:space="preserve"> г.,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доля общеобразовательных организаций, оборудованных в соответствии с требованиями к условиям реализации ООП в рамках ФГОС НОО, ООО, СОО составит 100% в 2025 г.;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увеличится количество победителей и призеров от числа участников регионального этапа всероссийской олимпиады школьников до 25% к 2021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доля победителей и призёров от числа участников заключительного этапа всероссийской олимпиады увеличится к 2030 году до 4,5% в сравнении с 201</w:t>
      </w:r>
      <w:r>
        <w:rPr>
          <w:rFonts w:ascii="Times New Roman" w:hAnsi="Times New Roman" w:cs="Times New Roman"/>
          <w:sz w:val="24"/>
          <w:szCs w:val="24"/>
        </w:rPr>
        <w:t>7</w:t>
      </w:r>
      <w:r w:rsidRPr="000C18C0">
        <w:rPr>
          <w:rFonts w:ascii="Times New Roman" w:hAnsi="Times New Roman" w:cs="Times New Roman"/>
          <w:sz w:val="24"/>
          <w:szCs w:val="24"/>
        </w:rPr>
        <w:t xml:space="preserve"> годом – 2%;</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доля лиц с ограниченными возможностями здоровья, охваченных дополнительными образовательными программами, к 202</w:t>
      </w:r>
      <w:r>
        <w:rPr>
          <w:rFonts w:ascii="Times New Roman" w:hAnsi="Times New Roman" w:cs="Times New Roman"/>
          <w:sz w:val="24"/>
          <w:szCs w:val="24"/>
        </w:rPr>
        <w:t>1</w:t>
      </w:r>
      <w:r w:rsidRPr="000C18C0">
        <w:rPr>
          <w:rFonts w:ascii="Times New Roman" w:hAnsi="Times New Roman" w:cs="Times New Roman"/>
          <w:sz w:val="24"/>
          <w:szCs w:val="24"/>
        </w:rPr>
        <w:t xml:space="preserve"> году составит не менее 15%;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доля детей с ограниченными возможностями здоровья и детей-инвалидов, которым созданы условия для получения качественного общего образования, в т. ч.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составит 100% к 2025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количество обучающихся, которым обеспечена возможность пользоваться современными медиатеками и библиотеками составит к 2024 году – 70%, к 2030 году - 100%;</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lastRenderedPageBreak/>
        <w:t>- создание единого информационного пространства ОО района.</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3.3. Мероприятия в сфере дополнительного образования должны привести к следующим результатам:</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доля детей школьного возраста, систематически занимающихся физической культурой и спортом, к 2020 году составит не менее 80%;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доля детей, охваченных образовательными программами дополнительного образования детей, в общей численности детей и молодежи 5-18 лет должна быть достигнута 70-75% с учреждениями </w:t>
      </w:r>
      <w:r>
        <w:rPr>
          <w:rFonts w:ascii="Times New Roman" w:hAnsi="Times New Roman" w:cs="Times New Roman"/>
          <w:sz w:val="24"/>
          <w:szCs w:val="24"/>
        </w:rPr>
        <w:t>управления</w:t>
      </w:r>
      <w:r w:rsidRPr="000C18C0">
        <w:rPr>
          <w:rFonts w:ascii="Times New Roman" w:hAnsi="Times New Roman" w:cs="Times New Roman"/>
          <w:sz w:val="24"/>
          <w:szCs w:val="24"/>
        </w:rPr>
        <w:t xml:space="preserve"> культуры, </w:t>
      </w:r>
      <w:r>
        <w:rPr>
          <w:rFonts w:ascii="Times New Roman" w:hAnsi="Times New Roman" w:cs="Times New Roman"/>
          <w:sz w:val="24"/>
          <w:szCs w:val="24"/>
        </w:rPr>
        <w:t xml:space="preserve">молодежной политики и спорта, </w:t>
      </w:r>
      <w:r w:rsidRPr="000C18C0">
        <w:rPr>
          <w:rFonts w:ascii="Times New Roman" w:hAnsi="Times New Roman" w:cs="Times New Roman"/>
          <w:sz w:val="24"/>
          <w:szCs w:val="24"/>
        </w:rPr>
        <w:t>в том числе 50% и выше за счёт бюджетных средств;</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продолжится реализация модели совместной деятельности учреждений дополнительного образования, находящихся в ведении управления образования, </w:t>
      </w:r>
      <w:r>
        <w:rPr>
          <w:rFonts w:ascii="Times New Roman" w:hAnsi="Times New Roman" w:cs="Times New Roman"/>
          <w:sz w:val="24"/>
          <w:szCs w:val="24"/>
        </w:rPr>
        <w:t xml:space="preserve">управления культуры, </w:t>
      </w:r>
      <w:r w:rsidRPr="000C18C0">
        <w:rPr>
          <w:rFonts w:ascii="Times New Roman" w:hAnsi="Times New Roman" w:cs="Times New Roman"/>
          <w:sz w:val="24"/>
          <w:szCs w:val="24"/>
        </w:rPr>
        <w:t xml:space="preserve">молодёжной политики и спорта и образовательных организаций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 xml:space="preserve"> по успешной социализации детей, гражданско-патриотическому и эстетическому воспитанию обучающихся;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продолжится поддержка и развитие инженерно-технических видов спорта: робототехники, технического моделирования, картинга, авиамоделирования, оснащение их современным оборудованием, компьютерами, робототехникой, в том числе через участие в грантовых конкурсах, работу с попечителями;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3.4. Грамотная кадровая политика поможет:</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сохранить кадры и привлечь молодых специалистов в учреждения образования.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увеличить долю молодых учителей в возрасте до 30 лет в общей численности педагогических работников ООО увеличится до 30% к 2025 г. и до 40% к 2030 г.;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увеличить количество учителей, прошедших повышение квалификации и имевших возможность выбора программ обучения до 100% к 2025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довести долю педагогических и управленческих кадров ООО, прошедших повышение квалификации для работы в соответствии с ФГОС к 2024 году до 100%;</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3.5. Выполнение Указа Президента РФ позволит привести заработную плату до установленного уровня к 20</w:t>
      </w:r>
      <w:r>
        <w:rPr>
          <w:rFonts w:ascii="Times New Roman" w:hAnsi="Times New Roman" w:cs="Times New Roman"/>
          <w:sz w:val="24"/>
          <w:szCs w:val="24"/>
        </w:rPr>
        <w:t>24</w:t>
      </w:r>
      <w:r w:rsidRPr="000C18C0">
        <w:rPr>
          <w:rFonts w:ascii="Times New Roman" w:hAnsi="Times New Roman" w:cs="Times New Roman"/>
          <w:sz w:val="24"/>
          <w:szCs w:val="24"/>
        </w:rPr>
        <w:t xml:space="preserve"> году: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 педагогических работников дошкольного образования до 100% к средней заработной плате в сфере общего образования в субъекте РФ;</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педагогических работников учреждений дополнительного образования детей до 100% к средней заработной плате учителей в субъекте РФ;</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педагогических работников общего образования до 100% к средней заработной плате в субъекте РФ.</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4. Мероприятия в сфере молодежной политики и спорта помогут:</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развивать активно действующее добровольческое молодежное движение;</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решить вопросы временной, сезонной и вторичной занятости, развить и осуществлять поддержку молодежного предпринимательства;</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поддержать молодежные организации, занимающиеся реализацией программ в сфере молодежной политики;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подтолкнуть к осознанному отказу молодёжи от употребления наркотических средств, алкоголя, табакокурения;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увеличить к 2030 года к уровню 201</w:t>
      </w:r>
      <w:r>
        <w:rPr>
          <w:rFonts w:ascii="Times New Roman" w:hAnsi="Times New Roman" w:cs="Times New Roman"/>
          <w:sz w:val="24"/>
          <w:szCs w:val="24"/>
        </w:rPr>
        <w:t>7</w:t>
      </w:r>
      <w:r w:rsidRPr="000C18C0">
        <w:rPr>
          <w:rFonts w:ascii="Times New Roman" w:hAnsi="Times New Roman" w:cs="Times New Roman"/>
          <w:sz w:val="24"/>
          <w:szCs w:val="24"/>
        </w:rPr>
        <w:t xml:space="preserve"> года долю граждан, систематически занимающихся физической культурой и сп</w:t>
      </w:r>
      <w:r>
        <w:rPr>
          <w:rFonts w:ascii="Times New Roman" w:hAnsi="Times New Roman" w:cs="Times New Roman"/>
          <w:sz w:val="24"/>
          <w:szCs w:val="24"/>
        </w:rPr>
        <w:t>ортом, в том числе учащихся, с 22</w:t>
      </w:r>
      <w:r w:rsidRPr="000C18C0">
        <w:rPr>
          <w:rFonts w:ascii="Times New Roman" w:hAnsi="Times New Roman" w:cs="Times New Roman"/>
          <w:sz w:val="24"/>
          <w:szCs w:val="24"/>
        </w:rPr>
        <w:t xml:space="preserve"> процент</w:t>
      </w:r>
      <w:r>
        <w:rPr>
          <w:rFonts w:ascii="Times New Roman" w:hAnsi="Times New Roman" w:cs="Times New Roman"/>
          <w:sz w:val="24"/>
          <w:szCs w:val="24"/>
        </w:rPr>
        <w:t>ов</w:t>
      </w:r>
      <w:r w:rsidRPr="000C18C0">
        <w:rPr>
          <w:rFonts w:ascii="Times New Roman" w:hAnsi="Times New Roman" w:cs="Times New Roman"/>
          <w:sz w:val="24"/>
          <w:szCs w:val="24"/>
        </w:rPr>
        <w:t xml:space="preserve"> до </w:t>
      </w:r>
      <w:r>
        <w:rPr>
          <w:rFonts w:ascii="Times New Roman" w:hAnsi="Times New Roman" w:cs="Times New Roman"/>
          <w:sz w:val="24"/>
          <w:szCs w:val="24"/>
        </w:rPr>
        <w:t>27</w:t>
      </w:r>
      <w:r w:rsidRPr="000C18C0">
        <w:rPr>
          <w:rFonts w:ascii="Times New Roman" w:hAnsi="Times New Roman" w:cs="Times New Roman"/>
          <w:sz w:val="24"/>
          <w:szCs w:val="24"/>
        </w:rPr>
        <w:t>%;</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увеличить уровень обеспеченности населения спортивными сооружениями исходя из их пропускной способности к 2030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внедрить оздоровительную физкультуру в образовательных учреждениях для профилактики заболеваний у детей и подростков, в том числе заболеваний опорно-двигательной системы.</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5. Повышение культурного потенциала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lastRenderedPageBreak/>
        <w:t xml:space="preserve">5.1.Создание единого культурного пространства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 xml:space="preserve"> - создание единого правового и финансового механизма, обеспечивающего деятельность учреждений культуры, сохранение за учреждениями права на творческую самостоятельность с учетом необходимости удовлетворения потребности населения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 xml:space="preserve"> в мероприятиях (услугах, работах) различной творческой направленности.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5.2. Повышение эффективности управления сферой культуры, оптимизация управленческих и контрольных функций, связанная с необходимостью обеспечения хозяйственной и творческой самостоятельности учреждений культуры;</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5.3. Расширение спектра и повышение качества услуг, предоставляемых учреждениями культуры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 в том числе за счет строительства новых объектов культуры.</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5.4. Обеспечение комфортных условий пребывания получателей услуг в учреждениях культуры – своевременный текущий и капитальный ремонт учреждений культуры, доступность зданий и сооружений для маломобильных групп населения.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6. Стабилизация уровня преступности в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 укрепление законности и правопорядка путем повышения уровня безопасности граждан и оптимизации взаимодействия всех субъектов профилактики правонарушений, правоохранительных органов, общественных организаций и граждан:</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развития и совершенствования службы единой дежурной диспетчерской службы.</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7. Развитие рынка труда:</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 повышение уровня развития социального партнерства, институциональной среды и инфраструктуры рынка труда;</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улучшение условий и охраны труда на производстве;</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обеспечение соблюдения законных прав и государственных гарантий граждан в сфере труда и занятости.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8. Содействие развитию промышленного производства и инвестиционной деятельности на территории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содействие развитию экономического потенциала существующих, в том числе базовых организаций, расположенных на территории </w:t>
      </w:r>
      <w:r>
        <w:rPr>
          <w:rFonts w:ascii="Times New Roman" w:hAnsi="Times New Roman" w:cs="Times New Roman"/>
          <w:sz w:val="24"/>
          <w:szCs w:val="24"/>
        </w:rPr>
        <w:t>МО «Жигаловский район»</w:t>
      </w:r>
      <w:r w:rsidRPr="000C18C0">
        <w:rPr>
          <w:rFonts w:ascii="Times New Roman" w:hAnsi="Times New Roman" w:cs="Times New Roman"/>
          <w:sz w:val="24"/>
          <w:szCs w:val="24"/>
        </w:rPr>
        <w:t>;</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формирование эффективных рынков земельных участков, обеспеченных градостроительной документацией;</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отсутствие административных барьеров при получении разрешительных процедур;</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поддержка образования новых компаний и новых видов бизнеса, содействие развитию малого и среднего предпринимательства.</w:t>
      </w:r>
    </w:p>
    <w:p w:rsidR="006568FC" w:rsidRPr="000C18C0" w:rsidRDefault="006568FC" w:rsidP="000C18C0">
      <w:pPr>
        <w:pStyle w:val="ConsPlusNormal"/>
        <w:widowControl/>
        <w:ind w:firstLine="567"/>
        <w:jc w:val="both"/>
        <w:rPr>
          <w:rFonts w:ascii="Times New Roman" w:hAnsi="Times New Roman" w:cs="Times New Roman"/>
          <w:sz w:val="24"/>
          <w:szCs w:val="24"/>
        </w:rPr>
      </w:pPr>
      <w:bookmarkStart w:id="6" w:name="_Toc336355564"/>
      <w:r w:rsidRPr="000C18C0">
        <w:rPr>
          <w:rFonts w:ascii="Times New Roman" w:hAnsi="Times New Roman" w:cs="Times New Roman"/>
          <w:sz w:val="24"/>
          <w:szCs w:val="24"/>
        </w:rPr>
        <w:t>9. Развитие жилищного строительства и систем коммунальной инфраструктуры</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увеличение объема ввода жилья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 достижение средней обеспеченности жильем с </w:t>
      </w:r>
      <w:r w:rsidRPr="00DE5D2D">
        <w:rPr>
          <w:rFonts w:ascii="Times New Roman" w:hAnsi="Times New Roman" w:cs="Times New Roman"/>
          <w:sz w:val="24"/>
          <w:szCs w:val="24"/>
        </w:rPr>
        <w:t>23,</w:t>
      </w:r>
      <w:r>
        <w:rPr>
          <w:rFonts w:ascii="Times New Roman" w:hAnsi="Times New Roman" w:cs="Times New Roman"/>
          <w:sz w:val="24"/>
          <w:szCs w:val="24"/>
        </w:rPr>
        <w:t>63</w:t>
      </w:r>
      <w:r w:rsidRPr="00DE5D2D">
        <w:rPr>
          <w:rFonts w:ascii="Times New Roman" w:hAnsi="Times New Roman" w:cs="Times New Roman"/>
          <w:sz w:val="24"/>
          <w:szCs w:val="24"/>
        </w:rPr>
        <w:t xml:space="preserve"> кв. м в 2017 году к 2</w:t>
      </w:r>
      <w:r>
        <w:rPr>
          <w:rFonts w:ascii="Times New Roman" w:hAnsi="Times New Roman" w:cs="Times New Roman"/>
          <w:sz w:val="24"/>
          <w:szCs w:val="24"/>
        </w:rPr>
        <w:t>4</w:t>
      </w:r>
      <w:r w:rsidRPr="00DE5D2D">
        <w:rPr>
          <w:rFonts w:ascii="Times New Roman" w:hAnsi="Times New Roman" w:cs="Times New Roman"/>
          <w:sz w:val="24"/>
          <w:szCs w:val="24"/>
        </w:rPr>
        <w:t>,</w:t>
      </w:r>
      <w:r>
        <w:rPr>
          <w:rFonts w:ascii="Times New Roman" w:hAnsi="Times New Roman" w:cs="Times New Roman"/>
          <w:sz w:val="24"/>
          <w:szCs w:val="24"/>
        </w:rPr>
        <w:t>3</w:t>
      </w:r>
      <w:r w:rsidRPr="000C18C0">
        <w:rPr>
          <w:rFonts w:ascii="Times New Roman" w:hAnsi="Times New Roman" w:cs="Times New Roman"/>
          <w:sz w:val="24"/>
          <w:szCs w:val="24"/>
        </w:rPr>
        <w:t xml:space="preserve"> кв. м на одного человека к 2030 году;</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w:t>
      </w:r>
      <w:r>
        <w:rPr>
          <w:rFonts w:ascii="Times New Roman" w:hAnsi="Times New Roman" w:cs="Times New Roman"/>
          <w:sz w:val="24"/>
          <w:szCs w:val="24"/>
        </w:rPr>
        <w:t xml:space="preserve">снижение уровня </w:t>
      </w:r>
      <w:r w:rsidRPr="000C18C0">
        <w:rPr>
          <w:rFonts w:ascii="Times New Roman" w:hAnsi="Times New Roman" w:cs="Times New Roman"/>
          <w:sz w:val="24"/>
          <w:szCs w:val="24"/>
        </w:rPr>
        <w:t xml:space="preserve"> ветхого и аварийного жилищного фонда, снижение среднего уровня износа жилого фонда и коммунальной инфраструктуры до нормативного уровня;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приведение жилищного фонда к состоянию, отвечающему современным условиям энергоэффективности, экологии;</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ликвидация безучетного пользования энергоресурсами путем оснащения приборами учета расхода всеми видами энергетических ресурсов всех категорий потребителей, развитие автоматизированных систем коммерческого учета электрической и тепловой энергии розничного рынка;</w:t>
      </w:r>
    </w:p>
    <w:p w:rsidR="006568FC"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снижение удельного энергопотребления всех видов ресурсов, повышение показателей энергоэффективности в промышленности, бюджетном секторе, жилищном фонде.</w:t>
      </w:r>
    </w:p>
    <w:p w:rsidR="006568FC" w:rsidRPr="00866A67" w:rsidRDefault="006568FC" w:rsidP="00866A67">
      <w:pPr>
        <w:jc w:val="both"/>
      </w:pPr>
      <w:r w:rsidRPr="00866A67">
        <w:t xml:space="preserve">10.Стимулирование развития рынка туристских и рыболовных  услуг; </w:t>
      </w:r>
    </w:p>
    <w:p w:rsidR="006568FC" w:rsidRPr="00866A67" w:rsidRDefault="006568FC" w:rsidP="00866A67">
      <w:pPr>
        <w:jc w:val="both"/>
      </w:pPr>
      <w:r w:rsidRPr="00866A67">
        <w:lastRenderedPageBreak/>
        <w:t xml:space="preserve">           - привлечение средств для развития инфраструктуры в туристско-ориентированных поселениях района (связь, автодороги, гостиницы и др.);</w:t>
      </w:r>
    </w:p>
    <w:p w:rsidR="006568FC" w:rsidRPr="000C18C0" w:rsidRDefault="006568FC" w:rsidP="00866A67">
      <w:pPr>
        <w:jc w:val="both"/>
      </w:pPr>
      <w:r w:rsidRPr="00866A67">
        <w:t xml:space="preserve">           - организация маркетинговой и имиджевой деятельности по формированию и продвижению туристических продуктов отдыха в районе.</w:t>
      </w:r>
    </w:p>
    <w:bookmarkEnd w:id="6"/>
    <w:p w:rsidR="006568FC" w:rsidRPr="00866A67" w:rsidRDefault="006568FC" w:rsidP="000C18C0">
      <w:pPr>
        <w:pStyle w:val="ConsPlusNormal"/>
        <w:widowControl/>
        <w:ind w:firstLine="567"/>
        <w:jc w:val="both"/>
        <w:rPr>
          <w:rFonts w:ascii="Times New Roman" w:hAnsi="Times New Roman" w:cs="Times New Roman"/>
          <w:sz w:val="24"/>
          <w:szCs w:val="24"/>
        </w:rPr>
      </w:pPr>
      <w:r w:rsidRPr="00866A67">
        <w:rPr>
          <w:rFonts w:ascii="Times New Roman" w:hAnsi="Times New Roman" w:cs="Times New Roman"/>
          <w:sz w:val="24"/>
          <w:szCs w:val="24"/>
        </w:rPr>
        <w:t>11. Значительное улучшение качества природной среды и экологических условий жизни человека:</w:t>
      </w:r>
    </w:p>
    <w:p w:rsidR="006568FC" w:rsidRPr="00866A67" w:rsidRDefault="006568FC" w:rsidP="000C18C0">
      <w:pPr>
        <w:pStyle w:val="ConsPlusNormal"/>
        <w:widowControl/>
        <w:ind w:firstLine="567"/>
        <w:jc w:val="both"/>
        <w:rPr>
          <w:rFonts w:ascii="Times New Roman" w:hAnsi="Times New Roman" w:cs="Times New Roman"/>
          <w:sz w:val="24"/>
          <w:szCs w:val="24"/>
        </w:rPr>
      </w:pPr>
      <w:r w:rsidRPr="00866A67">
        <w:rPr>
          <w:rFonts w:ascii="Times New Roman" w:hAnsi="Times New Roman" w:cs="Times New Roman"/>
          <w:sz w:val="24"/>
          <w:szCs w:val="24"/>
        </w:rPr>
        <w:t>- разработка муниципальной программы охраны окружающей среды;</w:t>
      </w:r>
    </w:p>
    <w:p w:rsidR="006568FC" w:rsidRPr="00866A67" w:rsidRDefault="006568FC" w:rsidP="000C18C0">
      <w:pPr>
        <w:pStyle w:val="ConsPlusNormal"/>
        <w:widowControl/>
        <w:ind w:firstLine="567"/>
        <w:jc w:val="both"/>
        <w:rPr>
          <w:rFonts w:ascii="Times New Roman" w:hAnsi="Times New Roman" w:cs="Times New Roman"/>
          <w:sz w:val="24"/>
          <w:szCs w:val="24"/>
        </w:rPr>
      </w:pPr>
      <w:r w:rsidRPr="00866A67">
        <w:rPr>
          <w:rFonts w:ascii="Times New Roman" w:hAnsi="Times New Roman" w:cs="Times New Roman"/>
          <w:sz w:val="24"/>
          <w:szCs w:val="24"/>
        </w:rPr>
        <w:t>- разработка перспективной территориальной схемы (системы) обращения с отходами, разработка и реализация комплексной программы утилизации (захоронения) твердых коммунальных отходов.</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866A67">
        <w:rPr>
          <w:rFonts w:ascii="Times New Roman" w:hAnsi="Times New Roman" w:cs="Times New Roman"/>
          <w:sz w:val="24"/>
          <w:szCs w:val="24"/>
        </w:rPr>
        <w:t>12. Внедрение эффективных технологий в управление развитием МО «Жигаловский район»:</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применение программно-целевых методов муниципального управления;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обеспечение постоянного доступа к информации о деятельности органов местного самоуправления;</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обеспечение открытости деятельности органов местного самоуправления, а также тщательная регламентация деятельности органов местного самоуправления, муниципальных учреждений;</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формирование эффективной системы управления муниципальной собственностью;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xml:space="preserve">- развитие механизмов взаимодействия органов местного самоуправления, населения, бизнеса и структур гражданского общества, институтов и механизмов частно-муниципального партнерства, проведение общественной экспертизы, общественных советов и публичных слушаний; </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повышение качества и доступности муниципальных услуг;</w:t>
      </w:r>
    </w:p>
    <w:p w:rsidR="006568FC" w:rsidRPr="000C18C0" w:rsidRDefault="006568FC" w:rsidP="000C18C0">
      <w:pPr>
        <w:pStyle w:val="ConsPlusNormal"/>
        <w:widowControl/>
        <w:ind w:firstLine="567"/>
        <w:jc w:val="both"/>
        <w:rPr>
          <w:rFonts w:ascii="Times New Roman" w:hAnsi="Times New Roman" w:cs="Times New Roman"/>
          <w:sz w:val="24"/>
          <w:szCs w:val="24"/>
        </w:rPr>
      </w:pPr>
      <w:r w:rsidRPr="000C18C0">
        <w:rPr>
          <w:rFonts w:ascii="Times New Roman" w:hAnsi="Times New Roman" w:cs="Times New Roman"/>
          <w:sz w:val="24"/>
          <w:szCs w:val="24"/>
        </w:rPr>
        <w:t>- кадровое обеспечение эффективного выполнения муниципальных функций, повышение квалификации и мотив</w:t>
      </w:r>
      <w:r>
        <w:rPr>
          <w:rFonts w:ascii="Times New Roman" w:hAnsi="Times New Roman" w:cs="Times New Roman"/>
          <w:sz w:val="24"/>
          <w:szCs w:val="24"/>
        </w:rPr>
        <w:t xml:space="preserve">ации </w:t>
      </w:r>
      <w:r w:rsidRPr="000C18C0">
        <w:rPr>
          <w:rFonts w:ascii="Times New Roman" w:hAnsi="Times New Roman" w:cs="Times New Roman"/>
          <w:sz w:val="24"/>
          <w:szCs w:val="24"/>
        </w:rPr>
        <w:t xml:space="preserve"> труда муниципальных служащих.</w:t>
      </w:r>
    </w:p>
    <w:p w:rsidR="006568FC" w:rsidRPr="00F46E30" w:rsidRDefault="006568FC" w:rsidP="007A5916">
      <w:pPr>
        <w:pStyle w:val="1"/>
        <w:rPr>
          <w:rFonts w:ascii="Times New Roman" w:hAnsi="Times New Roman"/>
          <w:sz w:val="24"/>
          <w:szCs w:val="24"/>
        </w:rPr>
      </w:pPr>
      <w:r>
        <w:rPr>
          <w:rFonts w:ascii="Times New Roman" w:hAnsi="Times New Roman"/>
          <w:sz w:val="24"/>
          <w:szCs w:val="24"/>
        </w:rPr>
        <w:t xml:space="preserve">Раздел  5. </w:t>
      </w:r>
      <w:r w:rsidRPr="00F46E30">
        <w:rPr>
          <w:rFonts w:ascii="Times New Roman" w:hAnsi="Times New Roman"/>
          <w:sz w:val="24"/>
          <w:szCs w:val="24"/>
        </w:rPr>
        <w:t>ОЦЕНКА ФИНАНСОВЫХ РЕСУРСОВ, НЕОБХОДИМЫХ ДЛЯ РЕАЛИЗАЦИИ СТРАТЕГИИ</w:t>
      </w:r>
    </w:p>
    <w:p w:rsidR="006568FC" w:rsidRPr="00F46E30" w:rsidRDefault="006568FC" w:rsidP="007A5916">
      <w:pPr>
        <w:pStyle w:val="ConsPlusNormal"/>
        <w:widowControl/>
        <w:ind w:firstLine="567"/>
        <w:jc w:val="both"/>
        <w:rPr>
          <w:rFonts w:ascii="Times New Roman" w:hAnsi="Times New Roman" w:cs="Times New Roman"/>
          <w:sz w:val="24"/>
          <w:szCs w:val="24"/>
        </w:rPr>
      </w:pPr>
      <w:r w:rsidRPr="00F46E30">
        <w:rPr>
          <w:rFonts w:ascii="Times New Roman" w:hAnsi="Times New Roman" w:cs="Times New Roman"/>
          <w:sz w:val="24"/>
          <w:szCs w:val="24"/>
        </w:rPr>
        <w:t xml:space="preserve">Необходимые финансовые ресурсы приведены в Плане мероприятий по реализации стратегии социально-экономического развития </w:t>
      </w:r>
      <w:r>
        <w:rPr>
          <w:rFonts w:ascii="Times New Roman" w:hAnsi="Times New Roman" w:cs="Times New Roman"/>
          <w:sz w:val="24"/>
          <w:szCs w:val="24"/>
        </w:rPr>
        <w:t>муниципального образования «Жигаловский район»</w:t>
      </w:r>
      <w:r w:rsidRPr="00F46E30">
        <w:rPr>
          <w:rFonts w:ascii="Times New Roman" w:hAnsi="Times New Roman" w:cs="Times New Roman"/>
          <w:sz w:val="24"/>
          <w:szCs w:val="24"/>
        </w:rPr>
        <w:t xml:space="preserve"> (Приложение 3) соответственно каждой цели, задачи, основных мероприятий реализации Стратегии.</w:t>
      </w:r>
    </w:p>
    <w:p w:rsidR="006568FC" w:rsidRPr="00F46E30" w:rsidRDefault="006568FC" w:rsidP="007A5916">
      <w:pPr>
        <w:pStyle w:val="ConsPlusNormal"/>
        <w:widowControl/>
        <w:ind w:firstLine="567"/>
        <w:jc w:val="both"/>
        <w:rPr>
          <w:rFonts w:ascii="Times New Roman" w:hAnsi="Times New Roman" w:cs="Times New Roman"/>
          <w:sz w:val="24"/>
          <w:szCs w:val="24"/>
        </w:rPr>
      </w:pPr>
      <w:r w:rsidRPr="00F46E30">
        <w:rPr>
          <w:rFonts w:ascii="Times New Roman" w:hAnsi="Times New Roman" w:cs="Times New Roman"/>
          <w:sz w:val="24"/>
          <w:szCs w:val="24"/>
        </w:rPr>
        <w:t xml:space="preserve">Источниками финансирования реализации Стратегии являются средства бюджета </w:t>
      </w:r>
      <w:r>
        <w:rPr>
          <w:rFonts w:ascii="Times New Roman" w:hAnsi="Times New Roman" w:cs="Times New Roman"/>
          <w:sz w:val="24"/>
          <w:szCs w:val="24"/>
        </w:rPr>
        <w:t>муниципального образования «Жигаловский район»</w:t>
      </w:r>
      <w:r w:rsidRPr="00F46E30">
        <w:rPr>
          <w:rFonts w:ascii="Times New Roman" w:hAnsi="Times New Roman" w:cs="Times New Roman"/>
          <w:sz w:val="24"/>
          <w:szCs w:val="24"/>
        </w:rPr>
        <w:t xml:space="preserve">, бюджетов поселений </w:t>
      </w:r>
      <w:r>
        <w:rPr>
          <w:rFonts w:ascii="Times New Roman" w:hAnsi="Times New Roman" w:cs="Times New Roman"/>
          <w:sz w:val="24"/>
          <w:szCs w:val="24"/>
        </w:rPr>
        <w:t>Жигаловского</w:t>
      </w:r>
      <w:r w:rsidRPr="00F46E30">
        <w:rPr>
          <w:rFonts w:ascii="Times New Roman" w:hAnsi="Times New Roman" w:cs="Times New Roman"/>
          <w:sz w:val="24"/>
          <w:szCs w:val="24"/>
        </w:rPr>
        <w:t xml:space="preserve"> района, областного бюджета, федерального бюджета и иных источников.</w:t>
      </w:r>
    </w:p>
    <w:p w:rsidR="006568FC" w:rsidRPr="00F46E30" w:rsidRDefault="006568FC" w:rsidP="007A5916">
      <w:pPr>
        <w:pStyle w:val="1"/>
        <w:rPr>
          <w:rFonts w:ascii="Times New Roman" w:hAnsi="Times New Roman"/>
          <w:sz w:val="24"/>
          <w:szCs w:val="24"/>
        </w:rPr>
      </w:pPr>
      <w:r>
        <w:rPr>
          <w:rFonts w:ascii="Times New Roman" w:hAnsi="Times New Roman"/>
          <w:sz w:val="24"/>
          <w:szCs w:val="24"/>
        </w:rPr>
        <w:t xml:space="preserve">Раздел 6. </w:t>
      </w:r>
      <w:r w:rsidRPr="00F46E30">
        <w:rPr>
          <w:rFonts w:ascii="Times New Roman" w:hAnsi="Times New Roman"/>
          <w:sz w:val="24"/>
          <w:szCs w:val="24"/>
        </w:rPr>
        <w:t xml:space="preserve">ИНФОРМАЦИЯ О МУНИЦИПАЛЬНЫХ ПРОГРАММАХ </w:t>
      </w:r>
    </w:p>
    <w:p w:rsidR="006568FC" w:rsidRPr="00F46E30" w:rsidRDefault="006568FC" w:rsidP="007A59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течение всего периода </w:t>
      </w:r>
      <w:r w:rsidRPr="00F46E30">
        <w:rPr>
          <w:rFonts w:ascii="Times New Roman" w:hAnsi="Times New Roman" w:cs="Times New Roman"/>
          <w:sz w:val="24"/>
          <w:szCs w:val="24"/>
        </w:rPr>
        <w:t xml:space="preserve"> реализации Стратегии </w:t>
      </w:r>
      <w:r>
        <w:rPr>
          <w:rFonts w:ascii="Times New Roman" w:hAnsi="Times New Roman" w:cs="Times New Roman"/>
          <w:sz w:val="24"/>
          <w:szCs w:val="24"/>
        </w:rPr>
        <w:t xml:space="preserve">(2019-2030 гг.) </w:t>
      </w:r>
      <w:r w:rsidRPr="00F46E30">
        <w:rPr>
          <w:rFonts w:ascii="Times New Roman" w:hAnsi="Times New Roman" w:cs="Times New Roman"/>
          <w:sz w:val="24"/>
          <w:szCs w:val="24"/>
        </w:rPr>
        <w:t>ее исполнение будет осуществляться в рамках действующих по состоянию на 1 января 201</w:t>
      </w:r>
      <w:r>
        <w:rPr>
          <w:rFonts w:ascii="Times New Roman" w:hAnsi="Times New Roman" w:cs="Times New Roman"/>
          <w:sz w:val="24"/>
          <w:szCs w:val="24"/>
        </w:rPr>
        <w:t>8</w:t>
      </w:r>
      <w:r w:rsidRPr="00F46E30">
        <w:rPr>
          <w:rFonts w:ascii="Times New Roman" w:hAnsi="Times New Roman" w:cs="Times New Roman"/>
          <w:sz w:val="24"/>
          <w:szCs w:val="24"/>
        </w:rPr>
        <w:t xml:space="preserve"> года </w:t>
      </w:r>
      <w:r>
        <w:rPr>
          <w:rFonts w:ascii="Times New Roman" w:hAnsi="Times New Roman" w:cs="Times New Roman"/>
          <w:sz w:val="24"/>
          <w:szCs w:val="24"/>
        </w:rPr>
        <w:t>10</w:t>
      </w:r>
      <w:r w:rsidRPr="00F46E30">
        <w:rPr>
          <w:rFonts w:ascii="Times New Roman" w:hAnsi="Times New Roman" w:cs="Times New Roman"/>
          <w:sz w:val="24"/>
          <w:szCs w:val="24"/>
        </w:rPr>
        <w:t xml:space="preserve">муниципальных программ </w:t>
      </w:r>
      <w:r>
        <w:rPr>
          <w:rFonts w:ascii="Times New Roman" w:hAnsi="Times New Roman" w:cs="Times New Roman"/>
          <w:sz w:val="24"/>
          <w:szCs w:val="24"/>
        </w:rPr>
        <w:t>муниципального образования «Жигаловский район»</w:t>
      </w:r>
      <w:r w:rsidRPr="00F46E30">
        <w:rPr>
          <w:rFonts w:ascii="Times New Roman" w:hAnsi="Times New Roman" w:cs="Times New Roman"/>
          <w:sz w:val="24"/>
          <w:szCs w:val="24"/>
        </w:rPr>
        <w:t xml:space="preserve">, срок действия которых </w:t>
      </w:r>
      <w:r>
        <w:rPr>
          <w:rFonts w:ascii="Times New Roman" w:hAnsi="Times New Roman" w:cs="Times New Roman"/>
          <w:sz w:val="24"/>
          <w:szCs w:val="24"/>
        </w:rPr>
        <w:t>определен</w:t>
      </w:r>
      <w:r w:rsidRPr="00F46E30">
        <w:rPr>
          <w:rFonts w:ascii="Times New Roman" w:hAnsi="Times New Roman" w:cs="Times New Roman"/>
          <w:sz w:val="24"/>
          <w:szCs w:val="24"/>
        </w:rPr>
        <w:t xml:space="preserve"> до 20</w:t>
      </w:r>
      <w:r>
        <w:rPr>
          <w:rFonts w:ascii="Times New Roman" w:hAnsi="Times New Roman" w:cs="Times New Roman"/>
          <w:sz w:val="24"/>
          <w:szCs w:val="24"/>
        </w:rPr>
        <w:t>20</w:t>
      </w:r>
      <w:r w:rsidRPr="00F46E30">
        <w:rPr>
          <w:rFonts w:ascii="Times New Roman" w:hAnsi="Times New Roman" w:cs="Times New Roman"/>
          <w:sz w:val="24"/>
          <w:szCs w:val="24"/>
        </w:rPr>
        <w:t xml:space="preserve"> года. В рамках периода</w:t>
      </w:r>
      <w:r>
        <w:rPr>
          <w:rFonts w:ascii="Times New Roman" w:hAnsi="Times New Roman" w:cs="Times New Roman"/>
          <w:sz w:val="24"/>
          <w:szCs w:val="24"/>
        </w:rPr>
        <w:t xml:space="preserve"> реализации Стратегии</w:t>
      </w:r>
      <w:r w:rsidRPr="00F46E30">
        <w:rPr>
          <w:rFonts w:ascii="Times New Roman" w:hAnsi="Times New Roman" w:cs="Times New Roman"/>
          <w:sz w:val="24"/>
          <w:szCs w:val="24"/>
        </w:rPr>
        <w:t xml:space="preserve"> количество и состав муниципальных программ может изменяться по результатам ежегодной оценки эффективности их реализации, проводимой в установленном порядке.</w:t>
      </w:r>
    </w:p>
    <w:p w:rsidR="006568FC" w:rsidRDefault="006568FC" w:rsidP="007A59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 переходом </w:t>
      </w:r>
      <w:r w:rsidRPr="0008253B">
        <w:rPr>
          <w:rFonts w:ascii="Times New Roman" w:hAnsi="Times New Roman" w:cs="Times New Roman"/>
          <w:sz w:val="24"/>
          <w:szCs w:val="24"/>
        </w:rPr>
        <w:t>на долгосрочное планирование программно-целевым методом</w:t>
      </w:r>
      <w:r>
        <w:rPr>
          <w:rFonts w:ascii="Times New Roman" w:hAnsi="Times New Roman" w:cs="Times New Roman"/>
          <w:sz w:val="24"/>
          <w:szCs w:val="24"/>
        </w:rPr>
        <w:t xml:space="preserve"> бюджета района, также будут</w:t>
      </w:r>
      <w:r w:rsidRPr="00F46E30">
        <w:rPr>
          <w:rFonts w:ascii="Times New Roman" w:hAnsi="Times New Roman" w:cs="Times New Roman"/>
          <w:sz w:val="24"/>
          <w:szCs w:val="24"/>
        </w:rPr>
        <w:t xml:space="preserve"> приняты </w:t>
      </w:r>
      <w:r>
        <w:rPr>
          <w:rFonts w:ascii="Times New Roman" w:hAnsi="Times New Roman" w:cs="Times New Roman"/>
          <w:sz w:val="24"/>
          <w:szCs w:val="24"/>
        </w:rPr>
        <w:t xml:space="preserve">новые муниципальные программы. </w:t>
      </w:r>
    </w:p>
    <w:p w:rsidR="006568FC" w:rsidRPr="0008253B" w:rsidRDefault="006568FC" w:rsidP="007A5916">
      <w:pPr>
        <w:pStyle w:val="ConsPlusNormal"/>
        <w:widowControl/>
        <w:ind w:firstLine="567"/>
        <w:jc w:val="both"/>
        <w:rPr>
          <w:rFonts w:ascii="Times New Roman" w:hAnsi="Times New Roman" w:cs="Times New Roman"/>
          <w:color w:val="FF0000"/>
          <w:sz w:val="24"/>
          <w:szCs w:val="24"/>
        </w:rPr>
      </w:pPr>
      <w:r w:rsidRPr="00F46E30">
        <w:rPr>
          <w:rFonts w:ascii="Times New Roman" w:hAnsi="Times New Roman" w:cs="Times New Roman"/>
          <w:sz w:val="24"/>
          <w:szCs w:val="24"/>
        </w:rPr>
        <w:t xml:space="preserve">Информация о муниципальных программах </w:t>
      </w:r>
      <w:r>
        <w:rPr>
          <w:rFonts w:ascii="Times New Roman" w:hAnsi="Times New Roman" w:cs="Times New Roman"/>
          <w:sz w:val="24"/>
          <w:szCs w:val="24"/>
        </w:rPr>
        <w:t>муниципального образования «Жигаловский район»</w:t>
      </w:r>
      <w:r w:rsidRPr="00F46E30">
        <w:rPr>
          <w:rFonts w:ascii="Times New Roman" w:hAnsi="Times New Roman" w:cs="Times New Roman"/>
          <w:sz w:val="24"/>
          <w:szCs w:val="24"/>
        </w:rPr>
        <w:t xml:space="preserve"> представлена в Приложении </w:t>
      </w:r>
      <w:r w:rsidRPr="00DE5D2D">
        <w:rPr>
          <w:rFonts w:ascii="Times New Roman" w:hAnsi="Times New Roman" w:cs="Times New Roman"/>
          <w:sz w:val="24"/>
          <w:szCs w:val="24"/>
        </w:rPr>
        <w:t>2.</w:t>
      </w:r>
    </w:p>
    <w:p w:rsidR="006568FC" w:rsidRDefault="006568FC" w:rsidP="007A5916">
      <w:pPr>
        <w:pStyle w:val="ConsPlusNormal"/>
        <w:widowControl/>
        <w:ind w:firstLine="567"/>
        <w:jc w:val="both"/>
        <w:rPr>
          <w:rFonts w:ascii="Times New Roman" w:hAnsi="Times New Roman" w:cs="Times New Roman"/>
          <w:sz w:val="24"/>
          <w:szCs w:val="24"/>
        </w:rPr>
      </w:pPr>
      <w:r w:rsidRPr="00F46E30">
        <w:rPr>
          <w:rFonts w:ascii="Times New Roman" w:hAnsi="Times New Roman" w:cs="Times New Roman"/>
          <w:sz w:val="24"/>
          <w:szCs w:val="24"/>
        </w:rPr>
        <w:t xml:space="preserve">Информация о реализации на территории </w:t>
      </w:r>
      <w:r>
        <w:rPr>
          <w:rFonts w:ascii="Times New Roman" w:hAnsi="Times New Roman" w:cs="Times New Roman"/>
          <w:sz w:val="24"/>
          <w:szCs w:val="24"/>
        </w:rPr>
        <w:t>муниципального образования «Жигаловский район»</w:t>
      </w:r>
      <w:r w:rsidRPr="00F46E30">
        <w:rPr>
          <w:rFonts w:ascii="Times New Roman" w:hAnsi="Times New Roman" w:cs="Times New Roman"/>
          <w:sz w:val="24"/>
          <w:szCs w:val="24"/>
        </w:rPr>
        <w:t xml:space="preserve"> государственных программ Иркутской области, федеральных целевых программ и </w:t>
      </w:r>
      <w:r w:rsidRPr="00F46E30">
        <w:rPr>
          <w:rFonts w:ascii="Times New Roman" w:hAnsi="Times New Roman" w:cs="Times New Roman"/>
          <w:sz w:val="24"/>
          <w:szCs w:val="24"/>
        </w:rPr>
        <w:lastRenderedPageBreak/>
        <w:t xml:space="preserve">федеральных адресных инвестиционных программ согласно установленного порядка отражается в муниципальных программах </w:t>
      </w:r>
      <w:r>
        <w:rPr>
          <w:rFonts w:ascii="Times New Roman" w:hAnsi="Times New Roman" w:cs="Times New Roman"/>
          <w:sz w:val="24"/>
          <w:szCs w:val="24"/>
        </w:rPr>
        <w:t>муниципального образования «Жигаловский район»</w:t>
      </w:r>
      <w:r w:rsidRPr="00F46E30">
        <w:rPr>
          <w:rFonts w:ascii="Times New Roman" w:hAnsi="Times New Roman" w:cs="Times New Roman"/>
          <w:sz w:val="24"/>
          <w:szCs w:val="24"/>
        </w:rPr>
        <w:t>.</w:t>
      </w:r>
    </w:p>
    <w:p w:rsidR="006568FC" w:rsidRPr="0008253B" w:rsidRDefault="006568FC" w:rsidP="007A5916">
      <w:pPr>
        <w:pStyle w:val="1"/>
        <w:rPr>
          <w:rFonts w:ascii="Times New Roman" w:hAnsi="Times New Roman"/>
          <w:sz w:val="24"/>
          <w:szCs w:val="24"/>
        </w:rPr>
      </w:pPr>
      <w:r>
        <w:rPr>
          <w:rFonts w:ascii="Times New Roman" w:hAnsi="Times New Roman"/>
          <w:sz w:val="24"/>
          <w:szCs w:val="24"/>
        </w:rPr>
        <w:t xml:space="preserve">Раздел 7. </w:t>
      </w:r>
      <w:r w:rsidRPr="0008253B">
        <w:rPr>
          <w:rFonts w:ascii="Times New Roman" w:hAnsi="Times New Roman"/>
          <w:sz w:val="24"/>
          <w:szCs w:val="24"/>
        </w:rPr>
        <w:t>ОРГАНИЗАЦИЯ РЕАЛИЗАЦИИ СТРАТЕГИИ</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Комплексное управление реализацией Стратегией осуществляет Администрация района, которая определяет:</w:t>
      </w:r>
    </w:p>
    <w:p w:rsidR="006568FC" w:rsidRPr="0008253B" w:rsidRDefault="006568FC" w:rsidP="007A5916">
      <w:pPr>
        <w:pStyle w:val="ConsPlusNormal"/>
        <w:widowControl/>
        <w:ind w:firstLine="567"/>
        <w:jc w:val="both"/>
        <w:rPr>
          <w:rFonts w:ascii="Times New Roman" w:hAnsi="Times New Roman" w:cs="Times New Roman"/>
          <w:spacing w:val="-8"/>
          <w:sz w:val="24"/>
          <w:szCs w:val="24"/>
        </w:rPr>
      </w:pPr>
      <w:r w:rsidRPr="0008253B">
        <w:rPr>
          <w:rFonts w:ascii="Times New Roman" w:hAnsi="Times New Roman" w:cs="Times New Roman"/>
          <w:spacing w:val="-8"/>
          <w:sz w:val="24"/>
          <w:szCs w:val="24"/>
        </w:rPr>
        <w:t xml:space="preserve">1) эффективные способы и механизмы достижения стратегических целей </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pacing w:val="-8"/>
          <w:sz w:val="24"/>
          <w:szCs w:val="24"/>
        </w:rPr>
        <w:t>;</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2) объемы бюджетного финансирования муниципальных программ</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z w:val="24"/>
          <w:szCs w:val="24"/>
        </w:rPr>
        <w:t xml:space="preserve"> на период их реализации;</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3) меры по привлечению средств областного и федерального бюджета, внебюджетных источников для финансирования Стратегии;</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4) обеспечивает ежегодный мониторинг реализации Стратегии, корректировку стратегии;</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5) обеспечивает координацию и взаимодействие участников реализации Стратегии.</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Ответственным структурным подразделением за управлением реализации Стратегии является управление экономик</w:t>
      </w:r>
      <w:r>
        <w:rPr>
          <w:rFonts w:ascii="Times New Roman" w:hAnsi="Times New Roman" w:cs="Times New Roman"/>
          <w:sz w:val="24"/>
          <w:szCs w:val="24"/>
        </w:rPr>
        <w:t xml:space="preserve">и и труда </w:t>
      </w:r>
      <w:r w:rsidRPr="0008253B">
        <w:rPr>
          <w:rFonts w:ascii="Times New Roman" w:hAnsi="Times New Roman" w:cs="Times New Roman"/>
          <w:sz w:val="24"/>
          <w:szCs w:val="24"/>
        </w:rPr>
        <w:t xml:space="preserve"> Администрации района, задачи которого: </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 обеспечить координацию и методическое сопровождение разработки и реализации плана реализации Стратегии на долгосрочный период, его корректировку;</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 xml:space="preserve">- обеспечить подготовку ежегодных отчетов, утверждение их на заседании Думы района, разработку прогноза социально-экономического развития </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z w:val="24"/>
          <w:szCs w:val="24"/>
        </w:rPr>
        <w:t xml:space="preserve"> на среднесрочный и долгосрочные периоды, корректировку прогноза социально-экономического развития </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z w:val="24"/>
          <w:szCs w:val="24"/>
        </w:rPr>
        <w:t xml:space="preserve"> на долгосрочный период и среднесрочные периоды; </w:t>
      </w:r>
    </w:p>
    <w:p w:rsidR="006568FC" w:rsidRPr="0008253B" w:rsidRDefault="006568FC" w:rsidP="007A5916">
      <w:pPr>
        <w:pStyle w:val="ConsPlusNormal"/>
        <w:widowControl/>
        <w:ind w:firstLine="567"/>
        <w:jc w:val="both"/>
        <w:rPr>
          <w:rFonts w:ascii="Times New Roman" w:hAnsi="Times New Roman" w:cs="Times New Roman"/>
          <w:spacing w:val="-4"/>
          <w:sz w:val="24"/>
          <w:szCs w:val="24"/>
        </w:rPr>
      </w:pPr>
      <w:r w:rsidRPr="0008253B">
        <w:rPr>
          <w:rFonts w:ascii="Times New Roman" w:hAnsi="Times New Roman" w:cs="Times New Roman"/>
          <w:spacing w:val="-4"/>
          <w:sz w:val="24"/>
          <w:szCs w:val="24"/>
        </w:rPr>
        <w:t>- </w:t>
      </w:r>
      <w:r>
        <w:rPr>
          <w:rFonts w:ascii="Times New Roman" w:hAnsi="Times New Roman" w:cs="Times New Roman"/>
          <w:spacing w:val="-4"/>
          <w:sz w:val="24"/>
          <w:szCs w:val="24"/>
        </w:rPr>
        <w:t xml:space="preserve">совместно с финансовым управление района </w:t>
      </w:r>
      <w:r w:rsidRPr="0008253B">
        <w:rPr>
          <w:rFonts w:ascii="Times New Roman" w:hAnsi="Times New Roman" w:cs="Times New Roman"/>
          <w:spacing w:val="-4"/>
          <w:sz w:val="24"/>
          <w:szCs w:val="24"/>
        </w:rPr>
        <w:t xml:space="preserve">организовать разработку и корректировку муниципальных программ </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pacing w:val="-4"/>
          <w:sz w:val="24"/>
          <w:szCs w:val="24"/>
        </w:rPr>
        <w:t>.</w:t>
      </w:r>
    </w:p>
    <w:p w:rsidR="006568FC" w:rsidRPr="0008253B" w:rsidRDefault="006568FC" w:rsidP="007A5916">
      <w:pPr>
        <w:pStyle w:val="ConsPlusNormal"/>
        <w:widowControl/>
        <w:ind w:firstLine="567"/>
        <w:jc w:val="both"/>
        <w:rPr>
          <w:rFonts w:ascii="Times New Roman" w:hAnsi="Times New Roman" w:cs="Times New Roman"/>
          <w:spacing w:val="-4"/>
          <w:sz w:val="24"/>
          <w:szCs w:val="24"/>
        </w:rPr>
      </w:pPr>
      <w:r w:rsidRPr="0008253B">
        <w:rPr>
          <w:rFonts w:ascii="Times New Roman" w:hAnsi="Times New Roman" w:cs="Times New Roman"/>
          <w:sz w:val="24"/>
          <w:szCs w:val="24"/>
        </w:rPr>
        <w:t xml:space="preserve">Структурные подразделения Администрации района предусматривают мероприятия по реализации стратегии при разработке и реализации плана по реализации стратегии, муниципальных программ, в том числе реализуемых на территории </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z w:val="24"/>
          <w:szCs w:val="24"/>
        </w:rPr>
        <w:t xml:space="preserve"> государственных программ Иркутской области, ФЦП и ФАИП, участвуют в выполнении мероприятий настоящей Стратегии. </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 xml:space="preserve">Администрации поселений </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z w:val="24"/>
          <w:szCs w:val="24"/>
        </w:rPr>
        <w:t xml:space="preserve"> при разработке Стратегий социально-экономического развития территорий на долгосрочный период и муниципальных программ руководствуются положениями настоящей Стратегии и в данных документах предусматривают мероприятия по их реализации. </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Дума района и Контрольно-</w:t>
      </w:r>
      <w:r>
        <w:rPr>
          <w:rFonts w:ascii="Times New Roman" w:hAnsi="Times New Roman" w:cs="Times New Roman"/>
          <w:sz w:val="24"/>
          <w:szCs w:val="24"/>
        </w:rPr>
        <w:t>счетная</w:t>
      </w:r>
      <w:r w:rsidRPr="0008253B">
        <w:rPr>
          <w:rFonts w:ascii="Times New Roman" w:hAnsi="Times New Roman" w:cs="Times New Roman"/>
          <w:sz w:val="24"/>
          <w:szCs w:val="24"/>
        </w:rPr>
        <w:t xml:space="preserve"> палата </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z w:val="24"/>
          <w:szCs w:val="24"/>
        </w:rPr>
        <w:t xml:space="preserve"> в рамках реализации Стратегии обеспечивают реализацию законотворческих инициатив всех участников реализации стратегии, рассматривают отчеты о реализации Стратегии. </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Научные и образовательные организации, общественные объединения привлекаются в качестве экспертов к решению вопросов, связанных с реализацией Стратегии.</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Стратегии, осуществлять контроль за ходом ее реализации и принимать активное участие в обсуждении изменений в Стратегию.</w:t>
      </w:r>
    </w:p>
    <w:p w:rsidR="006568FC" w:rsidRPr="0008253B"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 xml:space="preserve">В целях реализации стратегии утверждается План мероприятий по реализации Стратегии (Приложение 3). План мероприятий формируется с учетом этапов, </w:t>
      </w:r>
      <w:r>
        <w:rPr>
          <w:rFonts w:ascii="Times New Roman" w:hAnsi="Times New Roman" w:cs="Times New Roman"/>
          <w:sz w:val="24"/>
          <w:szCs w:val="24"/>
        </w:rPr>
        <w:t xml:space="preserve">если они </w:t>
      </w:r>
      <w:r w:rsidRPr="0008253B">
        <w:rPr>
          <w:rFonts w:ascii="Times New Roman" w:hAnsi="Times New Roman" w:cs="Times New Roman"/>
          <w:sz w:val="24"/>
          <w:szCs w:val="24"/>
        </w:rPr>
        <w:t>выделен</w:t>
      </w:r>
      <w:r>
        <w:rPr>
          <w:rFonts w:ascii="Times New Roman" w:hAnsi="Times New Roman" w:cs="Times New Roman"/>
          <w:sz w:val="24"/>
          <w:szCs w:val="24"/>
        </w:rPr>
        <w:t>ы</w:t>
      </w:r>
      <w:r w:rsidRPr="0008253B">
        <w:rPr>
          <w:rFonts w:ascii="Times New Roman" w:hAnsi="Times New Roman" w:cs="Times New Roman"/>
          <w:sz w:val="24"/>
          <w:szCs w:val="24"/>
        </w:rPr>
        <w:t xml:space="preserve"> в стратегии. План содержит тактические задачи, направления, мероприятия, основные показатели достижения. План реализации стратегии позволяет выстроить и последовательность реализации мероприятий стратегии. </w:t>
      </w:r>
    </w:p>
    <w:p w:rsidR="006568FC" w:rsidRPr="006A100F" w:rsidRDefault="006568FC" w:rsidP="007A5916">
      <w:pPr>
        <w:pStyle w:val="ConsPlusNormal"/>
        <w:widowControl/>
        <w:ind w:firstLine="567"/>
        <w:jc w:val="both"/>
        <w:rPr>
          <w:rFonts w:ascii="Times New Roman" w:hAnsi="Times New Roman" w:cs="Times New Roman"/>
          <w:sz w:val="24"/>
          <w:szCs w:val="24"/>
        </w:rPr>
      </w:pPr>
      <w:r w:rsidRPr="0008253B">
        <w:rPr>
          <w:rFonts w:ascii="Times New Roman" w:hAnsi="Times New Roman" w:cs="Times New Roman"/>
          <w:sz w:val="24"/>
          <w:szCs w:val="24"/>
        </w:rPr>
        <w:t>План по реализации Стратегии может корректироваться. Основания корректировки плана определяются порядком разработки</w:t>
      </w:r>
      <w:r>
        <w:rPr>
          <w:rFonts w:ascii="Times New Roman" w:hAnsi="Times New Roman" w:cs="Times New Roman"/>
          <w:sz w:val="24"/>
          <w:szCs w:val="24"/>
        </w:rPr>
        <w:t xml:space="preserve"> и корректировки</w:t>
      </w:r>
      <w:r w:rsidRPr="0008253B">
        <w:rPr>
          <w:rFonts w:ascii="Times New Roman" w:hAnsi="Times New Roman" w:cs="Times New Roman"/>
          <w:sz w:val="24"/>
          <w:szCs w:val="24"/>
        </w:rPr>
        <w:t xml:space="preserve">, осуществления мониторинга и контроля </w:t>
      </w:r>
      <w:r w:rsidRPr="0008253B">
        <w:rPr>
          <w:rFonts w:ascii="Times New Roman" w:hAnsi="Times New Roman" w:cs="Times New Roman"/>
          <w:sz w:val="24"/>
          <w:szCs w:val="24"/>
        </w:rPr>
        <w:lastRenderedPageBreak/>
        <w:t xml:space="preserve">реализации стратегии социально-экономического развития </w:t>
      </w:r>
      <w:r>
        <w:rPr>
          <w:rFonts w:ascii="Times New Roman" w:hAnsi="Times New Roman" w:cs="Times New Roman"/>
          <w:spacing w:val="-8"/>
          <w:sz w:val="24"/>
          <w:szCs w:val="24"/>
        </w:rPr>
        <w:t>муниципального образования «Жигаловский район»</w:t>
      </w:r>
      <w:r w:rsidRPr="0008253B">
        <w:rPr>
          <w:rFonts w:ascii="Times New Roman" w:hAnsi="Times New Roman" w:cs="Times New Roman"/>
          <w:sz w:val="24"/>
          <w:szCs w:val="24"/>
        </w:rPr>
        <w:t xml:space="preserve">, </w:t>
      </w:r>
      <w:r w:rsidRPr="006A100F">
        <w:rPr>
          <w:rFonts w:ascii="Times New Roman" w:hAnsi="Times New Roman" w:cs="Times New Roman"/>
          <w:sz w:val="24"/>
          <w:szCs w:val="24"/>
        </w:rPr>
        <w:t>утвержденным постановлением Администрации МО «Жигаловский район»  от 20 декабря 2016 года  № 137.</w:t>
      </w:r>
    </w:p>
    <w:p w:rsidR="006568FC" w:rsidRDefault="006568FC" w:rsidP="00B954DC">
      <w:pPr>
        <w:jc w:val="both"/>
      </w:pPr>
      <w:r w:rsidRPr="0008253B">
        <w:t>Ежегодн</w:t>
      </w:r>
      <w:r>
        <w:t>о результаты выполнения</w:t>
      </w:r>
      <w:r w:rsidRPr="0008253B">
        <w:t xml:space="preserve"> плана мероприятий по реализации Стратегии </w:t>
      </w:r>
      <w:r>
        <w:t>отражаются:</w:t>
      </w:r>
    </w:p>
    <w:p w:rsidR="006568FC" w:rsidRPr="007962FD" w:rsidRDefault="006568FC" w:rsidP="00B954DC">
      <w:pPr>
        <w:jc w:val="both"/>
      </w:pPr>
      <w:r>
        <w:t xml:space="preserve">-  в </w:t>
      </w:r>
      <w:r w:rsidRPr="007962FD">
        <w:t>ежегодн</w:t>
      </w:r>
      <w:r>
        <w:t>ом</w:t>
      </w:r>
      <w:r w:rsidRPr="007962FD">
        <w:t xml:space="preserve"> отчет</w:t>
      </w:r>
      <w:r>
        <w:t>е</w:t>
      </w:r>
      <w:r w:rsidRPr="007962FD">
        <w:t xml:space="preserve"> мэра  муниципального образования «Жигаловский район» о результатах его деятельности, деятельности администрации района</w:t>
      </w:r>
      <w:r>
        <w:t>,</w:t>
      </w:r>
      <w:r w:rsidRPr="007962FD">
        <w:t xml:space="preserve"> в том числе о решении вопросов, поставленных представительным органом муниципального образования;</w:t>
      </w:r>
    </w:p>
    <w:p w:rsidR="006568FC" w:rsidRPr="001367D0" w:rsidRDefault="006568FC" w:rsidP="00B954DC">
      <w:pPr>
        <w:jc w:val="both"/>
      </w:pPr>
      <w:r w:rsidRPr="007962FD">
        <w:t>- ежегодн</w:t>
      </w:r>
      <w:r>
        <w:t>ом</w:t>
      </w:r>
      <w:r w:rsidRPr="007962FD">
        <w:t>доклад</w:t>
      </w:r>
      <w:r>
        <w:t>е</w:t>
      </w:r>
      <w:r w:rsidRPr="007962FD">
        <w:t xml:space="preserve"> о ходе реализации муниципальных программ и оценки эффективности их реализации</w:t>
      </w:r>
      <w:r w:rsidRPr="001367D0">
        <w:t>.</w:t>
      </w:r>
    </w:p>
    <w:p w:rsidR="006568FC" w:rsidRPr="00220625" w:rsidRDefault="006568FC" w:rsidP="006D24DF">
      <w:pPr>
        <w:pStyle w:val="ConsPlusNormal"/>
        <w:widowControl/>
        <w:ind w:firstLine="0"/>
        <w:jc w:val="both"/>
        <w:rPr>
          <w:rFonts w:ascii="Times New Roman" w:hAnsi="Times New Roman" w:cs="Times New Roman"/>
          <w:color w:val="FF0000"/>
          <w:sz w:val="24"/>
          <w:szCs w:val="24"/>
        </w:rPr>
        <w:sectPr w:rsidR="006568FC" w:rsidRPr="00220625" w:rsidSect="00E14D00">
          <w:pgSz w:w="11906" w:h="16838"/>
          <w:pgMar w:top="1134" w:right="567" w:bottom="1134" w:left="1418" w:header="708" w:footer="708" w:gutter="0"/>
          <w:cols w:space="708"/>
          <w:docGrid w:linePitch="360"/>
        </w:sectPr>
      </w:pPr>
    </w:p>
    <w:p w:rsidR="006568FC" w:rsidRDefault="006568FC" w:rsidP="002E1F71">
      <w:pPr>
        <w:pStyle w:val="1"/>
        <w:spacing w:before="0" w:after="0"/>
        <w:ind w:right="-397"/>
        <w:rPr>
          <w:rFonts w:ascii="Times New Roman" w:hAnsi="Times New Roman"/>
          <w:b w:val="0"/>
          <w:sz w:val="24"/>
          <w:szCs w:val="24"/>
        </w:rPr>
      </w:pPr>
      <w:bookmarkStart w:id="7" w:name="_Toc456771138"/>
    </w:p>
    <w:p w:rsidR="006568FC" w:rsidRDefault="006568FC" w:rsidP="004979F7">
      <w:pPr>
        <w:pStyle w:val="1"/>
        <w:spacing w:before="0" w:after="0"/>
        <w:ind w:right="-397"/>
        <w:rPr>
          <w:rFonts w:ascii="Times New Roman" w:hAnsi="Times New Roman"/>
          <w:b w:val="0"/>
          <w:sz w:val="24"/>
          <w:szCs w:val="24"/>
        </w:rPr>
      </w:pPr>
    </w:p>
    <w:p w:rsidR="006568FC" w:rsidRPr="00B610BE" w:rsidRDefault="006568FC" w:rsidP="00B610BE">
      <w:pPr>
        <w:pStyle w:val="1"/>
        <w:spacing w:before="0" w:after="0"/>
        <w:ind w:right="-397"/>
        <w:jc w:val="right"/>
        <w:rPr>
          <w:rFonts w:ascii="Times New Roman" w:hAnsi="Times New Roman"/>
          <w:b w:val="0"/>
          <w:color w:val="FFFFFF"/>
          <w:sz w:val="2"/>
          <w:szCs w:val="2"/>
        </w:rPr>
      </w:pPr>
      <w:r w:rsidRPr="00B610BE">
        <w:rPr>
          <w:rFonts w:ascii="Times New Roman" w:hAnsi="Times New Roman"/>
          <w:b w:val="0"/>
          <w:sz w:val="24"/>
          <w:szCs w:val="24"/>
        </w:rPr>
        <w:t>Приложение 1</w:t>
      </w:r>
      <w:r w:rsidRPr="00B610BE">
        <w:rPr>
          <w:rFonts w:ascii="Times New Roman" w:hAnsi="Times New Roman"/>
          <w:b w:val="0"/>
          <w:color w:val="FFFFFF"/>
          <w:sz w:val="24"/>
          <w:szCs w:val="24"/>
        </w:rPr>
        <w:t>. Перечень целевых</w:t>
      </w:r>
      <w:r w:rsidRPr="00B610BE">
        <w:rPr>
          <w:rFonts w:ascii="Times New Roman" w:hAnsi="Times New Roman"/>
          <w:b w:val="0"/>
          <w:color w:val="FFFFFF"/>
          <w:sz w:val="2"/>
          <w:szCs w:val="2"/>
        </w:rPr>
        <w:t xml:space="preserve"> показателей стратегии</w:t>
      </w:r>
      <w:bookmarkEnd w:id="7"/>
    </w:p>
    <w:p w:rsidR="006568FC" w:rsidRPr="00B610BE" w:rsidRDefault="006568FC" w:rsidP="00B610BE">
      <w:pPr>
        <w:pStyle w:val="ConsPlusTitle"/>
        <w:widowControl/>
        <w:jc w:val="right"/>
        <w:rPr>
          <w:rFonts w:ascii="Times New Roman" w:hAnsi="Times New Roman" w:cs="Times New Roman"/>
          <w:b w:val="0"/>
          <w:sz w:val="24"/>
          <w:szCs w:val="24"/>
        </w:rPr>
      </w:pPr>
      <w:r w:rsidRPr="00B610BE">
        <w:rPr>
          <w:rFonts w:ascii="Times New Roman" w:hAnsi="Times New Roman" w:cs="Times New Roman"/>
          <w:b w:val="0"/>
          <w:sz w:val="24"/>
          <w:szCs w:val="24"/>
        </w:rPr>
        <w:t>к Стратегии социально-экономического</w:t>
      </w:r>
    </w:p>
    <w:p w:rsidR="006568FC" w:rsidRPr="00B610BE" w:rsidRDefault="006568FC" w:rsidP="00B610BE">
      <w:pPr>
        <w:pStyle w:val="ConsPlusTitle"/>
        <w:widowControl/>
        <w:jc w:val="center"/>
        <w:rPr>
          <w:rFonts w:ascii="Times New Roman" w:hAnsi="Times New Roman" w:cs="Times New Roman"/>
          <w:b w:val="0"/>
          <w:sz w:val="24"/>
          <w:szCs w:val="24"/>
        </w:rPr>
      </w:pPr>
      <w:r w:rsidRPr="00B610BE">
        <w:rPr>
          <w:rFonts w:ascii="Times New Roman" w:hAnsi="Times New Roman" w:cs="Times New Roman"/>
          <w:b w:val="0"/>
          <w:sz w:val="24"/>
          <w:szCs w:val="24"/>
        </w:rPr>
        <w:t xml:space="preserve">развития </w:t>
      </w:r>
      <w:r>
        <w:rPr>
          <w:rFonts w:ascii="Times New Roman" w:hAnsi="Times New Roman" w:cs="Times New Roman"/>
          <w:b w:val="0"/>
          <w:sz w:val="24"/>
          <w:szCs w:val="24"/>
        </w:rPr>
        <w:t>МО «Жигаловский район»</w:t>
      </w:r>
    </w:p>
    <w:p w:rsidR="006568FC" w:rsidRPr="00B610BE" w:rsidRDefault="006568FC" w:rsidP="00B610BE">
      <w:pPr>
        <w:pStyle w:val="ConsPlusTitle"/>
        <w:widowControl/>
        <w:jc w:val="center"/>
        <w:rPr>
          <w:rFonts w:ascii="Times New Roman" w:hAnsi="Times New Roman" w:cs="Times New Roman"/>
          <w:b w:val="0"/>
          <w:sz w:val="24"/>
          <w:szCs w:val="24"/>
        </w:rPr>
      </w:pPr>
      <w:r w:rsidRPr="00B610BE">
        <w:rPr>
          <w:rFonts w:ascii="Times New Roman" w:hAnsi="Times New Roman" w:cs="Times New Roman"/>
          <w:b w:val="0"/>
          <w:sz w:val="24"/>
          <w:szCs w:val="24"/>
        </w:rPr>
        <w:t>на 201</w:t>
      </w:r>
      <w:r>
        <w:rPr>
          <w:rFonts w:ascii="Times New Roman" w:hAnsi="Times New Roman" w:cs="Times New Roman"/>
          <w:b w:val="0"/>
          <w:sz w:val="24"/>
          <w:szCs w:val="24"/>
        </w:rPr>
        <w:t>9</w:t>
      </w:r>
      <w:r w:rsidRPr="00B610BE">
        <w:rPr>
          <w:rFonts w:ascii="Times New Roman" w:hAnsi="Times New Roman" w:cs="Times New Roman"/>
          <w:b w:val="0"/>
          <w:sz w:val="24"/>
          <w:szCs w:val="24"/>
        </w:rPr>
        <w:t>-2030 годы</w:t>
      </w:r>
    </w:p>
    <w:p w:rsidR="006568FC" w:rsidRPr="00B058C0" w:rsidRDefault="006568FC" w:rsidP="00B610BE">
      <w:pPr>
        <w:pStyle w:val="ConsPlusNormal"/>
        <w:jc w:val="both"/>
        <w:rPr>
          <w:sz w:val="28"/>
          <w:szCs w:val="28"/>
        </w:rPr>
      </w:pPr>
    </w:p>
    <w:p w:rsidR="006568FC" w:rsidRPr="00B610BE" w:rsidRDefault="006568FC" w:rsidP="00B610BE">
      <w:pPr>
        <w:pStyle w:val="ConsPlusNormal"/>
        <w:jc w:val="center"/>
        <w:rPr>
          <w:rFonts w:ascii="Times New Roman" w:hAnsi="Times New Roman" w:cs="Times New Roman"/>
          <w:sz w:val="24"/>
          <w:szCs w:val="24"/>
        </w:rPr>
      </w:pPr>
      <w:r w:rsidRPr="00B610BE">
        <w:rPr>
          <w:rFonts w:ascii="Times New Roman" w:hAnsi="Times New Roman" w:cs="Times New Roman"/>
          <w:sz w:val="24"/>
          <w:szCs w:val="24"/>
        </w:rPr>
        <w:t>ПЕРЕЧЕНЬ ЦЕЛЕВЫХ ПОКАЗАТЕЛЕЙ СТРАТЕГИИ</w:t>
      </w:r>
    </w:p>
    <w:p w:rsidR="006568FC" w:rsidRPr="00B058C0" w:rsidRDefault="006568FC" w:rsidP="00B610BE">
      <w:pPr>
        <w:pStyle w:val="ConsPlusNormal"/>
        <w:jc w:val="both"/>
        <w:rPr>
          <w:sz w:val="28"/>
          <w:szCs w:val="28"/>
        </w:rPr>
      </w:pPr>
    </w:p>
    <w:tbl>
      <w:tblPr>
        <w:tblW w:w="4516"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4"/>
        <w:gridCol w:w="1884"/>
        <w:gridCol w:w="527"/>
        <w:gridCol w:w="726"/>
        <w:gridCol w:w="1281"/>
        <w:gridCol w:w="726"/>
        <w:gridCol w:w="733"/>
        <w:gridCol w:w="725"/>
        <w:gridCol w:w="725"/>
        <w:gridCol w:w="725"/>
        <w:gridCol w:w="726"/>
        <w:gridCol w:w="725"/>
        <w:gridCol w:w="725"/>
        <w:gridCol w:w="725"/>
        <w:gridCol w:w="725"/>
        <w:gridCol w:w="725"/>
        <w:gridCol w:w="709"/>
      </w:tblGrid>
      <w:tr w:rsidR="006568FC" w:rsidRPr="00B058C0" w:rsidTr="006D795A">
        <w:trPr>
          <w:trHeight w:val="20"/>
          <w:tblHeader/>
          <w:jc w:val="center"/>
        </w:trPr>
        <w:tc>
          <w:tcPr>
            <w:tcW w:w="354" w:type="dxa"/>
            <w:vMerge w:val="restart"/>
            <w:tcMar>
              <w:top w:w="28" w:type="dxa"/>
              <w:left w:w="28" w:type="dxa"/>
              <w:bottom w:w="28" w:type="dxa"/>
              <w:right w:w="28" w:type="dxa"/>
            </w:tcMar>
            <w:vAlign w:val="center"/>
          </w:tcPr>
          <w:p w:rsidR="006568FC" w:rsidRPr="00B058C0" w:rsidRDefault="006568FC" w:rsidP="0079174D">
            <w:pPr>
              <w:pStyle w:val="ConsPlusNormal"/>
              <w:jc w:val="center"/>
              <w:rPr>
                <w:b/>
              </w:rPr>
            </w:pPr>
            <w:r w:rsidRPr="00B058C0">
              <w:rPr>
                <w:b/>
              </w:rPr>
              <w:t>№ п/п</w:t>
            </w:r>
          </w:p>
        </w:tc>
        <w:tc>
          <w:tcPr>
            <w:tcW w:w="1889" w:type="dxa"/>
            <w:vMerge w:val="restart"/>
            <w:tcMar>
              <w:top w:w="28" w:type="dxa"/>
              <w:left w:w="28" w:type="dxa"/>
              <w:bottom w:w="28" w:type="dxa"/>
              <w:right w:w="28" w:type="dxa"/>
            </w:tcMar>
            <w:vAlign w:val="center"/>
          </w:tcPr>
          <w:p w:rsidR="006568FC" w:rsidRPr="00B058C0" w:rsidRDefault="006568FC" w:rsidP="00621480">
            <w:pPr>
              <w:pStyle w:val="ConsPlusNormal"/>
              <w:ind w:firstLine="0"/>
              <w:rPr>
                <w:b/>
              </w:rPr>
            </w:pPr>
            <w:r w:rsidRPr="00B058C0">
              <w:rPr>
                <w:b/>
              </w:rPr>
              <w:t xml:space="preserve">Наименование показателя </w:t>
            </w:r>
          </w:p>
        </w:tc>
        <w:tc>
          <w:tcPr>
            <w:tcW w:w="537" w:type="dxa"/>
            <w:vMerge w:val="restart"/>
            <w:tcMar>
              <w:top w:w="28" w:type="dxa"/>
              <w:left w:w="28" w:type="dxa"/>
              <w:bottom w:w="28" w:type="dxa"/>
              <w:right w:w="28" w:type="dxa"/>
            </w:tcMar>
            <w:vAlign w:val="center"/>
          </w:tcPr>
          <w:p w:rsidR="006568FC" w:rsidRPr="00B058C0" w:rsidRDefault="006568FC" w:rsidP="0079174D">
            <w:pPr>
              <w:pStyle w:val="ConsPlusNormal"/>
              <w:jc w:val="center"/>
              <w:rPr>
                <w:b/>
              </w:rPr>
            </w:pPr>
            <w:r w:rsidRPr="00B058C0">
              <w:rPr>
                <w:b/>
              </w:rPr>
              <w:t>Е</w:t>
            </w:r>
            <w:r>
              <w:rPr>
                <w:b/>
              </w:rPr>
              <w:t>е</w:t>
            </w:r>
            <w:r w:rsidRPr="00B058C0">
              <w:rPr>
                <w:b/>
              </w:rPr>
              <w:t>д. изм</w:t>
            </w:r>
          </w:p>
        </w:tc>
        <w:tc>
          <w:tcPr>
            <w:tcW w:w="10430" w:type="dxa"/>
            <w:gridSpan w:val="14"/>
            <w:tcMar>
              <w:top w:w="28" w:type="dxa"/>
              <w:left w:w="28" w:type="dxa"/>
              <w:bottom w:w="28" w:type="dxa"/>
              <w:right w:w="28" w:type="dxa"/>
            </w:tcMar>
            <w:vAlign w:val="center"/>
          </w:tcPr>
          <w:p w:rsidR="006568FC" w:rsidRPr="00B058C0" w:rsidRDefault="006568FC" w:rsidP="0079174D">
            <w:pPr>
              <w:pStyle w:val="ConsPlusNormal"/>
              <w:ind w:firstLine="0"/>
              <w:jc w:val="center"/>
              <w:rPr>
                <w:b/>
              </w:rPr>
            </w:pPr>
            <w:r w:rsidRPr="00B058C0">
              <w:rPr>
                <w:b/>
              </w:rPr>
              <w:t>Значения целевых показателей по годам:</w:t>
            </w:r>
          </w:p>
        </w:tc>
      </w:tr>
      <w:tr w:rsidR="006568FC" w:rsidRPr="00B058C0" w:rsidTr="006D795A">
        <w:trPr>
          <w:trHeight w:val="20"/>
          <w:tblHeader/>
          <w:jc w:val="center"/>
        </w:trPr>
        <w:tc>
          <w:tcPr>
            <w:tcW w:w="354" w:type="dxa"/>
            <w:vMerge/>
            <w:tcMar>
              <w:top w:w="28" w:type="dxa"/>
              <w:left w:w="28" w:type="dxa"/>
              <w:bottom w:w="28" w:type="dxa"/>
              <w:right w:w="28" w:type="dxa"/>
            </w:tcMar>
            <w:vAlign w:val="center"/>
          </w:tcPr>
          <w:p w:rsidR="006568FC" w:rsidRPr="00B058C0" w:rsidRDefault="006568FC" w:rsidP="0079174D">
            <w:pPr>
              <w:pStyle w:val="ConsPlusNormal"/>
              <w:ind w:firstLine="0"/>
              <w:jc w:val="center"/>
              <w:rPr>
                <w:b/>
              </w:rPr>
            </w:pPr>
          </w:p>
        </w:tc>
        <w:tc>
          <w:tcPr>
            <w:tcW w:w="1889" w:type="dxa"/>
            <w:vMerge/>
            <w:tcMar>
              <w:top w:w="28" w:type="dxa"/>
              <w:left w:w="28" w:type="dxa"/>
              <w:bottom w:w="28" w:type="dxa"/>
              <w:right w:w="28" w:type="dxa"/>
            </w:tcMar>
            <w:vAlign w:val="center"/>
          </w:tcPr>
          <w:p w:rsidR="006568FC" w:rsidRPr="00B058C0" w:rsidRDefault="006568FC" w:rsidP="0079174D">
            <w:pPr>
              <w:pStyle w:val="ConsPlusNormal"/>
              <w:ind w:firstLine="0"/>
              <w:jc w:val="center"/>
              <w:rPr>
                <w:b/>
              </w:rPr>
            </w:pPr>
          </w:p>
        </w:tc>
        <w:tc>
          <w:tcPr>
            <w:tcW w:w="537" w:type="dxa"/>
            <w:vMerge/>
            <w:tcMar>
              <w:top w:w="28" w:type="dxa"/>
              <w:left w:w="28" w:type="dxa"/>
              <w:bottom w:w="28" w:type="dxa"/>
              <w:right w:w="28" w:type="dxa"/>
            </w:tcMar>
            <w:vAlign w:val="center"/>
          </w:tcPr>
          <w:p w:rsidR="006568FC" w:rsidRPr="00B058C0" w:rsidRDefault="006568FC" w:rsidP="0079174D">
            <w:pPr>
              <w:pStyle w:val="ConsPlusNormal"/>
              <w:ind w:firstLine="0"/>
              <w:jc w:val="center"/>
              <w:rPr>
                <w:b/>
              </w:rPr>
            </w:pPr>
          </w:p>
        </w:tc>
        <w:tc>
          <w:tcPr>
            <w:tcW w:w="741"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201</w:t>
            </w:r>
            <w:r>
              <w:rPr>
                <w:b/>
              </w:rPr>
              <w:t>7</w:t>
            </w:r>
          </w:p>
        </w:tc>
        <w:tc>
          <w:tcPr>
            <w:tcW w:w="836"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201</w:t>
            </w:r>
            <w:r>
              <w:rPr>
                <w:b/>
              </w:rPr>
              <w:t>8</w:t>
            </w:r>
            <w:r w:rsidRPr="00B058C0">
              <w:t>(оценка)</w:t>
            </w:r>
          </w:p>
        </w:tc>
        <w:tc>
          <w:tcPr>
            <w:tcW w:w="741"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201</w:t>
            </w:r>
            <w:r>
              <w:rPr>
                <w:b/>
              </w:rPr>
              <w:t>9</w:t>
            </w:r>
          </w:p>
        </w:tc>
        <w:tc>
          <w:tcPr>
            <w:tcW w:w="739"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w:t>
            </w:r>
            <w:r>
              <w:rPr>
                <w:b/>
              </w:rPr>
              <w:t>20</w:t>
            </w:r>
          </w:p>
        </w:tc>
        <w:tc>
          <w:tcPr>
            <w:tcW w:w="739"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w:t>
            </w:r>
            <w:r>
              <w:rPr>
                <w:b/>
              </w:rPr>
              <w:t>21</w:t>
            </w:r>
          </w:p>
        </w:tc>
        <w:tc>
          <w:tcPr>
            <w:tcW w:w="739"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202</w:t>
            </w:r>
            <w:r>
              <w:rPr>
                <w:b/>
              </w:rPr>
              <w:t>2</w:t>
            </w:r>
          </w:p>
        </w:tc>
        <w:tc>
          <w:tcPr>
            <w:tcW w:w="739"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202</w:t>
            </w:r>
            <w:r>
              <w:rPr>
                <w:b/>
              </w:rPr>
              <w:t>3</w:t>
            </w:r>
          </w:p>
        </w:tc>
        <w:tc>
          <w:tcPr>
            <w:tcW w:w="741"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202</w:t>
            </w:r>
            <w:r>
              <w:rPr>
                <w:b/>
              </w:rPr>
              <w:t>4</w:t>
            </w:r>
          </w:p>
        </w:tc>
        <w:tc>
          <w:tcPr>
            <w:tcW w:w="739"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202</w:t>
            </w:r>
            <w:r>
              <w:rPr>
                <w:b/>
              </w:rPr>
              <w:t>5</w:t>
            </w:r>
          </w:p>
        </w:tc>
        <w:tc>
          <w:tcPr>
            <w:tcW w:w="739"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202</w:t>
            </w:r>
            <w:r>
              <w:rPr>
                <w:b/>
              </w:rPr>
              <w:t>6</w:t>
            </w:r>
          </w:p>
        </w:tc>
        <w:tc>
          <w:tcPr>
            <w:tcW w:w="739"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202</w:t>
            </w:r>
            <w:r>
              <w:rPr>
                <w:b/>
              </w:rPr>
              <w:t>7</w:t>
            </w:r>
          </w:p>
        </w:tc>
        <w:tc>
          <w:tcPr>
            <w:tcW w:w="739"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sidRPr="00B058C0">
              <w:rPr>
                <w:b/>
              </w:rPr>
              <w:t>202</w:t>
            </w:r>
            <w:r>
              <w:rPr>
                <w:b/>
              </w:rPr>
              <w:t>8</w:t>
            </w:r>
          </w:p>
        </w:tc>
        <w:tc>
          <w:tcPr>
            <w:tcW w:w="739" w:type="dxa"/>
            <w:tcMar>
              <w:top w:w="28" w:type="dxa"/>
              <w:left w:w="28" w:type="dxa"/>
              <w:bottom w:w="28" w:type="dxa"/>
              <w:right w:w="28" w:type="dxa"/>
            </w:tcMar>
            <w:vAlign w:val="center"/>
          </w:tcPr>
          <w:p w:rsidR="006568FC" w:rsidRPr="00B058C0" w:rsidRDefault="006568FC" w:rsidP="0079174D">
            <w:pPr>
              <w:pStyle w:val="ConsPlusNormal"/>
              <w:ind w:firstLine="0"/>
              <w:jc w:val="center"/>
              <w:rPr>
                <w:b/>
              </w:rPr>
            </w:pPr>
            <w:r>
              <w:rPr>
                <w:b/>
              </w:rPr>
              <w:t>2029</w:t>
            </w:r>
          </w:p>
        </w:tc>
        <w:tc>
          <w:tcPr>
            <w:tcW w:w="720" w:type="dxa"/>
            <w:tcMar>
              <w:top w:w="28" w:type="dxa"/>
              <w:left w:w="28" w:type="dxa"/>
              <w:bottom w:w="28" w:type="dxa"/>
              <w:right w:w="28" w:type="dxa"/>
            </w:tcMar>
            <w:vAlign w:val="center"/>
          </w:tcPr>
          <w:p w:rsidR="006568FC" w:rsidRPr="00B058C0" w:rsidRDefault="006568FC" w:rsidP="00973956">
            <w:pPr>
              <w:pStyle w:val="ConsPlusNormal"/>
              <w:ind w:firstLine="0"/>
              <w:jc w:val="center"/>
              <w:rPr>
                <w:b/>
              </w:rPr>
            </w:pPr>
            <w:r>
              <w:rPr>
                <w:b/>
              </w:rPr>
              <w:t>2030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Коэффициент естественного прироста (убыли -) в расчете на 1000 населения</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чел.</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-3,9</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-3,8</w:t>
            </w:r>
          </w:p>
        </w:tc>
        <w:tc>
          <w:tcPr>
            <w:tcW w:w="741" w:type="dxa"/>
            <w:tcMar>
              <w:top w:w="28" w:type="dxa"/>
              <w:left w:w="28" w:type="dxa"/>
              <w:bottom w:w="28" w:type="dxa"/>
              <w:right w:w="28" w:type="dxa"/>
            </w:tcMar>
            <w:vAlign w:val="center"/>
          </w:tcPr>
          <w:p w:rsidR="006568FC" w:rsidRPr="00B058C0" w:rsidRDefault="006568FC" w:rsidP="00344FB7">
            <w:pPr>
              <w:jc w:val="center"/>
              <w:rPr>
                <w:sz w:val="20"/>
                <w:szCs w:val="20"/>
              </w:rPr>
            </w:pPr>
            <w:r>
              <w:rPr>
                <w:sz w:val="20"/>
                <w:szCs w:val="20"/>
              </w:rPr>
              <w:t>- 1</w:t>
            </w:r>
            <w:r w:rsidRPr="00B058C0">
              <w:rPr>
                <w:sz w:val="20"/>
                <w:szCs w:val="20"/>
              </w:rPr>
              <w:t>,</w:t>
            </w:r>
            <w:r>
              <w:rPr>
                <w:sz w:val="20"/>
                <w:szCs w:val="20"/>
              </w:rPr>
              <w:t>5</w:t>
            </w:r>
          </w:p>
        </w:tc>
        <w:tc>
          <w:tcPr>
            <w:tcW w:w="739" w:type="dxa"/>
            <w:tcMar>
              <w:top w:w="28" w:type="dxa"/>
              <w:left w:w="28" w:type="dxa"/>
              <w:bottom w:w="28" w:type="dxa"/>
              <w:right w:w="28" w:type="dxa"/>
            </w:tcMar>
            <w:vAlign w:val="center"/>
          </w:tcPr>
          <w:p w:rsidR="006568FC" w:rsidRPr="00B058C0" w:rsidRDefault="006568FC" w:rsidP="00344FB7">
            <w:pPr>
              <w:jc w:val="center"/>
              <w:rPr>
                <w:sz w:val="20"/>
                <w:szCs w:val="20"/>
              </w:rPr>
            </w:pPr>
            <w:r>
              <w:rPr>
                <w:sz w:val="20"/>
                <w:szCs w:val="20"/>
              </w:rPr>
              <w:t>-1</w:t>
            </w:r>
            <w:r w:rsidRPr="00B058C0">
              <w:rPr>
                <w:sz w:val="20"/>
                <w:szCs w:val="20"/>
              </w:rPr>
              <w:t>,</w:t>
            </w:r>
            <w:r>
              <w:rPr>
                <w:sz w:val="20"/>
                <w:szCs w:val="20"/>
              </w:rPr>
              <w:t>0</w:t>
            </w:r>
          </w:p>
        </w:tc>
        <w:tc>
          <w:tcPr>
            <w:tcW w:w="739" w:type="dxa"/>
            <w:tcMar>
              <w:top w:w="28" w:type="dxa"/>
              <w:left w:w="28" w:type="dxa"/>
              <w:bottom w:w="28" w:type="dxa"/>
              <w:right w:w="28" w:type="dxa"/>
            </w:tcMar>
            <w:vAlign w:val="center"/>
          </w:tcPr>
          <w:p w:rsidR="006568FC" w:rsidRPr="00B058C0" w:rsidRDefault="006568FC" w:rsidP="00344FB7">
            <w:pPr>
              <w:jc w:val="center"/>
              <w:rPr>
                <w:sz w:val="20"/>
                <w:szCs w:val="20"/>
              </w:rPr>
            </w:pPr>
            <w:r>
              <w:rPr>
                <w:sz w:val="20"/>
                <w:szCs w:val="20"/>
              </w:rPr>
              <w:t>1</w:t>
            </w:r>
            <w:r w:rsidRPr="00B058C0">
              <w:rPr>
                <w:sz w:val="20"/>
                <w:szCs w:val="20"/>
              </w:rPr>
              <w:t>,</w:t>
            </w:r>
            <w:r>
              <w:rPr>
                <w:sz w:val="20"/>
                <w:szCs w:val="20"/>
              </w:rPr>
              <w:t>2</w:t>
            </w:r>
          </w:p>
        </w:tc>
        <w:tc>
          <w:tcPr>
            <w:tcW w:w="739"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1</w:t>
            </w:r>
            <w:r w:rsidRPr="00B058C0">
              <w:rPr>
                <w:sz w:val="20"/>
                <w:szCs w:val="20"/>
              </w:rPr>
              <w:t>,</w:t>
            </w:r>
            <w:r>
              <w:rPr>
                <w:sz w:val="20"/>
                <w:szCs w:val="20"/>
              </w:rPr>
              <w:t>82</w:t>
            </w:r>
          </w:p>
        </w:tc>
        <w:tc>
          <w:tcPr>
            <w:tcW w:w="739"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1</w:t>
            </w:r>
            <w:r w:rsidRPr="00B058C0">
              <w:rPr>
                <w:sz w:val="20"/>
                <w:szCs w:val="20"/>
              </w:rPr>
              <w:t>,</w:t>
            </w:r>
            <w:r>
              <w:rPr>
                <w:sz w:val="20"/>
                <w:szCs w:val="20"/>
              </w:rPr>
              <w:t>9</w:t>
            </w:r>
            <w:r w:rsidRPr="00B058C0">
              <w:rPr>
                <w:sz w:val="20"/>
                <w:szCs w:val="20"/>
              </w:rPr>
              <w:t>5</w:t>
            </w:r>
          </w:p>
        </w:tc>
        <w:tc>
          <w:tcPr>
            <w:tcW w:w="741"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2</w:t>
            </w:r>
            <w:r w:rsidRPr="00B058C0">
              <w:rPr>
                <w:sz w:val="20"/>
                <w:szCs w:val="20"/>
              </w:rPr>
              <w:t>,</w:t>
            </w:r>
            <w:r>
              <w:rPr>
                <w:sz w:val="20"/>
                <w:szCs w:val="20"/>
              </w:rPr>
              <w:t>05</w:t>
            </w:r>
          </w:p>
        </w:tc>
        <w:tc>
          <w:tcPr>
            <w:tcW w:w="739"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2</w:t>
            </w:r>
            <w:r w:rsidRPr="00B058C0">
              <w:rPr>
                <w:sz w:val="20"/>
                <w:szCs w:val="20"/>
              </w:rPr>
              <w:t>,</w:t>
            </w:r>
            <w:r>
              <w:rPr>
                <w:sz w:val="20"/>
                <w:szCs w:val="20"/>
              </w:rPr>
              <w:t>18</w:t>
            </w:r>
          </w:p>
        </w:tc>
        <w:tc>
          <w:tcPr>
            <w:tcW w:w="739"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2</w:t>
            </w:r>
            <w:r w:rsidRPr="00B058C0">
              <w:rPr>
                <w:sz w:val="20"/>
                <w:szCs w:val="20"/>
              </w:rPr>
              <w:t>,</w:t>
            </w:r>
            <w:r>
              <w:rPr>
                <w:sz w:val="20"/>
                <w:szCs w:val="20"/>
              </w:rPr>
              <w:t>22</w:t>
            </w:r>
          </w:p>
        </w:tc>
        <w:tc>
          <w:tcPr>
            <w:tcW w:w="739"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2</w:t>
            </w:r>
            <w:r w:rsidRPr="00B058C0">
              <w:rPr>
                <w:sz w:val="20"/>
                <w:szCs w:val="20"/>
              </w:rPr>
              <w:t>,</w:t>
            </w:r>
            <w:r>
              <w:rPr>
                <w:sz w:val="20"/>
                <w:szCs w:val="20"/>
              </w:rPr>
              <w:t>35</w:t>
            </w:r>
          </w:p>
        </w:tc>
        <w:tc>
          <w:tcPr>
            <w:tcW w:w="739"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2</w:t>
            </w:r>
            <w:r w:rsidRPr="00B058C0">
              <w:rPr>
                <w:sz w:val="20"/>
                <w:szCs w:val="20"/>
              </w:rPr>
              <w:t>,</w:t>
            </w:r>
            <w:r>
              <w:rPr>
                <w:sz w:val="20"/>
                <w:szCs w:val="20"/>
              </w:rPr>
              <w:t>48</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w:t>
            </w:r>
            <w:r w:rsidRPr="00B058C0">
              <w:rPr>
                <w:sz w:val="20"/>
                <w:szCs w:val="20"/>
              </w:rPr>
              <w:t>,67</w:t>
            </w:r>
          </w:p>
        </w:tc>
        <w:tc>
          <w:tcPr>
            <w:tcW w:w="720"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2</w:t>
            </w:r>
            <w:r w:rsidRPr="00B058C0">
              <w:rPr>
                <w:sz w:val="20"/>
                <w:szCs w:val="20"/>
              </w:rPr>
              <w:t>,</w:t>
            </w:r>
            <w:r>
              <w:rPr>
                <w:sz w:val="20"/>
                <w:szCs w:val="20"/>
              </w:rPr>
              <w:t>8</w:t>
            </w:r>
            <w:r w:rsidRPr="00B058C0">
              <w:rPr>
                <w:sz w:val="20"/>
                <w:szCs w:val="20"/>
              </w:rPr>
              <w:t>5</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2</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Миграционная убыль (прирост) на 1000 населения</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чел.</w:t>
            </w:r>
          </w:p>
        </w:tc>
        <w:tc>
          <w:tcPr>
            <w:tcW w:w="741" w:type="dxa"/>
            <w:tcMar>
              <w:top w:w="28" w:type="dxa"/>
              <w:left w:w="28" w:type="dxa"/>
              <w:bottom w:w="28" w:type="dxa"/>
              <w:right w:w="28" w:type="dxa"/>
            </w:tcMar>
            <w:vAlign w:val="center"/>
          </w:tcPr>
          <w:p w:rsidR="006568FC" w:rsidRPr="00B058C0" w:rsidRDefault="006568FC" w:rsidP="001A323A">
            <w:pPr>
              <w:jc w:val="center"/>
              <w:rPr>
                <w:sz w:val="20"/>
                <w:szCs w:val="20"/>
              </w:rPr>
            </w:pPr>
            <w:r>
              <w:rPr>
                <w:sz w:val="20"/>
                <w:szCs w:val="20"/>
              </w:rPr>
              <w:t>- 1,3</w:t>
            </w:r>
          </w:p>
        </w:tc>
        <w:tc>
          <w:tcPr>
            <w:tcW w:w="836" w:type="dxa"/>
            <w:tcMar>
              <w:top w:w="28" w:type="dxa"/>
              <w:left w:w="28" w:type="dxa"/>
              <w:bottom w:w="28" w:type="dxa"/>
              <w:right w:w="28" w:type="dxa"/>
            </w:tcMar>
            <w:vAlign w:val="center"/>
          </w:tcPr>
          <w:p w:rsidR="006568FC" w:rsidRPr="00B058C0" w:rsidRDefault="006568FC" w:rsidP="002E1F71">
            <w:pPr>
              <w:jc w:val="center"/>
              <w:rPr>
                <w:sz w:val="20"/>
                <w:szCs w:val="20"/>
              </w:rPr>
            </w:pPr>
            <w:r>
              <w:rPr>
                <w:sz w:val="20"/>
                <w:szCs w:val="20"/>
              </w:rPr>
              <w:t>-1,3</w:t>
            </w:r>
          </w:p>
        </w:tc>
        <w:tc>
          <w:tcPr>
            <w:tcW w:w="741"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-1,0</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w:t>
            </w:r>
            <w:r>
              <w:rPr>
                <w:sz w:val="20"/>
                <w:szCs w:val="20"/>
              </w:rPr>
              <w:t>9</w:t>
            </w:r>
            <w:r w:rsidRPr="00B058C0">
              <w:rPr>
                <w:sz w:val="20"/>
                <w:szCs w:val="20"/>
              </w:rPr>
              <w:t>3</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w:t>
            </w:r>
            <w:r>
              <w:rPr>
                <w:sz w:val="20"/>
                <w:szCs w:val="20"/>
              </w:rPr>
              <w:t>90</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w:t>
            </w:r>
            <w:r>
              <w:rPr>
                <w:sz w:val="20"/>
                <w:szCs w:val="20"/>
              </w:rPr>
              <w:t>85</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w:t>
            </w:r>
            <w:r>
              <w:rPr>
                <w:sz w:val="20"/>
                <w:szCs w:val="20"/>
              </w:rPr>
              <w:t>8</w:t>
            </w:r>
            <w:r w:rsidRPr="00B058C0">
              <w:rPr>
                <w:sz w:val="20"/>
                <w:szCs w:val="20"/>
              </w:rPr>
              <w:t>0</w:t>
            </w:r>
          </w:p>
        </w:tc>
        <w:tc>
          <w:tcPr>
            <w:tcW w:w="741"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w:t>
            </w:r>
            <w:r>
              <w:rPr>
                <w:sz w:val="20"/>
                <w:szCs w:val="20"/>
              </w:rPr>
              <w:t>7</w:t>
            </w:r>
            <w:r w:rsidRPr="00B058C0">
              <w:rPr>
                <w:sz w:val="20"/>
                <w:szCs w:val="20"/>
              </w:rPr>
              <w:t>5</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,7</w:t>
            </w:r>
            <w:r>
              <w:rPr>
                <w:sz w:val="20"/>
                <w:szCs w:val="20"/>
              </w:rPr>
              <w:t>0</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w:t>
            </w:r>
            <w:r>
              <w:rPr>
                <w:sz w:val="20"/>
                <w:szCs w:val="20"/>
              </w:rPr>
              <w:t>65</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-0,60</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,5</w:t>
            </w:r>
            <w:r>
              <w:rPr>
                <w:sz w:val="20"/>
                <w:szCs w:val="20"/>
              </w:rPr>
              <w:t>0</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w:t>
            </w:r>
            <w:r>
              <w:rPr>
                <w:sz w:val="20"/>
                <w:szCs w:val="20"/>
              </w:rPr>
              <w:t>42</w:t>
            </w:r>
          </w:p>
        </w:tc>
        <w:tc>
          <w:tcPr>
            <w:tcW w:w="720"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-0</w:t>
            </w:r>
            <w:r w:rsidRPr="00B058C0">
              <w:rPr>
                <w:sz w:val="20"/>
                <w:szCs w:val="20"/>
              </w:rPr>
              <w:t>,</w:t>
            </w:r>
            <w:r>
              <w:rPr>
                <w:sz w:val="20"/>
                <w:szCs w:val="20"/>
              </w:rPr>
              <w:t>35</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3</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 xml:space="preserve">Выручка от реализации товаров (работ, услуг) </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млн. руб.</w:t>
            </w:r>
          </w:p>
        </w:tc>
        <w:tc>
          <w:tcPr>
            <w:tcW w:w="741" w:type="dxa"/>
            <w:tcMar>
              <w:top w:w="28" w:type="dxa"/>
              <w:left w:w="28" w:type="dxa"/>
              <w:bottom w:w="28" w:type="dxa"/>
              <w:right w:w="28" w:type="dxa"/>
            </w:tcMar>
            <w:vAlign w:val="center"/>
          </w:tcPr>
          <w:p w:rsidR="006568FC" w:rsidRPr="00B058C0" w:rsidRDefault="006568FC" w:rsidP="00E7271E">
            <w:pPr>
              <w:jc w:val="center"/>
              <w:rPr>
                <w:sz w:val="20"/>
                <w:szCs w:val="20"/>
              </w:rPr>
            </w:pPr>
            <w:r>
              <w:rPr>
                <w:sz w:val="20"/>
                <w:szCs w:val="20"/>
              </w:rPr>
              <w:t>5043,2</w:t>
            </w:r>
          </w:p>
        </w:tc>
        <w:tc>
          <w:tcPr>
            <w:tcW w:w="836" w:type="dxa"/>
            <w:tcMar>
              <w:top w:w="28" w:type="dxa"/>
              <w:left w:w="28" w:type="dxa"/>
              <w:bottom w:w="28" w:type="dxa"/>
              <w:right w:w="28" w:type="dxa"/>
            </w:tcMar>
            <w:vAlign w:val="center"/>
          </w:tcPr>
          <w:p w:rsidR="006568FC" w:rsidRPr="00B058C0" w:rsidRDefault="006568FC" w:rsidP="00E7271E">
            <w:pPr>
              <w:jc w:val="center"/>
              <w:rPr>
                <w:sz w:val="20"/>
                <w:szCs w:val="20"/>
              </w:rPr>
            </w:pPr>
            <w:r>
              <w:rPr>
                <w:sz w:val="20"/>
                <w:szCs w:val="20"/>
              </w:rPr>
              <w:t>4337,9</w:t>
            </w:r>
          </w:p>
        </w:tc>
        <w:tc>
          <w:tcPr>
            <w:tcW w:w="741" w:type="dxa"/>
            <w:tcMar>
              <w:top w:w="28" w:type="dxa"/>
              <w:left w:w="28" w:type="dxa"/>
              <w:bottom w:w="28" w:type="dxa"/>
              <w:right w:w="28" w:type="dxa"/>
            </w:tcMar>
            <w:vAlign w:val="center"/>
          </w:tcPr>
          <w:p w:rsidR="006568FC" w:rsidRPr="000C51A7" w:rsidRDefault="006568FC" w:rsidP="00B31D15">
            <w:pPr>
              <w:jc w:val="center"/>
              <w:rPr>
                <w:sz w:val="20"/>
                <w:szCs w:val="20"/>
              </w:rPr>
            </w:pPr>
            <w:r w:rsidRPr="000C51A7">
              <w:rPr>
                <w:sz w:val="20"/>
                <w:szCs w:val="20"/>
              </w:rPr>
              <w:t>45</w:t>
            </w:r>
            <w:r>
              <w:rPr>
                <w:sz w:val="20"/>
                <w:szCs w:val="20"/>
              </w:rPr>
              <w:t>75,9</w:t>
            </w:r>
          </w:p>
        </w:tc>
        <w:tc>
          <w:tcPr>
            <w:tcW w:w="739" w:type="dxa"/>
            <w:tcMar>
              <w:top w:w="28" w:type="dxa"/>
              <w:left w:w="28" w:type="dxa"/>
              <w:bottom w:w="28" w:type="dxa"/>
              <w:right w:w="28" w:type="dxa"/>
            </w:tcMar>
            <w:vAlign w:val="center"/>
          </w:tcPr>
          <w:p w:rsidR="006568FC" w:rsidRPr="000C51A7" w:rsidRDefault="006568FC" w:rsidP="00B31D15">
            <w:pPr>
              <w:jc w:val="center"/>
              <w:rPr>
                <w:sz w:val="20"/>
                <w:szCs w:val="20"/>
              </w:rPr>
            </w:pPr>
            <w:r w:rsidRPr="000C51A7">
              <w:rPr>
                <w:sz w:val="20"/>
                <w:szCs w:val="20"/>
              </w:rPr>
              <w:t>47</w:t>
            </w:r>
            <w:r>
              <w:rPr>
                <w:sz w:val="20"/>
                <w:szCs w:val="20"/>
              </w:rPr>
              <w:t>55</w:t>
            </w:r>
            <w:r w:rsidRPr="000C51A7">
              <w:rPr>
                <w:sz w:val="20"/>
                <w:szCs w:val="20"/>
              </w:rPr>
              <w:t>,</w:t>
            </w:r>
            <w:r>
              <w:rPr>
                <w:sz w:val="20"/>
                <w:szCs w:val="20"/>
              </w:rPr>
              <w:t>94</w:t>
            </w:r>
          </w:p>
        </w:tc>
        <w:tc>
          <w:tcPr>
            <w:tcW w:w="739" w:type="dxa"/>
            <w:tcMar>
              <w:top w:w="28" w:type="dxa"/>
              <w:left w:w="28" w:type="dxa"/>
              <w:bottom w:w="28" w:type="dxa"/>
              <w:right w:w="28" w:type="dxa"/>
            </w:tcMar>
            <w:vAlign w:val="center"/>
          </w:tcPr>
          <w:p w:rsidR="006568FC" w:rsidRPr="000C51A7" w:rsidRDefault="006568FC" w:rsidP="00B31D15">
            <w:pPr>
              <w:jc w:val="center"/>
              <w:rPr>
                <w:sz w:val="20"/>
                <w:szCs w:val="20"/>
              </w:rPr>
            </w:pPr>
            <w:r w:rsidRPr="000C51A7">
              <w:rPr>
                <w:sz w:val="20"/>
                <w:szCs w:val="20"/>
              </w:rPr>
              <w:t>49</w:t>
            </w:r>
            <w:r>
              <w:rPr>
                <w:sz w:val="20"/>
                <w:szCs w:val="20"/>
              </w:rPr>
              <w:t>73,8</w:t>
            </w:r>
          </w:p>
        </w:tc>
        <w:tc>
          <w:tcPr>
            <w:tcW w:w="739" w:type="dxa"/>
            <w:tcMar>
              <w:top w:w="28" w:type="dxa"/>
              <w:left w:w="28" w:type="dxa"/>
              <w:bottom w:w="28" w:type="dxa"/>
              <w:right w:w="28" w:type="dxa"/>
            </w:tcMar>
            <w:vAlign w:val="center"/>
          </w:tcPr>
          <w:p w:rsidR="006568FC" w:rsidRPr="00D936C9" w:rsidRDefault="006568FC" w:rsidP="0079174D">
            <w:pPr>
              <w:jc w:val="center"/>
              <w:rPr>
                <w:sz w:val="20"/>
                <w:szCs w:val="20"/>
              </w:rPr>
            </w:pPr>
            <w:r w:rsidRPr="00D936C9">
              <w:rPr>
                <w:sz w:val="20"/>
                <w:szCs w:val="20"/>
              </w:rPr>
              <w:t xml:space="preserve"> 5193,4</w:t>
            </w:r>
          </w:p>
        </w:tc>
        <w:tc>
          <w:tcPr>
            <w:tcW w:w="739" w:type="dxa"/>
            <w:tcMar>
              <w:top w:w="28" w:type="dxa"/>
              <w:left w:w="28" w:type="dxa"/>
              <w:bottom w:w="28" w:type="dxa"/>
              <w:right w:w="28" w:type="dxa"/>
            </w:tcMar>
            <w:vAlign w:val="center"/>
          </w:tcPr>
          <w:p w:rsidR="006568FC" w:rsidRPr="00D936C9" w:rsidRDefault="006568FC" w:rsidP="00012C75">
            <w:pPr>
              <w:jc w:val="center"/>
              <w:rPr>
                <w:sz w:val="20"/>
                <w:szCs w:val="20"/>
              </w:rPr>
            </w:pPr>
            <w:r w:rsidRPr="00D936C9">
              <w:rPr>
                <w:sz w:val="20"/>
                <w:szCs w:val="20"/>
              </w:rPr>
              <w:t xml:space="preserve"> 5</w:t>
            </w:r>
            <w:r>
              <w:rPr>
                <w:sz w:val="20"/>
                <w:szCs w:val="20"/>
              </w:rPr>
              <w:t>346</w:t>
            </w:r>
            <w:r w:rsidRPr="00D936C9">
              <w:rPr>
                <w:sz w:val="20"/>
                <w:szCs w:val="20"/>
              </w:rPr>
              <w:t>,0</w:t>
            </w:r>
          </w:p>
        </w:tc>
        <w:tc>
          <w:tcPr>
            <w:tcW w:w="741" w:type="dxa"/>
            <w:tcMar>
              <w:top w:w="28" w:type="dxa"/>
              <w:left w:w="28" w:type="dxa"/>
              <w:bottom w:w="28" w:type="dxa"/>
              <w:right w:w="28" w:type="dxa"/>
            </w:tcMar>
            <w:vAlign w:val="center"/>
          </w:tcPr>
          <w:p w:rsidR="006568FC" w:rsidRPr="00D936C9" w:rsidRDefault="006568FC" w:rsidP="00012C75">
            <w:pPr>
              <w:jc w:val="center"/>
              <w:rPr>
                <w:sz w:val="20"/>
                <w:szCs w:val="20"/>
              </w:rPr>
            </w:pPr>
            <w:r w:rsidRPr="00D936C9">
              <w:rPr>
                <w:sz w:val="20"/>
                <w:szCs w:val="20"/>
              </w:rPr>
              <w:t xml:space="preserve"> 5</w:t>
            </w:r>
            <w:r>
              <w:rPr>
                <w:sz w:val="20"/>
                <w:szCs w:val="20"/>
              </w:rPr>
              <w:t>6</w:t>
            </w:r>
            <w:r w:rsidRPr="00D936C9">
              <w:rPr>
                <w:sz w:val="20"/>
                <w:szCs w:val="20"/>
              </w:rPr>
              <w:t>13,5</w:t>
            </w:r>
          </w:p>
        </w:tc>
        <w:tc>
          <w:tcPr>
            <w:tcW w:w="739" w:type="dxa"/>
            <w:tcMar>
              <w:top w:w="28" w:type="dxa"/>
              <w:left w:w="28" w:type="dxa"/>
              <w:bottom w:w="28" w:type="dxa"/>
              <w:right w:w="28" w:type="dxa"/>
            </w:tcMar>
            <w:vAlign w:val="center"/>
          </w:tcPr>
          <w:p w:rsidR="006568FC" w:rsidRPr="00D936C9" w:rsidRDefault="006568FC" w:rsidP="00012C75">
            <w:pPr>
              <w:jc w:val="center"/>
              <w:rPr>
                <w:sz w:val="20"/>
                <w:szCs w:val="20"/>
              </w:rPr>
            </w:pPr>
            <w:r w:rsidRPr="00D936C9">
              <w:rPr>
                <w:sz w:val="20"/>
                <w:szCs w:val="20"/>
              </w:rPr>
              <w:t xml:space="preserve"> 5</w:t>
            </w:r>
            <w:r>
              <w:rPr>
                <w:sz w:val="20"/>
                <w:szCs w:val="20"/>
              </w:rPr>
              <w:t>8</w:t>
            </w:r>
            <w:r w:rsidRPr="00D936C9">
              <w:rPr>
                <w:sz w:val="20"/>
                <w:szCs w:val="20"/>
              </w:rPr>
              <w:t>89,3</w:t>
            </w:r>
          </w:p>
        </w:tc>
        <w:tc>
          <w:tcPr>
            <w:tcW w:w="739" w:type="dxa"/>
            <w:tcMar>
              <w:top w:w="28" w:type="dxa"/>
              <w:left w:w="28" w:type="dxa"/>
              <w:bottom w:w="28" w:type="dxa"/>
              <w:right w:w="28" w:type="dxa"/>
            </w:tcMar>
            <w:vAlign w:val="center"/>
          </w:tcPr>
          <w:p w:rsidR="006568FC" w:rsidRPr="00D936C9" w:rsidRDefault="006568FC" w:rsidP="00012C75">
            <w:pPr>
              <w:jc w:val="center"/>
              <w:rPr>
                <w:sz w:val="20"/>
                <w:szCs w:val="20"/>
              </w:rPr>
            </w:pPr>
            <w:r w:rsidRPr="00D936C9">
              <w:rPr>
                <w:sz w:val="20"/>
                <w:szCs w:val="20"/>
              </w:rPr>
              <w:t xml:space="preserve"> 6</w:t>
            </w:r>
            <w:r>
              <w:rPr>
                <w:sz w:val="20"/>
                <w:szCs w:val="20"/>
              </w:rPr>
              <w:t>1</w:t>
            </w:r>
            <w:r w:rsidRPr="00D936C9">
              <w:rPr>
                <w:sz w:val="20"/>
                <w:szCs w:val="20"/>
              </w:rPr>
              <w:t>90,3</w:t>
            </w:r>
          </w:p>
        </w:tc>
        <w:tc>
          <w:tcPr>
            <w:tcW w:w="739" w:type="dxa"/>
            <w:tcMar>
              <w:top w:w="28" w:type="dxa"/>
              <w:left w:w="28" w:type="dxa"/>
              <w:bottom w:w="28" w:type="dxa"/>
              <w:right w:w="28" w:type="dxa"/>
            </w:tcMar>
            <w:vAlign w:val="center"/>
          </w:tcPr>
          <w:p w:rsidR="006568FC" w:rsidRPr="00D936C9" w:rsidRDefault="006568FC" w:rsidP="00012C75">
            <w:pPr>
              <w:jc w:val="center"/>
              <w:rPr>
                <w:sz w:val="20"/>
                <w:szCs w:val="20"/>
              </w:rPr>
            </w:pPr>
            <w:r w:rsidRPr="00D936C9">
              <w:rPr>
                <w:sz w:val="20"/>
                <w:szCs w:val="20"/>
              </w:rPr>
              <w:t xml:space="preserve"> 6</w:t>
            </w:r>
            <w:r>
              <w:rPr>
                <w:sz w:val="20"/>
                <w:szCs w:val="20"/>
              </w:rPr>
              <w:t>5</w:t>
            </w:r>
            <w:r w:rsidRPr="00D936C9">
              <w:rPr>
                <w:sz w:val="20"/>
                <w:szCs w:val="20"/>
              </w:rPr>
              <w:t>00,9</w:t>
            </w:r>
          </w:p>
        </w:tc>
        <w:tc>
          <w:tcPr>
            <w:tcW w:w="739" w:type="dxa"/>
            <w:tcMar>
              <w:top w:w="28" w:type="dxa"/>
              <w:left w:w="28" w:type="dxa"/>
              <w:bottom w:w="28" w:type="dxa"/>
              <w:right w:w="28" w:type="dxa"/>
            </w:tcMar>
            <w:vAlign w:val="center"/>
          </w:tcPr>
          <w:p w:rsidR="006568FC" w:rsidRPr="00D936C9" w:rsidRDefault="006568FC" w:rsidP="00012C75">
            <w:pPr>
              <w:jc w:val="center"/>
              <w:rPr>
                <w:sz w:val="20"/>
                <w:szCs w:val="20"/>
              </w:rPr>
            </w:pPr>
            <w:r w:rsidRPr="00D936C9">
              <w:rPr>
                <w:sz w:val="20"/>
                <w:szCs w:val="20"/>
              </w:rPr>
              <w:t xml:space="preserve"> 6</w:t>
            </w:r>
            <w:r>
              <w:rPr>
                <w:sz w:val="20"/>
                <w:szCs w:val="20"/>
              </w:rPr>
              <w:t>8</w:t>
            </w:r>
            <w:r w:rsidRPr="00D936C9">
              <w:rPr>
                <w:sz w:val="20"/>
                <w:szCs w:val="20"/>
              </w:rPr>
              <w:t>46,5</w:t>
            </w:r>
          </w:p>
        </w:tc>
        <w:tc>
          <w:tcPr>
            <w:tcW w:w="739" w:type="dxa"/>
            <w:tcMar>
              <w:top w:w="28" w:type="dxa"/>
              <w:left w:w="28" w:type="dxa"/>
              <w:bottom w:w="28" w:type="dxa"/>
              <w:right w:w="28" w:type="dxa"/>
            </w:tcMar>
            <w:vAlign w:val="center"/>
          </w:tcPr>
          <w:p w:rsidR="006568FC" w:rsidRPr="00D936C9" w:rsidRDefault="006568FC" w:rsidP="00012C75">
            <w:pPr>
              <w:jc w:val="center"/>
              <w:rPr>
                <w:sz w:val="20"/>
                <w:szCs w:val="20"/>
              </w:rPr>
            </w:pPr>
            <w:r w:rsidRPr="00D936C9">
              <w:rPr>
                <w:sz w:val="20"/>
                <w:szCs w:val="20"/>
              </w:rPr>
              <w:t xml:space="preserve"> 7</w:t>
            </w:r>
            <w:r>
              <w:rPr>
                <w:sz w:val="20"/>
                <w:szCs w:val="20"/>
              </w:rPr>
              <w:t>2</w:t>
            </w:r>
            <w:r w:rsidRPr="00D936C9">
              <w:rPr>
                <w:sz w:val="20"/>
                <w:szCs w:val="20"/>
              </w:rPr>
              <w:t>97,3</w:t>
            </w:r>
          </w:p>
        </w:tc>
        <w:tc>
          <w:tcPr>
            <w:tcW w:w="720" w:type="dxa"/>
            <w:tcMar>
              <w:top w:w="28" w:type="dxa"/>
              <w:left w:w="28" w:type="dxa"/>
              <w:bottom w:w="28" w:type="dxa"/>
              <w:right w:w="28" w:type="dxa"/>
            </w:tcMar>
            <w:vAlign w:val="center"/>
          </w:tcPr>
          <w:p w:rsidR="006568FC" w:rsidRPr="00D936C9" w:rsidRDefault="006568FC" w:rsidP="00012C75">
            <w:pPr>
              <w:jc w:val="center"/>
              <w:rPr>
                <w:sz w:val="20"/>
                <w:szCs w:val="20"/>
              </w:rPr>
            </w:pPr>
            <w:r w:rsidRPr="00D936C9">
              <w:rPr>
                <w:sz w:val="20"/>
                <w:szCs w:val="20"/>
              </w:rPr>
              <w:t xml:space="preserve"> 7</w:t>
            </w:r>
            <w:r>
              <w:rPr>
                <w:sz w:val="20"/>
                <w:szCs w:val="20"/>
              </w:rPr>
              <w:t>6</w:t>
            </w:r>
            <w:r w:rsidRPr="00D936C9">
              <w:rPr>
                <w:sz w:val="20"/>
                <w:szCs w:val="20"/>
              </w:rPr>
              <w:t>80,5</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4</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Индекс промышленного производства</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100,2</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100,1</w:t>
            </w:r>
          </w:p>
        </w:tc>
        <w:tc>
          <w:tcPr>
            <w:tcW w:w="741" w:type="dxa"/>
            <w:tcMar>
              <w:top w:w="28" w:type="dxa"/>
              <w:left w:w="28" w:type="dxa"/>
              <w:bottom w:w="28" w:type="dxa"/>
              <w:right w:w="28" w:type="dxa"/>
            </w:tcMar>
            <w:vAlign w:val="center"/>
          </w:tcPr>
          <w:p w:rsidR="006568FC" w:rsidRPr="00B058C0" w:rsidRDefault="006568FC" w:rsidP="00D153D6">
            <w:pPr>
              <w:jc w:val="center"/>
              <w:rPr>
                <w:sz w:val="20"/>
                <w:szCs w:val="20"/>
              </w:rPr>
            </w:pPr>
            <w:r w:rsidRPr="00B058C0">
              <w:rPr>
                <w:sz w:val="20"/>
                <w:szCs w:val="20"/>
              </w:rPr>
              <w:t>10</w:t>
            </w:r>
            <w:r>
              <w:rPr>
                <w:sz w:val="20"/>
                <w:szCs w:val="20"/>
              </w:rPr>
              <w:t>0</w:t>
            </w:r>
            <w:r w:rsidRPr="00B058C0">
              <w:rPr>
                <w:sz w:val="20"/>
                <w:szCs w:val="20"/>
              </w:rPr>
              <w:t>,</w:t>
            </w:r>
            <w:r>
              <w:rPr>
                <w:sz w:val="20"/>
                <w:szCs w:val="20"/>
              </w:rPr>
              <w:t>4</w:t>
            </w:r>
          </w:p>
        </w:tc>
        <w:tc>
          <w:tcPr>
            <w:tcW w:w="739" w:type="dxa"/>
            <w:tcMar>
              <w:top w:w="28" w:type="dxa"/>
              <w:left w:w="28" w:type="dxa"/>
              <w:bottom w:w="28" w:type="dxa"/>
              <w:right w:w="28" w:type="dxa"/>
            </w:tcMar>
            <w:vAlign w:val="center"/>
          </w:tcPr>
          <w:p w:rsidR="006568FC" w:rsidRPr="00B058C0" w:rsidRDefault="006568FC" w:rsidP="000C51A7">
            <w:pPr>
              <w:jc w:val="center"/>
              <w:rPr>
                <w:sz w:val="20"/>
                <w:szCs w:val="20"/>
              </w:rPr>
            </w:pPr>
            <w:r w:rsidRPr="00B058C0">
              <w:rPr>
                <w:sz w:val="20"/>
                <w:szCs w:val="20"/>
              </w:rPr>
              <w:t>10</w:t>
            </w:r>
            <w:r>
              <w:rPr>
                <w:sz w:val="20"/>
                <w:szCs w:val="20"/>
              </w:rPr>
              <w:t>0</w:t>
            </w:r>
            <w:r w:rsidRPr="00B058C0">
              <w:rPr>
                <w:sz w:val="20"/>
                <w:szCs w:val="20"/>
              </w:rPr>
              <w:t>,</w:t>
            </w:r>
            <w:r>
              <w:rPr>
                <w:sz w:val="20"/>
                <w:szCs w:val="20"/>
              </w:rPr>
              <w:t>5</w:t>
            </w:r>
          </w:p>
        </w:tc>
        <w:tc>
          <w:tcPr>
            <w:tcW w:w="739" w:type="dxa"/>
            <w:tcMar>
              <w:top w:w="28" w:type="dxa"/>
              <w:left w:w="28" w:type="dxa"/>
              <w:bottom w:w="28" w:type="dxa"/>
              <w:right w:w="28" w:type="dxa"/>
            </w:tcMar>
            <w:vAlign w:val="center"/>
          </w:tcPr>
          <w:p w:rsidR="006568FC" w:rsidRPr="00B058C0" w:rsidRDefault="006568FC" w:rsidP="000C51A7">
            <w:pPr>
              <w:jc w:val="center"/>
              <w:rPr>
                <w:sz w:val="20"/>
                <w:szCs w:val="20"/>
              </w:rPr>
            </w:pPr>
            <w:r w:rsidRPr="00B058C0">
              <w:rPr>
                <w:sz w:val="20"/>
                <w:szCs w:val="20"/>
              </w:rPr>
              <w:t>10</w:t>
            </w:r>
            <w:r>
              <w:rPr>
                <w:sz w:val="20"/>
                <w:szCs w:val="20"/>
              </w:rPr>
              <w:t>0</w:t>
            </w:r>
            <w:r w:rsidRPr="00B058C0">
              <w:rPr>
                <w:sz w:val="20"/>
                <w:szCs w:val="20"/>
              </w:rPr>
              <w:t>,</w:t>
            </w:r>
            <w:r>
              <w:rPr>
                <w:sz w:val="20"/>
                <w:szCs w:val="20"/>
              </w:rPr>
              <w:t>7</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sidRPr="00B058C0">
              <w:rPr>
                <w:sz w:val="20"/>
                <w:szCs w:val="20"/>
              </w:rPr>
              <w:t>10</w:t>
            </w:r>
            <w:r>
              <w:rPr>
                <w:sz w:val="20"/>
                <w:szCs w:val="20"/>
              </w:rPr>
              <w:t>1</w:t>
            </w:r>
            <w:r w:rsidRPr="00B058C0">
              <w:rPr>
                <w:sz w:val="20"/>
                <w:szCs w:val="20"/>
              </w:rPr>
              <w:t>,1</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10</w:t>
            </w:r>
            <w:r>
              <w:rPr>
                <w:sz w:val="20"/>
                <w:szCs w:val="20"/>
              </w:rPr>
              <w:t>1</w:t>
            </w:r>
            <w:r w:rsidRPr="00B058C0">
              <w:rPr>
                <w:sz w:val="20"/>
                <w:szCs w:val="20"/>
              </w:rPr>
              <w:t>,</w:t>
            </w:r>
            <w:r>
              <w:rPr>
                <w:sz w:val="20"/>
                <w:szCs w:val="20"/>
              </w:rPr>
              <w:t>9</w:t>
            </w:r>
          </w:p>
        </w:tc>
        <w:tc>
          <w:tcPr>
            <w:tcW w:w="741" w:type="dxa"/>
            <w:tcMar>
              <w:top w:w="28" w:type="dxa"/>
              <w:left w:w="28" w:type="dxa"/>
              <w:bottom w:w="28" w:type="dxa"/>
              <w:right w:w="28" w:type="dxa"/>
            </w:tcMar>
            <w:vAlign w:val="center"/>
          </w:tcPr>
          <w:p w:rsidR="006568FC" w:rsidRPr="00B058C0" w:rsidRDefault="006568FC" w:rsidP="00B51715">
            <w:pPr>
              <w:jc w:val="center"/>
              <w:rPr>
                <w:sz w:val="20"/>
                <w:szCs w:val="20"/>
              </w:rPr>
            </w:pPr>
            <w:r w:rsidRPr="00B058C0">
              <w:rPr>
                <w:sz w:val="20"/>
                <w:szCs w:val="20"/>
              </w:rPr>
              <w:t>10</w:t>
            </w:r>
            <w:r>
              <w:rPr>
                <w:sz w:val="20"/>
                <w:szCs w:val="20"/>
              </w:rPr>
              <w:t>2</w:t>
            </w:r>
            <w:r w:rsidRPr="00B058C0">
              <w:rPr>
                <w:sz w:val="20"/>
                <w:szCs w:val="20"/>
              </w:rPr>
              <w:t>,8</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10</w:t>
            </w:r>
            <w:r>
              <w:rPr>
                <w:sz w:val="20"/>
                <w:szCs w:val="20"/>
              </w:rPr>
              <w:t>3,1</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10</w:t>
            </w:r>
            <w:r>
              <w:rPr>
                <w:sz w:val="20"/>
                <w:szCs w:val="20"/>
              </w:rPr>
              <w:t>3</w:t>
            </w:r>
            <w:r w:rsidRPr="00B058C0">
              <w:rPr>
                <w:sz w:val="20"/>
                <w:szCs w:val="20"/>
              </w:rPr>
              <w:t>,</w:t>
            </w:r>
            <w:r>
              <w:rPr>
                <w:sz w:val="20"/>
                <w:szCs w:val="20"/>
              </w:rPr>
              <w:t>3</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10</w:t>
            </w:r>
            <w:r>
              <w:rPr>
                <w:sz w:val="20"/>
                <w:szCs w:val="20"/>
              </w:rPr>
              <w:t>3</w:t>
            </w:r>
            <w:r w:rsidRPr="00B058C0">
              <w:rPr>
                <w:sz w:val="20"/>
                <w:szCs w:val="20"/>
              </w:rPr>
              <w:t>,</w:t>
            </w:r>
            <w:r>
              <w:rPr>
                <w:sz w:val="20"/>
                <w:szCs w:val="20"/>
              </w:rPr>
              <w:t>4</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sidRPr="00B058C0">
              <w:rPr>
                <w:sz w:val="20"/>
                <w:szCs w:val="20"/>
              </w:rPr>
              <w:t>103,</w:t>
            </w:r>
            <w:r>
              <w:rPr>
                <w:sz w:val="20"/>
                <w:szCs w:val="20"/>
              </w:rPr>
              <w:t>6</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103,</w:t>
            </w:r>
            <w:r>
              <w:rPr>
                <w:sz w:val="20"/>
                <w:szCs w:val="20"/>
              </w:rPr>
              <w:t>9</w:t>
            </w:r>
          </w:p>
        </w:tc>
        <w:tc>
          <w:tcPr>
            <w:tcW w:w="720"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103,</w:t>
            </w:r>
            <w:r>
              <w:rPr>
                <w:sz w:val="20"/>
                <w:szCs w:val="20"/>
              </w:rPr>
              <w:t>9</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5</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Индекс производства продукции сельского хозяйства в сельхозорганизациях (в сопоставимых ценах)</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84,1</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83,1</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86,2</w:t>
            </w:r>
          </w:p>
        </w:tc>
        <w:tc>
          <w:tcPr>
            <w:tcW w:w="739" w:type="dxa"/>
            <w:tcMar>
              <w:top w:w="28" w:type="dxa"/>
              <w:left w:w="28" w:type="dxa"/>
              <w:bottom w:w="28" w:type="dxa"/>
              <w:right w:w="28" w:type="dxa"/>
            </w:tcMar>
            <w:vAlign w:val="center"/>
          </w:tcPr>
          <w:p w:rsidR="006568FC" w:rsidRPr="00B51715" w:rsidRDefault="006568FC" w:rsidP="0079174D">
            <w:pPr>
              <w:pStyle w:val="ConsPlusNormal"/>
              <w:ind w:firstLine="0"/>
              <w:jc w:val="center"/>
              <w:rPr>
                <w:rFonts w:ascii="Times New Roman" w:hAnsi="Times New Roman" w:cs="Times New Roman"/>
                <w:lang w:eastAsia="en-US"/>
              </w:rPr>
            </w:pPr>
            <w:r>
              <w:rPr>
                <w:rFonts w:ascii="Times New Roman" w:hAnsi="Times New Roman" w:cs="Times New Roman"/>
                <w:lang w:eastAsia="en-US"/>
              </w:rPr>
              <w:t>100,2</w:t>
            </w:r>
          </w:p>
        </w:tc>
        <w:tc>
          <w:tcPr>
            <w:tcW w:w="739" w:type="dxa"/>
            <w:tcMar>
              <w:top w:w="28" w:type="dxa"/>
              <w:left w:w="28" w:type="dxa"/>
              <w:bottom w:w="28" w:type="dxa"/>
              <w:right w:w="28" w:type="dxa"/>
            </w:tcMar>
            <w:vAlign w:val="center"/>
          </w:tcPr>
          <w:p w:rsidR="006568FC" w:rsidRPr="00B51715" w:rsidRDefault="006568FC" w:rsidP="0079174D">
            <w:pPr>
              <w:pStyle w:val="ConsPlusNormal"/>
              <w:ind w:firstLine="0"/>
              <w:jc w:val="center"/>
              <w:rPr>
                <w:rFonts w:ascii="Times New Roman" w:hAnsi="Times New Roman" w:cs="Times New Roman"/>
                <w:lang w:eastAsia="en-US"/>
              </w:rPr>
            </w:pPr>
            <w:r>
              <w:rPr>
                <w:rFonts w:ascii="Times New Roman" w:hAnsi="Times New Roman" w:cs="Times New Roman"/>
                <w:lang w:eastAsia="en-US"/>
              </w:rPr>
              <w:t>102,0</w:t>
            </w:r>
          </w:p>
        </w:tc>
        <w:tc>
          <w:tcPr>
            <w:tcW w:w="739" w:type="dxa"/>
            <w:tcMar>
              <w:top w:w="28" w:type="dxa"/>
              <w:left w:w="28" w:type="dxa"/>
              <w:bottom w:w="28" w:type="dxa"/>
              <w:right w:w="28" w:type="dxa"/>
            </w:tcMar>
            <w:vAlign w:val="center"/>
          </w:tcPr>
          <w:p w:rsidR="006568FC" w:rsidRPr="00B51715" w:rsidRDefault="006568FC" w:rsidP="0079174D">
            <w:pPr>
              <w:pStyle w:val="ConsPlusNormal"/>
              <w:ind w:firstLine="0"/>
              <w:jc w:val="center"/>
              <w:rPr>
                <w:rFonts w:ascii="Times New Roman" w:hAnsi="Times New Roman" w:cs="Times New Roman"/>
                <w:lang w:eastAsia="en-US"/>
              </w:rPr>
            </w:pPr>
            <w:r>
              <w:rPr>
                <w:rFonts w:ascii="Times New Roman" w:hAnsi="Times New Roman" w:cs="Times New Roman"/>
                <w:lang w:eastAsia="en-US"/>
              </w:rPr>
              <w:t>102,0</w:t>
            </w:r>
          </w:p>
        </w:tc>
        <w:tc>
          <w:tcPr>
            <w:tcW w:w="739" w:type="dxa"/>
            <w:tcMar>
              <w:top w:w="28" w:type="dxa"/>
              <w:left w:w="28" w:type="dxa"/>
              <w:bottom w:w="28" w:type="dxa"/>
              <w:right w:w="28" w:type="dxa"/>
            </w:tcMar>
            <w:vAlign w:val="center"/>
          </w:tcPr>
          <w:p w:rsidR="006568FC" w:rsidRPr="00B51715" w:rsidRDefault="006568FC" w:rsidP="0079174D">
            <w:pPr>
              <w:pStyle w:val="ConsPlusNormal"/>
              <w:ind w:firstLine="0"/>
              <w:jc w:val="center"/>
              <w:rPr>
                <w:rFonts w:ascii="Times New Roman" w:hAnsi="Times New Roman" w:cs="Times New Roman"/>
                <w:lang w:eastAsia="en-US"/>
              </w:rPr>
            </w:pPr>
            <w:r>
              <w:rPr>
                <w:rFonts w:ascii="Times New Roman" w:hAnsi="Times New Roman" w:cs="Times New Roman"/>
                <w:lang w:eastAsia="en-US"/>
              </w:rPr>
              <w:t>102,0</w:t>
            </w:r>
          </w:p>
        </w:tc>
        <w:tc>
          <w:tcPr>
            <w:tcW w:w="741" w:type="dxa"/>
            <w:tcMar>
              <w:top w:w="28" w:type="dxa"/>
              <w:left w:w="28" w:type="dxa"/>
              <w:bottom w:w="28" w:type="dxa"/>
              <w:right w:w="28" w:type="dxa"/>
            </w:tcMar>
            <w:vAlign w:val="center"/>
          </w:tcPr>
          <w:p w:rsidR="006568FC" w:rsidRPr="00B51715" w:rsidRDefault="006568FC" w:rsidP="0079174D">
            <w:pPr>
              <w:pStyle w:val="ConsPlusNormal"/>
              <w:ind w:firstLine="0"/>
              <w:jc w:val="center"/>
              <w:rPr>
                <w:rFonts w:ascii="Times New Roman" w:hAnsi="Times New Roman" w:cs="Times New Roman"/>
                <w:lang w:eastAsia="en-US"/>
              </w:rPr>
            </w:pPr>
            <w:r>
              <w:rPr>
                <w:rFonts w:ascii="Times New Roman" w:hAnsi="Times New Roman" w:cs="Times New Roman"/>
                <w:lang w:eastAsia="en-US"/>
              </w:rPr>
              <w:t>103,0</w:t>
            </w:r>
          </w:p>
        </w:tc>
        <w:tc>
          <w:tcPr>
            <w:tcW w:w="739" w:type="dxa"/>
            <w:tcMar>
              <w:top w:w="28" w:type="dxa"/>
              <w:left w:w="28" w:type="dxa"/>
              <w:bottom w:w="28" w:type="dxa"/>
              <w:right w:w="28" w:type="dxa"/>
            </w:tcMar>
            <w:vAlign w:val="center"/>
          </w:tcPr>
          <w:p w:rsidR="006568FC" w:rsidRPr="00B51715" w:rsidRDefault="006568FC" w:rsidP="00B954DC">
            <w:pPr>
              <w:pStyle w:val="ConsPlusNormal"/>
              <w:ind w:firstLine="0"/>
              <w:jc w:val="center"/>
              <w:rPr>
                <w:rFonts w:ascii="Times New Roman" w:hAnsi="Times New Roman" w:cs="Times New Roman"/>
                <w:lang w:eastAsia="en-US"/>
              </w:rPr>
            </w:pPr>
            <w:r>
              <w:rPr>
                <w:rFonts w:ascii="Times New Roman" w:hAnsi="Times New Roman" w:cs="Times New Roman"/>
                <w:lang w:eastAsia="en-US"/>
              </w:rPr>
              <w:t>103,0</w:t>
            </w:r>
          </w:p>
        </w:tc>
        <w:tc>
          <w:tcPr>
            <w:tcW w:w="739" w:type="dxa"/>
            <w:tcMar>
              <w:top w:w="28" w:type="dxa"/>
              <w:left w:w="28" w:type="dxa"/>
              <w:bottom w:w="28" w:type="dxa"/>
              <w:right w:w="28" w:type="dxa"/>
            </w:tcMar>
            <w:vAlign w:val="center"/>
          </w:tcPr>
          <w:p w:rsidR="006568FC" w:rsidRPr="00B51715" w:rsidRDefault="006568FC" w:rsidP="0079174D">
            <w:pPr>
              <w:jc w:val="center"/>
              <w:rPr>
                <w:sz w:val="20"/>
                <w:szCs w:val="20"/>
              </w:rPr>
            </w:pPr>
            <w:r>
              <w:rPr>
                <w:sz w:val="20"/>
                <w:szCs w:val="20"/>
              </w:rPr>
              <w:t>102,0</w:t>
            </w:r>
          </w:p>
        </w:tc>
        <w:tc>
          <w:tcPr>
            <w:tcW w:w="739" w:type="dxa"/>
            <w:tcMar>
              <w:top w:w="28" w:type="dxa"/>
              <w:left w:w="28" w:type="dxa"/>
              <w:bottom w:w="28" w:type="dxa"/>
              <w:right w:w="28" w:type="dxa"/>
            </w:tcMar>
            <w:vAlign w:val="center"/>
          </w:tcPr>
          <w:p w:rsidR="006568FC" w:rsidRPr="00B51715" w:rsidRDefault="006568FC" w:rsidP="00B954DC">
            <w:pPr>
              <w:jc w:val="center"/>
              <w:rPr>
                <w:sz w:val="20"/>
                <w:szCs w:val="20"/>
              </w:rPr>
            </w:pPr>
            <w:r>
              <w:rPr>
                <w:sz w:val="20"/>
                <w:szCs w:val="20"/>
              </w:rPr>
              <w:t>102,0</w:t>
            </w:r>
          </w:p>
        </w:tc>
        <w:tc>
          <w:tcPr>
            <w:tcW w:w="739" w:type="dxa"/>
            <w:tcMar>
              <w:top w:w="28" w:type="dxa"/>
              <w:left w:w="28" w:type="dxa"/>
              <w:bottom w:w="28" w:type="dxa"/>
              <w:right w:w="28" w:type="dxa"/>
            </w:tcMar>
            <w:vAlign w:val="center"/>
          </w:tcPr>
          <w:p w:rsidR="006568FC" w:rsidRPr="00B51715" w:rsidRDefault="006568FC" w:rsidP="0079174D">
            <w:pPr>
              <w:jc w:val="center"/>
              <w:rPr>
                <w:sz w:val="20"/>
                <w:szCs w:val="20"/>
              </w:rPr>
            </w:pPr>
            <w:r>
              <w:rPr>
                <w:sz w:val="20"/>
                <w:szCs w:val="20"/>
              </w:rPr>
              <w:t>102,0</w:t>
            </w:r>
          </w:p>
        </w:tc>
        <w:tc>
          <w:tcPr>
            <w:tcW w:w="739" w:type="dxa"/>
            <w:tcMar>
              <w:top w:w="28" w:type="dxa"/>
              <w:left w:w="28" w:type="dxa"/>
              <w:bottom w:w="28" w:type="dxa"/>
              <w:right w:w="28" w:type="dxa"/>
            </w:tcMar>
            <w:vAlign w:val="center"/>
          </w:tcPr>
          <w:p w:rsidR="006568FC" w:rsidRPr="00B51715" w:rsidRDefault="006568FC" w:rsidP="0079174D">
            <w:pPr>
              <w:pStyle w:val="ConsPlusNormal"/>
              <w:ind w:firstLine="0"/>
              <w:jc w:val="center"/>
              <w:rPr>
                <w:rFonts w:ascii="Times New Roman" w:hAnsi="Times New Roman" w:cs="Times New Roman"/>
                <w:lang w:eastAsia="en-US"/>
              </w:rPr>
            </w:pPr>
            <w:r>
              <w:rPr>
                <w:rFonts w:ascii="Times New Roman" w:hAnsi="Times New Roman" w:cs="Times New Roman"/>
                <w:lang w:eastAsia="en-US"/>
              </w:rPr>
              <w:t>102,0</w:t>
            </w:r>
          </w:p>
        </w:tc>
        <w:tc>
          <w:tcPr>
            <w:tcW w:w="720" w:type="dxa"/>
            <w:tcMar>
              <w:top w:w="28" w:type="dxa"/>
              <w:left w:w="28" w:type="dxa"/>
              <w:bottom w:w="28" w:type="dxa"/>
              <w:right w:w="28" w:type="dxa"/>
            </w:tcMar>
            <w:vAlign w:val="center"/>
          </w:tcPr>
          <w:p w:rsidR="006568FC" w:rsidRPr="00B51715" w:rsidRDefault="006568FC" w:rsidP="0079174D">
            <w:pPr>
              <w:pStyle w:val="ConsPlusNormal"/>
              <w:ind w:firstLine="0"/>
              <w:jc w:val="center"/>
              <w:rPr>
                <w:rFonts w:ascii="Times New Roman" w:hAnsi="Times New Roman" w:cs="Times New Roman"/>
                <w:lang w:eastAsia="en-US"/>
              </w:rPr>
            </w:pPr>
            <w:r>
              <w:rPr>
                <w:rFonts w:ascii="Times New Roman" w:hAnsi="Times New Roman" w:cs="Times New Roman"/>
                <w:lang w:eastAsia="en-US"/>
              </w:rPr>
              <w:t>102,0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6</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 xml:space="preserve">Объем инвестиций в основной капитал </w:t>
            </w:r>
          </w:p>
          <w:p w:rsidR="006568FC" w:rsidRPr="00B058C0" w:rsidRDefault="006568FC" w:rsidP="0079174D">
            <w:pPr>
              <w:rPr>
                <w:sz w:val="20"/>
                <w:szCs w:val="20"/>
              </w:rPr>
            </w:pPr>
            <w:r w:rsidRPr="00B058C0">
              <w:rPr>
                <w:sz w:val="20"/>
                <w:szCs w:val="20"/>
              </w:rPr>
              <w:t xml:space="preserve">(за исключением бюджетных средств) </w:t>
            </w:r>
          </w:p>
          <w:p w:rsidR="006568FC" w:rsidRPr="00B058C0" w:rsidRDefault="006568FC" w:rsidP="0079174D">
            <w:pPr>
              <w:rPr>
                <w:sz w:val="20"/>
                <w:szCs w:val="20"/>
              </w:rPr>
            </w:pPr>
            <w:r w:rsidRPr="00B058C0">
              <w:rPr>
                <w:sz w:val="20"/>
                <w:szCs w:val="20"/>
              </w:rPr>
              <w:lastRenderedPageBreak/>
              <w:t>в расчете на 1 жителя</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lastRenderedPageBreak/>
              <w:t>Руб.</w:t>
            </w:r>
          </w:p>
        </w:tc>
        <w:tc>
          <w:tcPr>
            <w:tcW w:w="741" w:type="dxa"/>
            <w:tcMar>
              <w:top w:w="28" w:type="dxa"/>
              <w:left w:w="28" w:type="dxa"/>
              <w:bottom w:w="28" w:type="dxa"/>
              <w:right w:w="28" w:type="dxa"/>
            </w:tcMar>
            <w:vAlign w:val="center"/>
          </w:tcPr>
          <w:p w:rsidR="006568FC" w:rsidRPr="00B058C0" w:rsidRDefault="006568FC" w:rsidP="008C484A">
            <w:pPr>
              <w:jc w:val="center"/>
              <w:rPr>
                <w:sz w:val="20"/>
                <w:szCs w:val="20"/>
              </w:rPr>
            </w:pPr>
            <w:r>
              <w:rPr>
                <w:sz w:val="20"/>
                <w:szCs w:val="20"/>
              </w:rPr>
              <w:t>295075</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272600</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285300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290500</w:t>
            </w:r>
          </w:p>
        </w:tc>
        <w:tc>
          <w:tcPr>
            <w:tcW w:w="739" w:type="dxa"/>
            <w:tcMar>
              <w:top w:w="28" w:type="dxa"/>
              <w:left w:w="28" w:type="dxa"/>
              <w:bottom w:w="28" w:type="dxa"/>
              <w:right w:w="28" w:type="dxa"/>
            </w:tcMar>
            <w:vAlign w:val="center"/>
          </w:tcPr>
          <w:p w:rsidR="006568FC" w:rsidRPr="00B058C0" w:rsidRDefault="006568FC" w:rsidP="00B51715">
            <w:pPr>
              <w:jc w:val="center"/>
              <w:rPr>
                <w:sz w:val="20"/>
                <w:szCs w:val="20"/>
              </w:rPr>
            </w:pPr>
            <w:r>
              <w:rPr>
                <w:sz w:val="20"/>
                <w:szCs w:val="20"/>
              </w:rPr>
              <w:t>290750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295100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297100</w:t>
            </w:r>
          </w:p>
        </w:tc>
        <w:tc>
          <w:tcPr>
            <w:tcW w:w="741"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297500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298300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299100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299750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300400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301100</w:t>
            </w:r>
          </w:p>
        </w:tc>
        <w:tc>
          <w:tcPr>
            <w:tcW w:w="720" w:type="dxa"/>
            <w:tcMar>
              <w:top w:w="28" w:type="dxa"/>
              <w:left w:w="28" w:type="dxa"/>
              <w:bottom w:w="28" w:type="dxa"/>
              <w:right w:w="28" w:type="dxa"/>
            </w:tcMar>
            <w:vAlign w:val="center"/>
          </w:tcPr>
          <w:p w:rsidR="006568FC" w:rsidRPr="00B058C0" w:rsidRDefault="006568FC" w:rsidP="00331766">
            <w:pPr>
              <w:jc w:val="center"/>
              <w:rPr>
                <w:sz w:val="20"/>
                <w:szCs w:val="20"/>
              </w:rPr>
            </w:pPr>
            <w:r>
              <w:rPr>
                <w:sz w:val="20"/>
                <w:szCs w:val="20"/>
              </w:rPr>
              <w:t>301800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lastRenderedPageBreak/>
              <w:t>7</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Число СМСП в расчете на 10 тыс. человек населения</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ед.</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222</w:t>
            </w:r>
          </w:p>
        </w:tc>
        <w:tc>
          <w:tcPr>
            <w:tcW w:w="836" w:type="dxa"/>
            <w:tcMar>
              <w:top w:w="28" w:type="dxa"/>
              <w:left w:w="28" w:type="dxa"/>
              <w:bottom w:w="28" w:type="dxa"/>
              <w:right w:w="28" w:type="dxa"/>
            </w:tcMar>
            <w:vAlign w:val="center"/>
          </w:tcPr>
          <w:p w:rsidR="006568FC" w:rsidRPr="00B058C0" w:rsidRDefault="006568FC" w:rsidP="002E1F71">
            <w:pPr>
              <w:jc w:val="center"/>
              <w:rPr>
                <w:sz w:val="20"/>
                <w:szCs w:val="20"/>
              </w:rPr>
            </w:pPr>
            <w:r>
              <w:rPr>
                <w:sz w:val="20"/>
                <w:szCs w:val="20"/>
              </w:rPr>
              <w:t>222</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222</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225</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228</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230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234</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238</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241</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241</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243</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243</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243</w:t>
            </w:r>
          </w:p>
        </w:tc>
        <w:tc>
          <w:tcPr>
            <w:tcW w:w="720"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243</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8</w:t>
            </w:r>
          </w:p>
        </w:tc>
        <w:tc>
          <w:tcPr>
            <w:tcW w:w="1889" w:type="dxa"/>
            <w:tcMar>
              <w:top w:w="28" w:type="dxa"/>
              <w:left w:w="28" w:type="dxa"/>
              <w:bottom w:w="28" w:type="dxa"/>
              <w:right w:w="28" w:type="dxa"/>
            </w:tcMar>
          </w:tcPr>
          <w:p w:rsidR="006568FC" w:rsidRPr="00B058C0" w:rsidRDefault="006568FC" w:rsidP="0079174D">
            <w:pPr>
              <w:rPr>
                <w:spacing w:val="-4"/>
                <w:sz w:val="20"/>
                <w:szCs w:val="20"/>
              </w:rPr>
            </w:pPr>
            <w:r w:rsidRPr="00B058C0">
              <w:rPr>
                <w:spacing w:val="-4"/>
                <w:sz w:val="20"/>
                <w:szCs w:val="20"/>
              </w:rPr>
              <w:t>Доля среднесписочной численности работников (без внешних совместителей) МСП в среднесписочной численности работников (без внешних совместителей) всех предприятий и организаций</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16,8</w:t>
            </w:r>
          </w:p>
        </w:tc>
        <w:tc>
          <w:tcPr>
            <w:tcW w:w="836" w:type="dxa"/>
            <w:tcMar>
              <w:top w:w="28" w:type="dxa"/>
              <w:left w:w="28" w:type="dxa"/>
              <w:bottom w:w="28" w:type="dxa"/>
              <w:right w:w="28" w:type="dxa"/>
            </w:tcMar>
            <w:vAlign w:val="center"/>
          </w:tcPr>
          <w:p w:rsidR="006568FC" w:rsidRPr="00B058C0" w:rsidRDefault="006568FC" w:rsidP="002E1F71">
            <w:pPr>
              <w:jc w:val="center"/>
              <w:rPr>
                <w:sz w:val="20"/>
                <w:szCs w:val="20"/>
              </w:rPr>
            </w:pPr>
            <w:r>
              <w:rPr>
                <w:sz w:val="20"/>
                <w:szCs w:val="20"/>
              </w:rPr>
              <w:t>16</w:t>
            </w:r>
            <w:r w:rsidRPr="00B058C0">
              <w:rPr>
                <w:sz w:val="20"/>
                <w:szCs w:val="20"/>
              </w:rPr>
              <w:t>,</w:t>
            </w:r>
            <w:r>
              <w:rPr>
                <w:sz w:val="20"/>
                <w:szCs w:val="20"/>
              </w:rPr>
              <w:t>8</w:t>
            </w:r>
          </w:p>
        </w:tc>
        <w:tc>
          <w:tcPr>
            <w:tcW w:w="741"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16,9</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17</w:t>
            </w:r>
            <w:r w:rsidRPr="00B058C0">
              <w:rPr>
                <w:sz w:val="20"/>
                <w:szCs w:val="20"/>
              </w:rPr>
              <w:t>,</w:t>
            </w:r>
            <w:r>
              <w:rPr>
                <w:sz w:val="20"/>
                <w:szCs w:val="20"/>
              </w:rPr>
              <w:t>0</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17,0</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17,2</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17</w:t>
            </w:r>
            <w:r w:rsidRPr="00B058C0">
              <w:rPr>
                <w:sz w:val="20"/>
                <w:szCs w:val="20"/>
              </w:rPr>
              <w:t>,39</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17</w:t>
            </w:r>
            <w:r w:rsidRPr="00B058C0">
              <w:rPr>
                <w:sz w:val="20"/>
                <w:szCs w:val="20"/>
              </w:rPr>
              <w:t>,58</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17,78</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17</w:t>
            </w:r>
            <w:r w:rsidRPr="00B058C0">
              <w:rPr>
                <w:sz w:val="20"/>
                <w:szCs w:val="20"/>
              </w:rPr>
              <w:t>,96</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18</w:t>
            </w:r>
            <w:r w:rsidRPr="00B058C0">
              <w:rPr>
                <w:sz w:val="20"/>
                <w:szCs w:val="20"/>
              </w:rPr>
              <w:t>,</w:t>
            </w:r>
            <w:r>
              <w:rPr>
                <w:sz w:val="20"/>
                <w:szCs w:val="20"/>
              </w:rPr>
              <w:t>5</w:t>
            </w:r>
            <w:r w:rsidRPr="00B058C0">
              <w:rPr>
                <w:sz w:val="20"/>
                <w:szCs w:val="20"/>
              </w:rPr>
              <w:t>5</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18</w:t>
            </w:r>
            <w:r w:rsidRPr="00B058C0">
              <w:rPr>
                <w:sz w:val="20"/>
                <w:szCs w:val="20"/>
              </w:rPr>
              <w:t>,</w:t>
            </w:r>
            <w:r>
              <w:rPr>
                <w:sz w:val="20"/>
                <w:szCs w:val="20"/>
              </w:rPr>
              <w:t>67</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18</w:t>
            </w:r>
            <w:r w:rsidRPr="00B058C0">
              <w:rPr>
                <w:sz w:val="20"/>
                <w:szCs w:val="20"/>
              </w:rPr>
              <w:t>,</w:t>
            </w:r>
            <w:r>
              <w:rPr>
                <w:sz w:val="20"/>
                <w:szCs w:val="20"/>
              </w:rPr>
              <w:t>8</w:t>
            </w:r>
          </w:p>
        </w:tc>
        <w:tc>
          <w:tcPr>
            <w:tcW w:w="720"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19</w:t>
            </w:r>
            <w:r w:rsidRPr="00B058C0">
              <w:rPr>
                <w:sz w:val="20"/>
                <w:szCs w:val="20"/>
              </w:rPr>
              <w:t>,6</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9</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Уровень фактической обеспеченности клубами и учреждениями клубного типа от нормативной потребности</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100</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w:t>
            </w:r>
            <w:r w:rsidRPr="00B058C0">
              <w:rPr>
                <w:sz w:val="20"/>
                <w:szCs w:val="20"/>
              </w:rPr>
              <w:t>0</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41"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c>
          <w:tcPr>
            <w:tcW w:w="720"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w:t>
            </w:r>
            <w:r w:rsidRPr="00B058C0">
              <w:rPr>
                <w:sz w:val="20"/>
                <w:szCs w:val="20"/>
              </w:rPr>
              <w:t>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10</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 xml:space="preserve">Уровень фактической обеспеченности библиотеками от нормативной потребности </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100</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100</w:t>
            </w:r>
          </w:p>
        </w:tc>
        <w:tc>
          <w:tcPr>
            <w:tcW w:w="741"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41"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39"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c>
          <w:tcPr>
            <w:tcW w:w="720" w:type="dxa"/>
            <w:tcMar>
              <w:top w:w="28" w:type="dxa"/>
              <w:left w:w="28" w:type="dxa"/>
              <w:bottom w:w="28" w:type="dxa"/>
              <w:right w:w="28" w:type="dxa"/>
            </w:tcMar>
            <w:vAlign w:val="center"/>
          </w:tcPr>
          <w:p w:rsidR="006568FC" w:rsidRPr="00B058C0" w:rsidRDefault="006568FC" w:rsidP="000C3A4A">
            <w:pPr>
              <w:jc w:val="center"/>
              <w:rPr>
                <w:sz w:val="20"/>
                <w:szCs w:val="20"/>
              </w:rPr>
            </w:pPr>
            <w:r>
              <w:rPr>
                <w:sz w:val="20"/>
                <w:szCs w:val="20"/>
              </w:rPr>
              <w:t>100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12</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 xml:space="preserve">Доля МУ культуры, здания которых находятся в </w:t>
            </w:r>
            <w:r w:rsidRPr="00B058C0">
              <w:rPr>
                <w:sz w:val="20"/>
                <w:szCs w:val="20"/>
              </w:rPr>
              <w:lastRenderedPageBreak/>
              <w:t>аварийном состоянии или требуют капитального ремонта, в общем количестве МУ культуры</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lastRenderedPageBreak/>
              <w:t>%</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18</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18</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16</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15</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15</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14</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13</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12</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9</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9</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9</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9</w:t>
            </w:r>
          </w:p>
        </w:tc>
        <w:tc>
          <w:tcPr>
            <w:tcW w:w="720"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8</w:t>
            </w:r>
          </w:p>
        </w:tc>
      </w:tr>
      <w:tr w:rsidR="006568FC" w:rsidRPr="00FC26C9"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lastRenderedPageBreak/>
              <w:t>13</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Доля населения, систематически занимающегося физической культурой и спортом</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22</w:t>
            </w:r>
          </w:p>
        </w:tc>
        <w:tc>
          <w:tcPr>
            <w:tcW w:w="836" w:type="dxa"/>
            <w:tcMar>
              <w:top w:w="28" w:type="dxa"/>
              <w:left w:w="28" w:type="dxa"/>
              <w:bottom w:w="28" w:type="dxa"/>
              <w:right w:w="28" w:type="dxa"/>
            </w:tcMar>
            <w:vAlign w:val="center"/>
          </w:tcPr>
          <w:p w:rsidR="006568FC" w:rsidRPr="00B058C0" w:rsidRDefault="006568FC" w:rsidP="002E1F71">
            <w:pPr>
              <w:jc w:val="center"/>
              <w:rPr>
                <w:sz w:val="20"/>
                <w:szCs w:val="20"/>
              </w:rPr>
            </w:pPr>
            <w:r>
              <w:rPr>
                <w:sz w:val="20"/>
                <w:szCs w:val="20"/>
              </w:rPr>
              <w:t>22,5</w:t>
            </w:r>
          </w:p>
        </w:tc>
        <w:tc>
          <w:tcPr>
            <w:tcW w:w="741" w:type="dxa"/>
            <w:tcMar>
              <w:top w:w="28" w:type="dxa"/>
              <w:left w:w="28" w:type="dxa"/>
              <w:bottom w:w="28" w:type="dxa"/>
              <w:right w:w="28" w:type="dxa"/>
            </w:tcMar>
            <w:vAlign w:val="center"/>
          </w:tcPr>
          <w:p w:rsidR="006568FC" w:rsidRPr="00B058C0" w:rsidRDefault="006568FC" w:rsidP="00E362F1">
            <w:pPr>
              <w:jc w:val="center"/>
              <w:rPr>
                <w:sz w:val="20"/>
                <w:szCs w:val="20"/>
              </w:rPr>
            </w:pPr>
            <w:r>
              <w:rPr>
                <w:sz w:val="20"/>
                <w:szCs w:val="20"/>
              </w:rPr>
              <w:t>28</w:t>
            </w:r>
            <w:r w:rsidRPr="00B058C0">
              <w:rPr>
                <w:sz w:val="20"/>
                <w:szCs w:val="20"/>
              </w:rPr>
              <w:t>,</w:t>
            </w:r>
            <w:r>
              <w:rPr>
                <w:sz w:val="20"/>
                <w:szCs w:val="20"/>
              </w:rPr>
              <w:t>5</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31,0</w:t>
            </w:r>
          </w:p>
        </w:tc>
        <w:tc>
          <w:tcPr>
            <w:tcW w:w="739" w:type="dxa"/>
            <w:tcMar>
              <w:top w:w="28" w:type="dxa"/>
              <w:left w:w="28" w:type="dxa"/>
              <w:bottom w:w="28" w:type="dxa"/>
              <w:right w:w="28" w:type="dxa"/>
            </w:tcMar>
            <w:vAlign w:val="center"/>
          </w:tcPr>
          <w:p w:rsidR="006568FC" w:rsidRPr="00B058C0" w:rsidRDefault="006568FC" w:rsidP="00E362F1">
            <w:pPr>
              <w:jc w:val="center"/>
              <w:rPr>
                <w:sz w:val="20"/>
                <w:szCs w:val="20"/>
              </w:rPr>
            </w:pPr>
            <w:r>
              <w:rPr>
                <w:sz w:val="20"/>
                <w:szCs w:val="20"/>
              </w:rPr>
              <w:t>34,0</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3</w:t>
            </w:r>
            <w:r w:rsidRPr="00B058C0">
              <w:rPr>
                <w:sz w:val="20"/>
                <w:szCs w:val="20"/>
              </w:rPr>
              <w:t>8</w:t>
            </w:r>
            <w:r>
              <w:rPr>
                <w:sz w:val="20"/>
                <w:szCs w:val="20"/>
              </w:rPr>
              <w:t>,0</w:t>
            </w:r>
          </w:p>
        </w:tc>
        <w:tc>
          <w:tcPr>
            <w:tcW w:w="739" w:type="dxa"/>
            <w:tcMar>
              <w:top w:w="28" w:type="dxa"/>
              <w:left w:w="28" w:type="dxa"/>
              <w:bottom w:w="28" w:type="dxa"/>
              <w:right w:w="28" w:type="dxa"/>
            </w:tcMar>
            <w:vAlign w:val="center"/>
          </w:tcPr>
          <w:p w:rsidR="006568FC" w:rsidRPr="00B058C0" w:rsidRDefault="006568FC" w:rsidP="00E362F1">
            <w:pPr>
              <w:jc w:val="center"/>
              <w:rPr>
                <w:sz w:val="20"/>
                <w:szCs w:val="20"/>
              </w:rPr>
            </w:pPr>
            <w:r>
              <w:rPr>
                <w:sz w:val="20"/>
                <w:szCs w:val="20"/>
              </w:rPr>
              <w:t>45,0</w:t>
            </w:r>
          </w:p>
        </w:tc>
        <w:tc>
          <w:tcPr>
            <w:tcW w:w="741" w:type="dxa"/>
            <w:tcMar>
              <w:top w:w="28" w:type="dxa"/>
              <w:left w:w="28" w:type="dxa"/>
              <w:bottom w:w="28" w:type="dxa"/>
              <w:right w:w="28" w:type="dxa"/>
            </w:tcMar>
            <w:vAlign w:val="center"/>
          </w:tcPr>
          <w:p w:rsidR="006568FC" w:rsidRPr="00E362F1" w:rsidRDefault="006568FC" w:rsidP="00E362F1">
            <w:pPr>
              <w:jc w:val="center"/>
              <w:rPr>
                <w:sz w:val="20"/>
                <w:szCs w:val="20"/>
              </w:rPr>
            </w:pPr>
            <w:r w:rsidRPr="00E362F1">
              <w:rPr>
                <w:sz w:val="20"/>
                <w:szCs w:val="20"/>
              </w:rPr>
              <w:t>50,0</w:t>
            </w:r>
          </w:p>
        </w:tc>
        <w:tc>
          <w:tcPr>
            <w:tcW w:w="739" w:type="dxa"/>
            <w:tcMar>
              <w:top w:w="28" w:type="dxa"/>
              <w:left w:w="28" w:type="dxa"/>
              <w:bottom w:w="28" w:type="dxa"/>
              <w:right w:w="28" w:type="dxa"/>
            </w:tcMar>
          </w:tcPr>
          <w:p w:rsidR="006568FC" w:rsidRPr="00E362F1" w:rsidRDefault="006568FC">
            <w:pPr>
              <w:rPr>
                <w:sz w:val="20"/>
                <w:szCs w:val="20"/>
              </w:rPr>
            </w:pPr>
          </w:p>
          <w:p w:rsidR="006568FC" w:rsidRPr="00E362F1" w:rsidRDefault="006568FC">
            <w:pPr>
              <w:rPr>
                <w:sz w:val="20"/>
                <w:szCs w:val="20"/>
              </w:rPr>
            </w:pPr>
          </w:p>
          <w:p w:rsidR="006568FC" w:rsidRPr="00E362F1" w:rsidRDefault="006568FC">
            <w:r w:rsidRPr="00E362F1">
              <w:rPr>
                <w:sz w:val="20"/>
                <w:szCs w:val="20"/>
              </w:rPr>
              <w:t>55,0</w:t>
            </w:r>
          </w:p>
        </w:tc>
        <w:tc>
          <w:tcPr>
            <w:tcW w:w="739" w:type="dxa"/>
            <w:tcMar>
              <w:top w:w="28" w:type="dxa"/>
              <w:left w:w="28" w:type="dxa"/>
              <w:bottom w:w="28" w:type="dxa"/>
              <w:right w:w="28" w:type="dxa"/>
            </w:tcMar>
          </w:tcPr>
          <w:p w:rsidR="006568FC" w:rsidRPr="00E362F1" w:rsidRDefault="006568FC">
            <w:pPr>
              <w:rPr>
                <w:sz w:val="20"/>
                <w:szCs w:val="20"/>
              </w:rPr>
            </w:pPr>
          </w:p>
          <w:p w:rsidR="006568FC" w:rsidRPr="00E362F1" w:rsidRDefault="006568FC">
            <w:pPr>
              <w:rPr>
                <w:sz w:val="20"/>
                <w:szCs w:val="20"/>
              </w:rPr>
            </w:pPr>
          </w:p>
          <w:p w:rsidR="006568FC" w:rsidRPr="00E362F1" w:rsidRDefault="006568FC">
            <w:r w:rsidRPr="00E362F1">
              <w:rPr>
                <w:sz w:val="20"/>
                <w:szCs w:val="20"/>
              </w:rPr>
              <w:t>55,0</w:t>
            </w:r>
          </w:p>
        </w:tc>
        <w:tc>
          <w:tcPr>
            <w:tcW w:w="739" w:type="dxa"/>
            <w:tcMar>
              <w:top w:w="28" w:type="dxa"/>
              <w:left w:w="28" w:type="dxa"/>
              <w:bottom w:w="28" w:type="dxa"/>
              <w:right w:w="28" w:type="dxa"/>
            </w:tcMar>
          </w:tcPr>
          <w:p w:rsidR="006568FC" w:rsidRPr="00E362F1" w:rsidRDefault="006568FC">
            <w:pPr>
              <w:rPr>
                <w:sz w:val="20"/>
                <w:szCs w:val="20"/>
              </w:rPr>
            </w:pPr>
          </w:p>
          <w:p w:rsidR="006568FC" w:rsidRPr="00E362F1" w:rsidRDefault="006568FC">
            <w:pPr>
              <w:rPr>
                <w:sz w:val="20"/>
                <w:szCs w:val="20"/>
              </w:rPr>
            </w:pPr>
          </w:p>
          <w:p w:rsidR="006568FC" w:rsidRPr="00E362F1" w:rsidRDefault="006568FC">
            <w:r w:rsidRPr="00E362F1">
              <w:rPr>
                <w:sz w:val="20"/>
                <w:szCs w:val="20"/>
              </w:rPr>
              <w:t>55,0</w:t>
            </w:r>
          </w:p>
        </w:tc>
        <w:tc>
          <w:tcPr>
            <w:tcW w:w="739" w:type="dxa"/>
            <w:tcMar>
              <w:top w:w="28" w:type="dxa"/>
              <w:left w:w="28" w:type="dxa"/>
              <w:bottom w:w="28" w:type="dxa"/>
              <w:right w:w="28" w:type="dxa"/>
            </w:tcMar>
          </w:tcPr>
          <w:p w:rsidR="006568FC" w:rsidRPr="00E362F1" w:rsidRDefault="006568FC">
            <w:pPr>
              <w:rPr>
                <w:sz w:val="20"/>
                <w:szCs w:val="20"/>
              </w:rPr>
            </w:pPr>
          </w:p>
          <w:p w:rsidR="006568FC" w:rsidRPr="00E362F1" w:rsidRDefault="006568FC">
            <w:pPr>
              <w:rPr>
                <w:sz w:val="20"/>
                <w:szCs w:val="20"/>
              </w:rPr>
            </w:pPr>
          </w:p>
          <w:p w:rsidR="006568FC" w:rsidRPr="00E362F1" w:rsidRDefault="006568FC">
            <w:r w:rsidRPr="00E362F1">
              <w:rPr>
                <w:sz w:val="20"/>
                <w:szCs w:val="20"/>
              </w:rPr>
              <w:t>55,0</w:t>
            </w:r>
          </w:p>
        </w:tc>
        <w:tc>
          <w:tcPr>
            <w:tcW w:w="739" w:type="dxa"/>
            <w:tcMar>
              <w:top w:w="28" w:type="dxa"/>
              <w:left w:w="28" w:type="dxa"/>
              <w:bottom w:w="28" w:type="dxa"/>
              <w:right w:w="28" w:type="dxa"/>
            </w:tcMar>
          </w:tcPr>
          <w:p w:rsidR="006568FC" w:rsidRPr="00E362F1" w:rsidRDefault="006568FC">
            <w:pPr>
              <w:rPr>
                <w:sz w:val="20"/>
                <w:szCs w:val="20"/>
              </w:rPr>
            </w:pPr>
          </w:p>
          <w:p w:rsidR="006568FC" w:rsidRPr="00E362F1" w:rsidRDefault="006568FC">
            <w:pPr>
              <w:rPr>
                <w:sz w:val="20"/>
                <w:szCs w:val="20"/>
              </w:rPr>
            </w:pPr>
          </w:p>
          <w:p w:rsidR="006568FC" w:rsidRPr="00E362F1" w:rsidRDefault="006568FC">
            <w:r w:rsidRPr="00E362F1">
              <w:rPr>
                <w:sz w:val="20"/>
                <w:szCs w:val="20"/>
              </w:rPr>
              <w:t>55,0</w:t>
            </w:r>
          </w:p>
        </w:tc>
        <w:tc>
          <w:tcPr>
            <w:tcW w:w="720" w:type="dxa"/>
            <w:tcMar>
              <w:top w:w="28" w:type="dxa"/>
              <w:left w:w="28" w:type="dxa"/>
              <w:bottom w:w="28" w:type="dxa"/>
              <w:right w:w="28" w:type="dxa"/>
            </w:tcMar>
          </w:tcPr>
          <w:p w:rsidR="006568FC" w:rsidRPr="00E362F1" w:rsidRDefault="006568FC">
            <w:pPr>
              <w:rPr>
                <w:sz w:val="20"/>
                <w:szCs w:val="20"/>
              </w:rPr>
            </w:pPr>
          </w:p>
          <w:p w:rsidR="006568FC" w:rsidRPr="00E362F1" w:rsidRDefault="006568FC">
            <w:pPr>
              <w:rPr>
                <w:sz w:val="20"/>
                <w:szCs w:val="20"/>
              </w:rPr>
            </w:pPr>
          </w:p>
          <w:p w:rsidR="006568FC" w:rsidRPr="00E362F1" w:rsidRDefault="006568FC">
            <w:r w:rsidRPr="00E362F1">
              <w:rPr>
                <w:sz w:val="20"/>
                <w:szCs w:val="20"/>
              </w:rPr>
              <w:t>60,0</w:t>
            </w:r>
          </w:p>
        </w:tc>
      </w:tr>
      <w:tr w:rsidR="006568FC" w:rsidRPr="00CE2126"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14</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Жилищный фонд на конец года всего</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тыс. кв.м</w:t>
            </w:r>
          </w:p>
        </w:tc>
        <w:tc>
          <w:tcPr>
            <w:tcW w:w="741" w:type="dxa"/>
            <w:tcMar>
              <w:top w:w="28" w:type="dxa"/>
              <w:left w:w="28" w:type="dxa"/>
              <w:bottom w:w="28" w:type="dxa"/>
              <w:right w:w="28" w:type="dxa"/>
            </w:tcMar>
            <w:vAlign w:val="center"/>
          </w:tcPr>
          <w:p w:rsidR="006568FC" w:rsidRPr="00CE2126" w:rsidRDefault="006568FC" w:rsidP="00CE2126">
            <w:pPr>
              <w:jc w:val="center"/>
              <w:rPr>
                <w:sz w:val="20"/>
                <w:szCs w:val="20"/>
              </w:rPr>
            </w:pPr>
            <w:r w:rsidRPr="00CE2126">
              <w:rPr>
                <w:sz w:val="20"/>
                <w:szCs w:val="20"/>
              </w:rPr>
              <w:t>209,2</w:t>
            </w:r>
          </w:p>
        </w:tc>
        <w:tc>
          <w:tcPr>
            <w:tcW w:w="836" w:type="dxa"/>
            <w:tcMar>
              <w:top w:w="28" w:type="dxa"/>
              <w:left w:w="28" w:type="dxa"/>
              <w:bottom w:w="28" w:type="dxa"/>
              <w:right w:w="28" w:type="dxa"/>
            </w:tcMar>
            <w:vAlign w:val="center"/>
          </w:tcPr>
          <w:p w:rsidR="006568FC" w:rsidRPr="00CE2126" w:rsidRDefault="006568FC" w:rsidP="004B25C6">
            <w:pPr>
              <w:jc w:val="center"/>
              <w:rPr>
                <w:color w:val="FF0000"/>
                <w:sz w:val="20"/>
                <w:szCs w:val="20"/>
              </w:rPr>
            </w:pPr>
            <w:r w:rsidRPr="007D635B">
              <w:rPr>
                <w:sz w:val="20"/>
                <w:szCs w:val="20"/>
              </w:rPr>
              <w:t>2</w:t>
            </w:r>
            <w:r>
              <w:rPr>
                <w:sz w:val="20"/>
                <w:szCs w:val="20"/>
              </w:rPr>
              <w:t>10,0</w:t>
            </w:r>
          </w:p>
        </w:tc>
        <w:tc>
          <w:tcPr>
            <w:tcW w:w="741" w:type="dxa"/>
            <w:tcMar>
              <w:top w:w="28" w:type="dxa"/>
              <w:left w:w="28" w:type="dxa"/>
              <w:bottom w:w="28" w:type="dxa"/>
              <w:right w:w="28" w:type="dxa"/>
            </w:tcMar>
            <w:vAlign w:val="center"/>
          </w:tcPr>
          <w:p w:rsidR="006568FC" w:rsidRPr="00D936C9" w:rsidRDefault="006568FC" w:rsidP="004B25C6">
            <w:pPr>
              <w:jc w:val="center"/>
              <w:rPr>
                <w:sz w:val="20"/>
                <w:szCs w:val="20"/>
              </w:rPr>
            </w:pPr>
            <w:r w:rsidRPr="00D936C9">
              <w:rPr>
                <w:sz w:val="20"/>
                <w:szCs w:val="20"/>
              </w:rPr>
              <w:t>2</w:t>
            </w:r>
            <w:r>
              <w:rPr>
                <w:sz w:val="20"/>
                <w:szCs w:val="20"/>
              </w:rPr>
              <w:t>10,5</w:t>
            </w:r>
          </w:p>
        </w:tc>
        <w:tc>
          <w:tcPr>
            <w:tcW w:w="739" w:type="dxa"/>
            <w:tcMar>
              <w:top w:w="28" w:type="dxa"/>
              <w:left w:w="28" w:type="dxa"/>
              <w:bottom w:w="28" w:type="dxa"/>
              <w:right w:w="28" w:type="dxa"/>
            </w:tcMar>
            <w:vAlign w:val="center"/>
          </w:tcPr>
          <w:p w:rsidR="006568FC" w:rsidRPr="00D936C9" w:rsidRDefault="006568FC" w:rsidP="004B25C6">
            <w:pPr>
              <w:jc w:val="center"/>
            </w:pPr>
            <w:r w:rsidRPr="00D936C9">
              <w:rPr>
                <w:sz w:val="20"/>
                <w:szCs w:val="20"/>
              </w:rPr>
              <w:t>2</w:t>
            </w:r>
            <w:r>
              <w:rPr>
                <w:sz w:val="20"/>
                <w:szCs w:val="20"/>
              </w:rPr>
              <w:t>11,0</w:t>
            </w:r>
          </w:p>
        </w:tc>
        <w:tc>
          <w:tcPr>
            <w:tcW w:w="739" w:type="dxa"/>
            <w:tcMar>
              <w:top w:w="28" w:type="dxa"/>
              <w:left w:w="28" w:type="dxa"/>
              <w:bottom w:w="28" w:type="dxa"/>
              <w:right w:w="28" w:type="dxa"/>
            </w:tcMar>
            <w:vAlign w:val="center"/>
          </w:tcPr>
          <w:p w:rsidR="006568FC" w:rsidRPr="004B25C6" w:rsidRDefault="006568FC" w:rsidP="004B25C6">
            <w:pPr>
              <w:jc w:val="center"/>
              <w:rPr>
                <w:sz w:val="20"/>
                <w:szCs w:val="20"/>
              </w:rPr>
            </w:pPr>
            <w:r w:rsidRPr="004B25C6">
              <w:rPr>
                <w:sz w:val="20"/>
                <w:szCs w:val="20"/>
              </w:rPr>
              <w:t>211,</w:t>
            </w:r>
            <w:r>
              <w:rPr>
                <w:sz w:val="20"/>
                <w:szCs w:val="20"/>
              </w:rPr>
              <w:t>0</w:t>
            </w:r>
          </w:p>
        </w:tc>
        <w:tc>
          <w:tcPr>
            <w:tcW w:w="739" w:type="dxa"/>
            <w:tcMar>
              <w:top w:w="28" w:type="dxa"/>
              <w:left w:w="28" w:type="dxa"/>
              <w:bottom w:w="28" w:type="dxa"/>
              <w:right w:w="28" w:type="dxa"/>
            </w:tcMar>
            <w:vAlign w:val="center"/>
          </w:tcPr>
          <w:p w:rsidR="006568FC" w:rsidRPr="00D936C9" w:rsidRDefault="006568FC" w:rsidP="004B25C6">
            <w:pPr>
              <w:jc w:val="center"/>
            </w:pPr>
            <w:r>
              <w:rPr>
                <w:sz w:val="20"/>
                <w:szCs w:val="20"/>
              </w:rPr>
              <w:t>211,5</w:t>
            </w:r>
          </w:p>
        </w:tc>
        <w:tc>
          <w:tcPr>
            <w:tcW w:w="739" w:type="dxa"/>
            <w:tcMar>
              <w:top w:w="28" w:type="dxa"/>
              <w:left w:w="28" w:type="dxa"/>
              <w:bottom w:w="28" w:type="dxa"/>
              <w:right w:w="28" w:type="dxa"/>
            </w:tcMar>
            <w:vAlign w:val="center"/>
          </w:tcPr>
          <w:p w:rsidR="006568FC" w:rsidRPr="004B25C6" w:rsidRDefault="006568FC" w:rsidP="004B25C6">
            <w:pPr>
              <w:jc w:val="center"/>
              <w:rPr>
                <w:sz w:val="20"/>
                <w:szCs w:val="20"/>
              </w:rPr>
            </w:pPr>
            <w:r w:rsidRPr="004B25C6">
              <w:rPr>
                <w:sz w:val="20"/>
                <w:szCs w:val="20"/>
              </w:rPr>
              <w:t>212,</w:t>
            </w:r>
            <w:r>
              <w:rPr>
                <w:sz w:val="20"/>
                <w:szCs w:val="20"/>
              </w:rPr>
              <w:t>0</w:t>
            </w:r>
          </w:p>
        </w:tc>
        <w:tc>
          <w:tcPr>
            <w:tcW w:w="741" w:type="dxa"/>
            <w:tcMar>
              <w:top w:w="28" w:type="dxa"/>
              <w:left w:w="28" w:type="dxa"/>
              <w:bottom w:w="28" w:type="dxa"/>
              <w:right w:w="28" w:type="dxa"/>
            </w:tcMar>
            <w:vAlign w:val="center"/>
          </w:tcPr>
          <w:p w:rsidR="006568FC" w:rsidRPr="00D936C9" w:rsidRDefault="006568FC" w:rsidP="004B25C6">
            <w:pPr>
              <w:jc w:val="center"/>
            </w:pPr>
            <w:r w:rsidRPr="00D936C9">
              <w:rPr>
                <w:sz w:val="20"/>
                <w:szCs w:val="20"/>
              </w:rPr>
              <w:t>2</w:t>
            </w:r>
            <w:r>
              <w:rPr>
                <w:sz w:val="20"/>
                <w:szCs w:val="20"/>
              </w:rPr>
              <w:t>12,5</w:t>
            </w:r>
          </w:p>
        </w:tc>
        <w:tc>
          <w:tcPr>
            <w:tcW w:w="739" w:type="dxa"/>
            <w:tcMar>
              <w:top w:w="28" w:type="dxa"/>
              <w:left w:w="28" w:type="dxa"/>
              <w:bottom w:w="28" w:type="dxa"/>
              <w:right w:w="28" w:type="dxa"/>
            </w:tcMar>
            <w:vAlign w:val="center"/>
          </w:tcPr>
          <w:p w:rsidR="006568FC" w:rsidRPr="00D936C9" w:rsidRDefault="006568FC" w:rsidP="004B25C6">
            <w:pPr>
              <w:jc w:val="center"/>
            </w:pPr>
            <w:r w:rsidRPr="00D936C9">
              <w:rPr>
                <w:sz w:val="20"/>
                <w:szCs w:val="20"/>
              </w:rPr>
              <w:t>2</w:t>
            </w:r>
            <w:r>
              <w:rPr>
                <w:sz w:val="20"/>
                <w:szCs w:val="20"/>
              </w:rPr>
              <w:t>13</w:t>
            </w:r>
            <w:r w:rsidRPr="00D936C9">
              <w:rPr>
                <w:sz w:val="20"/>
                <w:szCs w:val="20"/>
              </w:rPr>
              <w:t>,</w:t>
            </w:r>
            <w:r>
              <w:rPr>
                <w:sz w:val="20"/>
                <w:szCs w:val="20"/>
              </w:rPr>
              <w:t>0</w:t>
            </w:r>
          </w:p>
        </w:tc>
        <w:tc>
          <w:tcPr>
            <w:tcW w:w="739" w:type="dxa"/>
            <w:tcMar>
              <w:top w:w="28" w:type="dxa"/>
              <w:left w:w="28" w:type="dxa"/>
              <w:bottom w:w="28" w:type="dxa"/>
              <w:right w:w="28" w:type="dxa"/>
            </w:tcMar>
            <w:vAlign w:val="center"/>
          </w:tcPr>
          <w:p w:rsidR="006568FC" w:rsidRPr="00D936C9" w:rsidRDefault="006568FC" w:rsidP="004B25C6">
            <w:pPr>
              <w:jc w:val="center"/>
            </w:pPr>
            <w:r w:rsidRPr="00D936C9">
              <w:rPr>
                <w:sz w:val="20"/>
                <w:szCs w:val="20"/>
              </w:rPr>
              <w:t>2</w:t>
            </w:r>
            <w:r>
              <w:rPr>
                <w:sz w:val="20"/>
                <w:szCs w:val="20"/>
              </w:rPr>
              <w:t>13</w:t>
            </w:r>
            <w:r w:rsidRPr="00D936C9">
              <w:rPr>
                <w:sz w:val="20"/>
                <w:szCs w:val="20"/>
              </w:rPr>
              <w:t>,</w:t>
            </w:r>
            <w:r>
              <w:rPr>
                <w:sz w:val="20"/>
                <w:szCs w:val="20"/>
              </w:rPr>
              <w:t>0</w:t>
            </w:r>
          </w:p>
        </w:tc>
        <w:tc>
          <w:tcPr>
            <w:tcW w:w="739" w:type="dxa"/>
            <w:tcMar>
              <w:top w:w="28" w:type="dxa"/>
              <w:left w:w="28" w:type="dxa"/>
              <w:bottom w:w="28" w:type="dxa"/>
              <w:right w:w="28" w:type="dxa"/>
            </w:tcMar>
            <w:vAlign w:val="center"/>
          </w:tcPr>
          <w:p w:rsidR="006568FC" w:rsidRPr="00D936C9" w:rsidRDefault="006568FC" w:rsidP="004B25C6">
            <w:pPr>
              <w:jc w:val="center"/>
            </w:pPr>
            <w:r w:rsidRPr="00D936C9">
              <w:rPr>
                <w:sz w:val="20"/>
                <w:szCs w:val="20"/>
              </w:rPr>
              <w:t>2</w:t>
            </w:r>
            <w:r>
              <w:rPr>
                <w:sz w:val="20"/>
                <w:szCs w:val="20"/>
              </w:rPr>
              <w:t>13</w:t>
            </w:r>
            <w:r w:rsidRPr="00D936C9">
              <w:rPr>
                <w:sz w:val="20"/>
                <w:szCs w:val="20"/>
              </w:rPr>
              <w:t>,</w:t>
            </w:r>
            <w:r>
              <w:rPr>
                <w:sz w:val="20"/>
                <w:szCs w:val="20"/>
              </w:rPr>
              <w:t>5</w:t>
            </w:r>
          </w:p>
        </w:tc>
        <w:tc>
          <w:tcPr>
            <w:tcW w:w="739" w:type="dxa"/>
            <w:tcMar>
              <w:top w:w="28" w:type="dxa"/>
              <w:left w:w="28" w:type="dxa"/>
              <w:bottom w:w="28" w:type="dxa"/>
              <w:right w:w="28" w:type="dxa"/>
            </w:tcMar>
            <w:vAlign w:val="center"/>
          </w:tcPr>
          <w:p w:rsidR="006568FC" w:rsidRPr="00D936C9" w:rsidRDefault="006568FC" w:rsidP="004B25C6">
            <w:pPr>
              <w:jc w:val="center"/>
            </w:pPr>
            <w:r w:rsidRPr="00D936C9">
              <w:rPr>
                <w:sz w:val="20"/>
                <w:szCs w:val="20"/>
              </w:rPr>
              <w:t>2</w:t>
            </w:r>
            <w:r>
              <w:rPr>
                <w:sz w:val="20"/>
                <w:szCs w:val="20"/>
              </w:rPr>
              <w:t>14</w:t>
            </w:r>
            <w:r w:rsidRPr="00D936C9">
              <w:rPr>
                <w:sz w:val="20"/>
                <w:szCs w:val="20"/>
              </w:rPr>
              <w:t>,</w:t>
            </w:r>
            <w:r>
              <w:rPr>
                <w:sz w:val="20"/>
                <w:szCs w:val="20"/>
              </w:rPr>
              <w:t>0</w:t>
            </w:r>
          </w:p>
        </w:tc>
        <w:tc>
          <w:tcPr>
            <w:tcW w:w="739" w:type="dxa"/>
            <w:tcMar>
              <w:top w:w="28" w:type="dxa"/>
              <w:left w:w="28" w:type="dxa"/>
              <w:bottom w:w="28" w:type="dxa"/>
              <w:right w:w="28" w:type="dxa"/>
            </w:tcMar>
            <w:vAlign w:val="center"/>
          </w:tcPr>
          <w:p w:rsidR="006568FC" w:rsidRPr="00D936C9" w:rsidRDefault="006568FC" w:rsidP="004B25C6">
            <w:pPr>
              <w:jc w:val="center"/>
            </w:pPr>
            <w:r w:rsidRPr="00D936C9">
              <w:rPr>
                <w:sz w:val="20"/>
                <w:szCs w:val="20"/>
              </w:rPr>
              <w:t>2</w:t>
            </w:r>
            <w:r>
              <w:rPr>
                <w:sz w:val="20"/>
                <w:szCs w:val="20"/>
              </w:rPr>
              <w:t>14</w:t>
            </w:r>
            <w:r w:rsidRPr="00D936C9">
              <w:rPr>
                <w:sz w:val="20"/>
                <w:szCs w:val="20"/>
              </w:rPr>
              <w:t>,</w:t>
            </w:r>
            <w:r>
              <w:rPr>
                <w:sz w:val="20"/>
                <w:szCs w:val="20"/>
              </w:rPr>
              <w:t>0</w:t>
            </w:r>
          </w:p>
        </w:tc>
        <w:tc>
          <w:tcPr>
            <w:tcW w:w="720" w:type="dxa"/>
            <w:tcMar>
              <w:top w:w="28" w:type="dxa"/>
              <w:left w:w="28" w:type="dxa"/>
              <w:bottom w:w="28" w:type="dxa"/>
              <w:right w:w="28" w:type="dxa"/>
            </w:tcMar>
            <w:vAlign w:val="center"/>
          </w:tcPr>
          <w:p w:rsidR="006568FC" w:rsidRPr="00D936C9" w:rsidRDefault="006568FC" w:rsidP="004B25C6">
            <w:pPr>
              <w:jc w:val="center"/>
            </w:pPr>
            <w:r w:rsidRPr="00D936C9">
              <w:rPr>
                <w:sz w:val="20"/>
                <w:szCs w:val="20"/>
              </w:rPr>
              <w:t>2</w:t>
            </w:r>
            <w:r>
              <w:rPr>
                <w:sz w:val="20"/>
                <w:szCs w:val="20"/>
              </w:rPr>
              <w:t>15</w:t>
            </w:r>
            <w:r w:rsidRPr="00D936C9">
              <w:rPr>
                <w:sz w:val="20"/>
                <w:szCs w:val="20"/>
              </w:rPr>
              <w:t>,</w:t>
            </w:r>
            <w:r>
              <w:rPr>
                <w:sz w:val="20"/>
                <w:szCs w:val="20"/>
              </w:rPr>
              <w:t>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15</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Общая площадь жилых помещений в ветхих и аварийных жилых домах</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тыс. кв.м</w:t>
            </w:r>
          </w:p>
        </w:tc>
        <w:tc>
          <w:tcPr>
            <w:tcW w:w="741" w:type="dxa"/>
            <w:tcMar>
              <w:top w:w="28" w:type="dxa"/>
              <w:left w:w="28" w:type="dxa"/>
              <w:bottom w:w="28" w:type="dxa"/>
              <w:right w:w="28" w:type="dxa"/>
            </w:tcMar>
            <w:vAlign w:val="center"/>
          </w:tcPr>
          <w:p w:rsidR="006568FC" w:rsidRPr="00CE2126" w:rsidRDefault="006568FC" w:rsidP="00CE2126">
            <w:pPr>
              <w:jc w:val="center"/>
              <w:rPr>
                <w:color w:val="FF0000"/>
                <w:sz w:val="20"/>
                <w:szCs w:val="20"/>
              </w:rPr>
            </w:pPr>
            <w:r w:rsidRPr="007D635B">
              <w:rPr>
                <w:sz w:val="20"/>
                <w:szCs w:val="20"/>
              </w:rPr>
              <w:t>36,0</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35</w:t>
            </w:r>
            <w:r w:rsidRPr="00B058C0">
              <w:rPr>
                <w:sz w:val="20"/>
                <w:szCs w:val="20"/>
              </w:rPr>
              <w:t>,3</w:t>
            </w:r>
          </w:p>
        </w:tc>
        <w:tc>
          <w:tcPr>
            <w:tcW w:w="741" w:type="dxa"/>
            <w:tcMar>
              <w:top w:w="28" w:type="dxa"/>
              <w:left w:w="28" w:type="dxa"/>
              <w:bottom w:w="28" w:type="dxa"/>
              <w:right w:w="28" w:type="dxa"/>
            </w:tcMar>
            <w:vAlign w:val="center"/>
          </w:tcPr>
          <w:p w:rsidR="006568FC" w:rsidRPr="00B058C0" w:rsidRDefault="006568FC" w:rsidP="00D153D6">
            <w:pPr>
              <w:jc w:val="center"/>
              <w:rPr>
                <w:sz w:val="20"/>
                <w:szCs w:val="20"/>
              </w:rPr>
            </w:pPr>
            <w:r>
              <w:rPr>
                <w:sz w:val="20"/>
                <w:szCs w:val="20"/>
              </w:rPr>
              <w:t>34,7</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34,5</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34,1</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34,1</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34</w:t>
            </w:r>
            <w:r w:rsidRPr="00B058C0">
              <w:rPr>
                <w:sz w:val="20"/>
                <w:szCs w:val="20"/>
              </w:rPr>
              <w:t>,</w:t>
            </w:r>
            <w:r>
              <w:rPr>
                <w:sz w:val="20"/>
                <w:szCs w:val="20"/>
              </w:rPr>
              <w:t>1</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34,1</w:t>
            </w:r>
          </w:p>
        </w:tc>
        <w:tc>
          <w:tcPr>
            <w:tcW w:w="739" w:type="dxa"/>
            <w:tcMar>
              <w:top w:w="28" w:type="dxa"/>
              <w:left w:w="28" w:type="dxa"/>
              <w:bottom w:w="28" w:type="dxa"/>
              <w:right w:w="28" w:type="dxa"/>
            </w:tcMar>
            <w:vAlign w:val="center"/>
          </w:tcPr>
          <w:p w:rsidR="006568FC" w:rsidRPr="00B058C0" w:rsidRDefault="006568FC" w:rsidP="00863FC7">
            <w:pPr>
              <w:jc w:val="center"/>
              <w:rPr>
                <w:sz w:val="20"/>
                <w:szCs w:val="20"/>
              </w:rPr>
            </w:pPr>
            <w:r>
              <w:rPr>
                <w:sz w:val="20"/>
                <w:szCs w:val="20"/>
              </w:rPr>
              <w:t>34</w:t>
            </w:r>
            <w:r w:rsidRPr="00B058C0">
              <w:rPr>
                <w:sz w:val="20"/>
                <w:szCs w:val="20"/>
              </w:rPr>
              <w:t>,</w:t>
            </w:r>
            <w:r>
              <w:rPr>
                <w:sz w:val="20"/>
                <w:szCs w:val="20"/>
              </w:rPr>
              <w:t>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34,0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34,0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34,0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34,0</w:t>
            </w:r>
          </w:p>
        </w:tc>
        <w:tc>
          <w:tcPr>
            <w:tcW w:w="720"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34,0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16</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Общая площадь жилых помещений, приходящаяся в среднем на 1 жителя</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кв.м</w:t>
            </w:r>
          </w:p>
        </w:tc>
        <w:tc>
          <w:tcPr>
            <w:tcW w:w="741" w:type="dxa"/>
            <w:tcMar>
              <w:top w:w="28" w:type="dxa"/>
              <w:left w:w="28" w:type="dxa"/>
              <w:bottom w:w="28" w:type="dxa"/>
              <w:right w:w="28" w:type="dxa"/>
            </w:tcMar>
            <w:vAlign w:val="center"/>
          </w:tcPr>
          <w:p w:rsidR="006568FC" w:rsidRPr="00B058C0" w:rsidRDefault="006568FC" w:rsidP="000822B7">
            <w:pPr>
              <w:jc w:val="center"/>
              <w:rPr>
                <w:sz w:val="20"/>
                <w:szCs w:val="20"/>
              </w:rPr>
            </w:pPr>
            <w:r w:rsidRPr="00B058C0">
              <w:rPr>
                <w:sz w:val="20"/>
                <w:szCs w:val="20"/>
              </w:rPr>
              <w:t>2</w:t>
            </w:r>
            <w:r>
              <w:rPr>
                <w:sz w:val="20"/>
                <w:szCs w:val="20"/>
              </w:rPr>
              <w:t>3</w:t>
            </w:r>
            <w:r w:rsidRPr="00B058C0">
              <w:rPr>
                <w:sz w:val="20"/>
                <w:szCs w:val="20"/>
              </w:rPr>
              <w:t>,</w:t>
            </w:r>
            <w:r>
              <w:rPr>
                <w:sz w:val="20"/>
                <w:szCs w:val="20"/>
              </w:rPr>
              <w:t>63</w:t>
            </w:r>
          </w:p>
        </w:tc>
        <w:tc>
          <w:tcPr>
            <w:tcW w:w="836" w:type="dxa"/>
            <w:tcMar>
              <w:top w:w="28" w:type="dxa"/>
              <w:left w:w="28" w:type="dxa"/>
              <w:bottom w:w="28" w:type="dxa"/>
              <w:right w:w="28" w:type="dxa"/>
            </w:tcMar>
            <w:vAlign w:val="center"/>
          </w:tcPr>
          <w:p w:rsidR="006568FC" w:rsidRPr="00B058C0" w:rsidRDefault="006568FC" w:rsidP="007D635B">
            <w:pPr>
              <w:jc w:val="center"/>
              <w:rPr>
                <w:sz w:val="20"/>
                <w:szCs w:val="20"/>
              </w:rPr>
            </w:pPr>
            <w:r w:rsidRPr="00B058C0">
              <w:rPr>
                <w:sz w:val="20"/>
                <w:szCs w:val="20"/>
              </w:rPr>
              <w:t>2</w:t>
            </w:r>
            <w:r>
              <w:rPr>
                <w:sz w:val="20"/>
                <w:szCs w:val="20"/>
              </w:rPr>
              <w:t>3</w:t>
            </w:r>
            <w:r w:rsidRPr="00B058C0">
              <w:rPr>
                <w:sz w:val="20"/>
                <w:szCs w:val="20"/>
              </w:rPr>
              <w:t>,</w:t>
            </w:r>
            <w:r>
              <w:rPr>
                <w:sz w:val="20"/>
                <w:szCs w:val="20"/>
              </w:rPr>
              <w:t>7</w:t>
            </w:r>
          </w:p>
        </w:tc>
        <w:tc>
          <w:tcPr>
            <w:tcW w:w="741" w:type="dxa"/>
            <w:tcMar>
              <w:top w:w="28" w:type="dxa"/>
              <w:left w:w="28" w:type="dxa"/>
              <w:bottom w:w="28" w:type="dxa"/>
              <w:right w:w="28" w:type="dxa"/>
            </w:tcMar>
            <w:vAlign w:val="center"/>
          </w:tcPr>
          <w:p w:rsidR="006568FC" w:rsidRPr="00B058C0" w:rsidRDefault="006568FC" w:rsidP="00D153D6">
            <w:pPr>
              <w:jc w:val="center"/>
              <w:rPr>
                <w:sz w:val="20"/>
                <w:szCs w:val="20"/>
              </w:rPr>
            </w:pPr>
            <w:r w:rsidRPr="00B058C0">
              <w:rPr>
                <w:sz w:val="20"/>
                <w:szCs w:val="20"/>
              </w:rPr>
              <w:t>2</w:t>
            </w:r>
            <w:r>
              <w:rPr>
                <w:sz w:val="20"/>
                <w:szCs w:val="20"/>
              </w:rPr>
              <w:t>3</w:t>
            </w:r>
            <w:r w:rsidRPr="00B058C0">
              <w:rPr>
                <w:sz w:val="20"/>
                <w:szCs w:val="20"/>
              </w:rPr>
              <w:t>,7</w:t>
            </w:r>
            <w:r>
              <w:rPr>
                <w:sz w:val="20"/>
                <w:szCs w:val="20"/>
              </w:rPr>
              <w:t>5</w:t>
            </w:r>
          </w:p>
        </w:tc>
        <w:tc>
          <w:tcPr>
            <w:tcW w:w="739" w:type="dxa"/>
            <w:tcMar>
              <w:top w:w="28" w:type="dxa"/>
              <w:left w:w="28" w:type="dxa"/>
              <w:bottom w:w="28" w:type="dxa"/>
              <w:right w:w="28" w:type="dxa"/>
            </w:tcMar>
            <w:vAlign w:val="center"/>
          </w:tcPr>
          <w:p w:rsidR="006568FC" w:rsidRPr="00B058C0" w:rsidRDefault="006568FC" w:rsidP="00771B0E">
            <w:pPr>
              <w:jc w:val="center"/>
              <w:rPr>
                <w:sz w:val="20"/>
                <w:szCs w:val="20"/>
              </w:rPr>
            </w:pPr>
            <w:r w:rsidRPr="00B058C0">
              <w:rPr>
                <w:sz w:val="20"/>
                <w:szCs w:val="20"/>
              </w:rPr>
              <w:t>2</w:t>
            </w:r>
            <w:r>
              <w:rPr>
                <w:sz w:val="20"/>
                <w:szCs w:val="20"/>
              </w:rPr>
              <w:t>3</w:t>
            </w:r>
            <w:r w:rsidRPr="00B058C0">
              <w:rPr>
                <w:sz w:val="20"/>
                <w:szCs w:val="20"/>
              </w:rPr>
              <w:t>,8</w:t>
            </w:r>
          </w:p>
        </w:tc>
        <w:tc>
          <w:tcPr>
            <w:tcW w:w="739" w:type="dxa"/>
            <w:tcMar>
              <w:top w:w="28" w:type="dxa"/>
              <w:left w:w="28" w:type="dxa"/>
              <w:bottom w:w="28" w:type="dxa"/>
              <w:right w:w="28" w:type="dxa"/>
            </w:tcMar>
            <w:vAlign w:val="center"/>
          </w:tcPr>
          <w:p w:rsidR="006568FC" w:rsidRPr="00B058C0" w:rsidRDefault="006568FC" w:rsidP="00771B0E">
            <w:pPr>
              <w:jc w:val="center"/>
              <w:rPr>
                <w:sz w:val="20"/>
                <w:szCs w:val="20"/>
              </w:rPr>
            </w:pPr>
            <w:r w:rsidRPr="00B058C0">
              <w:rPr>
                <w:sz w:val="20"/>
                <w:szCs w:val="20"/>
              </w:rPr>
              <w:t>2</w:t>
            </w:r>
            <w:r>
              <w:rPr>
                <w:sz w:val="20"/>
                <w:szCs w:val="20"/>
              </w:rPr>
              <w:t>3</w:t>
            </w:r>
            <w:r w:rsidRPr="00B058C0">
              <w:rPr>
                <w:sz w:val="20"/>
                <w:szCs w:val="20"/>
              </w:rPr>
              <w:t>,</w:t>
            </w:r>
            <w:r>
              <w:rPr>
                <w:sz w:val="20"/>
                <w:szCs w:val="20"/>
              </w:rPr>
              <w:t>85</w:t>
            </w:r>
          </w:p>
        </w:tc>
        <w:tc>
          <w:tcPr>
            <w:tcW w:w="739" w:type="dxa"/>
            <w:tcMar>
              <w:top w:w="28" w:type="dxa"/>
              <w:left w:w="28" w:type="dxa"/>
              <w:bottom w:w="28" w:type="dxa"/>
              <w:right w:w="28" w:type="dxa"/>
            </w:tcMar>
            <w:vAlign w:val="center"/>
          </w:tcPr>
          <w:p w:rsidR="006568FC" w:rsidRPr="00B058C0" w:rsidRDefault="006568FC" w:rsidP="004B25C6">
            <w:pPr>
              <w:jc w:val="center"/>
              <w:rPr>
                <w:sz w:val="20"/>
                <w:szCs w:val="20"/>
              </w:rPr>
            </w:pPr>
            <w:r w:rsidRPr="00B058C0">
              <w:rPr>
                <w:sz w:val="20"/>
                <w:szCs w:val="20"/>
              </w:rPr>
              <w:t>2</w:t>
            </w:r>
            <w:r>
              <w:rPr>
                <w:sz w:val="20"/>
                <w:szCs w:val="20"/>
              </w:rPr>
              <w:t>3</w:t>
            </w:r>
            <w:r w:rsidRPr="00B058C0">
              <w:rPr>
                <w:sz w:val="20"/>
                <w:szCs w:val="20"/>
              </w:rPr>
              <w:t>,</w:t>
            </w:r>
            <w:r>
              <w:rPr>
                <w:sz w:val="20"/>
                <w:szCs w:val="20"/>
              </w:rPr>
              <w:t>9</w:t>
            </w:r>
          </w:p>
        </w:tc>
        <w:tc>
          <w:tcPr>
            <w:tcW w:w="739" w:type="dxa"/>
            <w:tcMar>
              <w:top w:w="28" w:type="dxa"/>
              <w:left w:w="28" w:type="dxa"/>
              <w:bottom w:w="28" w:type="dxa"/>
              <w:right w:w="28" w:type="dxa"/>
            </w:tcMar>
            <w:vAlign w:val="center"/>
          </w:tcPr>
          <w:p w:rsidR="006568FC" w:rsidRPr="00B058C0" w:rsidRDefault="006568FC" w:rsidP="004B25C6">
            <w:pPr>
              <w:jc w:val="center"/>
              <w:rPr>
                <w:sz w:val="20"/>
                <w:szCs w:val="20"/>
              </w:rPr>
            </w:pPr>
            <w:r w:rsidRPr="00B058C0">
              <w:rPr>
                <w:sz w:val="20"/>
                <w:szCs w:val="20"/>
              </w:rPr>
              <w:t>2</w:t>
            </w:r>
            <w:r>
              <w:rPr>
                <w:sz w:val="20"/>
                <w:szCs w:val="20"/>
              </w:rPr>
              <w:t>3</w:t>
            </w:r>
            <w:r w:rsidRPr="00B058C0">
              <w:rPr>
                <w:sz w:val="20"/>
                <w:szCs w:val="20"/>
              </w:rPr>
              <w:t>,</w:t>
            </w:r>
            <w:r>
              <w:rPr>
                <w:sz w:val="20"/>
                <w:szCs w:val="20"/>
              </w:rPr>
              <w:t>95</w:t>
            </w:r>
          </w:p>
        </w:tc>
        <w:tc>
          <w:tcPr>
            <w:tcW w:w="741" w:type="dxa"/>
            <w:tcMar>
              <w:top w:w="28" w:type="dxa"/>
              <w:left w:w="28" w:type="dxa"/>
              <w:bottom w:w="28" w:type="dxa"/>
              <w:right w:w="28" w:type="dxa"/>
            </w:tcMar>
            <w:vAlign w:val="center"/>
          </w:tcPr>
          <w:p w:rsidR="006568FC" w:rsidRPr="00B058C0" w:rsidRDefault="006568FC" w:rsidP="004B25C6">
            <w:pPr>
              <w:jc w:val="center"/>
              <w:rPr>
                <w:sz w:val="20"/>
                <w:szCs w:val="20"/>
              </w:rPr>
            </w:pPr>
            <w:r w:rsidRPr="00B058C0">
              <w:rPr>
                <w:sz w:val="20"/>
                <w:szCs w:val="20"/>
              </w:rPr>
              <w:t>2</w:t>
            </w:r>
            <w:r>
              <w:rPr>
                <w:sz w:val="20"/>
                <w:szCs w:val="20"/>
              </w:rPr>
              <w:t>4</w:t>
            </w:r>
            <w:r w:rsidRPr="00B058C0">
              <w:rPr>
                <w:sz w:val="20"/>
                <w:szCs w:val="20"/>
              </w:rPr>
              <w:t>,</w:t>
            </w:r>
            <w:r>
              <w:rPr>
                <w:sz w:val="20"/>
                <w:szCs w:val="20"/>
              </w:rPr>
              <w:t>0</w:t>
            </w:r>
          </w:p>
        </w:tc>
        <w:tc>
          <w:tcPr>
            <w:tcW w:w="739" w:type="dxa"/>
            <w:tcMar>
              <w:top w:w="28" w:type="dxa"/>
              <w:left w:w="28" w:type="dxa"/>
              <w:bottom w:w="28" w:type="dxa"/>
              <w:right w:w="28" w:type="dxa"/>
            </w:tcMar>
            <w:vAlign w:val="center"/>
          </w:tcPr>
          <w:p w:rsidR="006568FC" w:rsidRPr="00B058C0" w:rsidRDefault="006568FC" w:rsidP="004B25C6">
            <w:pPr>
              <w:jc w:val="center"/>
              <w:rPr>
                <w:sz w:val="20"/>
                <w:szCs w:val="20"/>
              </w:rPr>
            </w:pPr>
            <w:r w:rsidRPr="00B058C0">
              <w:rPr>
                <w:sz w:val="20"/>
                <w:szCs w:val="20"/>
              </w:rPr>
              <w:t>2</w:t>
            </w:r>
            <w:r>
              <w:rPr>
                <w:sz w:val="20"/>
                <w:szCs w:val="20"/>
              </w:rPr>
              <w:t>4</w:t>
            </w:r>
            <w:r w:rsidRPr="00B058C0">
              <w:rPr>
                <w:sz w:val="20"/>
                <w:szCs w:val="20"/>
              </w:rPr>
              <w:t>,</w:t>
            </w:r>
            <w:r>
              <w:rPr>
                <w:sz w:val="20"/>
                <w:szCs w:val="20"/>
              </w:rPr>
              <w:t>05</w:t>
            </w:r>
          </w:p>
        </w:tc>
        <w:tc>
          <w:tcPr>
            <w:tcW w:w="739" w:type="dxa"/>
            <w:tcMar>
              <w:top w:w="28" w:type="dxa"/>
              <w:left w:w="28" w:type="dxa"/>
              <w:bottom w:w="28" w:type="dxa"/>
              <w:right w:w="28" w:type="dxa"/>
            </w:tcMar>
            <w:vAlign w:val="center"/>
          </w:tcPr>
          <w:p w:rsidR="006568FC" w:rsidRPr="00B058C0" w:rsidRDefault="006568FC" w:rsidP="004B25C6">
            <w:pPr>
              <w:jc w:val="center"/>
              <w:rPr>
                <w:sz w:val="20"/>
                <w:szCs w:val="20"/>
              </w:rPr>
            </w:pPr>
            <w:r w:rsidRPr="00B058C0">
              <w:rPr>
                <w:sz w:val="20"/>
                <w:szCs w:val="20"/>
              </w:rPr>
              <w:t>2</w:t>
            </w:r>
            <w:r>
              <w:rPr>
                <w:sz w:val="20"/>
                <w:szCs w:val="20"/>
              </w:rPr>
              <w:t>4</w:t>
            </w:r>
            <w:r w:rsidRPr="00B058C0">
              <w:rPr>
                <w:sz w:val="20"/>
                <w:szCs w:val="20"/>
              </w:rPr>
              <w:t>,</w:t>
            </w:r>
            <w:r>
              <w:rPr>
                <w:sz w:val="20"/>
                <w:szCs w:val="20"/>
              </w:rPr>
              <w:t>1</w:t>
            </w:r>
          </w:p>
        </w:tc>
        <w:tc>
          <w:tcPr>
            <w:tcW w:w="739" w:type="dxa"/>
            <w:tcMar>
              <w:top w:w="28" w:type="dxa"/>
              <w:left w:w="28" w:type="dxa"/>
              <w:bottom w:w="28" w:type="dxa"/>
              <w:right w:w="28" w:type="dxa"/>
            </w:tcMar>
            <w:vAlign w:val="center"/>
          </w:tcPr>
          <w:p w:rsidR="006568FC" w:rsidRPr="00B058C0" w:rsidRDefault="006568FC" w:rsidP="004B25C6">
            <w:pPr>
              <w:jc w:val="center"/>
              <w:rPr>
                <w:sz w:val="20"/>
                <w:szCs w:val="20"/>
              </w:rPr>
            </w:pPr>
            <w:r w:rsidRPr="00B058C0">
              <w:rPr>
                <w:sz w:val="20"/>
                <w:szCs w:val="20"/>
              </w:rPr>
              <w:t>2</w:t>
            </w:r>
            <w:r>
              <w:rPr>
                <w:sz w:val="20"/>
                <w:szCs w:val="20"/>
              </w:rPr>
              <w:t>4</w:t>
            </w:r>
            <w:r w:rsidRPr="00B058C0">
              <w:rPr>
                <w:sz w:val="20"/>
                <w:szCs w:val="20"/>
              </w:rPr>
              <w:t>,</w:t>
            </w:r>
            <w:r>
              <w:rPr>
                <w:sz w:val="20"/>
                <w:szCs w:val="20"/>
              </w:rPr>
              <w:t>15</w:t>
            </w:r>
          </w:p>
        </w:tc>
        <w:tc>
          <w:tcPr>
            <w:tcW w:w="739" w:type="dxa"/>
            <w:tcMar>
              <w:top w:w="28" w:type="dxa"/>
              <w:left w:w="28" w:type="dxa"/>
              <w:bottom w:w="28" w:type="dxa"/>
              <w:right w:w="28" w:type="dxa"/>
            </w:tcMar>
            <w:vAlign w:val="center"/>
          </w:tcPr>
          <w:p w:rsidR="006568FC" w:rsidRPr="00B058C0" w:rsidRDefault="006568FC" w:rsidP="004B25C6">
            <w:pPr>
              <w:jc w:val="center"/>
              <w:rPr>
                <w:sz w:val="20"/>
                <w:szCs w:val="20"/>
              </w:rPr>
            </w:pPr>
            <w:r w:rsidRPr="00B058C0">
              <w:rPr>
                <w:sz w:val="20"/>
                <w:szCs w:val="20"/>
              </w:rPr>
              <w:t>2</w:t>
            </w:r>
            <w:r>
              <w:rPr>
                <w:sz w:val="20"/>
                <w:szCs w:val="20"/>
              </w:rPr>
              <w:t>4</w:t>
            </w:r>
            <w:r w:rsidRPr="00B058C0">
              <w:rPr>
                <w:sz w:val="20"/>
                <w:szCs w:val="20"/>
              </w:rPr>
              <w:t>,</w:t>
            </w:r>
            <w:r>
              <w:rPr>
                <w:sz w:val="20"/>
                <w:szCs w:val="20"/>
              </w:rPr>
              <w:t>20</w:t>
            </w:r>
          </w:p>
        </w:tc>
        <w:tc>
          <w:tcPr>
            <w:tcW w:w="739" w:type="dxa"/>
            <w:tcMar>
              <w:top w:w="28" w:type="dxa"/>
              <w:left w:w="28" w:type="dxa"/>
              <w:bottom w:w="28" w:type="dxa"/>
              <w:right w:w="28" w:type="dxa"/>
            </w:tcMar>
            <w:vAlign w:val="center"/>
          </w:tcPr>
          <w:p w:rsidR="006568FC" w:rsidRPr="00B058C0" w:rsidRDefault="006568FC" w:rsidP="004B25C6">
            <w:pPr>
              <w:jc w:val="center"/>
              <w:rPr>
                <w:sz w:val="20"/>
                <w:szCs w:val="20"/>
              </w:rPr>
            </w:pPr>
            <w:r w:rsidRPr="00B058C0">
              <w:rPr>
                <w:sz w:val="20"/>
                <w:szCs w:val="20"/>
              </w:rPr>
              <w:t>2</w:t>
            </w:r>
            <w:r>
              <w:rPr>
                <w:sz w:val="20"/>
                <w:szCs w:val="20"/>
              </w:rPr>
              <w:t>5</w:t>
            </w:r>
            <w:r w:rsidRPr="00B058C0">
              <w:rPr>
                <w:sz w:val="20"/>
                <w:szCs w:val="20"/>
              </w:rPr>
              <w:t>,</w:t>
            </w:r>
            <w:r>
              <w:rPr>
                <w:sz w:val="20"/>
                <w:szCs w:val="20"/>
              </w:rPr>
              <w:t>25</w:t>
            </w:r>
          </w:p>
        </w:tc>
        <w:tc>
          <w:tcPr>
            <w:tcW w:w="720"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2</w:t>
            </w:r>
            <w:r>
              <w:rPr>
                <w:sz w:val="20"/>
                <w:szCs w:val="20"/>
              </w:rPr>
              <w:t>5</w:t>
            </w:r>
            <w:r w:rsidRPr="00B058C0">
              <w:rPr>
                <w:sz w:val="20"/>
                <w:szCs w:val="20"/>
              </w:rPr>
              <w:t>,</w:t>
            </w:r>
            <w:r>
              <w:rPr>
                <w:sz w:val="20"/>
                <w:szCs w:val="20"/>
              </w:rPr>
              <w:t>45</w:t>
            </w:r>
          </w:p>
        </w:tc>
      </w:tr>
      <w:tr w:rsidR="006568FC" w:rsidRPr="005C7BAA"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17</w:t>
            </w:r>
          </w:p>
        </w:tc>
        <w:tc>
          <w:tcPr>
            <w:tcW w:w="1889" w:type="dxa"/>
            <w:tcMar>
              <w:top w:w="28" w:type="dxa"/>
              <w:left w:w="28" w:type="dxa"/>
              <w:bottom w:w="28" w:type="dxa"/>
              <w:right w:w="28" w:type="dxa"/>
            </w:tcMar>
          </w:tcPr>
          <w:p w:rsidR="006568FC" w:rsidRPr="00C57EB7" w:rsidRDefault="006568FC" w:rsidP="0079174D">
            <w:pPr>
              <w:rPr>
                <w:sz w:val="20"/>
                <w:szCs w:val="20"/>
              </w:rPr>
            </w:pPr>
            <w:r w:rsidRPr="00C57EB7">
              <w:rPr>
                <w:sz w:val="20"/>
                <w:szCs w:val="20"/>
              </w:rPr>
              <w:t>Доля налоговых и неналоговых доходов МБ в общем объеме собственных доходов (без учета субвенций)</w:t>
            </w:r>
          </w:p>
        </w:tc>
        <w:tc>
          <w:tcPr>
            <w:tcW w:w="537" w:type="dxa"/>
            <w:tcMar>
              <w:top w:w="28" w:type="dxa"/>
              <w:left w:w="28" w:type="dxa"/>
              <w:bottom w:w="28" w:type="dxa"/>
              <w:right w:w="28" w:type="dxa"/>
            </w:tcMar>
            <w:vAlign w:val="center"/>
          </w:tcPr>
          <w:p w:rsidR="006568FC" w:rsidRPr="00C57EB7" w:rsidRDefault="006568FC" w:rsidP="0079174D">
            <w:pPr>
              <w:jc w:val="center"/>
              <w:rPr>
                <w:sz w:val="20"/>
                <w:szCs w:val="20"/>
              </w:rPr>
            </w:pPr>
            <w:r w:rsidRPr="00C57EB7">
              <w:rPr>
                <w:sz w:val="20"/>
                <w:szCs w:val="20"/>
              </w:rPr>
              <w:t>%</w:t>
            </w:r>
          </w:p>
        </w:tc>
        <w:tc>
          <w:tcPr>
            <w:tcW w:w="741" w:type="dxa"/>
            <w:tcMar>
              <w:top w:w="28" w:type="dxa"/>
              <w:left w:w="28" w:type="dxa"/>
              <w:bottom w:w="28" w:type="dxa"/>
              <w:right w:w="28" w:type="dxa"/>
            </w:tcMar>
            <w:vAlign w:val="center"/>
          </w:tcPr>
          <w:p w:rsidR="006568FC" w:rsidRPr="000B5B44" w:rsidRDefault="006568FC" w:rsidP="000822B7">
            <w:pPr>
              <w:jc w:val="center"/>
              <w:rPr>
                <w:sz w:val="20"/>
                <w:szCs w:val="20"/>
              </w:rPr>
            </w:pPr>
            <w:r w:rsidRPr="000B5B44">
              <w:rPr>
                <w:sz w:val="20"/>
                <w:szCs w:val="20"/>
              </w:rPr>
              <w:t>22,57</w:t>
            </w:r>
          </w:p>
        </w:tc>
        <w:tc>
          <w:tcPr>
            <w:tcW w:w="836" w:type="dxa"/>
            <w:tcMar>
              <w:top w:w="28" w:type="dxa"/>
              <w:left w:w="28" w:type="dxa"/>
              <w:bottom w:w="28" w:type="dxa"/>
              <w:right w:w="28" w:type="dxa"/>
            </w:tcMar>
            <w:vAlign w:val="center"/>
          </w:tcPr>
          <w:p w:rsidR="006568FC" w:rsidRPr="000B5B44" w:rsidRDefault="006568FC" w:rsidP="000B5B44">
            <w:pPr>
              <w:jc w:val="center"/>
              <w:rPr>
                <w:sz w:val="20"/>
                <w:szCs w:val="20"/>
              </w:rPr>
            </w:pPr>
            <w:r w:rsidRPr="000B5B44">
              <w:rPr>
                <w:sz w:val="20"/>
                <w:szCs w:val="20"/>
              </w:rPr>
              <w:t>28,5</w:t>
            </w:r>
          </w:p>
        </w:tc>
        <w:tc>
          <w:tcPr>
            <w:tcW w:w="741" w:type="dxa"/>
            <w:tcMar>
              <w:top w:w="28" w:type="dxa"/>
              <w:left w:w="28" w:type="dxa"/>
              <w:bottom w:w="28" w:type="dxa"/>
              <w:right w:w="28" w:type="dxa"/>
            </w:tcMar>
            <w:vAlign w:val="center"/>
          </w:tcPr>
          <w:p w:rsidR="006568FC" w:rsidRPr="000B5B44" w:rsidRDefault="006568FC" w:rsidP="00C57EB7">
            <w:pPr>
              <w:jc w:val="center"/>
              <w:rPr>
                <w:sz w:val="20"/>
                <w:szCs w:val="20"/>
              </w:rPr>
            </w:pPr>
            <w:r>
              <w:rPr>
                <w:sz w:val="20"/>
                <w:szCs w:val="20"/>
              </w:rPr>
              <w:t>30,5</w:t>
            </w:r>
          </w:p>
        </w:tc>
        <w:tc>
          <w:tcPr>
            <w:tcW w:w="739" w:type="dxa"/>
            <w:tcMar>
              <w:top w:w="28" w:type="dxa"/>
              <w:left w:w="28" w:type="dxa"/>
              <w:bottom w:w="28" w:type="dxa"/>
              <w:right w:w="28" w:type="dxa"/>
            </w:tcMar>
            <w:vAlign w:val="center"/>
          </w:tcPr>
          <w:p w:rsidR="006568FC" w:rsidRPr="000B5B44" w:rsidRDefault="006568FC" w:rsidP="005C7BAA">
            <w:pPr>
              <w:jc w:val="center"/>
              <w:rPr>
                <w:sz w:val="20"/>
                <w:szCs w:val="20"/>
              </w:rPr>
            </w:pPr>
            <w:r>
              <w:rPr>
                <w:sz w:val="20"/>
                <w:szCs w:val="20"/>
              </w:rPr>
              <w:t>31</w:t>
            </w:r>
            <w:r w:rsidRPr="000B5B44">
              <w:rPr>
                <w:sz w:val="20"/>
                <w:szCs w:val="20"/>
              </w:rPr>
              <w:t>,5</w:t>
            </w:r>
          </w:p>
        </w:tc>
        <w:tc>
          <w:tcPr>
            <w:tcW w:w="739" w:type="dxa"/>
            <w:tcMar>
              <w:top w:w="28" w:type="dxa"/>
              <w:left w:w="28" w:type="dxa"/>
              <w:bottom w:w="28" w:type="dxa"/>
              <w:right w:w="28" w:type="dxa"/>
            </w:tcMar>
            <w:vAlign w:val="center"/>
          </w:tcPr>
          <w:p w:rsidR="006568FC" w:rsidRPr="000B5B44" w:rsidRDefault="006568FC" w:rsidP="0079174D">
            <w:pPr>
              <w:jc w:val="center"/>
              <w:rPr>
                <w:sz w:val="20"/>
                <w:szCs w:val="20"/>
              </w:rPr>
            </w:pPr>
            <w:r>
              <w:rPr>
                <w:sz w:val="20"/>
                <w:szCs w:val="20"/>
              </w:rPr>
              <w:t>3</w:t>
            </w:r>
            <w:r w:rsidRPr="000B5B44">
              <w:rPr>
                <w:sz w:val="20"/>
                <w:szCs w:val="20"/>
              </w:rPr>
              <w:t>2,0</w:t>
            </w:r>
          </w:p>
        </w:tc>
        <w:tc>
          <w:tcPr>
            <w:tcW w:w="739" w:type="dxa"/>
            <w:tcMar>
              <w:top w:w="28" w:type="dxa"/>
              <w:left w:w="28" w:type="dxa"/>
              <w:bottom w:w="28" w:type="dxa"/>
              <w:right w:w="28" w:type="dxa"/>
            </w:tcMar>
            <w:vAlign w:val="center"/>
          </w:tcPr>
          <w:p w:rsidR="006568FC" w:rsidRPr="005C7BAA" w:rsidRDefault="006568FC" w:rsidP="005C7BAA">
            <w:pPr>
              <w:jc w:val="center"/>
              <w:rPr>
                <w:sz w:val="20"/>
                <w:szCs w:val="20"/>
              </w:rPr>
            </w:pPr>
            <w:r w:rsidRPr="005C7BAA">
              <w:rPr>
                <w:sz w:val="20"/>
                <w:szCs w:val="20"/>
              </w:rPr>
              <w:t>32,2</w:t>
            </w:r>
          </w:p>
        </w:tc>
        <w:tc>
          <w:tcPr>
            <w:tcW w:w="739" w:type="dxa"/>
            <w:tcMar>
              <w:top w:w="28" w:type="dxa"/>
              <w:left w:w="28" w:type="dxa"/>
              <w:bottom w:w="28" w:type="dxa"/>
              <w:right w:w="28" w:type="dxa"/>
            </w:tcMar>
            <w:vAlign w:val="center"/>
          </w:tcPr>
          <w:p w:rsidR="006568FC" w:rsidRPr="005C7BAA" w:rsidRDefault="006568FC" w:rsidP="005C7BAA">
            <w:pPr>
              <w:jc w:val="center"/>
              <w:rPr>
                <w:sz w:val="20"/>
                <w:szCs w:val="20"/>
              </w:rPr>
            </w:pPr>
            <w:r w:rsidRPr="005C7BAA">
              <w:rPr>
                <w:sz w:val="20"/>
                <w:szCs w:val="20"/>
              </w:rPr>
              <w:t>32,4</w:t>
            </w:r>
          </w:p>
        </w:tc>
        <w:tc>
          <w:tcPr>
            <w:tcW w:w="741" w:type="dxa"/>
            <w:tcMar>
              <w:top w:w="28" w:type="dxa"/>
              <w:left w:w="28" w:type="dxa"/>
              <w:bottom w:w="28" w:type="dxa"/>
              <w:right w:w="28" w:type="dxa"/>
            </w:tcMar>
            <w:vAlign w:val="center"/>
          </w:tcPr>
          <w:p w:rsidR="006568FC" w:rsidRPr="005C7BAA" w:rsidRDefault="006568FC" w:rsidP="00012C75">
            <w:pPr>
              <w:jc w:val="center"/>
              <w:rPr>
                <w:sz w:val="20"/>
                <w:szCs w:val="20"/>
              </w:rPr>
            </w:pPr>
            <w:r w:rsidRPr="005C7BAA">
              <w:rPr>
                <w:sz w:val="20"/>
                <w:szCs w:val="20"/>
              </w:rPr>
              <w:t>33,</w:t>
            </w:r>
            <w:r>
              <w:rPr>
                <w:sz w:val="20"/>
                <w:szCs w:val="20"/>
              </w:rPr>
              <w:t>3</w:t>
            </w:r>
          </w:p>
        </w:tc>
        <w:tc>
          <w:tcPr>
            <w:tcW w:w="739" w:type="dxa"/>
            <w:tcMar>
              <w:top w:w="28" w:type="dxa"/>
              <w:left w:w="28" w:type="dxa"/>
              <w:bottom w:w="28" w:type="dxa"/>
              <w:right w:w="28" w:type="dxa"/>
            </w:tcMar>
            <w:vAlign w:val="center"/>
          </w:tcPr>
          <w:p w:rsidR="006568FC" w:rsidRPr="005C7BAA" w:rsidRDefault="006568FC" w:rsidP="00012C75">
            <w:pPr>
              <w:jc w:val="center"/>
              <w:rPr>
                <w:sz w:val="20"/>
                <w:szCs w:val="20"/>
              </w:rPr>
            </w:pPr>
            <w:r w:rsidRPr="005C7BAA">
              <w:rPr>
                <w:sz w:val="20"/>
                <w:szCs w:val="20"/>
              </w:rPr>
              <w:t>33,</w:t>
            </w:r>
            <w:r>
              <w:rPr>
                <w:sz w:val="20"/>
                <w:szCs w:val="20"/>
              </w:rPr>
              <w:t>6</w:t>
            </w:r>
          </w:p>
        </w:tc>
        <w:tc>
          <w:tcPr>
            <w:tcW w:w="739" w:type="dxa"/>
            <w:tcMar>
              <w:top w:w="28" w:type="dxa"/>
              <w:left w:w="28" w:type="dxa"/>
              <w:bottom w:w="28" w:type="dxa"/>
              <w:right w:w="28" w:type="dxa"/>
            </w:tcMar>
            <w:vAlign w:val="center"/>
          </w:tcPr>
          <w:p w:rsidR="006568FC" w:rsidRPr="005C7BAA" w:rsidRDefault="006568FC" w:rsidP="00012C75">
            <w:pPr>
              <w:jc w:val="center"/>
              <w:rPr>
                <w:sz w:val="20"/>
                <w:szCs w:val="20"/>
              </w:rPr>
            </w:pPr>
            <w:r w:rsidRPr="005C7BAA">
              <w:rPr>
                <w:sz w:val="20"/>
                <w:szCs w:val="20"/>
              </w:rPr>
              <w:t>33,</w:t>
            </w:r>
            <w:r>
              <w:rPr>
                <w:sz w:val="20"/>
                <w:szCs w:val="20"/>
              </w:rPr>
              <w:t>8</w:t>
            </w:r>
          </w:p>
        </w:tc>
        <w:tc>
          <w:tcPr>
            <w:tcW w:w="739" w:type="dxa"/>
            <w:tcMar>
              <w:top w:w="28" w:type="dxa"/>
              <w:left w:w="28" w:type="dxa"/>
              <w:bottom w:w="28" w:type="dxa"/>
              <w:right w:w="28" w:type="dxa"/>
            </w:tcMar>
            <w:vAlign w:val="center"/>
          </w:tcPr>
          <w:p w:rsidR="006568FC" w:rsidRPr="005C7BAA" w:rsidRDefault="006568FC" w:rsidP="00012C75">
            <w:pPr>
              <w:jc w:val="center"/>
              <w:rPr>
                <w:sz w:val="20"/>
                <w:szCs w:val="20"/>
              </w:rPr>
            </w:pPr>
            <w:r w:rsidRPr="005C7BAA">
              <w:rPr>
                <w:sz w:val="20"/>
                <w:szCs w:val="20"/>
              </w:rPr>
              <w:t>33,</w:t>
            </w:r>
            <w:r>
              <w:rPr>
                <w:sz w:val="20"/>
                <w:szCs w:val="20"/>
              </w:rPr>
              <w:t>9</w:t>
            </w:r>
          </w:p>
        </w:tc>
        <w:tc>
          <w:tcPr>
            <w:tcW w:w="739" w:type="dxa"/>
            <w:tcMar>
              <w:top w:w="28" w:type="dxa"/>
              <w:left w:w="28" w:type="dxa"/>
              <w:bottom w:w="28" w:type="dxa"/>
              <w:right w:w="28" w:type="dxa"/>
            </w:tcMar>
            <w:vAlign w:val="center"/>
          </w:tcPr>
          <w:p w:rsidR="006568FC" w:rsidRPr="005C7BAA" w:rsidRDefault="006568FC" w:rsidP="00012C75">
            <w:pPr>
              <w:jc w:val="center"/>
              <w:rPr>
                <w:sz w:val="20"/>
                <w:szCs w:val="20"/>
              </w:rPr>
            </w:pPr>
            <w:r w:rsidRPr="005C7BAA">
              <w:rPr>
                <w:sz w:val="20"/>
                <w:szCs w:val="20"/>
              </w:rPr>
              <w:t>3</w:t>
            </w:r>
            <w:r>
              <w:rPr>
                <w:sz w:val="20"/>
                <w:szCs w:val="20"/>
              </w:rPr>
              <w:t>4</w:t>
            </w:r>
            <w:r w:rsidRPr="005C7BAA">
              <w:rPr>
                <w:sz w:val="20"/>
                <w:szCs w:val="20"/>
              </w:rPr>
              <w:t>,</w:t>
            </w:r>
            <w:r>
              <w:rPr>
                <w:sz w:val="20"/>
                <w:szCs w:val="20"/>
              </w:rPr>
              <w:t>1</w:t>
            </w:r>
          </w:p>
        </w:tc>
        <w:tc>
          <w:tcPr>
            <w:tcW w:w="739" w:type="dxa"/>
            <w:tcMar>
              <w:top w:w="28" w:type="dxa"/>
              <w:left w:w="28" w:type="dxa"/>
              <w:bottom w:w="28" w:type="dxa"/>
              <w:right w:w="28" w:type="dxa"/>
            </w:tcMar>
            <w:vAlign w:val="center"/>
          </w:tcPr>
          <w:p w:rsidR="006568FC" w:rsidRPr="005C7BAA" w:rsidRDefault="006568FC" w:rsidP="00012C75">
            <w:pPr>
              <w:jc w:val="center"/>
              <w:rPr>
                <w:sz w:val="20"/>
                <w:szCs w:val="20"/>
              </w:rPr>
            </w:pPr>
            <w:r w:rsidRPr="005C7BAA">
              <w:rPr>
                <w:sz w:val="20"/>
                <w:szCs w:val="20"/>
              </w:rPr>
              <w:t>3</w:t>
            </w:r>
            <w:r>
              <w:rPr>
                <w:sz w:val="20"/>
                <w:szCs w:val="20"/>
              </w:rPr>
              <w:t>4</w:t>
            </w:r>
            <w:r w:rsidRPr="005C7BAA">
              <w:rPr>
                <w:sz w:val="20"/>
                <w:szCs w:val="20"/>
              </w:rPr>
              <w:t>,</w:t>
            </w:r>
            <w:r>
              <w:rPr>
                <w:sz w:val="20"/>
                <w:szCs w:val="20"/>
              </w:rPr>
              <w:t>6</w:t>
            </w:r>
          </w:p>
        </w:tc>
        <w:tc>
          <w:tcPr>
            <w:tcW w:w="720" w:type="dxa"/>
            <w:tcMar>
              <w:top w:w="28" w:type="dxa"/>
              <w:left w:w="28" w:type="dxa"/>
              <w:bottom w:w="28" w:type="dxa"/>
              <w:right w:w="28" w:type="dxa"/>
            </w:tcMar>
            <w:vAlign w:val="center"/>
          </w:tcPr>
          <w:p w:rsidR="006568FC" w:rsidRPr="005C7BAA" w:rsidRDefault="006568FC" w:rsidP="00012C75">
            <w:pPr>
              <w:jc w:val="center"/>
              <w:rPr>
                <w:sz w:val="20"/>
                <w:szCs w:val="20"/>
              </w:rPr>
            </w:pPr>
            <w:r w:rsidRPr="005C7BAA">
              <w:rPr>
                <w:sz w:val="20"/>
                <w:szCs w:val="20"/>
              </w:rPr>
              <w:t>34,</w:t>
            </w:r>
            <w:r>
              <w:rPr>
                <w:sz w:val="20"/>
                <w:szCs w:val="20"/>
              </w:rPr>
              <w:t>8</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18</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Оборот розничной торговли на 1 жителя</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тыс. руб.</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70,7</w:t>
            </w:r>
          </w:p>
        </w:tc>
        <w:tc>
          <w:tcPr>
            <w:tcW w:w="836" w:type="dxa"/>
            <w:tcMar>
              <w:top w:w="28" w:type="dxa"/>
              <w:left w:w="28" w:type="dxa"/>
              <w:bottom w:w="28" w:type="dxa"/>
              <w:right w:w="28" w:type="dxa"/>
            </w:tcMar>
            <w:vAlign w:val="center"/>
          </w:tcPr>
          <w:p w:rsidR="006568FC" w:rsidRPr="00B058C0" w:rsidRDefault="006568FC" w:rsidP="00BA7E8F">
            <w:pPr>
              <w:jc w:val="center"/>
              <w:rPr>
                <w:sz w:val="20"/>
                <w:szCs w:val="20"/>
              </w:rPr>
            </w:pPr>
            <w:r>
              <w:rPr>
                <w:sz w:val="20"/>
                <w:szCs w:val="20"/>
              </w:rPr>
              <w:t>85</w:t>
            </w:r>
            <w:r w:rsidRPr="00B058C0">
              <w:rPr>
                <w:sz w:val="20"/>
                <w:szCs w:val="20"/>
              </w:rPr>
              <w:t>,1</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90</w:t>
            </w:r>
            <w:r>
              <w:rPr>
                <w:sz w:val="20"/>
                <w:szCs w:val="20"/>
              </w:rPr>
              <w:t>,5</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96</w:t>
            </w:r>
            <w:r w:rsidRPr="00B058C0">
              <w:rPr>
                <w:sz w:val="20"/>
                <w:szCs w:val="20"/>
              </w:rPr>
              <w:t>,20</w:t>
            </w:r>
          </w:p>
        </w:tc>
        <w:tc>
          <w:tcPr>
            <w:tcW w:w="739" w:type="dxa"/>
            <w:tcMar>
              <w:top w:w="28" w:type="dxa"/>
              <w:left w:w="28" w:type="dxa"/>
              <w:bottom w:w="28" w:type="dxa"/>
              <w:right w:w="28" w:type="dxa"/>
            </w:tcMar>
            <w:vAlign w:val="center"/>
          </w:tcPr>
          <w:p w:rsidR="006568FC" w:rsidRPr="00B058C0" w:rsidRDefault="006568FC" w:rsidP="00771B0E">
            <w:pPr>
              <w:jc w:val="center"/>
              <w:rPr>
                <w:sz w:val="20"/>
                <w:szCs w:val="20"/>
              </w:rPr>
            </w:pPr>
            <w:r>
              <w:rPr>
                <w:sz w:val="20"/>
                <w:szCs w:val="20"/>
              </w:rPr>
              <w:t>100</w:t>
            </w:r>
            <w:r w:rsidRPr="00B058C0">
              <w:rPr>
                <w:sz w:val="20"/>
                <w:szCs w:val="20"/>
              </w:rPr>
              <w:t>,8</w:t>
            </w:r>
            <w:r>
              <w:rPr>
                <w:sz w:val="20"/>
                <w:szCs w:val="20"/>
              </w:rPr>
              <w:t>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102</w:t>
            </w:r>
            <w:r w:rsidRPr="00B058C0">
              <w:rPr>
                <w:sz w:val="20"/>
                <w:szCs w:val="20"/>
              </w:rPr>
              <w:t>,27</w:t>
            </w:r>
          </w:p>
        </w:tc>
        <w:tc>
          <w:tcPr>
            <w:tcW w:w="739" w:type="dxa"/>
            <w:tcMar>
              <w:top w:w="28" w:type="dxa"/>
              <w:left w:w="28" w:type="dxa"/>
              <w:bottom w:w="28" w:type="dxa"/>
              <w:right w:w="28" w:type="dxa"/>
            </w:tcMar>
            <w:vAlign w:val="center"/>
          </w:tcPr>
          <w:p w:rsidR="006568FC" w:rsidRPr="00B058C0" w:rsidRDefault="006568FC" w:rsidP="00771B0E">
            <w:pPr>
              <w:jc w:val="center"/>
              <w:rPr>
                <w:sz w:val="20"/>
                <w:szCs w:val="20"/>
              </w:rPr>
            </w:pPr>
            <w:r w:rsidRPr="00B058C0">
              <w:rPr>
                <w:sz w:val="20"/>
                <w:szCs w:val="20"/>
              </w:rPr>
              <w:t>10</w:t>
            </w:r>
            <w:r>
              <w:rPr>
                <w:sz w:val="20"/>
                <w:szCs w:val="20"/>
              </w:rPr>
              <w:t>4</w:t>
            </w:r>
            <w:r w:rsidRPr="00B058C0">
              <w:rPr>
                <w:sz w:val="20"/>
                <w:szCs w:val="20"/>
              </w:rPr>
              <w:t>,85</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105,05</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105,43</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105,80</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106,18</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106,55</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106,93</w:t>
            </w:r>
          </w:p>
        </w:tc>
        <w:tc>
          <w:tcPr>
            <w:tcW w:w="720"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107,30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19</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Оборот общественного питания на 1 жителя</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тыс. руб.</w:t>
            </w:r>
          </w:p>
        </w:tc>
        <w:tc>
          <w:tcPr>
            <w:tcW w:w="741" w:type="dxa"/>
            <w:tcMar>
              <w:top w:w="28" w:type="dxa"/>
              <w:left w:w="28" w:type="dxa"/>
              <w:bottom w:w="28" w:type="dxa"/>
              <w:right w:w="28" w:type="dxa"/>
            </w:tcMar>
            <w:vAlign w:val="bottom"/>
          </w:tcPr>
          <w:p w:rsidR="006568FC" w:rsidRPr="00B058C0" w:rsidRDefault="006568FC" w:rsidP="0079174D">
            <w:pPr>
              <w:jc w:val="center"/>
              <w:rPr>
                <w:sz w:val="20"/>
                <w:szCs w:val="20"/>
              </w:rPr>
            </w:pPr>
            <w:r>
              <w:rPr>
                <w:sz w:val="20"/>
                <w:szCs w:val="20"/>
              </w:rPr>
              <w:t>1,63</w:t>
            </w:r>
          </w:p>
        </w:tc>
        <w:tc>
          <w:tcPr>
            <w:tcW w:w="836" w:type="dxa"/>
            <w:tcMar>
              <w:top w:w="28" w:type="dxa"/>
              <w:left w:w="28" w:type="dxa"/>
              <w:bottom w:w="28" w:type="dxa"/>
              <w:right w:w="28" w:type="dxa"/>
            </w:tcMar>
            <w:vAlign w:val="bottom"/>
          </w:tcPr>
          <w:p w:rsidR="006568FC" w:rsidRPr="00B058C0" w:rsidRDefault="006568FC" w:rsidP="00BA7E8F">
            <w:pPr>
              <w:jc w:val="center"/>
              <w:rPr>
                <w:sz w:val="20"/>
                <w:szCs w:val="20"/>
              </w:rPr>
            </w:pPr>
            <w:r>
              <w:rPr>
                <w:sz w:val="20"/>
                <w:szCs w:val="20"/>
              </w:rPr>
              <w:t>1</w:t>
            </w:r>
            <w:r w:rsidRPr="00B058C0">
              <w:rPr>
                <w:sz w:val="20"/>
                <w:szCs w:val="20"/>
              </w:rPr>
              <w:t>,</w:t>
            </w:r>
            <w:r>
              <w:rPr>
                <w:sz w:val="20"/>
                <w:szCs w:val="20"/>
              </w:rPr>
              <w:t>85</w:t>
            </w:r>
          </w:p>
        </w:tc>
        <w:tc>
          <w:tcPr>
            <w:tcW w:w="741" w:type="dxa"/>
            <w:tcMar>
              <w:top w:w="28" w:type="dxa"/>
              <w:left w:w="28" w:type="dxa"/>
              <w:bottom w:w="28" w:type="dxa"/>
              <w:right w:w="28" w:type="dxa"/>
            </w:tcMar>
            <w:vAlign w:val="bottom"/>
          </w:tcPr>
          <w:p w:rsidR="006568FC" w:rsidRPr="00B058C0" w:rsidRDefault="006568FC" w:rsidP="00D153D6">
            <w:pPr>
              <w:jc w:val="center"/>
              <w:rPr>
                <w:sz w:val="20"/>
                <w:szCs w:val="20"/>
              </w:rPr>
            </w:pPr>
            <w:r>
              <w:rPr>
                <w:sz w:val="20"/>
                <w:szCs w:val="20"/>
              </w:rPr>
              <w:t>2</w:t>
            </w:r>
            <w:r w:rsidRPr="00B058C0">
              <w:rPr>
                <w:sz w:val="20"/>
                <w:szCs w:val="20"/>
              </w:rPr>
              <w:t>,</w:t>
            </w:r>
            <w:r>
              <w:rPr>
                <w:sz w:val="20"/>
                <w:szCs w:val="20"/>
              </w:rPr>
              <w:t>15</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w:t>
            </w:r>
            <w:r w:rsidRPr="00B058C0">
              <w:rPr>
                <w:sz w:val="20"/>
                <w:szCs w:val="20"/>
              </w:rPr>
              <w:t>,</w:t>
            </w:r>
            <w:r>
              <w:rPr>
                <w:sz w:val="20"/>
                <w:szCs w:val="20"/>
              </w:rPr>
              <w:t>25</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w:t>
            </w:r>
            <w:r w:rsidRPr="00B058C0">
              <w:rPr>
                <w:sz w:val="20"/>
                <w:szCs w:val="20"/>
              </w:rPr>
              <w:t>,</w:t>
            </w:r>
            <w:r>
              <w:rPr>
                <w:sz w:val="20"/>
                <w:szCs w:val="20"/>
              </w:rPr>
              <w:t>25</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w:t>
            </w:r>
            <w:r w:rsidRPr="00B058C0">
              <w:rPr>
                <w:sz w:val="20"/>
                <w:szCs w:val="20"/>
              </w:rPr>
              <w:t>,</w:t>
            </w:r>
            <w:r>
              <w:rPr>
                <w:sz w:val="20"/>
                <w:szCs w:val="20"/>
              </w:rPr>
              <w:t>25</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w:t>
            </w:r>
            <w:r w:rsidRPr="00B058C0">
              <w:rPr>
                <w:sz w:val="20"/>
                <w:szCs w:val="20"/>
              </w:rPr>
              <w:t>,</w:t>
            </w:r>
            <w:r>
              <w:rPr>
                <w:sz w:val="20"/>
                <w:szCs w:val="20"/>
              </w:rPr>
              <w:t>8</w:t>
            </w:r>
            <w:r w:rsidRPr="00B058C0">
              <w:rPr>
                <w:sz w:val="20"/>
                <w:szCs w:val="20"/>
              </w:rPr>
              <w:t>6</w:t>
            </w:r>
          </w:p>
        </w:tc>
        <w:tc>
          <w:tcPr>
            <w:tcW w:w="741"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w:t>
            </w:r>
            <w:r w:rsidRPr="00B058C0">
              <w:rPr>
                <w:sz w:val="20"/>
                <w:szCs w:val="20"/>
              </w:rPr>
              <w:t>,</w:t>
            </w:r>
            <w:r>
              <w:rPr>
                <w:sz w:val="20"/>
                <w:szCs w:val="20"/>
              </w:rPr>
              <w:t>90</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w:t>
            </w:r>
            <w:r w:rsidRPr="00B058C0">
              <w:rPr>
                <w:sz w:val="20"/>
                <w:szCs w:val="20"/>
              </w:rPr>
              <w:t>,</w:t>
            </w:r>
            <w:r>
              <w:rPr>
                <w:sz w:val="20"/>
                <w:szCs w:val="20"/>
              </w:rPr>
              <w:t>95</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3</w:t>
            </w:r>
            <w:r w:rsidRPr="00B058C0">
              <w:rPr>
                <w:sz w:val="20"/>
                <w:szCs w:val="20"/>
              </w:rPr>
              <w:t>,2</w:t>
            </w:r>
            <w:r>
              <w:rPr>
                <w:sz w:val="20"/>
                <w:szCs w:val="20"/>
              </w:rPr>
              <w:t>0</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3</w:t>
            </w:r>
            <w:r w:rsidRPr="00B058C0">
              <w:rPr>
                <w:sz w:val="20"/>
                <w:szCs w:val="20"/>
              </w:rPr>
              <w:t>,</w:t>
            </w:r>
            <w:r>
              <w:rPr>
                <w:sz w:val="20"/>
                <w:szCs w:val="20"/>
              </w:rPr>
              <w:t>4</w:t>
            </w:r>
            <w:r w:rsidRPr="00B058C0">
              <w:rPr>
                <w:sz w:val="20"/>
                <w:szCs w:val="20"/>
              </w:rPr>
              <w:t>5</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3</w:t>
            </w:r>
            <w:r w:rsidRPr="00B058C0">
              <w:rPr>
                <w:sz w:val="20"/>
                <w:szCs w:val="20"/>
              </w:rPr>
              <w:t>,</w:t>
            </w:r>
            <w:r>
              <w:rPr>
                <w:sz w:val="20"/>
                <w:szCs w:val="20"/>
              </w:rPr>
              <w:t>6</w:t>
            </w:r>
            <w:r w:rsidRPr="00B058C0">
              <w:rPr>
                <w:sz w:val="20"/>
                <w:szCs w:val="20"/>
              </w:rPr>
              <w:t>8</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3</w:t>
            </w:r>
            <w:r w:rsidRPr="00B058C0">
              <w:rPr>
                <w:sz w:val="20"/>
                <w:szCs w:val="20"/>
              </w:rPr>
              <w:t>,</w:t>
            </w:r>
            <w:r>
              <w:rPr>
                <w:sz w:val="20"/>
                <w:szCs w:val="20"/>
              </w:rPr>
              <w:t>78</w:t>
            </w:r>
          </w:p>
        </w:tc>
        <w:tc>
          <w:tcPr>
            <w:tcW w:w="720" w:type="dxa"/>
            <w:tcMar>
              <w:top w:w="28" w:type="dxa"/>
              <w:left w:w="28" w:type="dxa"/>
              <w:bottom w:w="28" w:type="dxa"/>
              <w:right w:w="28" w:type="dxa"/>
            </w:tcMar>
            <w:vAlign w:val="bottom"/>
          </w:tcPr>
          <w:p w:rsidR="006568FC" w:rsidRPr="00B058C0" w:rsidRDefault="006568FC" w:rsidP="0079174D">
            <w:pPr>
              <w:jc w:val="center"/>
              <w:rPr>
                <w:sz w:val="20"/>
                <w:szCs w:val="20"/>
              </w:rPr>
            </w:pPr>
            <w:r>
              <w:rPr>
                <w:sz w:val="20"/>
                <w:szCs w:val="20"/>
              </w:rPr>
              <w:t>3,86</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lastRenderedPageBreak/>
              <w:t>20</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Объем платных услуг на 1 жителя</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тыс. руб.</w:t>
            </w:r>
          </w:p>
        </w:tc>
        <w:tc>
          <w:tcPr>
            <w:tcW w:w="741" w:type="dxa"/>
            <w:tcMar>
              <w:top w:w="28" w:type="dxa"/>
              <w:left w:w="28" w:type="dxa"/>
              <w:bottom w:w="28" w:type="dxa"/>
              <w:right w:w="28" w:type="dxa"/>
            </w:tcMar>
            <w:vAlign w:val="bottom"/>
          </w:tcPr>
          <w:p w:rsidR="006568FC" w:rsidRPr="00593D67" w:rsidRDefault="006568FC" w:rsidP="00593D67">
            <w:pPr>
              <w:jc w:val="center"/>
            </w:pPr>
            <w:r w:rsidRPr="00B058C0">
              <w:rPr>
                <w:sz w:val="20"/>
                <w:szCs w:val="20"/>
              </w:rPr>
              <w:t>2</w:t>
            </w:r>
            <w:r>
              <w:rPr>
                <w:sz w:val="20"/>
                <w:szCs w:val="20"/>
              </w:rPr>
              <w:t>3</w:t>
            </w:r>
            <w:r w:rsidRPr="00B058C0">
              <w:rPr>
                <w:sz w:val="20"/>
                <w:szCs w:val="20"/>
              </w:rPr>
              <w:t>,</w:t>
            </w:r>
            <w:r>
              <w:rPr>
                <w:sz w:val="20"/>
                <w:szCs w:val="20"/>
              </w:rPr>
              <w:t>6</w:t>
            </w:r>
          </w:p>
        </w:tc>
        <w:tc>
          <w:tcPr>
            <w:tcW w:w="836" w:type="dxa"/>
            <w:tcMar>
              <w:top w:w="28" w:type="dxa"/>
              <w:left w:w="28" w:type="dxa"/>
              <w:bottom w:w="28" w:type="dxa"/>
              <w:right w:w="28" w:type="dxa"/>
            </w:tcMar>
            <w:vAlign w:val="bottom"/>
          </w:tcPr>
          <w:p w:rsidR="006568FC" w:rsidRPr="00B058C0" w:rsidRDefault="006568FC" w:rsidP="00BA7E8F">
            <w:pPr>
              <w:jc w:val="center"/>
              <w:rPr>
                <w:sz w:val="20"/>
                <w:szCs w:val="20"/>
              </w:rPr>
            </w:pPr>
            <w:r w:rsidRPr="00B058C0">
              <w:rPr>
                <w:sz w:val="20"/>
                <w:szCs w:val="20"/>
              </w:rPr>
              <w:t>2</w:t>
            </w:r>
            <w:r>
              <w:rPr>
                <w:sz w:val="20"/>
                <w:szCs w:val="20"/>
              </w:rPr>
              <w:t>5</w:t>
            </w:r>
            <w:r w:rsidRPr="00B058C0">
              <w:rPr>
                <w:sz w:val="20"/>
                <w:szCs w:val="20"/>
              </w:rPr>
              <w:t>,5</w:t>
            </w:r>
          </w:p>
        </w:tc>
        <w:tc>
          <w:tcPr>
            <w:tcW w:w="741" w:type="dxa"/>
            <w:tcMar>
              <w:top w:w="28" w:type="dxa"/>
              <w:left w:w="28" w:type="dxa"/>
              <w:bottom w:w="28" w:type="dxa"/>
              <w:right w:w="28" w:type="dxa"/>
            </w:tcMar>
            <w:vAlign w:val="bottom"/>
          </w:tcPr>
          <w:p w:rsidR="006568FC" w:rsidRPr="00B058C0" w:rsidRDefault="006568FC" w:rsidP="00D153D6">
            <w:pPr>
              <w:jc w:val="center"/>
              <w:rPr>
                <w:sz w:val="20"/>
                <w:szCs w:val="20"/>
              </w:rPr>
            </w:pPr>
            <w:r w:rsidRPr="00B058C0">
              <w:rPr>
                <w:sz w:val="20"/>
                <w:szCs w:val="20"/>
              </w:rPr>
              <w:t>2</w:t>
            </w:r>
            <w:r>
              <w:rPr>
                <w:sz w:val="20"/>
                <w:szCs w:val="20"/>
              </w:rPr>
              <w:t>6</w:t>
            </w:r>
            <w:r w:rsidRPr="00B058C0">
              <w:rPr>
                <w:sz w:val="20"/>
                <w:szCs w:val="20"/>
              </w:rPr>
              <w:t>,1</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sidRPr="00B058C0">
              <w:rPr>
                <w:sz w:val="20"/>
                <w:szCs w:val="20"/>
              </w:rPr>
              <w:t>2</w:t>
            </w:r>
            <w:r>
              <w:rPr>
                <w:sz w:val="20"/>
                <w:szCs w:val="20"/>
              </w:rPr>
              <w:t>6</w:t>
            </w:r>
            <w:r w:rsidRPr="00B058C0">
              <w:rPr>
                <w:sz w:val="20"/>
                <w:szCs w:val="20"/>
              </w:rPr>
              <w:t>,</w:t>
            </w:r>
            <w:r>
              <w:rPr>
                <w:sz w:val="20"/>
                <w:szCs w:val="20"/>
              </w:rPr>
              <w:t>4</w:t>
            </w:r>
            <w:r w:rsidRPr="00B058C0">
              <w:rPr>
                <w:sz w:val="20"/>
                <w:szCs w:val="20"/>
              </w:rPr>
              <w:t>0</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sidRPr="00B058C0">
              <w:rPr>
                <w:sz w:val="20"/>
                <w:szCs w:val="20"/>
              </w:rPr>
              <w:t>2</w:t>
            </w:r>
            <w:r>
              <w:rPr>
                <w:sz w:val="20"/>
                <w:szCs w:val="20"/>
              </w:rPr>
              <w:t>6</w:t>
            </w:r>
            <w:r w:rsidRPr="00B058C0">
              <w:rPr>
                <w:sz w:val="20"/>
                <w:szCs w:val="20"/>
              </w:rPr>
              <w:t>,</w:t>
            </w:r>
            <w:r>
              <w:rPr>
                <w:sz w:val="20"/>
                <w:szCs w:val="20"/>
              </w:rPr>
              <w:t>7</w:t>
            </w:r>
            <w:r w:rsidRPr="00B058C0">
              <w:rPr>
                <w:sz w:val="20"/>
                <w:szCs w:val="20"/>
              </w:rPr>
              <w:t>5</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sidRPr="00B058C0">
              <w:rPr>
                <w:sz w:val="20"/>
                <w:szCs w:val="20"/>
              </w:rPr>
              <w:t>2</w:t>
            </w:r>
            <w:r>
              <w:rPr>
                <w:sz w:val="20"/>
                <w:szCs w:val="20"/>
              </w:rPr>
              <w:t>6</w:t>
            </w:r>
            <w:r w:rsidRPr="00B058C0">
              <w:rPr>
                <w:sz w:val="20"/>
                <w:szCs w:val="20"/>
              </w:rPr>
              <w:t>,9</w:t>
            </w:r>
            <w:r>
              <w:rPr>
                <w:sz w:val="20"/>
                <w:szCs w:val="20"/>
              </w:rPr>
              <w:t>2</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27,12</w:t>
            </w:r>
          </w:p>
        </w:tc>
        <w:tc>
          <w:tcPr>
            <w:tcW w:w="741"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28</w:t>
            </w:r>
            <w:r w:rsidRPr="00B058C0">
              <w:rPr>
                <w:sz w:val="20"/>
                <w:szCs w:val="20"/>
              </w:rPr>
              <w:t>,</w:t>
            </w:r>
            <w:r>
              <w:rPr>
                <w:sz w:val="20"/>
                <w:szCs w:val="20"/>
              </w:rPr>
              <w:t>3</w:t>
            </w:r>
            <w:r w:rsidRPr="00B058C0">
              <w:rPr>
                <w:sz w:val="20"/>
                <w:szCs w:val="20"/>
              </w:rPr>
              <w:t>1</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28,85</w:t>
            </w:r>
          </w:p>
        </w:tc>
        <w:tc>
          <w:tcPr>
            <w:tcW w:w="739" w:type="dxa"/>
            <w:tcMar>
              <w:top w:w="28" w:type="dxa"/>
              <w:left w:w="28" w:type="dxa"/>
              <w:bottom w:w="28" w:type="dxa"/>
              <w:right w:w="28" w:type="dxa"/>
            </w:tcMar>
            <w:vAlign w:val="bottom"/>
          </w:tcPr>
          <w:p w:rsidR="006568FC" w:rsidRPr="00B058C0" w:rsidRDefault="006568FC" w:rsidP="0079174D">
            <w:pPr>
              <w:jc w:val="center"/>
              <w:rPr>
                <w:sz w:val="20"/>
                <w:szCs w:val="20"/>
              </w:rPr>
            </w:pPr>
            <w:r>
              <w:rPr>
                <w:sz w:val="20"/>
                <w:szCs w:val="20"/>
              </w:rPr>
              <w:t>29</w:t>
            </w:r>
            <w:r w:rsidRPr="00B058C0">
              <w:rPr>
                <w:sz w:val="20"/>
                <w:szCs w:val="20"/>
              </w:rPr>
              <w:t>,21</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29</w:t>
            </w:r>
            <w:r w:rsidRPr="00B058C0">
              <w:rPr>
                <w:sz w:val="20"/>
                <w:szCs w:val="20"/>
              </w:rPr>
              <w:t>,</w:t>
            </w:r>
            <w:r>
              <w:rPr>
                <w:sz w:val="20"/>
                <w:szCs w:val="20"/>
              </w:rPr>
              <w:t>4</w:t>
            </w:r>
            <w:r w:rsidRPr="00B058C0">
              <w:rPr>
                <w:sz w:val="20"/>
                <w:szCs w:val="20"/>
              </w:rPr>
              <w:t>6</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29</w:t>
            </w:r>
            <w:r w:rsidRPr="00B058C0">
              <w:rPr>
                <w:sz w:val="20"/>
                <w:szCs w:val="20"/>
              </w:rPr>
              <w:t>,</w:t>
            </w:r>
            <w:r>
              <w:rPr>
                <w:sz w:val="20"/>
                <w:szCs w:val="20"/>
              </w:rPr>
              <w:t>6</w:t>
            </w:r>
            <w:r w:rsidRPr="00B058C0">
              <w:rPr>
                <w:sz w:val="20"/>
                <w:szCs w:val="20"/>
              </w:rPr>
              <w:t>1</w:t>
            </w:r>
          </w:p>
        </w:tc>
        <w:tc>
          <w:tcPr>
            <w:tcW w:w="739" w:type="dxa"/>
            <w:tcMar>
              <w:top w:w="28" w:type="dxa"/>
              <w:left w:w="28" w:type="dxa"/>
              <w:bottom w:w="28" w:type="dxa"/>
              <w:right w:w="28" w:type="dxa"/>
            </w:tcMar>
            <w:vAlign w:val="bottom"/>
          </w:tcPr>
          <w:p w:rsidR="006568FC" w:rsidRPr="00B058C0" w:rsidRDefault="006568FC" w:rsidP="00771B0E">
            <w:pPr>
              <w:jc w:val="center"/>
              <w:rPr>
                <w:sz w:val="20"/>
                <w:szCs w:val="20"/>
              </w:rPr>
            </w:pPr>
            <w:r>
              <w:rPr>
                <w:sz w:val="20"/>
                <w:szCs w:val="20"/>
              </w:rPr>
              <w:t>29</w:t>
            </w:r>
            <w:r w:rsidRPr="00B058C0">
              <w:rPr>
                <w:sz w:val="20"/>
                <w:szCs w:val="20"/>
              </w:rPr>
              <w:t>,</w:t>
            </w:r>
            <w:r>
              <w:rPr>
                <w:sz w:val="20"/>
                <w:szCs w:val="20"/>
              </w:rPr>
              <w:t>8</w:t>
            </w:r>
            <w:r w:rsidRPr="00B058C0">
              <w:rPr>
                <w:sz w:val="20"/>
                <w:szCs w:val="20"/>
              </w:rPr>
              <w:t>6</w:t>
            </w:r>
          </w:p>
        </w:tc>
        <w:tc>
          <w:tcPr>
            <w:tcW w:w="720" w:type="dxa"/>
            <w:tcMar>
              <w:top w:w="28" w:type="dxa"/>
              <w:left w:w="28" w:type="dxa"/>
              <w:bottom w:w="28" w:type="dxa"/>
              <w:right w:w="28" w:type="dxa"/>
            </w:tcMar>
            <w:vAlign w:val="bottom"/>
          </w:tcPr>
          <w:p w:rsidR="006568FC" w:rsidRPr="00B058C0" w:rsidRDefault="006568FC" w:rsidP="00771B0E">
            <w:pPr>
              <w:jc w:val="center"/>
              <w:rPr>
                <w:sz w:val="20"/>
                <w:szCs w:val="20"/>
              </w:rPr>
            </w:pPr>
            <w:r w:rsidRPr="00B058C0">
              <w:rPr>
                <w:sz w:val="20"/>
                <w:szCs w:val="20"/>
              </w:rPr>
              <w:t>3</w:t>
            </w:r>
            <w:r>
              <w:rPr>
                <w:sz w:val="20"/>
                <w:szCs w:val="20"/>
              </w:rPr>
              <w:t>0</w:t>
            </w:r>
            <w:r w:rsidRPr="00B058C0">
              <w:rPr>
                <w:sz w:val="20"/>
                <w:szCs w:val="20"/>
              </w:rPr>
              <w:t>,</w:t>
            </w:r>
            <w:r>
              <w:rPr>
                <w:sz w:val="20"/>
                <w:szCs w:val="20"/>
              </w:rPr>
              <w:t>00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21</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Среднесписочная численность работающих</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чел.</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3649</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3649</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3649</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3649</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3649</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3652</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3660</w:t>
            </w:r>
          </w:p>
        </w:tc>
        <w:tc>
          <w:tcPr>
            <w:tcW w:w="741"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3664</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3668</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3670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3680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3685</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3694</w:t>
            </w:r>
          </w:p>
        </w:tc>
        <w:tc>
          <w:tcPr>
            <w:tcW w:w="720"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3700</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22</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Уровень зарегистрированной безработицы к трудоспособному населению</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2,2</w:t>
            </w:r>
          </w:p>
        </w:tc>
        <w:tc>
          <w:tcPr>
            <w:tcW w:w="836" w:type="dxa"/>
            <w:tcMar>
              <w:top w:w="28" w:type="dxa"/>
              <w:left w:w="28" w:type="dxa"/>
              <w:bottom w:w="28" w:type="dxa"/>
              <w:right w:w="28" w:type="dxa"/>
            </w:tcMar>
            <w:vAlign w:val="center"/>
          </w:tcPr>
          <w:p w:rsidR="006568FC" w:rsidRPr="00B058C0" w:rsidRDefault="006568FC" w:rsidP="006731D2">
            <w:pPr>
              <w:jc w:val="center"/>
              <w:rPr>
                <w:sz w:val="20"/>
                <w:szCs w:val="20"/>
              </w:rPr>
            </w:pPr>
            <w:r>
              <w:rPr>
                <w:sz w:val="20"/>
                <w:szCs w:val="20"/>
              </w:rPr>
              <w:t>2,0</w:t>
            </w:r>
          </w:p>
        </w:tc>
        <w:tc>
          <w:tcPr>
            <w:tcW w:w="741" w:type="dxa"/>
            <w:tcMar>
              <w:top w:w="28" w:type="dxa"/>
              <w:left w:w="28" w:type="dxa"/>
              <w:bottom w:w="28" w:type="dxa"/>
              <w:right w:w="28" w:type="dxa"/>
            </w:tcMar>
            <w:vAlign w:val="center"/>
          </w:tcPr>
          <w:p w:rsidR="006568FC" w:rsidRPr="00B058C0" w:rsidRDefault="006568FC" w:rsidP="006731D2">
            <w:pPr>
              <w:jc w:val="center"/>
              <w:rPr>
                <w:sz w:val="20"/>
                <w:szCs w:val="20"/>
              </w:rPr>
            </w:pPr>
            <w:r>
              <w:rPr>
                <w:sz w:val="20"/>
                <w:szCs w:val="20"/>
              </w:rPr>
              <w:t>1</w:t>
            </w:r>
            <w:r w:rsidRPr="00B058C0">
              <w:rPr>
                <w:sz w:val="20"/>
                <w:szCs w:val="20"/>
              </w:rPr>
              <w:t>,</w:t>
            </w:r>
            <w:r>
              <w:rPr>
                <w:sz w:val="20"/>
                <w:szCs w:val="20"/>
              </w:rPr>
              <w:t>9</w:t>
            </w:r>
          </w:p>
        </w:tc>
        <w:tc>
          <w:tcPr>
            <w:tcW w:w="739" w:type="dxa"/>
            <w:tcMar>
              <w:top w:w="28" w:type="dxa"/>
              <w:left w:w="28" w:type="dxa"/>
              <w:bottom w:w="28" w:type="dxa"/>
              <w:right w:w="28" w:type="dxa"/>
            </w:tcMar>
            <w:vAlign w:val="center"/>
          </w:tcPr>
          <w:p w:rsidR="006568FC" w:rsidRPr="00B058C0" w:rsidRDefault="006568FC" w:rsidP="00771B0E">
            <w:pPr>
              <w:jc w:val="center"/>
              <w:rPr>
                <w:sz w:val="20"/>
                <w:szCs w:val="20"/>
              </w:rPr>
            </w:pPr>
            <w:r>
              <w:rPr>
                <w:sz w:val="20"/>
                <w:szCs w:val="20"/>
              </w:rPr>
              <w:t>1</w:t>
            </w:r>
            <w:r w:rsidRPr="00B058C0">
              <w:rPr>
                <w:sz w:val="20"/>
                <w:szCs w:val="20"/>
              </w:rPr>
              <w:t>,</w:t>
            </w:r>
            <w:r>
              <w:rPr>
                <w:sz w:val="20"/>
                <w:szCs w:val="20"/>
              </w:rPr>
              <w:t>7</w:t>
            </w:r>
          </w:p>
        </w:tc>
        <w:tc>
          <w:tcPr>
            <w:tcW w:w="739" w:type="dxa"/>
            <w:tcMar>
              <w:top w:w="28" w:type="dxa"/>
              <w:left w:w="28" w:type="dxa"/>
              <w:bottom w:w="28" w:type="dxa"/>
              <w:right w:w="28" w:type="dxa"/>
            </w:tcMar>
            <w:vAlign w:val="center"/>
          </w:tcPr>
          <w:p w:rsidR="006568FC" w:rsidRPr="00B058C0" w:rsidRDefault="006568FC" w:rsidP="00771B0E">
            <w:pPr>
              <w:jc w:val="center"/>
              <w:rPr>
                <w:sz w:val="20"/>
                <w:szCs w:val="20"/>
              </w:rPr>
            </w:pPr>
            <w:r>
              <w:rPr>
                <w:sz w:val="20"/>
                <w:szCs w:val="20"/>
              </w:rPr>
              <w:t>1</w:t>
            </w:r>
            <w:r w:rsidRPr="00B058C0">
              <w:rPr>
                <w:sz w:val="20"/>
                <w:szCs w:val="20"/>
              </w:rPr>
              <w:t>,</w:t>
            </w:r>
            <w:r>
              <w:rPr>
                <w:sz w:val="20"/>
                <w:szCs w:val="20"/>
              </w:rPr>
              <w:t>5</w:t>
            </w:r>
          </w:p>
        </w:tc>
        <w:tc>
          <w:tcPr>
            <w:tcW w:w="739" w:type="dxa"/>
            <w:tcMar>
              <w:top w:w="28" w:type="dxa"/>
              <w:left w:w="28" w:type="dxa"/>
              <w:bottom w:w="28" w:type="dxa"/>
              <w:right w:w="28" w:type="dxa"/>
            </w:tcMar>
            <w:vAlign w:val="center"/>
          </w:tcPr>
          <w:p w:rsidR="006568FC" w:rsidRPr="00B058C0" w:rsidRDefault="006568FC" w:rsidP="00771B0E">
            <w:pPr>
              <w:jc w:val="center"/>
              <w:rPr>
                <w:sz w:val="20"/>
                <w:szCs w:val="20"/>
              </w:rPr>
            </w:pPr>
            <w:r>
              <w:rPr>
                <w:sz w:val="20"/>
                <w:szCs w:val="20"/>
              </w:rPr>
              <w:t>1</w:t>
            </w:r>
            <w:r w:rsidRPr="00B058C0">
              <w:rPr>
                <w:sz w:val="20"/>
                <w:szCs w:val="20"/>
              </w:rPr>
              <w:t>,</w:t>
            </w:r>
            <w:r>
              <w:rPr>
                <w:sz w:val="20"/>
                <w:szCs w:val="20"/>
              </w:rPr>
              <w:t>45</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1</w:t>
            </w:r>
            <w:r w:rsidRPr="00B058C0">
              <w:rPr>
                <w:sz w:val="20"/>
                <w:szCs w:val="20"/>
              </w:rPr>
              <w:t>,</w:t>
            </w:r>
            <w:r>
              <w:rPr>
                <w:sz w:val="20"/>
                <w:szCs w:val="20"/>
              </w:rPr>
              <w:t>35</w:t>
            </w:r>
          </w:p>
        </w:tc>
        <w:tc>
          <w:tcPr>
            <w:tcW w:w="741"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1</w:t>
            </w:r>
            <w:r w:rsidRPr="00B058C0">
              <w:rPr>
                <w:sz w:val="20"/>
                <w:szCs w:val="20"/>
              </w:rPr>
              <w:t>,</w:t>
            </w:r>
            <w:r>
              <w:rPr>
                <w:sz w:val="20"/>
                <w:szCs w:val="20"/>
              </w:rPr>
              <w:t>3</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1</w:t>
            </w:r>
            <w:r w:rsidRPr="00B058C0">
              <w:rPr>
                <w:sz w:val="20"/>
                <w:szCs w:val="20"/>
              </w:rPr>
              <w:t>,</w:t>
            </w:r>
            <w:r>
              <w:rPr>
                <w:sz w:val="20"/>
                <w:szCs w:val="20"/>
              </w:rPr>
              <w:t>2</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1</w:t>
            </w:r>
            <w:r w:rsidRPr="00B058C0">
              <w:rPr>
                <w:sz w:val="20"/>
                <w:szCs w:val="20"/>
              </w:rPr>
              <w:t>,</w:t>
            </w:r>
            <w:r>
              <w:rPr>
                <w:sz w:val="20"/>
                <w:szCs w:val="20"/>
              </w:rPr>
              <w:t>1</w:t>
            </w:r>
          </w:p>
        </w:tc>
        <w:tc>
          <w:tcPr>
            <w:tcW w:w="739" w:type="dxa"/>
            <w:tcMar>
              <w:top w:w="28" w:type="dxa"/>
              <w:left w:w="28" w:type="dxa"/>
              <w:bottom w:w="28" w:type="dxa"/>
              <w:right w:w="28" w:type="dxa"/>
            </w:tcMar>
            <w:vAlign w:val="center"/>
          </w:tcPr>
          <w:p w:rsidR="006568FC" w:rsidRPr="00B058C0" w:rsidRDefault="006568FC" w:rsidP="00771B0E">
            <w:pPr>
              <w:jc w:val="center"/>
              <w:rPr>
                <w:sz w:val="20"/>
                <w:szCs w:val="20"/>
              </w:rPr>
            </w:pPr>
            <w:r>
              <w:rPr>
                <w:sz w:val="20"/>
                <w:szCs w:val="20"/>
              </w:rPr>
              <w:t>1</w:t>
            </w:r>
            <w:r w:rsidRPr="00B058C0">
              <w:rPr>
                <w:sz w:val="20"/>
                <w:szCs w:val="20"/>
              </w:rPr>
              <w:t>,1</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1</w:t>
            </w:r>
            <w:r w:rsidRPr="00B058C0">
              <w:rPr>
                <w:sz w:val="20"/>
                <w:szCs w:val="20"/>
              </w:rPr>
              <w:t>,</w:t>
            </w:r>
            <w:r>
              <w:rPr>
                <w:sz w:val="20"/>
                <w:szCs w:val="20"/>
              </w:rPr>
              <w:t>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1</w:t>
            </w:r>
            <w:r w:rsidRPr="00B058C0">
              <w:rPr>
                <w:sz w:val="20"/>
                <w:szCs w:val="20"/>
              </w:rPr>
              <w:t>,</w:t>
            </w:r>
            <w:r>
              <w:rPr>
                <w:sz w:val="20"/>
                <w:szCs w:val="20"/>
              </w:rPr>
              <w:t>0</w:t>
            </w:r>
          </w:p>
        </w:tc>
        <w:tc>
          <w:tcPr>
            <w:tcW w:w="720"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0</w:t>
            </w:r>
            <w:r w:rsidRPr="00B058C0">
              <w:rPr>
                <w:sz w:val="20"/>
                <w:szCs w:val="20"/>
              </w:rPr>
              <w:t>,</w:t>
            </w:r>
            <w:r>
              <w:rPr>
                <w:sz w:val="20"/>
                <w:szCs w:val="20"/>
              </w:rPr>
              <w:t>8</w:t>
            </w:r>
          </w:p>
        </w:tc>
      </w:tr>
      <w:tr w:rsidR="006568FC" w:rsidRPr="00B058C0" w:rsidTr="006D795A">
        <w:trPr>
          <w:trHeight w:val="20"/>
          <w:jc w:val="center"/>
        </w:trPr>
        <w:tc>
          <w:tcPr>
            <w:tcW w:w="354" w:type="dxa"/>
            <w:tcMar>
              <w:top w:w="28" w:type="dxa"/>
              <w:left w:w="28" w:type="dxa"/>
              <w:bottom w:w="28" w:type="dxa"/>
              <w:right w:w="28" w:type="dxa"/>
            </w:tcMar>
          </w:tcPr>
          <w:p w:rsidR="006568FC" w:rsidRPr="00B058C0" w:rsidRDefault="006568FC" w:rsidP="0079174D">
            <w:pPr>
              <w:jc w:val="center"/>
              <w:rPr>
                <w:sz w:val="20"/>
                <w:szCs w:val="20"/>
              </w:rPr>
            </w:pPr>
            <w:r w:rsidRPr="00B058C0">
              <w:rPr>
                <w:sz w:val="20"/>
                <w:szCs w:val="20"/>
              </w:rPr>
              <w:t>23</w:t>
            </w:r>
          </w:p>
        </w:tc>
        <w:tc>
          <w:tcPr>
            <w:tcW w:w="1889" w:type="dxa"/>
            <w:tcMar>
              <w:top w:w="28" w:type="dxa"/>
              <w:left w:w="28" w:type="dxa"/>
              <w:bottom w:w="28" w:type="dxa"/>
              <w:right w:w="28" w:type="dxa"/>
            </w:tcMar>
          </w:tcPr>
          <w:p w:rsidR="006568FC" w:rsidRPr="00B058C0" w:rsidRDefault="006568FC" w:rsidP="0079174D">
            <w:pPr>
              <w:rPr>
                <w:sz w:val="20"/>
                <w:szCs w:val="20"/>
              </w:rPr>
            </w:pPr>
            <w:r w:rsidRPr="00B058C0">
              <w:rPr>
                <w:sz w:val="20"/>
                <w:szCs w:val="20"/>
              </w:rPr>
              <w:t>Среднемесячная номинальная начисленная заработная плата работников</w:t>
            </w:r>
          </w:p>
        </w:tc>
        <w:tc>
          <w:tcPr>
            <w:tcW w:w="537" w:type="dxa"/>
            <w:tcMar>
              <w:top w:w="28" w:type="dxa"/>
              <w:left w:w="28" w:type="dxa"/>
              <w:bottom w:w="28" w:type="dxa"/>
              <w:right w:w="28" w:type="dxa"/>
            </w:tcMar>
            <w:vAlign w:val="center"/>
          </w:tcPr>
          <w:p w:rsidR="006568FC" w:rsidRPr="00B058C0" w:rsidRDefault="006568FC" w:rsidP="0079174D">
            <w:pPr>
              <w:jc w:val="center"/>
              <w:rPr>
                <w:sz w:val="20"/>
                <w:szCs w:val="20"/>
              </w:rPr>
            </w:pPr>
            <w:r w:rsidRPr="00B058C0">
              <w:rPr>
                <w:sz w:val="20"/>
                <w:szCs w:val="20"/>
              </w:rPr>
              <w:t>руб.</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41552</w:t>
            </w:r>
          </w:p>
        </w:tc>
        <w:tc>
          <w:tcPr>
            <w:tcW w:w="836"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45350</w:t>
            </w:r>
          </w:p>
        </w:tc>
        <w:tc>
          <w:tcPr>
            <w:tcW w:w="741"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4</w:t>
            </w:r>
            <w:r w:rsidRPr="00B058C0">
              <w:rPr>
                <w:sz w:val="20"/>
                <w:szCs w:val="20"/>
              </w:rPr>
              <w:t>6 347</w:t>
            </w:r>
          </w:p>
        </w:tc>
        <w:tc>
          <w:tcPr>
            <w:tcW w:w="739" w:type="dxa"/>
            <w:tcMar>
              <w:top w:w="28" w:type="dxa"/>
              <w:left w:w="28" w:type="dxa"/>
              <w:bottom w:w="28" w:type="dxa"/>
              <w:right w:w="28" w:type="dxa"/>
            </w:tcMar>
            <w:vAlign w:val="center"/>
          </w:tcPr>
          <w:p w:rsidR="006568FC" w:rsidRPr="00B058C0" w:rsidRDefault="006568FC" w:rsidP="0079174D">
            <w:pPr>
              <w:jc w:val="center"/>
              <w:rPr>
                <w:sz w:val="20"/>
                <w:szCs w:val="20"/>
              </w:rPr>
            </w:pPr>
            <w:r>
              <w:rPr>
                <w:sz w:val="20"/>
                <w:szCs w:val="20"/>
              </w:rPr>
              <w:t>46850</w:t>
            </w:r>
          </w:p>
        </w:tc>
        <w:tc>
          <w:tcPr>
            <w:tcW w:w="739" w:type="dxa"/>
            <w:tcMar>
              <w:top w:w="28" w:type="dxa"/>
              <w:left w:w="28" w:type="dxa"/>
              <w:bottom w:w="28" w:type="dxa"/>
              <w:right w:w="28" w:type="dxa"/>
            </w:tcMar>
            <w:vAlign w:val="center"/>
          </w:tcPr>
          <w:p w:rsidR="006568FC" w:rsidRPr="00B058C0" w:rsidRDefault="006568FC" w:rsidP="00F23380">
            <w:pPr>
              <w:jc w:val="center"/>
              <w:rPr>
                <w:sz w:val="20"/>
                <w:szCs w:val="20"/>
              </w:rPr>
            </w:pPr>
            <w:r w:rsidRPr="00B058C0">
              <w:rPr>
                <w:sz w:val="20"/>
                <w:szCs w:val="20"/>
              </w:rPr>
              <w:t>4</w:t>
            </w:r>
            <w:r>
              <w:rPr>
                <w:sz w:val="20"/>
                <w:szCs w:val="20"/>
              </w:rPr>
              <w:t>6940</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4</w:t>
            </w:r>
            <w:r>
              <w:rPr>
                <w:sz w:val="20"/>
                <w:szCs w:val="20"/>
              </w:rPr>
              <w:t>76</w:t>
            </w:r>
            <w:r w:rsidRPr="00B058C0">
              <w:rPr>
                <w:sz w:val="20"/>
                <w:szCs w:val="20"/>
              </w:rPr>
              <w:t>55</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47</w:t>
            </w:r>
            <w:r>
              <w:rPr>
                <w:sz w:val="20"/>
                <w:szCs w:val="20"/>
              </w:rPr>
              <w:t>900</w:t>
            </w:r>
          </w:p>
        </w:tc>
        <w:tc>
          <w:tcPr>
            <w:tcW w:w="741" w:type="dxa"/>
            <w:tcMar>
              <w:top w:w="28" w:type="dxa"/>
              <w:left w:w="28" w:type="dxa"/>
              <w:bottom w:w="28" w:type="dxa"/>
              <w:right w:w="28" w:type="dxa"/>
            </w:tcMar>
            <w:vAlign w:val="center"/>
          </w:tcPr>
          <w:p w:rsidR="006568FC" w:rsidRPr="00B058C0" w:rsidRDefault="006568FC" w:rsidP="00012C75">
            <w:pPr>
              <w:jc w:val="center"/>
              <w:rPr>
                <w:sz w:val="20"/>
                <w:szCs w:val="20"/>
              </w:rPr>
            </w:pPr>
            <w:r>
              <w:rPr>
                <w:sz w:val="20"/>
                <w:szCs w:val="20"/>
              </w:rPr>
              <w:t>4837</w:t>
            </w:r>
            <w:r w:rsidRPr="00B058C0">
              <w:rPr>
                <w:sz w:val="20"/>
                <w:szCs w:val="20"/>
              </w:rPr>
              <w:t>64</w:t>
            </w:r>
          </w:p>
        </w:tc>
        <w:tc>
          <w:tcPr>
            <w:tcW w:w="739" w:type="dxa"/>
            <w:tcMar>
              <w:top w:w="28" w:type="dxa"/>
              <w:left w:w="28" w:type="dxa"/>
              <w:bottom w:w="28" w:type="dxa"/>
              <w:right w:w="28" w:type="dxa"/>
            </w:tcMar>
            <w:vAlign w:val="center"/>
          </w:tcPr>
          <w:p w:rsidR="006568FC" w:rsidRPr="00B058C0" w:rsidRDefault="006568FC" w:rsidP="00012C75">
            <w:pPr>
              <w:jc w:val="center"/>
              <w:rPr>
                <w:sz w:val="20"/>
                <w:szCs w:val="20"/>
              </w:rPr>
            </w:pPr>
            <w:r w:rsidRPr="00B058C0">
              <w:rPr>
                <w:sz w:val="20"/>
                <w:szCs w:val="20"/>
              </w:rPr>
              <w:t>5</w:t>
            </w:r>
            <w:r>
              <w:rPr>
                <w:sz w:val="20"/>
                <w:szCs w:val="20"/>
              </w:rPr>
              <w:t>26</w:t>
            </w:r>
            <w:r w:rsidRPr="00B058C0">
              <w:rPr>
                <w:sz w:val="20"/>
                <w:szCs w:val="20"/>
              </w:rPr>
              <w:t>18</w:t>
            </w:r>
          </w:p>
        </w:tc>
        <w:tc>
          <w:tcPr>
            <w:tcW w:w="739" w:type="dxa"/>
            <w:tcMar>
              <w:top w:w="28" w:type="dxa"/>
              <w:left w:w="28" w:type="dxa"/>
              <w:bottom w:w="28" w:type="dxa"/>
              <w:right w:w="28" w:type="dxa"/>
            </w:tcMar>
            <w:vAlign w:val="center"/>
          </w:tcPr>
          <w:p w:rsidR="006568FC" w:rsidRPr="00B058C0" w:rsidRDefault="006568FC" w:rsidP="00F23380">
            <w:pPr>
              <w:jc w:val="center"/>
              <w:rPr>
                <w:sz w:val="20"/>
                <w:szCs w:val="20"/>
              </w:rPr>
            </w:pPr>
            <w:r w:rsidRPr="00B058C0">
              <w:rPr>
                <w:sz w:val="20"/>
                <w:szCs w:val="20"/>
              </w:rPr>
              <w:t>5</w:t>
            </w:r>
            <w:r>
              <w:rPr>
                <w:sz w:val="20"/>
                <w:szCs w:val="20"/>
              </w:rPr>
              <w:t>68</w:t>
            </w:r>
            <w:r w:rsidRPr="00B058C0">
              <w:rPr>
                <w:sz w:val="20"/>
                <w:szCs w:val="20"/>
              </w:rPr>
              <w:t>73</w:t>
            </w:r>
          </w:p>
        </w:tc>
        <w:tc>
          <w:tcPr>
            <w:tcW w:w="739" w:type="dxa"/>
            <w:tcMar>
              <w:top w:w="28" w:type="dxa"/>
              <w:left w:w="28" w:type="dxa"/>
              <w:bottom w:w="28" w:type="dxa"/>
              <w:right w:w="28" w:type="dxa"/>
            </w:tcMar>
            <w:vAlign w:val="center"/>
          </w:tcPr>
          <w:p w:rsidR="006568FC" w:rsidRPr="00B058C0" w:rsidRDefault="006568FC" w:rsidP="008F50F1">
            <w:pPr>
              <w:jc w:val="center"/>
              <w:rPr>
                <w:sz w:val="20"/>
                <w:szCs w:val="20"/>
              </w:rPr>
            </w:pPr>
            <w:r>
              <w:rPr>
                <w:sz w:val="20"/>
                <w:szCs w:val="20"/>
              </w:rPr>
              <w:t>58905</w:t>
            </w:r>
          </w:p>
        </w:tc>
        <w:tc>
          <w:tcPr>
            <w:tcW w:w="739" w:type="dxa"/>
            <w:tcMar>
              <w:top w:w="28" w:type="dxa"/>
              <w:left w:w="28" w:type="dxa"/>
              <w:bottom w:w="28" w:type="dxa"/>
              <w:right w:w="28" w:type="dxa"/>
            </w:tcMar>
            <w:vAlign w:val="center"/>
          </w:tcPr>
          <w:p w:rsidR="006568FC" w:rsidRPr="00B058C0" w:rsidRDefault="006568FC" w:rsidP="008F50F1">
            <w:pPr>
              <w:jc w:val="center"/>
              <w:rPr>
                <w:sz w:val="20"/>
                <w:szCs w:val="20"/>
              </w:rPr>
            </w:pPr>
            <w:r w:rsidRPr="00B058C0">
              <w:rPr>
                <w:sz w:val="20"/>
                <w:szCs w:val="20"/>
              </w:rPr>
              <w:t>6</w:t>
            </w:r>
            <w:r>
              <w:rPr>
                <w:sz w:val="20"/>
                <w:szCs w:val="20"/>
              </w:rPr>
              <w:t>13</w:t>
            </w:r>
            <w:r w:rsidRPr="00B058C0">
              <w:rPr>
                <w:sz w:val="20"/>
                <w:szCs w:val="20"/>
              </w:rPr>
              <w:t>1</w:t>
            </w:r>
            <w:r>
              <w:rPr>
                <w:sz w:val="20"/>
                <w:szCs w:val="20"/>
              </w:rPr>
              <w:t>5</w:t>
            </w:r>
          </w:p>
        </w:tc>
        <w:tc>
          <w:tcPr>
            <w:tcW w:w="739" w:type="dxa"/>
            <w:tcMar>
              <w:top w:w="28" w:type="dxa"/>
              <w:left w:w="28" w:type="dxa"/>
              <w:bottom w:w="28" w:type="dxa"/>
              <w:right w:w="28" w:type="dxa"/>
            </w:tcMar>
            <w:vAlign w:val="center"/>
          </w:tcPr>
          <w:p w:rsidR="006568FC" w:rsidRPr="00B058C0" w:rsidRDefault="006568FC" w:rsidP="008F50F1">
            <w:pPr>
              <w:jc w:val="center"/>
              <w:rPr>
                <w:sz w:val="20"/>
                <w:szCs w:val="20"/>
              </w:rPr>
            </w:pPr>
            <w:r w:rsidRPr="00B058C0">
              <w:rPr>
                <w:sz w:val="20"/>
                <w:szCs w:val="20"/>
              </w:rPr>
              <w:t>6</w:t>
            </w:r>
            <w:r>
              <w:rPr>
                <w:sz w:val="20"/>
                <w:szCs w:val="20"/>
              </w:rPr>
              <w:t>444</w:t>
            </w:r>
            <w:r w:rsidRPr="00B058C0">
              <w:rPr>
                <w:sz w:val="20"/>
                <w:szCs w:val="20"/>
              </w:rPr>
              <w:t>3</w:t>
            </w:r>
          </w:p>
        </w:tc>
        <w:tc>
          <w:tcPr>
            <w:tcW w:w="720" w:type="dxa"/>
            <w:tcMar>
              <w:top w:w="28" w:type="dxa"/>
              <w:left w:w="28" w:type="dxa"/>
              <w:bottom w:w="28" w:type="dxa"/>
              <w:right w:w="28" w:type="dxa"/>
            </w:tcMar>
            <w:vAlign w:val="center"/>
          </w:tcPr>
          <w:p w:rsidR="006568FC" w:rsidRPr="00B058C0" w:rsidRDefault="006568FC" w:rsidP="008F50F1">
            <w:pPr>
              <w:jc w:val="center"/>
              <w:rPr>
                <w:sz w:val="20"/>
                <w:szCs w:val="20"/>
              </w:rPr>
            </w:pPr>
            <w:r>
              <w:rPr>
                <w:sz w:val="20"/>
                <w:szCs w:val="20"/>
              </w:rPr>
              <w:t>66652</w:t>
            </w:r>
          </w:p>
        </w:tc>
      </w:tr>
    </w:tbl>
    <w:p w:rsidR="006568FC" w:rsidRDefault="006568FC" w:rsidP="0079174D">
      <w:pPr>
        <w:jc w:val="center"/>
        <w:rPr>
          <w:sz w:val="20"/>
          <w:szCs w:val="20"/>
        </w:rPr>
        <w:sectPr w:rsidR="006568FC" w:rsidSect="00E14D00">
          <w:pgSz w:w="16838" w:h="11906" w:orient="landscape"/>
          <w:pgMar w:top="1134" w:right="567" w:bottom="1134" w:left="1418" w:header="709" w:footer="709" w:gutter="0"/>
          <w:cols w:space="708"/>
          <w:docGrid w:linePitch="360"/>
        </w:sectPr>
      </w:pPr>
    </w:p>
    <w:p w:rsidR="006568FC" w:rsidRPr="00B058C0" w:rsidRDefault="006568FC" w:rsidP="00B610BE">
      <w:pPr>
        <w:pStyle w:val="ConsPlusNormal"/>
        <w:jc w:val="center"/>
      </w:pPr>
      <w:bookmarkStart w:id="8" w:name="P365"/>
      <w:bookmarkEnd w:id="8"/>
    </w:p>
    <w:p w:rsidR="006568FC" w:rsidRPr="009F6A06" w:rsidRDefault="006568FC" w:rsidP="00B610BE">
      <w:pPr>
        <w:pStyle w:val="1"/>
        <w:spacing w:before="0" w:after="0"/>
        <w:ind w:right="-567"/>
        <w:jc w:val="right"/>
        <w:rPr>
          <w:b w:val="0"/>
          <w:color w:val="FFFFFF"/>
          <w:sz w:val="2"/>
          <w:szCs w:val="2"/>
        </w:rPr>
      </w:pPr>
      <w:bookmarkStart w:id="9" w:name="_Toc456771139"/>
      <w:r w:rsidRPr="00B610BE">
        <w:rPr>
          <w:rFonts w:ascii="Times New Roman" w:hAnsi="Times New Roman"/>
          <w:b w:val="0"/>
          <w:sz w:val="24"/>
          <w:szCs w:val="24"/>
        </w:rPr>
        <w:t>Приложение 2</w:t>
      </w:r>
      <w:r w:rsidRPr="00B610BE">
        <w:rPr>
          <w:rFonts w:ascii="Times New Roman" w:hAnsi="Times New Roman"/>
          <w:b w:val="0"/>
          <w:color w:val="FFFFFF"/>
          <w:sz w:val="24"/>
          <w:szCs w:val="24"/>
        </w:rPr>
        <w:t>. Перечень</w:t>
      </w:r>
      <w:r w:rsidRPr="009F6A06">
        <w:rPr>
          <w:b w:val="0"/>
          <w:color w:val="FFFFFF"/>
          <w:sz w:val="2"/>
          <w:szCs w:val="2"/>
        </w:rPr>
        <w:t xml:space="preserve"> муниципальных программ Шелеховского района</w:t>
      </w:r>
      <w:bookmarkEnd w:id="9"/>
    </w:p>
    <w:p w:rsidR="006568FC" w:rsidRPr="00B058C0" w:rsidRDefault="006568FC" w:rsidP="00B610BE">
      <w:pPr>
        <w:pStyle w:val="ConsPlusTitle"/>
        <w:widowControl/>
        <w:jc w:val="right"/>
        <w:rPr>
          <w:rFonts w:ascii="Times New Roman" w:hAnsi="Times New Roman" w:cs="Times New Roman"/>
          <w:b w:val="0"/>
          <w:sz w:val="24"/>
          <w:szCs w:val="24"/>
        </w:rPr>
      </w:pPr>
      <w:r w:rsidRPr="00B058C0">
        <w:rPr>
          <w:rFonts w:ascii="Times New Roman" w:hAnsi="Times New Roman" w:cs="Times New Roman"/>
          <w:b w:val="0"/>
          <w:sz w:val="24"/>
          <w:szCs w:val="24"/>
        </w:rPr>
        <w:t>к Стратегии социально-экономического</w:t>
      </w:r>
    </w:p>
    <w:p w:rsidR="006568FC" w:rsidRPr="00B058C0" w:rsidRDefault="006568FC" w:rsidP="00B610BE">
      <w:pPr>
        <w:pStyle w:val="ConsPlusTitle"/>
        <w:widowControl/>
        <w:jc w:val="right"/>
        <w:rPr>
          <w:rFonts w:ascii="Times New Roman" w:hAnsi="Times New Roman" w:cs="Times New Roman"/>
          <w:b w:val="0"/>
          <w:sz w:val="24"/>
          <w:szCs w:val="24"/>
        </w:rPr>
      </w:pPr>
      <w:r w:rsidRPr="00B058C0">
        <w:rPr>
          <w:rFonts w:ascii="Times New Roman" w:hAnsi="Times New Roman" w:cs="Times New Roman"/>
          <w:b w:val="0"/>
          <w:sz w:val="24"/>
          <w:szCs w:val="24"/>
        </w:rPr>
        <w:t xml:space="preserve">развития </w:t>
      </w:r>
      <w:r>
        <w:rPr>
          <w:rFonts w:ascii="Times New Roman" w:hAnsi="Times New Roman" w:cs="Times New Roman"/>
          <w:b w:val="0"/>
          <w:sz w:val="24"/>
          <w:szCs w:val="24"/>
        </w:rPr>
        <w:t>МО «Жигаловский район»</w:t>
      </w:r>
    </w:p>
    <w:p w:rsidR="006568FC" w:rsidRPr="00B058C0" w:rsidRDefault="006568FC" w:rsidP="006A100F">
      <w:pPr>
        <w:pStyle w:val="ConsPlusTitle"/>
        <w:widowControl/>
        <w:jc w:val="center"/>
        <w:rPr>
          <w:rFonts w:ascii="Times New Roman" w:hAnsi="Times New Roman" w:cs="Times New Roman"/>
          <w:b w:val="0"/>
          <w:sz w:val="24"/>
          <w:szCs w:val="24"/>
        </w:rPr>
      </w:pPr>
      <w:r w:rsidRPr="00B058C0">
        <w:rPr>
          <w:rFonts w:ascii="Times New Roman" w:hAnsi="Times New Roman" w:cs="Times New Roman"/>
          <w:b w:val="0"/>
          <w:sz w:val="24"/>
          <w:szCs w:val="24"/>
        </w:rPr>
        <w:t>на 201</w:t>
      </w:r>
      <w:r>
        <w:rPr>
          <w:rFonts w:ascii="Times New Roman" w:hAnsi="Times New Roman" w:cs="Times New Roman"/>
          <w:b w:val="0"/>
          <w:sz w:val="24"/>
          <w:szCs w:val="24"/>
        </w:rPr>
        <w:t>9</w:t>
      </w:r>
      <w:r w:rsidRPr="00B058C0">
        <w:rPr>
          <w:rFonts w:ascii="Times New Roman" w:hAnsi="Times New Roman" w:cs="Times New Roman"/>
          <w:b w:val="0"/>
          <w:sz w:val="24"/>
          <w:szCs w:val="24"/>
        </w:rPr>
        <w:t>-2030 годы</w:t>
      </w:r>
    </w:p>
    <w:p w:rsidR="006568FC" w:rsidRPr="00B058C0" w:rsidRDefault="006568FC" w:rsidP="00B610BE">
      <w:pPr>
        <w:pStyle w:val="ConsPlusNormal"/>
        <w:jc w:val="center"/>
        <w:rPr>
          <w:sz w:val="24"/>
          <w:szCs w:val="24"/>
        </w:rPr>
      </w:pPr>
    </w:p>
    <w:p w:rsidR="006568FC" w:rsidRPr="00B610BE" w:rsidRDefault="006568FC" w:rsidP="00B610BE">
      <w:pPr>
        <w:pStyle w:val="ConsPlusNormal"/>
        <w:jc w:val="center"/>
        <w:rPr>
          <w:rFonts w:ascii="Times New Roman" w:hAnsi="Times New Roman" w:cs="Times New Roman"/>
          <w:sz w:val="24"/>
          <w:szCs w:val="24"/>
        </w:rPr>
      </w:pPr>
      <w:r w:rsidRPr="00B610BE">
        <w:rPr>
          <w:rFonts w:ascii="Times New Roman" w:hAnsi="Times New Roman" w:cs="Times New Roman"/>
          <w:sz w:val="24"/>
          <w:szCs w:val="24"/>
        </w:rPr>
        <w:t>Перечень</w:t>
      </w:r>
    </w:p>
    <w:p w:rsidR="006568FC" w:rsidRPr="00B610BE" w:rsidRDefault="006568FC" w:rsidP="00B610BE">
      <w:pPr>
        <w:pStyle w:val="ConsPlusNormal"/>
        <w:jc w:val="center"/>
        <w:rPr>
          <w:rFonts w:ascii="Times New Roman" w:hAnsi="Times New Roman" w:cs="Times New Roman"/>
          <w:sz w:val="24"/>
          <w:szCs w:val="24"/>
        </w:rPr>
      </w:pPr>
      <w:r w:rsidRPr="00B610BE">
        <w:rPr>
          <w:rFonts w:ascii="Times New Roman" w:hAnsi="Times New Roman" w:cs="Times New Roman"/>
          <w:sz w:val="24"/>
          <w:szCs w:val="24"/>
        </w:rPr>
        <w:t>муниципальных программ МО «Жигаловский район»</w:t>
      </w:r>
    </w:p>
    <w:p w:rsidR="006568FC" w:rsidRPr="00B058C0" w:rsidRDefault="006568FC" w:rsidP="00B610BE">
      <w:pPr>
        <w:pStyle w:val="ConsPlusNormal"/>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7"/>
        <w:gridCol w:w="1793"/>
        <w:gridCol w:w="2141"/>
        <w:gridCol w:w="3384"/>
      </w:tblGrid>
      <w:tr w:rsidR="006568FC" w:rsidRPr="00B058C0" w:rsidTr="006D795A">
        <w:trPr>
          <w:trHeight w:val="20"/>
          <w:tblHeader/>
        </w:trPr>
        <w:tc>
          <w:tcPr>
            <w:tcW w:w="2573" w:type="dxa"/>
            <w:vAlign w:val="center"/>
          </w:tcPr>
          <w:p w:rsidR="006568FC" w:rsidRPr="00B610BE" w:rsidRDefault="006568FC" w:rsidP="0079174D">
            <w:pPr>
              <w:pStyle w:val="ConsPlusNormal"/>
              <w:ind w:firstLine="0"/>
              <w:jc w:val="center"/>
              <w:rPr>
                <w:rFonts w:ascii="Times New Roman" w:hAnsi="Times New Roman" w:cs="Times New Roman"/>
              </w:rPr>
            </w:pPr>
            <w:r w:rsidRPr="00B610BE">
              <w:rPr>
                <w:rFonts w:ascii="Times New Roman" w:hAnsi="Times New Roman" w:cs="Times New Roman"/>
              </w:rPr>
              <w:t>Название муниципальной программы</w:t>
            </w:r>
          </w:p>
        </w:tc>
        <w:tc>
          <w:tcPr>
            <w:tcW w:w="1692" w:type="dxa"/>
            <w:vAlign w:val="center"/>
          </w:tcPr>
          <w:p w:rsidR="006568FC" w:rsidRPr="00B610BE" w:rsidRDefault="006568FC" w:rsidP="0079174D">
            <w:pPr>
              <w:pStyle w:val="ConsPlusNormal"/>
              <w:ind w:firstLine="0"/>
              <w:jc w:val="center"/>
              <w:rPr>
                <w:rFonts w:ascii="Times New Roman" w:hAnsi="Times New Roman" w:cs="Times New Roman"/>
              </w:rPr>
            </w:pPr>
            <w:r w:rsidRPr="00B610BE">
              <w:rPr>
                <w:rFonts w:ascii="Times New Roman" w:hAnsi="Times New Roman" w:cs="Times New Roman"/>
              </w:rPr>
              <w:t xml:space="preserve">Период </w:t>
            </w:r>
            <w:r w:rsidRPr="00B610BE">
              <w:rPr>
                <w:rFonts w:ascii="Times New Roman" w:hAnsi="Times New Roman" w:cs="Times New Roman"/>
              </w:rPr>
              <w:br/>
              <w:t>реализации программы</w:t>
            </w:r>
          </w:p>
        </w:tc>
        <w:tc>
          <w:tcPr>
            <w:tcW w:w="2020" w:type="dxa"/>
            <w:vAlign w:val="center"/>
          </w:tcPr>
          <w:p w:rsidR="006568FC" w:rsidRPr="00B610BE" w:rsidRDefault="006568FC" w:rsidP="0079174D">
            <w:pPr>
              <w:pStyle w:val="ConsPlusNormal"/>
              <w:ind w:firstLine="0"/>
              <w:jc w:val="center"/>
              <w:rPr>
                <w:rFonts w:ascii="Times New Roman" w:hAnsi="Times New Roman" w:cs="Times New Roman"/>
              </w:rPr>
            </w:pPr>
            <w:r w:rsidRPr="00B610BE">
              <w:rPr>
                <w:rFonts w:ascii="Times New Roman" w:hAnsi="Times New Roman" w:cs="Times New Roman"/>
              </w:rPr>
              <w:t>Объем финансирования,</w:t>
            </w:r>
            <w:r>
              <w:rPr>
                <w:rFonts w:ascii="Times New Roman" w:hAnsi="Times New Roman" w:cs="Times New Roman"/>
              </w:rPr>
              <w:t>тыс</w:t>
            </w:r>
            <w:r w:rsidRPr="00B610BE">
              <w:rPr>
                <w:rFonts w:ascii="Times New Roman" w:hAnsi="Times New Roman" w:cs="Times New Roman"/>
              </w:rPr>
              <w:t>. руб.</w:t>
            </w:r>
          </w:p>
        </w:tc>
        <w:tc>
          <w:tcPr>
            <w:tcW w:w="3193" w:type="dxa"/>
            <w:vAlign w:val="center"/>
          </w:tcPr>
          <w:p w:rsidR="006568FC" w:rsidRPr="00B610BE" w:rsidRDefault="006568FC" w:rsidP="0079174D">
            <w:pPr>
              <w:pStyle w:val="ConsPlusNormal"/>
              <w:ind w:firstLine="0"/>
              <w:jc w:val="center"/>
              <w:rPr>
                <w:rFonts w:ascii="Times New Roman" w:hAnsi="Times New Roman" w:cs="Times New Roman"/>
              </w:rPr>
            </w:pPr>
            <w:r w:rsidRPr="00B610BE">
              <w:rPr>
                <w:rFonts w:ascii="Times New Roman" w:hAnsi="Times New Roman" w:cs="Times New Roman"/>
              </w:rPr>
              <w:t>Ответственный исполнитель</w:t>
            </w:r>
          </w:p>
        </w:tc>
      </w:tr>
      <w:tr w:rsidR="006568FC" w:rsidRPr="00B058C0" w:rsidTr="006D795A">
        <w:trPr>
          <w:trHeight w:val="20"/>
        </w:trPr>
        <w:tc>
          <w:tcPr>
            <w:tcW w:w="2573" w:type="dxa"/>
          </w:tcPr>
          <w:p w:rsidR="006568FC" w:rsidRPr="00FD4D83" w:rsidRDefault="006568FC" w:rsidP="00D97BA6">
            <w:pPr>
              <w:pStyle w:val="ac"/>
              <w:ind w:left="0"/>
              <w:jc w:val="both"/>
              <w:rPr>
                <w:rFonts w:ascii="Times New Roman" w:hAnsi="Times New Roman"/>
                <w:sz w:val="20"/>
                <w:szCs w:val="20"/>
              </w:rPr>
            </w:pPr>
            <w:r w:rsidRPr="00FD4D83">
              <w:rPr>
                <w:rFonts w:ascii="Times New Roman" w:hAnsi="Times New Roman"/>
                <w:sz w:val="20"/>
                <w:szCs w:val="20"/>
              </w:rPr>
              <w:t xml:space="preserve">Совершенствование муни-ципального управления </w:t>
            </w:r>
          </w:p>
          <w:p w:rsidR="006568FC" w:rsidRPr="00FD4D83" w:rsidRDefault="006568FC" w:rsidP="00D97BA6">
            <w:pPr>
              <w:pStyle w:val="ac"/>
              <w:ind w:left="0"/>
              <w:jc w:val="both"/>
              <w:rPr>
                <w:rFonts w:ascii="Times New Roman" w:hAnsi="Times New Roman"/>
                <w:sz w:val="20"/>
                <w:szCs w:val="20"/>
              </w:rPr>
            </w:pPr>
            <w:r w:rsidRPr="00FD4D83">
              <w:rPr>
                <w:rFonts w:ascii="Times New Roman" w:hAnsi="Times New Roman"/>
                <w:sz w:val="20"/>
                <w:szCs w:val="20"/>
              </w:rPr>
              <w:t>Администрации муниципального образо-вания «Жигаловский район»</w:t>
            </w:r>
          </w:p>
        </w:tc>
        <w:tc>
          <w:tcPr>
            <w:tcW w:w="1692" w:type="dxa"/>
          </w:tcPr>
          <w:p w:rsidR="006568FC" w:rsidRDefault="006568FC" w:rsidP="000C3A4A">
            <w:pPr>
              <w:pStyle w:val="ConsPlusNormal"/>
              <w:ind w:firstLine="0"/>
              <w:jc w:val="center"/>
              <w:rPr>
                <w:lang w:eastAsia="en-US"/>
              </w:rPr>
            </w:pPr>
          </w:p>
          <w:p w:rsidR="006568FC" w:rsidRDefault="006568FC" w:rsidP="000C3A4A">
            <w:pPr>
              <w:pStyle w:val="ConsPlusNormal"/>
              <w:ind w:firstLine="0"/>
              <w:jc w:val="center"/>
              <w:rPr>
                <w:lang w:eastAsia="en-US"/>
              </w:rPr>
            </w:pPr>
          </w:p>
          <w:p w:rsidR="006568FC" w:rsidRDefault="006568FC" w:rsidP="000C3A4A">
            <w:pPr>
              <w:pStyle w:val="ConsPlusNormal"/>
              <w:ind w:firstLine="0"/>
              <w:jc w:val="center"/>
              <w:rPr>
                <w:lang w:eastAsia="en-US"/>
              </w:rPr>
            </w:pPr>
          </w:p>
          <w:p w:rsidR="006568FC" w:rsidRPr="000C3A4A" w:rsidRDefault="006568FC" w:rsidP="0007618E">
            <w:pPr>
              <w:pStyle w:val="ConsPlusNormal"/>
              <w:ind w:firstLine="0"/>
              <w:jc w:val="center"/>
              <w:rPr>
                <w:rFonts w:ascii="Times New Roman" w:hAnsi="Times New Roman" w:cs="Times New Roman"/>
                <w:lang w:eastAsia="en-US"/>
              </w:rPr>
            </w:pPr>
            <w:r w:rsidRPr="000C3A4A">
              <w:rPr>
                <w:rFonts w:ascii="Times New Roman" w:hAnsi="Times New Roman" w:cs="Times New Roman"/>
                <w:lang w:eastAsia="en-US"/>
              </w:rPr>
              <w:t>2018-202</w:t>
            </w:r>
            <w:r>
              <w:rPr>
                <w:rFonts w:ascii="Times New Roman" w:hAnsi="Times New Roman" w:cs="Times New Roman"/>
                <w:lang w:eastAsia="en-US"/>
              </w:rPr>
              <w:t>2</w:t>
            </w:r>
          </w:p>
        </w:tc>
        <w:tc>
          <w:tcPr>
            <w:tcW w:w="2020" w:type="dxa"/>
            <w:vAlign w:val="center"/>
          </w:tcPr>
          <w:p w:rsidR="006568FC" w:rsidRPr="000C3A4A" w:rsidRDefault="006568FC" w:rsidP="0079174D">
            <w:pPr>
              <w:pStyle w:val="ConsPlusNormal"/>
              <w:ind w:firstLine="0"/>
              <w:jc w:val="center"/>
              <w:rPr>
                <w:rFonts w:ascii="Times New Roman" w:hAnsi="Times New Roman" w:cs="Times New Roman"/>
                <w:lang w:eastAsia="en-US"/>
              </w:rPr>
            </w:pPr>
            <w:r>
              <w:rPr>
                <w:rFonts w:ascii="Times New Roman" w:hAnsi="Times New Roman" w:cs="Times New Roman"/>
                <w:lang w:eastAsia="en-US"/>
              </w:rPr>
              <w:t>130940,28</w:t>
            </w:r>
          </w:p>
        </w:tc>
        <w:tc>
          <w:tcPr>
            <w:tcW w:w="3193" w:type="dxa"/>
            <w:vAlign w:val="center"/>
          </w:tcPr>
          <w:p w:rsidR="006568FC" w:rsidRPr="000C3A4A" w:rsidRDefault="006568FC" w:rsidP="00AC7067">
            <w:pPr>
              <w:jc w:val="center"/>
              <w:rPr>
                <w:sz w:val="20"/>
                <w:szCs w:val="20"/>
              </w:rPr>
            </w:pPr>
            <w:r w:rsidRPr="000C3A4A">
              <w:rPr>
                <w:sz w:val="20"/>
                <w:szCs w:val="20"/>
              </w:rPr>
              <w:t>Администрация муниципального образования «Жигаловский район»</w:t>
            </w:r>
          </w:p>
        </w:tc>
      </w:tr>
      <w:tr w:rsidR="006568FC" w:rsidRPr="00B058C0" w:rsidTr="006D795A">
        <w:trPr>
          <w:trHeight w:val="20"/>
        </w:trPr>
        <w:tc>
          <w:tcPr>
            <w:tcW w:w="2573" w:type="dxa"/>
          </w:tcPr>
          <w:p w:rsidR="006568FC" w:rsidRPr="00B058C0" w:rsidRDefault="006568FC" w:rsidP="0079174D">
            <w:pPr>
              <w:jc w:val="both"/>
              <w:rPr>
                <w:sz w:val="20"/>
                <w:szCs w:val="20"/>
              </w:rPr>
            </w:pPr>
            <w:bookmarkStart w:id="10" w:name="RANGE!A14"/>
            <w:bookmarkEnd w:id="10"/>
            <w:r w:rsidRPr="00B058C0">
              <w:rPr>
                <w:sz w:val="20"/>
                <w:szCs w:val="20"/>
              </w:rPr>
              <w:t xml:space="preserve">2. </w:t>
            </w:r>
            <w:r w:rsidRPr="000C3A4A">
              <w:rPr>
                <w:sz w:val="20"/>
                <w:szCs w:val="20"/>
              </w:rPr>
              <w:t>Устойчивое развитие сельских территорий муниципального образования «Жигаловский район» на 2014-2020 годы»</w:t>
            </w:r>
          </w:p>
        </w:tc>
        <w:tc>
          <w:tcPr>
            <w:tcW w:w="1692" w:type="dxa"/>
            <w:vAlign w:val="center"/>
          </w:tcPr>
          <w:p w:rsidR="006568FC" w:rsidRPr="00B058C0" w:rsidRDefault="006568FC" w:rsidP="0007618E">
            <w:pPr>
              <w:jc w:val="center"/>
              <w:rPr>
                <w:sz w:val="20"/>
                <w:szCs w:val="20"/>
              </w:rPr>
            </w:pPr>
            <w:r w:rsidRPr="00B058C0">
              <w:rPr>
                <w:sz w:val="20"/>
                <w:szCs w:val="20"/>
              </w:rPr>
              <w:t>201</w:t>
            </w:r>
            <w:r>
              <w:rPr>
                <w:sz w:val="20"/>
                <w:szCs w:val="20"/>
              </w:rPr>
              <w:t>4</w:t>
            </w:r>
            <w:r w:rsidRPr="00B058C0">
              <w:rPr>
                <w:sz w:val="20"/>
                <w:szCs w:val="20"/>
              </w:rPr>
              <w:t>-20</w:t>
            </w:r>
            <w:r>
              <w:rPr>
                <w:sz w:val="20"/>
                <w:szCs w:val="20"/>
              </w:rPr>
              <w:t>22</w:t>
            </w:r>
          </w:p>
        </w:tc>
        <w:tc>
          <w:tcPr>
            <w:tcW w:w="2020" w:type="dxa"/>
            <w:vAlign w:val="center"/>
          </w:tcPr>
          <w:p w:rsidR="006568FC" w:rsidRPr="00AC7067" w:rsidRDefault="006568FC" w:rsidP="0079174D">
            <w:pPr>
              <w:pStyle w:val="ConsPlusNormal"/>
              <w:ind w:firstLine="0"/>
              <w:jc w:val="center"/>
              <w:rPr>
                <w:rFonts w:ascii="Times New Roman" w:hAnsi="Times New Roman" w:cs="Times New Roman"/>
                <w:lang w:eastAsia="en-US"/>
              </w:rPr>
            </w:pPr>
            <w:r w:rsidRPr="00AC7067">
              <w:rPr>
                <w:rFonts w:ascii="Times New Roman" w:hAnsi="Times New Roman" w:cs="Times New Roman"/>
                <w:lang w:val="en-US" w:eastAsia="en-US"/>
              </w:rPr>
              <w:t>43568</w:t>
            </w:r>
            <w:r w:rsidRPr="00AC7067">
              <w:rPr>
                <w:rFonts w:ascii="Times New Roman" w:hAnsi="Times New Roman" w:cs="Times New Roman"/>
                <w:lang w:eastAsia="en-US"/>
              </w:rPr>
              <w:t>,0</w:t>
            </w:r>
          </w:p>
        </w:tc>
        <w:tc>
          <w:tcPr>
            <w:tcW w:w="3193" w:type="dxa"/>
            <w:vAlign w:val="center"/>
          </w:tcPr>
          <w:p w:rsidR="006568FC" w:rsidRPr="000C3A4A" w:rsidRDefault="006568FC" w:rsidP="00AC7067">
            <w:pPr>
              <w:jc w:val="center"/>
              <w:rPr>
                <w:sz w:val="20"/>
                <w:szCs w:val="20"/>
              </w:rPr>
            </w:pPr>
            <w:r w:rsidRPr="000C3A4A">
              <w:rPr>
                <w:sz w:val="20"/>
                <w:szCs w:val="20"/>
              </w:rPr>
              <w:t>Администрация муниципального образования «Жигаловский район»</w:t>
            </w:r>
          </w:p>
        </w:tc>
      </w:tr>
      <w:tr w:rsidR="006568FC" w:rsidRPr="00B058C0" w:rsidTr="006D795A">
        <w:trPr>
          <w:trHeight w:val="20"/>
        </w:trPr>
        <w:tc>
          <w:tcPr>
            <w:tcW w:w="2573" w:type="dxa"/>
          </w:tcPr>
          <w:p w:rsidR="006568FC" w:rsidRPr="00B058C0" w:rsidRDefault="006568FC" w:rsidP="0079174D">
            <w:pPr>
              <w:jc w:val="both"/>
              <w:rPr>
                <w:sz w:val="20"/>
                <w:szCs w:val="20"/>
              </w:rPr>
            </w:pPr>
            <w:r w:rsidRPr="00B058C0">
              <w:rPr>
                <w:sz w:val="20"/>
                <w:szCs w:val="20"/>
              </w:rPr>
              <w:t xml:space="preserve">3. </w:t>
            </w:r>
            <w:r w:rsidRPr="006C174B">
              <w:rPr>
                <w:sz w:val="20"/>
                <w:szCs w:val="20"/>
              </w:rPr>
              <w:t>Улучшение условий и охраны труда в муниципальном образовании «Жигаловский район»</w:t>
            </w:r>
          </w:p>
        </w:tc>
        <w:tc>
          <w:tcPr>
            <w:tcW w:w="1692" w:type="dxa"/>
            <w:vAlign w:val="center"/>
          </w:tcPr>
          <w:p w:rsidR="006568FC" w:rsidRPr="00B058C0" w:rsidRDefault="006568FC" w:rsidP="004C5728">
            <w:pPr>
              <w:jc w:val="center"/>
              <w:rPr>
                <w:sz w:val="20"/>
                <w:szCs w:val="20"/>
              </w:rPr>
            </w:pPr>
            <w:r>
              <w:rPr>
                <w:sz w:val="20"/>
                <w:szCs w:val="20"/>
              </w:rPr>
              <w:t>2018</w:t>
            </w:r>
            <w:r w:rsidRPr="00B058C0">
              <w:rPr>
                <w:sz w:val="20"/>
                <w:szCs w:val="20"/>
              </w:rPr>
              <w:t>-20</w:t>
            </w:r>
            <w:r>
              <w:rPr>
                <w:sz w:val="20"/>
                <w:szCs w:val="20"/>
              </w:rPr>
              <w:t>22</w:t>
            </w:r>
          </w:p>
        </w:tc>
        <w:tc>
          <w:tcPr>
            <w:tcW w:w="2020" w:type="dxa"/>
            <w:vAlign w:val="center"/>
          </w:tcPr>
          <w:p w:rsidR="006568FC" w:rsidRPr="00AC7067" w:rsidRDefault="006568FC" w:rsidP="004C5728">
            <w:pPr>
              <w:pStyle w:val="ConsPlusNormal"/>
              <w:ind w:firstLine="0"/>
              <w:jc w:val="center"/>
              <w:rPr>
                <w:rFonts w:ascii="Times New Roman" w:hAnsi="Times New Roman" w:cs="Times New Roman"/>
                <w:lang w:eastAsia="en-US"/>
              </w:rPr>
            </w:pPr>
            <w:r w:rsidRPr="00AC7067">
              <w:rPr>
                <w:rFonts w:ascii="Times New Roman" w:hAnsi="Times New Roman" w:cs="Times New Roman"/>
                <w:lang w:eastAsia="en-US"/>
              </w:rPr>
              <w:t xml:space="preserve">            1</w:t>
            </w:r>
            <w:r>
              <w:rPr>
                <w:rFonts w:ascii="Times New Roman" w:hAnsi="Times New Roman" w:cs="Times New Roman"/>
                <w:lang w:eastAsia="en-US"/>
              </w:rPr>
              <w:t>6</w:t>
            </w:r>
            <w:r w:rsidRPr="00AC7067">
              <w:rPr>
                <w:rFonts w:ascii="Times New Roman" w:hAnsi="Times New Roman" w:cs="Times New Roman"/>
                <w:lang w:eastAsia="en-US"/>
              </w:rPr>
              <w:t>5,0</w:t>
            </w:r>
          </w:p>
        </w:tc>
        <w:tc>
          <w:tcPr>
            <w:tcW w:w="3193" w:type="dxa"/>
            <w:vAlign w:val="center"/>
          </w:tcPr>
          <w:p w:rsidR="006568FC" w:rsidRPr="00B058C0" w:rsidRDefault="006568FC" w:rsidP="00AC7067">
            <w:pPr>
              <w:jc w:val="center"/>
              <w:rPr>
                <w:sz w:val="20"/>
                <w:szCs w:val="20"/>
              </w:rPr>
            </w:pPr>
            <w:r w:rsidRPr="000C3A4A">
              <w:rPr>
                <w:sz w:val="20"/>
                <w:szCs w:val="20"/>
              </w:rPr>
              <w:t>Администрация муниципального образования «Жигаловский район»</w:t>
            </w:r>
          </w:p>
        </w:tc>
      </w:tr>
      <w:tr w:rsidR="006568FC" w:rsidRPr="00B058C0" w:rsidTr="006D795A">
        <w:trPr>
          <w:trHeight w:val="20"/>
        </w:trPr>
        <w:tc>
          <w:tcPr>
            <w:tcW w:w="2573" w:type="dxa"/>
          </w:tcPr>
          <w:p w:rsidR="006568FC" w:rsidRPr="000C3A4A" w:rsidRDefault="006568FC" w:rsidP="000C3A4A">
            <w:pPr>
              <w:rPr>
                <w:sz w:val="20"/>
                <w:szCs w:val="20"/>
              </w:rPr>
            </w:pPr>
            <w:r>
              <w:rPr>
                <w:sz w:val="20"/>
                <w:szCs w:val="20"/>
              </w:rPr>
              <w:t>4.</w:t>
            </w:r>
            <w:r w:rsidRPr="000C3A4A">
              <w:rPr>
                <w:sz w:val="20"/>
                <w:szCs w:val="20"/>
              </w:rPr>
              <w:t>Развитие субъектов малого и среднего предпринимательства</w:t>
            </w:r>
          </w:p>
          <w:p w:rsidR="006568FC" w:rsidRPr="000C3A4A" w:rsidRDefault="006568FC" w:rsidP="000C3A4A">
            <w:pPr>
              <w:rPr>
                <w:sz w:val="20"/>
                <w:szCs w:val="20"/>
              </w:rPr>
            </w:pPr>
            <w:r w:rsidRPr="000C3A4A">
              <w:rPr>
                <w:sz w:val="20"/>
                <w:szCs w:val="20"/>
              </w:rPr>
              <w:t xml:space="preserve"> в муниципальном образовании «Жигаловский район» </w:t>
            </w:r>
          </w:p>
        </w:tc>
        <w:tc>
          <w:tcPr>
            <w:tcW w:w="1692" w:type="dxa"/>
            <w:vAlign w:val="center"/>
          </w:tcPr>
          <w:p w:rsidR="006568FC" w:rsidRPr="00B058C0" w:rsidRDefault="006568FC" w:rsidP="00AC7067">
            <w:pPr>
              <w:jc w:val="center"/>
              <w:rPr>
                <w:sz w:val="20"/>
                <w:szCs w:val="20"/>
              </w:rPr>
            </w:pPr>
            <w:r w:rsidRPr="00B058C0">
              <w:rPr>
                <w:sz w:val="20"/>
                <w:szCs w:val="20"/>
              </w:rPr>
              <w:t>201</w:t>
            </w:r>
            <w:r>
              <w:rPr>
                <w:sz w:val="20"/>
                <w:szCs w:val="20"/>
              </w:rPr>
              <w:t>8</w:t>
            </w:r>
            <w:r w:rsidRPr="00B058C0">
              <w:rPr>
                <w:sz w:val="20"/>
                <w:szCs w:val="20"/>
              </w:rPr>
              <w:t>-20</w:t>
            </w:r>
            <w:r>
              <w:rPr>
                <w:sz w:val="20"/>
                <w:szCs w:val="20"/>
              </w:rPr>
              <w:t>20</w:t>
            </w:r>
          </w:p>
        </w:tc>
        <w:tc>
          <w:tcPr>
            <w:tcW w:w="2020" w:type="dxa"/>
            <w:vAlign w:val="center"/>
          </w:tcPr>
          <w:p w:rsidR="006568FC" w:rsidRPr="00AC7067" w:rsidRDefault="006568FC" w:rsidP="0079174D">
            <w:pPr>
              <w:pStyle w:val="ConsPlusNormal"/>
              <w:ind w:firstLine="0"/>
              <w:jc w:val="center"/>
              <w:rPr>
                <w:rFonts w:ascii="Times New Roman" w:hAnsi="Times New Roman" w:cs="Times New Roman"/>
                <w:lang w:eastAsia="en-US"/>
              </w:rPr>
            </w:pPr>
            <w:r w:rsidRPr="00AC7067">
              <w:rPr>
                <w:rFonts w:ascii="Times New Roman" w:hAnsi="Times New Roman" w:cs="Times New Roman"/>
                <w:lang w:eastAsia="en-US"/>
              </w:rPr>
              <w:t xml:space="preserve">              96,0</w:t>
            </w:r>
          </w:p>
        </w:tc>
        <w:tc>
          <w:tcPr>
            <w:tcW w:w="3193" w:type="dxa"/>
            <w:vAlign w:val="center"/>
          </w:tcPr>
          <w:p w:rsidR="006568FC" w:rsidRPr="00B058C0" w:rsidRDefault="006568FC" w:rsidP="00AC7067">
            <w:pPr>
              <w:jc w:val="center"/>
              <w:rPr>
                <w:sz w:val="20"/>
                <w:szCs w:val="20"/>
              </w:rPr>
            </w:pPr>
            <w:r w:rsidRPr="000C3A4A">
              <w:rPr>
                <w:sz w:val="20"/>
                <w:szCs w:val="20"/>
              </w:rPr>
              <w:t>Администрация муниципального образования «Жигаловский район»</w:t>
            </w:r>
          </w:p>
        </w:tc>
      </w:tr>
      <w:tr w:rsidR="006568FC" w:rsidRPr="00B058C0" w:rsidTr="006D795A">
        <w:trPr>
          <w:trHeight w:val="20"/>
        </w:trPr>
        <w:tc>
          <w:tcPr>
            <w:tcW w:w="2573" w:type="dxa"/>
          </w:tcPr>
          <w:p w:rsidR="006568FC" w:rsidRPr="00B058C0" w:rsidRDefault="006568FC" w:rsidP="0079174D">
            <w:pPr>
              <w:jc w:val="both"/>
              <w:rPr>
                <w:sz w:val="20"/>
                <w:szCs w:val="20"/>
              </w:rPr>
            </w:pPr>
            <w:r>
              <w:rPr>
                <w:sz w:val="20"/>
                <w:szCs w:val="20"/>
              </w:rPr>
              <w:t>5.</w:t>
            </w:r>
            <w:r w:rsidRPr="000C3A4A">
              <w:rPr>
                <w:sz w:val="20"/>
                <w:szCs w:val="20"/>
              </w:rPr>
              <w:t>Реализация первоочередных мероприятий по развитию  и повышению надежности объектов жилищно-коммунального хозяйства, находящихся  в муниципальной  собственности муниципального образования «Жигаловский район» на 2018-2020 годы</w:t>
            </w:r>
          </w:p>
        </w:tc>
        <w:tc>
          <w:tcPr>
            <w:tcW w:w="1692" w:type="dxa"/>
            <w:vAlign w:val="center"/>
          </w:tcPr>
          <w:p w:rsidR="006568FC" w:rsidRPr="00B058C0" w:rsidRDefault="006568FC" w:rsidP="0007618E">
            <w:pPr>
              <w:jc w:val="center"/>
              <w:rPr>
                <w:sz w:val="20"/>
                <w:szCs w:val="20"/>
              </w:rPr>
            </w:pPr>
            <w:r w:rsidRPr="00B058C0">
              <w:rPr>
                <w:sz w:val="20"/>
                <w:szCs w:val="20"/>
              </w:rPr>
              <w:t>201</w:t>
            </w:r>
            <w:r>
              <w:rPr>
                <w:sz w:val="20"/>
                <w:szCs w:val="20"/>
              </w:rPr>
              <w:t>8</w:t>
            </w:r>
            <w:r w:rsidRPr="00B058C0">
              <w:rPr>
                <w:sz w:val="20"/>
                <w:szCs w:val="20"/>
              </w:rPr>
              <w:t>-20</w:t>
            </w:r>
            <w:r>
              <w:rPr>
                <w:sz w:val="20"/>
                <w:szCs w:val="20"/>
              </w:rPr>
              <w:t>22</w:t>
            </w:r>
          </w:p>
        </w:tc>
        <w:tc>
          <w:tcPr>
            <w:tcW w:w="2020" w:type="dxa"/>
            <w:vAlign w:val="center"/>
          </w:tcPr>
          <w:p w:rsidR="006568FC" w:rsidRPr="00AC7067" w:rsidRDefault="006568FC" w:rsidP="0007618E">
            <w:pPr>
              <w:pStyle w:val="ConsPlusNormal"/>
              <w:ind w:firstLine="0"/>
              <w:jc w:val="center"/>
              <w:rPr>
                <w:rFonts w:ascii="Times New Roman" w:hAnsi="Times New Roman" w:cs="Times New Roman"/>
                <w:lang w:eastAsia="en-US"/>
              </w:rPr>
            </w:pPr>
            <w:r>
              <w:rPr>
                <w:rFonts w:ascii="Times New Roman" w:hAnsi="Times New Roman" w:cs="Times New Roman"/>
                <w:lang w:eastAsia="en-US"/>
              </w:rPr>
              <w:t>12398</w:t>
            </w:r>
            <w:r w:rsidRPr="00AC7067">
              <w:rPr>
                <w:rFonts w:ascii="Times New Roman" w:hAnsi="Times New Roman" w:cs="Times New Roman"/>
                <w:lang w:eastAsia="en-US"/>
              </w:rPr>
              <w:t>,</w:t>
            </w:r>
            <w:r>
              <w:rPr>
                <w:rFonts w:ascii="Times New Roman" w:hAnsi="Times New Roman" w:cs="Times New Roman"/>
                <w:lang w:eastAsia="en-US"/>
              </w:rPr>
              <w:t>6</w:t>
            </w:r>
          </w:p>
        </w:tc>
        <w:tc>
          <w:tcPr>
            <w:tcW w:w="3193" w:type="dxa"/>
            <w:vAlign w:val="center"/>
          </w:tcPr>
          <w:p w:rsidR="006568FC" w:rsidRPr="00B058C0" w:rsidRDefault="006568FC" w:rsidP="00AC7067">
            <w:pPr>
              <w:jc w:val="center"/>
              <w:rPr>
                <w:sz w:val="20"/>
                <w:szCs w:val="20"/>
              </w:rPr>
            </w:pPr>
            <w:r w:rsidRPr="000C3A4A">
              <w:rPr>
                <w:sz w:val="20"/>
                <w:szCs w:val="20"/>
              </w:rPr>
              <w:t>Администрация муниципального образования «Жигаловский район»</w:t>
            </w:r>
          </w:p>
        </w:tc>
      </w:tr>
      <w:tr w:rsidR="006568FC" w:rsidRPr="00B058C0" w:rsidTr="006D795A">
        <w:trPr>
          <w:trHeight w:val="20"/>
        </w:trPr>
        <w:tc>
          <w:tcPr>
            <w:tcW w:w="2573" w:type="dxa"/>
          </w:tcPr>
          <w:p w:rsidR="006568FC" w:rsidRPr="00B058C0" w:rsidRDefault="006568FC" w:rsidP="0079174D">
            <w:pPr>
              <w:jc w:val="both"/>
              <w:rPr>
                <w:sz w:val="20"/>
                <w:szCs w:val="20"/>
              </w:rPr>
            </w:pPr>
            <w:r>
              <w:rPr>
                <w:sz w:val="20"/>
                <w:szCs w:val="20"/>
              </w:rPr>
              <w:t>6.</w:t>
            </w:r>
            <w:r w:rsidRPr="000C3A4A">
              <w:rPr>
                <w:sz w:val="20"/>
                <w:szCs w:val="20"/>
              </w:rPr>
              <w:t>Управление муниципальными финансами муниципального образования«Жигаловский район</w:t>
            </w:r>
            <w:r>
              <w:rPr>
                <w:sz w:val="20"/>
                <w:szCs w:val="20"/>
              </w:rPr>
              <w:t>»</w:t>
            </w:r>
            <w:r w:rsidRPr="00803F60">
              <w:br/>
            </w:r>
          </w:p>
        </w:tc>
        <w:tc>
          <w:tcPr>
            <w:tcW w:w="1692" w:type="dxa"/>
            <w:vAlign w:val="center"/>
          </w:tcPr>
          <w:p w:rsidR="006568FC" w:rsidRPr="00B058C0" w:rsidRDefault="006568FC" w:rsidP="0007618E">
            <w:pPr>
              <w:jc w:val="center"/>
              <w:rPr>
                <w:sz w:val="20"/>
                <w:szCs w:val="20"/>
              </w:rPr>
            </w:pPr>
            <w:r w:rsidRPr="00B058C0">
              <w:rPr>
                <w:sz w:val="20"/>
                <w:szCs w:val="20"/>
              </w:rPr>
              <w:t>201</w:t>
            </w:r>
            <w:r>
              <w:rPr>
                <w:sz w:val="20"/>
                <w:szCs w:val="20"/>
              </w:rPr>
              <w:t>8</w:t>
            </w:r>
            <w:r w:rsidRPr="00B058C0">
              <w:rPr>
                <w:sz w:val="20"/>
                <w:szCs w:val="20"/>
              </w:rPr>
              <w:t>-20</w:t>
            </w:r>
            <w:r>
              <w:rPr>
                <w:sz w:val="20"/>
                <w:szCs w:val="20"/>
              </w:rPr>
              <w:t>22</w:t>
            </w:r>
          </w:p>
        </w:tc>
        <w:tc>
          <w:tcPr>
            <w:tcW w:w="2020" w:type="dxa"/>
            <w:vAlign w:val="center"/>
          </w:tcPr>
          <w:p w:rsidR="006568FC" w:rsidRPr="00AC7067" w:rsidRDefault="006568FC" w:rsidP="0007618E">
            <w:pPr>
              <w:pStyle w:val="ConsPlusNormal"/>
              <w:ind w:firstLine="0"/>
              <w:jc w:val="center"/>
              <w:rPr>
                <w:rFonts w:ascii="Times New Roman" w:hAnsi="Times New Roman" w:cs="Times New Roman"/>
                <w:lang w:eastAsia="en-US"/>
              </w:rPr>
            </w:pPr>
            <w:r w:rsidRPr="00AC7067">
              <w:rPr>
                <w:rFonts w:ascii="Times New Roman" w:hAnsi="Times New Roman" w:cs="Times New Roman"/>
                <w:lang w:eastAsia="en-US"/>
              </w:rPr>
              <w:t xml:space="preserve">              131</w:t>
            </w:r>
            <w:r>
              <w:rPr>
                <w:rFonts w:ascii="Times New Roman" w:hAnsi="Times New Roman" w:cs="Times New Roman"/>
                <w:lang w:eastAsia="en-US"/>
              </w:rPr>
              <w:t>782</w:t>
            </w:r>
            <w:r w:rsidRPr="00AC7067">
              <w:rPr>
                <w:rFonts w:ascii="Times New Roman" w:hAnsi="Times New Roman" w:cs="Times New Roman"/>
                <w:lang w:eastAsia="en-US"/>
              </w:rPr>
              <w:t>,</w:t>
            </w:r>
            <w:r>
              <w:rPr>
                <w:rFonts w:ascii="Times New Roman" w:hAnsi="Times New Roman" w:cs="Times New Roman"/>
                <w:lang w:eastAsia="en-US"/>
              </w:rPr>
              <w:t>9</w:t>
            </w:r>
          </w:p>
        </w:tc>
        <w:tc>
          <w:tcPr>
            <w:tcW w:w="3193" w:type="dxa"/>
            <w:vAlign w:val="center"/>
          </w:tcPr>
          <w:p w:rsidR="006568FC" w:rsidRPr="000C3A4A" w:rsidRDefault="006568FC" w:rsidP="00AC7067">
            <w:pPr>
              <w:jc w:val="center"/>
              <w:rPr>
                <w:sz w:val="20"/>
                <w:szCs w:val="20"/>
              </w:rPr>
            </w:pPr>
            <w:r w:rsidRPr="000C3A4A">
              <w:rPr>
                <w:sz w:val="20"/>
                <w:szCs w:val="20"/>
              </w:rPr>
              <w:t>Финансовое управление МО «Жигаловский район»</w:t>
            </w:r>
          </w:p>
        </w:tc>
      </w:tr>
      <w:tr w:rsidR="006568FC" w:rsidRPr="00B058C0" w:rsidTr="006D795A">
        <w:trPr>
          <w:trHeight w:val="20"/>
        </w:trPr>
        <w:tc>
          <w:tcPr>
            <w:tcW w:w="2573" w:type="dxa"/>
          </w:tcPr>
          <w:p w:rsidR="006568FC" w:rsidRPr="00B058C0" w:rsidRDefault="006568FC" w:rsidP="0079174D">
            <w:pPr>
              <w:jc w:val="both"/>
              <w:rPr>
                <w:sz w:val="20"/>
                <w:szCs w:val="20"/>
              </w:rPr>
            </w:pPr>
            <w:r w:rsidRPr="00B058C0">
              <w:rPr>
                <w:sz w:val="20"/>
                <w:szCs w:val="20"/>
              </w:rPr>
              <w:t xml:space="preserve">7. </w:t>
            </w:r>
            <w:r w:rsidRPr="000C3A4A">
              <w:rPr>
                <w:sz w:val="20"/>
                <w:szCs w:val="20"/>
              </w:rPr>
              <w:t>Развитие образования</w:t>
            </w:r>
          </w:p>
        </w:tc>
        <w:tc>
          <w:tcPr>
            <w:tcW w:w="1692" w:type="dxa"/>
          </w:tcPr>
          <w:p w:rsidR="006568FC" w:rsidRPr="00B058C0" w:rsidRDefault="006568FC" w:rsidP="00D97BA6">
            <w:pPr>
              <w:jc w:val="center"/>
              <w:rPr>
                <w:sz w:val="20"/>
                <w:szCs w:val="20"/>
              </w:rPr>
            </w:pPr>
            <w:r w:rsidRPr="00B058C0">
              <w:rPr>
                <w:sz w:val="20"/>
                <w:szCs w:val="20"/>
              </w:rPr>
              <w:t>201</w:t>
            </w:r>
            <w:r>
              <w:rPr>
                <w:sz w:val="20"/>
                <w:szCs w:val="20"/>
              </w:rPr>
              <w:t>8</w:t>
            </w:r>
            <w:r w:rsidRPr="00B058C0">
              <w:rPr>
                <w:sz w:val="20"/>
                <w:szCs w:val="20"/>
              </w:rPr>
              <w:t>-202</w:t>
            </w:r>
            <w:r>
              <w:rPr>
                <w:sz w:val="20"/>
                <w:szCs w:val="20"/>
              </w:rPr>
              <w:t>2</w:t>
            </w:r>
          </w:p>
        </w:tc>
        <w:tc>
          <w:tcPr>
            <w:tcW w:w="2020" w:type="dxa"/>
            <w:vAlign w:val="center"/>
          </w:tcPr>
          <w:p w:rsidR="006568FC" w:rsidRPr="00AC7067" w:rsidRDefault="006568FC" w:rsidP="004C5728">
            <w:pPr>
              <w:pStyle w:val="ConsPlusNormal"/>
              <w:ind w:firstLine="0"/>
              <w:jc w:val="center"/>
              <w:rPr>
                <w:rFonts w:ascii="Times New Roman" w:hAnsi="Times New Roman" w:cs="Times New Roman"/>
                <w:lang w:eastAsia="en-US"/>
              </w:rPr>
            </w:pPr>
            <w:r>
              <w:rPr>
                <w:rFonts w:ascii="Times New Roman" w:hAnsi="Times New Roman" w:cs="Times New Roman"/>
                <w:lang w:eastAsia="en-US"/>
              </w:rPr>
              <w:t>2058617,7</w:t>
            </w:r>
          </w:p>
        </w:tc>
        <w:tc>
          <w:tcPr>
            <w:tcW w:w="3193" w:type="dxa"/>
          </w:tcPr>
          <w:p w:rsidR="006568FC" w:rsidRPr="000C3A4A" w:rsidRDefault="006568FC" w:rsidP="0079174D">
            <w:pPr>
              <w:jc w:val="center"/>
              <w:rPr>
                <w:sz w:val="20"/>
                <w:szCs w:val="20"/>
              </w:rPr>
            </w:pPr>
            <w:r w:rsidRPr="000C3A4A">
              <w:rPr>
                <w:sz w:val="20"/>
                <w:szCs w:val="20"/>
              </w:rPr>
              <w:t xml:space="preserve">Управление образования </w:t>
            </w:r>
            <w:r w:rsidRPr="000C3A4A">
              <w:rPr>
                <w:sz w:val="20"/>
                <w:szCs w:val="20"/>
              </w:rPr>
              <w:lastRenderedPageBreak/>
              <w:t>администрации МО «Жигаловский район»</w:t>
            </w:r>
          </w:p>
        </w:tc>
      </w:tr>
      <w:tr w:rsidR="006568FC" w:rsidRPr="00B058C0" w:rsidTr="006D795A">
        <w:trPr>
          <w:trHeight w:val="20"/>
        </w:trPr>
        <w:tc>
          <w:tcPr>
            <w:tcW w:w="2573" w:type="dxa"/>
          </w:tcPr>
          <w:p w:rsidR="006568FC" w:rsidRPr="000C3A4A" w:rsidRDefault="006568FC" w:rsidP="000C3A4A">
            <w:pPr>
              <w:rPr>
                <w:sz w:val="20"/>
                <w:szCs w:val="20"/>
              </w:rPr>
            </w:pPr>
            <w:r w:rsidRPr="00B058C0">
              <w:rPr>
                <w:sz w:val="20"/>
                <w:szCs w:val="20"/>
              </w:rPr>
              <w:lastRenderedPageBreak/>
              <w:t xml:space="preserve">8. </w:t>
            </w:r>
            <w:r>
              <w:rPr>
                <w:sz w:val="20"/>
                <w:szCs w:val="20"/>
              </w:rPr>
              <w:t>Сохранение и развитие культуры  МО «Жигаловский район»</w:t>
            </w:r>
          </w:p>
        </w:tc>
        <w:tc>
          <w:tcPr>
            <w:tcW w:w="1692" w:type="dxa"/>
            <w:vAlign w:val="center"/>
          </w:tcPr>
          <w:p w:rsidR="006568FC" w:rsidRPr="00B058C0" w:rsidRDefault="006568FC" w:rsidP="0007618E">
            <w:pPr>
              <w:jc w:val="center"/>
              <w:rPr>
                <w:sz w:val="20"/>
                <w:szCs w:val="20"/>
              </w:rPr>
            </w:pPr>
            <w:r w:rsidRPr="00B058C0">
              <w:rPr>
                <w:sz w:val="20"/>
                <w:szCs w:val="20"/>
              </w:rPr>
              <w:t>201</w:t>
            </w:r>
            <w:r>
              <w:rPr>
                <w:sz w:val="20"/>
                <w:szCs w:val="20"/>
              </w:rPr>
              <w:t>8-2022</w:t>
            </w:r>
          </w:p>
        </w:tc>
        <w:tc>
          <w:tcPr>
            <w:tcW w:w="2020" w:type="dxa"/>
            <w:vAlign w:val="center"/>
          </w:tcPr>
          <w:p w:rsidR="006568FC" w:rsidRPr="00AC7067" w:rsidRDefault="006568FC" w:rsidP="0007618E">
            <w:pPr>
              <w:pStyle w:val="ConsPlusNormal"/>
              <w:ind w:firstLine="0"/>
              <w:jc w:val="center"/>
              <w:rPr>
                <w:rFonts w:ascii="Times New Roman" w:hAnsi="Times New Roman" w:cs="Times New Roman"/>
                <w:lang w:eastAsia="en-US"/>
              </w:rPr>
            </w:pPr>
            <w:r w:rsidRPr="00AC7067">
              <w:rPr>
                <w:rFonts w:ascii="Times New Roman" w:hAnsi="Times New Roman" w:cs="Times New Roman"/>
                <w:lang w:eastAsia="en-US"/>
              </w:rPr>
              <w:t xml:space="preserve">            1</w:t>
            </w:r>
            <w:r>
              <w:rPr>
                <w:rFonts w:ascii="Times New Roman" w:hAnsi="Times New Roman" w:cs="Times New Roman"/>
                <w:lang w:eastAsia="en-US"/>
              </w:rPr>
              <w:t>32027</w:t>
            </w:r>
            <w:r w:rsidRPr="00AC7067">
              <w:rPr>
                <w:rFonts w:ascii="Times New Roman" w:hAnsi="Times New Roman" w:cs="Times New Roman"/>
                <w:lang w:eastAsia="en-US"/>
              </w:rPr>
              <w:t>,</w:t>
            </w:r>
            <w:r>
              <w:rPr>
                <w:rFonts w:ascii="Times New Roman" w:hAnsi="Times New Roman" w:cs="Times New Roman"/>
                <w:lang w:eastAsia="en-US"/>
              </w:rPr>
              <w:t>6</w:t>
            </w:r>
          </w:p>
        </w:tc>
        <w:tc>
          <w:tcPr>
            <w:tcW w:w="3193" w:type="dxa"/>
          </w:tcPr>
          <w:p w:rsidR="006568FC" w:rsidRPr="000C3A4A" w:rsidRDefault="006568FC" w:rsidP="0079174D">
            <w:pPr>
              <w:jc w:val="center"/>
              <w:rPr>
                <w:sz w:val="20"/>
                <w:szCs w:val="20"/>
              </w:rPr>
            </w:pPr>
            <w:r w:rsidRPr="000C3A4A">
              <w:rPr>
                <w:sz w:val="20"/>
                <w:szCs w:val="20"/>
              </w:rPr>
              <w:t>Управление культуры, молодежной политики и спорта администрации муниципального образования «Жигаловский район»</w:t>
            </w:r>
          </w:p>
        </w:tc>
      </w:tr>
      <w:tr w:rsidR="006568FC" w:rsidRPr="00B058C0" w:rsidTr="006D795A">
        <w:trPr>
          <w:trHeight w:val="20"/>
        </w:trPr>
        <w:tc>
          <w:tcPr>
            <w:tcW w:w="2573" w:type="dxa"/>
          </w:tcPr>
          <w:p w:rsidR="006568FC" w:rsidRPr="000C3A4A" w:rsidRDefault="006568FC" w:rsidP="000C3A4A">
            <w:pPr>
              <w:rPr>
                <w:sz w:val="20"/>
                <w:szCs w:val="20"/>
              </w:rPr>
            </w:pPr>
            <w:r>
              <w:rPr>
                <w:sz w:val="20"/>
                <w:szCs w:val="20"/>
              </w:rPr>
              <w:t xml:space="preserve">9. </w:t>
            </w:r>
            <w:r w:rsidRPr="000C3A4A">
              <w:rPr>
                <w:sz w:val="20"/>
                <w:szCs w:val="20"/>
              </w:rPr>
              <w:t>Развитие физической культуры и массового спорта на территории муниципального образования «Жигаловский район»</w:t>
            </w:r>
            <w:r>
              <w:rPr>
                <w:sz w:val="20"/>
                <w:szCs w:val="20"/>
              </w:rPr>
              <w:t>»</w:t>
            </w:r>
          </w:p>
        </w:tc>
        <w:tc>
          <w:tcPr>
            <w:tcW w:w="1692" w:type="dxa"/>
            <w:vAlign w:val="center"/>
          </w:tcPr>
          <w:p w:rsidR="006568FC" w:rsidRPr="00B058C0" w:rsidRDefault="006568FC" w:rsidP="0007618E">
            <w:pPr>
              <w:jc w:val="center"/>
              <w:rPr>
                <w:sz w:val="20"/>
                <w:szCs w:val="20"/>
              </w:rPr>
            </w:pPr>
            <w:r w:rsidRPr="00B058C0">
              <w:rPr>
                <w:sz w:val="20"/>
                <w:szCs w:val="20"/>
              </w:rPr>
              <w:t>201</w:t>
            </w:r>
            <w:r>
              <w:rPr>
                <w:sz w:val="20"/>
                <w:szCs w:val="20"/>
              </w:rPr>
              <w:t>8</w:t>
            </w:r>
            <w:r w:rsidRPr="00B058C0">
              <w:rPr>
                <w:sz w:val="20"/>
                <w:szCs w:val="20"/>
              </w:rPr>
              <w:t>-20</w:t>
            </w:r>
            <w:r>
              <w:rPr>
                <w:sz w:val="20"/>
                <w:szCs w:val="20"/>
              </w:rPr>
              <w:t>22</w:t>
            </w:r>
          </w:p>
        </w:tc>
        <w:tc>
          <w:tcPr>
            <w:tcW w:w="2020" w:type="dxa"/>
            <w:vAlign w:val="center"/>
          </w:tcPr>
          <w:p w:rsidR="006568FC" w:rsidRPr="00AC7067" w:rsidRDefault="006568FC" w:rsidP="0007618E">
            <w:pPr>
              <w:pStyle w:val="ConsPlusNormal"/>
              <w:ind w:firstLine="0"/>
              <w:jc w:val="center"/>
              <w:rPr>
                <w:rFonts w:ascii="Times New Roman" w:hAnsi="Times New Roman" w:cs="Times New Roman"/>
                <w:lang w:eastAsia="en-US"/>
              </w:rPr>
            </w:pPr>
            <w:r>
              <w:rPr>
                <w:rFonts w:ascii="Times New Roman" w:hAnsi="Times New Roman" w:cs="Times New Roman"/>
                <w:lang w:eastAsia="en-US"/>
              </w:rPr>
              <w:t>8</w:t>
            </w:r>
            <w:r w:rsidRPr="00AC7067">
              <w:rPr>
                <w:rFonts w:ascii="Times New Roman" w:hAnsi="Times New Roman" w:cs="Times New Roman"/>
                <w:lang w:eastAsia="en-US"/>
              </w:rPr>
              <w:t>642,2</w:t>
            </w:r>
          </w:p>
        </w:tc>
        <w:tc>
          <w:tcPr>
            <w:tcW w:w="3193" w:type="dxa"/>
            <w:vAlign w:val="center"/>
          </w:tcPr>
          <w:p w:rsidR="006568FC" w:rsidRPr="00B058C0" w:rsidRDefault="006568FC" w:rsidP="00AC7067">
            <w:pPr>
              <w:jc w:val="center"/>
              <w:rPr>
                <w:sz w:val="20"/>
                <w:szCs w:val="20"/>
              </w:rPr>
            </w:pPr>
            <w:r w:rsidRPr="000C3A4A">
              <w:rPr>
                <w:sz w:val="20"/>
                <w:szCs w:val="20"/>
              </w:rPr>
              <w:t>Управление культуры, молодежной политики и спорта администрации муниципального образования «Жигаловский район»</w:t>
            </w:r>
          </w:p>
        </w:tc>
      </w:tr>
      <w:tr w:rsidR="006568FC" w:rsidRPr="00B058C0" w:rsidTr="006D795A">
        <w:trPr>
          <w:trHeight w:val="20"/>
        </w:trPr>
        <w:tc>
          <w:tcPr>
            <w:tcW w:w="2573" w:type="dxa"/>
          </w:tcPr>
          <w:p w:rsidR="006568FC" w:rsidRDefault="006568FC" w:rsidP="000C3A4A">
            <w:pPr>
              <w:rPr>
                <w:sz w:val="20"/>
                <w:szCs w:val="20"/>
              </w:rPr>
            </w:pPr>
            <w:r>
              <w:rPr>
                <w:sz w:val="20"/>
                <w:szCs w:val="20"/>
              </w:rPr>
              <w:t>10.</w:t>
            </w:r>
            <w:r w:rsidRPr="00620DA3">
              <w:rPr>
                <w:sz w:val="20"/>
                <w:szCs w:val="20"/>
              </w:rPr>
              <w:t>«Молодёжная политика Жигаловского района»</w:t>
            </w:r>
          </w:p>
        </w:tc>
        <w:tc>
          <w:tcPr>
            <w:tcW w:w="1692" w:type="dxa"/>
          </w:tcPr>
          <w:p w:rsidR="006568FC" w:rsidRPr="00B058C0" w:rsidRDefault="006568FC" w:rsidP="0007618E">
            <w:pPr>
              <w:jc w:val="center"/>
              <w:rPr>
                <w:sz w:val="20"/>
                <w:szCs w:val="20"/>
              </w:rPr>
            </w:pPr>
            <w:r>
              <w:rPr>
                <w:sz w:val="20"/>
                <w:szCs w:val="20"/>
              </w:rPr>
              <w:t>2018-2022</w:t>
            </w:r>
          </w:p>
        </w:tc>
        <w:tc>
          <w:tcPr>
            <w:tcW w:w="2020" w:type="dxa"/>
          </w:tcPr>
          <w:p w:rsidR="006568FC" w:rsidRPr="00AC7067" w:rsidRDefault="006568FC" w:rsidP="003706C3">
            <w:pPr>
              <w:pStyle w:val="ConsPlusNormal"/>
              <w:tabs>
                <w:tab w:val="left" w:pos="645"/>
                <w:tab w:val="center" w:pos="948"/>
              </w:tabs>
              <w:ind w:firstLine="0"/>
              <w:rPr>
                <w:rFonts w:ascii="Times New Roman" w:hAnsi="Times New Roman" w:cs="Times New Roman"/>
                <w:lang w:eastAsia="en-US"/>
              </w:rPr>
            </w:pPr>
            <w:r>
              <w:rPr>
                <w:rFonts w:ascii="Times New Roman" w:hAnsi="Times New Roman" w:cs="Times New Roman"/>
                <w:lang w:eastAsia="en-US"/>
              </w:rPr>
              <w:tab/>
            </w:r>
            <w:r w:rsidRPr="00AC7067">
              <w:rPr>
                <w:rFonts w:ascii="Times New Roman" w:hAnsi="Times New Roman" w:cs="Times New Roman"/>
                <w:lang w:eastAsia="en-US"/>
              </w:rPr>
              <w:t>813,0</w:t>
            </w:r>
          </w:p>
        </w:tc>
        <w:tc>
          <w:tcPr>
            <w:tcW w:w="3193" w:type="dxa"/>
          </w:tcPr>
          <w:p w:rsidR="006568FC" w:rsidRPr="00B058C0" w:rsidRDefault="006568FC" w:rsidP="00F12A44">
            <w:pPr>
              <w:jc w:val="center"/>
              <w:rPr>
                <w:sz w:val="20"/>
                <w:szCs w:val="20"/>
              </w:rPr>
            </w:pPr>
            <w:r w:rsidRPr="000C3A4A">
              <w:rPr>
                <w:sz w:val="20"/>
                <w:szCs w:val="20"/>
              </w:rPr>
              <w:t>Управление культуры, молодежной политики и спорта администрации муниципального образования «Жигаловский район»</w:t>
            </w:r>
          </w:p>
        </w:tc>
      </w:tr>
      <w:tr w:rsidR="006568FC" w:rsidRPr="00B058C0" w:rsidTr="006D795A">
        <w:trPr>
          <w:trHeight w:val="20"/>
        </w:trPr>
        <w:tc>
          <w:tcPr>
            <w:tcW w:w="2573" w:type="dxa"/>
          </w:tcPr>
          <w:p w:rsidR="006568FC" w:rsidRDefault="006568FC" w:rsidP="0007618E">
            <w:pPr>
              <w:rPr>
                <w:sz w:val="20"/>
                <w:szCs w:val="20"/>
              </w:rPr>
            </w:pPr>
            <w:r>
              <w:rPr>
                <w:sz w:val="20"/>
                <w:szCs w:val="20"/>
              </w:rPr>
              <w:t>11.проект программы «Профилактика правонарушений в Жигаловском районе»</w:t>
            </w:r>
          </w:p>
        </w:tc>
        <w:tc>
          <w:tcPr>
            <w:tcW w:w="1692" w:type="dxa"/>
          </w:tcPr>
          <w:p w:rsidR="006568FC" w:rsidRDefault="006568FC" w:rsidP="00620DA3">
            <w:pPr>
              <w:jc w:val="center"/>
              <w:rPr>
                <w:sz w:val="20"/>
                <w:szCs w:val="20"/>
              </w:rPr>
            </w:pPr>
          </w:p>
          <w:p w:rsidR="006568FC" w:rsidRDefault="006568FC" w:rsidP="00620DA3">
            <w:pPr>
              <w:jc w:val="center"/>
              <w:rPr>
                <w:sz w:val="20"/>
                <w:szCs w:val="20"/>
              </w:rPr>
            </w:pPr>
            <w:r>
              <w:rPr>
                <w:sz w:val="20"/>
                <w:szCs w:val="20"/>
              </w:rPr>
              <w:t>2018-2022</w:t>
            </w:r>
          </w:p>
        </w:tc>
        <w:tc>
          <w:tcPr>
            <w:tcW w:w="2020" w:type="dxa"/>
          </w:tcPr>
          <w:p w:rsidR="006568FC" w:rsidRDefault="006568FC" w:rsidP="0007618E">
            <w:pPr>
              <w:pStyle w:val="ConsPlusNormal"/>
              <w:tabs>
                <w:tab w:val="left" w:pos="645"/>
                <w:tab w:val="center" w:pos="948"/>
              </w:tabs>
              <w:ind w:firstLine="0"/>
              <w:jc w:val="center"/>
              <w:rPr>
                <w:rFonts w:ascii="Times New Roman" w:hAnsi="Times New Roman" w:cs="Times New Roman"/>
                <w:lang w:eastAsia="en-US"/>
              </w:rPr>
            </w:pPr>
          </w:p>
          <w:p w:rsidR="006568FC" w:rsidRDefault="006568FC" w:rsidP="0007618E">
            <w:pPr>
              <w:pStyle w:val="ConsPlusNormal"/>
              <w:tabs>
                <w:tab w:val="left" w:pos="645"/>
                <w:tab w:val="center" w:pos="948"/>
              </w:tabs>
              <w:ind w:firstLine="0"/>
              <w:jc w:val="center"/>
              <w:rPr>
                <w:rFonts w:ascii="Times New Roman" w:hAnsi="Times New Roman" w:cs="Times New Roman"/>
                <w:lang w:eastAsia="en-US"/>
              </w:rPr>
            </w:pPr>
            <w:r>
              <w:rPr>
                <w:rFonts w:ascii="Times New Roman" w:hAnsi="Times New Roman" w:cs="Times New Roman"/>
                <w:lang w:eastAsia="en-US"/>
              </w:rPr>
              <w:t xml:space="preserve">               256,7</w:t>
            </w:r>
          </w:p>
        </w:tc>
        <w:tc>
          <w:tcPr>
            <w:tcW w:w="3193" w:type="dxa"/>
          </w:tcPr>
          <w:p w:rsidR="006568FC" w:rsidRPr="000C3A4A" w:rsidRDefault="006568FC" w:rsidP="00F12A44">
            <w:pPr>
              <w:jc w:val="center"/>
              <w:rPr>
                <w:sz w:val="20"/>
                <w:szCs w:val="20"/>
              </w:rPr>
            </w:pPr>
            <w:r>
              <w:rPr>
                <w:sz w:val="20"/>
                <w:szCs w:val="20"/>
              </w:rPr>
              <w:t>Администрация МО «Жигаловский район»</w:t>
            </w:r>
          </w:p>
        </w:tc>
      </w:tr>
    </w:tbl>
    <w:p w:rsidR="006568FC" w:rsidRPr="00B058C0" w:rsidRDefault="006568FC" w:rsidP="00B610BE">
      <w:pPr>
        <w:pStyle w:val="ConsPlusNormal"/>
        <w:jc w:val="both"/>
        <w:rPr>
          <w:sz w:val="24"/>
          <w:szCs w:val="24"/>
        </w:rPr>
      </w:pPr>
    </w:p>
    <w:p w:rsidR="006568FC" w:rsidRPr="00B058C0" w:rsidRDefault="006568FC" w:rsidP="00B610BE">
      <w:pPr>
        <w:pStyle w:val="ConsPlusNormal"/>
        <w:jc w:val="both"/>
        <w:rPr>
          <w:sz w:val="24"/>
          <w:szCs w:val="24"/>
        </w:rPr>
      </w:pPr>
    </w:p>
    <w:p w:rsidR="006568FC" w:rsidRDefault="006568FC" w:rsidP="004C1DDC">
      <w:pPr>
        <w:tabs>
          <w:tab w:val="left" w:pos="709"/>
        </w:tabs>
        <w:jc w:val="both"/>
        <w:rPr>
          <w:b/>
        </w:rPr>
        <w:sectPr w:rsidR="006568FC" w:rsidSect="00E14D00">
          <w:pgSz w:w="11906" w:h="16838"/>
          <w:pgMar w:top="1134" w:right="567" w:bottom="1134" w:left="1418" w:header="709" w:footer="709" w:gutter="0"/>
          <w:cols w:space="708"/>
          <w:docGrid w:linePitch="360"/>
        </w:sectPr>
      </w:pPr>
    </w:p>
    <w:p w:rsidR="006568FC" w:rsidRDefault="006568FC" w:rsidP="00C71222">
      <w:pPr>
        <w:tabs>
          <w:tab w:val="left" w:pos="709"/>
        </w:tabs>
        <w:jc w:val="right"/>
      </w:pPr>
      <w:r w:rsidRPr="00E31D30">
        <w:lastRenderedPageBreak/>
        <w:t>Приложение 3</w:t>
      </w:r>
    </w:p>
    <w:p w:rsidR="006568FC" w:rsidRPr="00B058C0" w:rsidRDefault="006568FC" w:rsidP="00C71222">
      <w:pPr>
        <w:pStyle w:val="ConsPlusTitle"/>
        <w:widowControl/>
        <w:jc w:val="right"/>
        <w:rPr>
          <w:rFonts w:ascii="Times New Roman" w:hAnsi="Times New Roman" w:cs="Times New Roman"/>
          <w:b w:val="0"/>
          <w:sz w:val="24"/>
          <w:szCs w:val="24"/>
        </w:rPr>
      </w:pPr>
      <w:r w:rsidRPr="00B058C0">
        <w:rPr>
          <w:rFonts w:ascii="Times New Roman" w:hAnsi="Times New Roman" w:cs="Times New Roman"/>
          <w:b w:val="0"/>
          <w:sz w:val="24"/>
          <w:szCs w:val="24"/>
        </w:rPr>
        <w:t>к Стратегии социально-экономического</w:t>
      </w:r>
    </w:p>
    <w:p w:rsidR="006568FC" w:rsidRPr="00B058C0" w:rsidRDefault="006568FC" w:rsidP="00C71222">
      <w:pPr>
        <w:pStyle w:val="ConsPlusTitle"/>
        <w:widowControl/>
        <w:jc w:val="right"/>
        <w:rPr>
          <w:rFonts w:ascii="Times New Roman" w:hAnsi="Times New Roman" w:cs="Times New Roman"/>
          <w:b w:val="0"/>
          <w:sz w:val="24"/>
          <w:szCs w:val="24"/>
        </w:rPr>
      </w:pPr>
      <w:r w:rsidRPr="00B058C0">
        <w:rPr>
          <w:rFonts w:ascii="Times New Roman" w:hAnsi="Times New Roman" w:cs="Times New Roman"/>
          <w:b w:val="0"/>
          <w:sz w:val="24"/>
          <w:szCs w:val="24"/>
        </w:rPr>
        <w:t xml:space="preserve">развития </w:t>
      </w:r>
      <w:r>
        <w:rPr>
          <w:rFonts w:ascii="Times New Roman" w:hAnsi="Times New Roman" w:cs="Times New Roman"/>
          <w:b w:val="0"/>
          <w:sz w:val="24"/>
          <w:szCs w:val="24"/>
        </w:rPr>
        <w:t>МО «Жигаловский район»</w:t>
      </w:r>
    </w:p>
    <w:p w:rsidR="006568FC" w:rsidRDefault="006568FC" w:rsidP="00C71222">
      <w:pPr>
        <w:pStyle w:val="ConsPlusTitle"/>
        <w:widowControl/>
        <w:jc w:val="right"/>
        <w:rPr>
          <w:rFonts w:ascii="Times New Roman" w:hAnsi="Times New Roman" w:cs="Times New Roman"/>
          <w:b w:val="0"/>
          <w:sz w:val="24"/>
          <w:szCs w:val="24"/>
        </w:rPr>
      </w:pPr>
      <w:r w:rsidRPr="00B058C0">
        <w:rPr>
          <w:rFonts w:ascii="Times New Roman" w:hAnsi="Times New Roman" w:cs="Times New Roman"/>
          <w:b w:val="0"/>
          <w:sz w:val="24"/>
          <w:szCs w:val="24"/>
        </w:rPr>
        <w:t>на 201</w:t>
      </w:r>
      <w:r>
        <w:rPr>
          <w:rFonts w:ascii="Times New Roman" w:hAnsi="Times New Roman" w:cs="Times New Roman"/>
          <w:b w:val="0"/>
          <w:sz w:val="24"/>
          <w:szCs w:val="24"/>
        </w:rPr>
        <w:t>9</w:t>
      </w:r>
      <w:r w:rsidRPr="00B058C0">
        <w:rPr>
          <w:rFonts w:ascii="Times New Roman" w:hAnsi="Times New Roman" w:cs="Times New Roman"/>
          <w:b w:val="0"/>
          <w:sz w:val="24"/>
          <w:szCs w:val="24"/>
        </w:rPr>
        <w:t>-2030 годы</w:t>
      </w:r>
    </w:p>
    <w:p w:rsidR="006568FC" w:rsidRDefault="006568FC" w:rsidP="00E31D30">
      <w:pPr>
        <w:pStyle w:val="ConsPlusTitle"/>
        <w:widowControl/>
        <w:jc w:val="center"/>
        <w:rPr>
          <w:rFonts w:ascii="Times New Roman" w:hAnsi="Times New Roman" w:cs="Times New Roman"/>
          <w:b w:val="0"/>
          <w:sz w:val="24"/>
          <w:szCs w:val="24"/>
        </w:rPr>
      </w:pPr>
    </w:p>
    <w:p w:rsidR="006568FC" w:rsidRPr="006C19E0" w:rsidRDefault="006568FC" w:rsidP="00E31D30">
      <w:pPr>
        <w:pStyle w:val="ConsPlusTitle"/>
        <w:widowControl/>
        <w:jc w:val="center"/>
        <w:rPr>
          <w:rFonts w:ascii="Times New Roman" w:hAnsi="Times New Roman" w:cs="Times New Roman"/>
          <w:b w:val="0"/>
          <w:sz w:val="24"/>
          <w:szCs w:val="24"/>
        </w:rPr>
      </w:pPr>
      <w:r w:rsidRPr="006C19E0">
        <w:rPr>
          <w:rFonts w:ascii="Times New Roman" w:hAnsi="Times New Roman" w:cs="Times New Roman"/>
          <w:b w:val="0"/>
          <w:sz w:val="24"/>
          <w:szCs w:val="24"/>
        </w:rPr>
        <w:t>План мероприятий</w:t>
      </w:r>
    </w:p>
    <w:p w:rsidR="006568FC" w:rsidRPr="006C19E0" w:rsidRDefault="006568FC" w:rsidP="00E31D30">
      <w:pPr>
        <w:pStyle w:val="ConsPlusTitle"/>
        <w:widowControl/>
        <w:jc w:val="center"/>
        <w:rPr>
          <w:rFonts w:ascii="Times New Roman" w:hAnsi="Times New Roman" w:cs="Times New Roman"/>
          <w:b w:val="0"/>
          <w:sz w:val="24"/>
          <w:szCs w:val="24"/>
        </w:rPr>
      </w:pPr>
      <w:r w:rsidRPr="006C19E0">
        <w:rPr>
          <w:rFonts w:ascii="Times New Roman" w:hAnsi="Times New Roman" w:cs="Times New Roman"/>
          <w:b w:val="0"/>
          <w:sz w:val="24"/>
          <w:szCs w:val="24"/>
        </w:rPr>
        <w:t>по реализации Стратегии социально-экономического развития муниципального образования</w:t>
      </w:r>
    </w:p>
    <w:p w:rsidR="006568FC" w:rsidRPr="006C19E0" w:rsidRDefault="006568FC" w:rsidP="00E31D30">
      <w:pPr>
        <w:pStyle w:val="ConsPlusTitle"/>
        <w:widowControl/>
        <w:jc w:val="center"/>
        <w:rPr>
          <w:rFonts w:ascii="Times New Roman" w:hAnsi="Times New Roman" w:cs="Times New Roman"/>
          <w:b w:val="0"/>
          <w:sz w:val="24"/>
          <w:szCs w:val="24"/>
        </w:rPr>
      </w:pPr>
      <w:r w:rsidRPr="006C19E0">
        <w:rPr>
          <w:rFonts w:ascii="Times New Roman" w:hAnsi="Times New Roman" w:cs="Times New Roman"/>
          <w:b w:val="0"/>
          <w:sz w:val="24"/>
          <w:szCs w:val="24"/>
        </w:rPr>
        <w:t>«Жигаловский район» до 2030 года</w:t>
      </w:r>
    </w:p>
    <w:p w:rsidR="006568FC" w:rsidRDefault="006568FC" w:rsidP="00E31D30">
      <w:pPr>
        <w:pStyle w:val="ConsPlusTitle"/>
        <w:widowControl/>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3569"/>
        <w:gridCol w:w="4009"/>
        <w:gridCol w:w="1938"/>
        <w:gridCol w:w="1841"/>
        <w:gridCol w:w="2400"/>
      </w:tblGrid>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п/п</w:t>
            </w:r>
          </w:p>
        </w:tc>
        <w:tc>
          <w:tcPr>
            <w:tcW w:w="356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Наименование цели, задач, направлений, мероприятий Стратегии</w:t>
            </w:r>
          </w:p>
        </w:tc>
        <w:tc>
          <w:tcPr>
            <w:tcW w:w="400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Показатель реализации Стратегии,</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(единица измерения)</w:t>
            </w:r>
          </w:p>
        </w:tc>
        <w:tc>
          <w:tcPr>
            <w:tcW w:w="3779" w:type="dxa"/>
            <w:gridSpan w:val="2"/>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Значение показателя реализации Стратегии по итогам завершения</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Муниципальная программа, обеспечивающая достижение стратегической цели</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8"/>
                <w:szCs w:val="28"/>
              </w:rPr>
            </w:pPr>
          </w:p>
        </w:tc>
        <w:tc>
          <w:tcPr>
            <w:tcW w:w="3569" w:type="dxa"/>
            <w:vMerge/>
          </w:tcPr>
          <w:p w:rsidR="006568FC" w:rsidRPr="00FD4D83" w:rsidRDefault="006568FC" w:rsidP="00FD4D83">
            <w:pPr>
              <w:pStyle w:val="ConsPlusTitle"/>
              <w:widowControl/>
              <w:jc w:val="center"/>
              <w:rPr>
                <w:rFonts w:ascii="Times New Roman" w:hAnsi="Times New Roman" w:cs="Times New Roman"/>
                <w:b w:val="0"/>
                <w:sz w:val="28"/>
                <w:szCs w:val="28"/>
              </w:rPr>
            </w:pPr>
          </w:p>
        </w:tc>
        <w:tc>
          <w:tcPr>
            <w:tcW w:w="4009" w:type="dxa"/>
            <w:vMerge/>
          </w:tcPr>
          <w:p w:rsidR="006568FC" w:rsidRPr="00FD4D83" w:rsidRDefault="006568FC" w:rsidP="00FD4D83">
            <w:pPr>
              <w:pStyle w:val="ConsPlusTitle"/>
              <w:widowControl/>
              <w:jc w:val="center"/>
              <w:rPr>
                <w:rFonts w:ascii="Times New Roman" w:hAnsi="Times New Roman" w:cs="Times New Roman"/>
                <w:b w:val="0"/>
                <w:sz w:val="28"/>
                <w:szCs w:val="28"/>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Промежуточный</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2024 год</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Окончательный</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2029 год</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8"/>
                <w:szCs w:val="28"/>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356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w:t>
            </w:r>
          </w:p>
        </w:tc>
        <w:tc>
          <w:tcPr>
            <w:tcW w:w="400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4</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6</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1.</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Стратегическая цель «Развитие человеческого потенциала»</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4"/>
                <w:szCs w:val="24"/>
              </w:rPr>
            </w:pPr>
            <w:r w:rsidRPr="00FD4D83">
              <w:rPr>
                <w:rFonts w:ascii="Times New Roman" w:hAnsi="Times New Roman" w:cs="Times New Roman"/>
                <w:b w:val="0"/>
                <w:sz w:val="24"/>
                <w:szCs w:val="24"/>
              </w:rPr>
              <w:t>1.1.</w:t>
            </w:r>
          </w:p>
        </w:tc>
        <w:tc>
          <w:tcPr>
            <w:tcW w:w="13757" w:type="dxa"/>
            <w:gridSpan w:val="5"/>
          </w:tcPr>
          <w:p w:rsidR="006568FC" w:rsidRPr="00FD4D83" w:rsidRDefault="006568FC" w:rsidP="00FD4D83">
            <w:pPr>
              <w:pStyle w:val="ConsPlusTitle"/>
              <w:widowControl/>
              <w:rPr>
                <w:rFonts w:ascii="Times New Roman" w:hAnsi="Times New Roman" w:cs="Times New Roman"/>
                <w:b w:val="0"/>
                <w:sz w:val="24"/>
                <w:szCs w:val="24"/>
              </w:rPr>
            </w:pPr>
            <w:r w:rsidRPr="00FD4D83">
              <w:rPr>
                <w:rFonts w:ascii="Times New Roman" w:hAnsi="Times New Roman" w:cs="Times New Roman"/>
                <w:b w:val="0"/>
                <w:sz w:val="24"/>
                <w:szCs w:val="24"/>
              </w:rPr>
              <w:t>Тактическая цель ««Обеспечение благоприятной социально-инфраструктурной среды»</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1.1.1.</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1.Организация предоставления дошкольного, общего, дополнительного образования</w:t>
            </w:r>
          </w:p>
          <w:p w:rsidR="006568FC" w:rsidRPr="00FD4D83" w:rsidRDefault="006568FC" w:rsidP="00FD4D83">
            <w:pPr>
              <w:pStyle w:val="ConsPlusTitle"/>
              <w:widowControl/>
              <w:rPr>
                <w:rFonts w:ascii="Times New Roman" w:hAnsi="Times New Roman" w:cs="Times New Roman"/>
                <w:b w:val="0"/>
                <w:sz w:val="24"/>
                <w:szCs w:val="24"/>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1.1.1.1.</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Увеличение качества организация предоставления общедоступного и качественного образования в ОО МО «Жигаловский район»</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Увеличение доли ОО, использующих современные, развивающие, оздоровительные, информационно-коммуникационные технологии в образовательном процессе, в общем количестве ОО– до 80%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80,0</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Развитие</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образования</w:t>
            </w: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Развитие </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образования</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1.1.1.2.</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Повышение качества выполнения муниципальных функций в сфере образования.</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Повышение заработной платы работников образования –на__</w:t>
            </w:r>
          </w:p>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Повышение качества выполнения муниципальных функций в сфере образования -100%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65,0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1.1.1.3.</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Обеспечение детей дошкольного возраста местами в ОО МО «Жигаловский район»</w:t>
            </w:r>
          </w:p>
          <w:p w:rsidR="006568FC" w:rsidRPr="00FD4D83" w:rsidRDefault="006568FC" w:rsidP="00FD4D83">
            <w:pPr>
              <w:pStyle w:val="ConsPlusTitle"/>
              <w:widowControl/>
              <w:jc w:val="center"/>
              <w:rPr>
                <w:rFonts w:ascii="Times New Roman" w:hAnsi="Times New Roman" w:cs="Times New Roman"/>
                <w:b w:val="0"/>
                <w:sz w:val="22"/>
                <w:szCs w:val="22"/>
              </w:rPr>
            </w:pP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100% охват детей в возрасте от 2 до 7 лет дошкольным образованием</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75,0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lastRenderedPageBreak/>
              <w:t>1.1.1.4.</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Создание условий для осуществления медицинской деятельности в ОО МО «Жигаловский район»</w:t>
            </w: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100% обеспеченность ОО современными медицинскими кабинетами.</w:t>
            </w:r>
          </w:p>
          <w:p w:rsidR="006568FC" w:rsidRPr="00FD4D83" w:rsidRDefault="006568FC" w:rsidP="00FD4D83">
            <w:pPr>
              <w:pStyle w:val="ConsPlusTitle"/>
              <w:widowControl/>
              <w:jc w:val="center"/>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75,0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lastRenderedPageBreak/>
              <w:t>1.1.1.5.</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Совершенствование организации питания в ОО МО «Жигаловский район».</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100% обеспеченность учащихся возможностью пользоваться современными столовыми и получать качественное горячее питание</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70,0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1.1.1.6.</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Создание условий для обеспечения безопасности школьных перевозок и равного доступа к качественному образованию обучающихся</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Соответствие требованиям ГОСТ всех школьных автобусов – 100%</w:t>
            </w:r>
          </w:p>
          <w:p w:rsidR="006568FC" w:rsidRPr="00FD4D83" w:rsidRDefault="006568FC" w:rsidP="00FD4D83">
            <w:pPr>
              <w:pStyle w:val="ConsPlusTitle"/>
              <w:widowControl/>
              <w:jc w:val="center"/>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80,0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1.1.1.7.</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Обеспечение комплексной безопасности ОО МО «Жигаловский район».</w:t>
            </w:r>
          </w:p>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Соответствие зданий ОО всем требованиям технической, пожарной и антитеррористической безопасности-100%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85,0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rPr>
          <w:trHeight w:val="641"/>
        </w:trPr>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4"/>
                <w:szCs w:val="24"/>
              </w:rPr>
            </w:pPr>
            <w:r w:rsidRPr="00FD4D83">
              <w:rPr>
                <w:rFonts w:ascii="Times New Roman" w:hAnsi="Times New Roman" w:cs="Times New Roman"/>
                <w:b w:val="0"/>
                <w:sz w:val="24"/>
                <w:szCs w:val="24"/>
              </w:rPr>
              <w:t>1.1.1.8.</w:t>
            </w:r>
          </w:p>
        </w:tc>
        <w:tc>
          <w:tcPr>
            <w:tcW w:w="3569" w:type="dxa"/>
            <w:vMerge w:val="restart"/>
          </w:tcPr>
          <w:p w:rsidR="006568FC" w:rsidRPr="00FD4D83" w:rsidRDefault="006568FC" w:rsidP="00FD4D83">
            <w:pPr>
              <w:pStyle w:val="ConsPlusTitle"/>
              <w:widowControl/>
              <w:jc w:val="both"/>
              <w:rPr>
                <w:rFonts w:ascii="Times New Roman" w:hAnsi="Times New Roman" w:cs="Times New Roman"/>
                <w:b w:val="0"/>
                <w:sz w:val="24"/>
                <w:szCs w:val="24"/>
              </w:rPr>
            </w:pPr>
            <w:r w:rsidRPr="00FD4D83">
              <w:rPr>
                <w:rFonts w:ascii="Times New Roman" w:hAnsi="Times New Roman" w:cs="Times New Roman"/>
                <w:b w:val="0"/>
                <w:sz w:val="24"/>
                <w:szCs w:val="24"/>
              </w:rPr>
              <w:t>Приобретение зданий, пригодных для оказания услуг детям дошкольного и школьного возраста.</w:t>
            </w:r>
          </w:p>
        </w:tc>
        <w:tc>
          <w:tcPr>
            <w:tcW w:w="4009" w:type="dxa"/>
          </w:tcPr>
          <w:p w:rsidR="006568FC" w:rsidRPr="00FD4D83" w:rsidRDefault="006568FC" w:rsidP="00FD4D83">
            <w:pPr>
              <w:pStyle w:val="ConsPlusTitle"/>
              <w:jc w:val="both"/>
              <w:rPr>
                <w:rFonts w:ascii="Times New Roman" w:hAnsi="Times New Roman" w:cs="Times New Roman"/>
                <w:b w:val="0"/>
                <w:sz w:val="22"/>
                <w:szCs w:val="22"/>
              </w:rPr>
            </w:pPr>
            <w:r w:rsidRPr="00FD4D83">
              <w:rPr>
                <w:rFonts w:ascii="Times New Roman" w:hAnsi="Times New Roman" w:cs="Times New Roman"/>
                <w:b w:val="0"/>
                <w:sz w:val="22"/>
                <w:szCs w:val="22"/>
              </w:rPr>
              <w:t>Строительство школ и детских садов – 2 объекта</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w:t>
            </w:r>
          </w:p>
          <w:p w:rsidR="006568FC" w:rsidRPr="00FD4D83" w:rsidRDefault="006568FC" w:rsidP="00FD4D83">
            <w:pPr>
              <w:pStyle w:val="ConsPlusTitle"/>
              <w:widowControl/>
              <w:jc w:val="center"/>
              <w:rPr>
                <w:rFonts w:ascii="Times New Roman" w:hAnsi="Times New Roman" w:cs="Times New Roman"/>
                <w:b w:val="0"/>
                <w:sz w:val="22"/>
                <w:szCs w:val="22"/>
              </w:rPr>
            </w:pP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4"/>
                <w:szCs w:val="24"/>
              </w:rPr>
            </w:pPr>
          </w:p>
        </w:tc>
        <w:tc>
          <w:tcPr>
            <w:tcW w:w="3569" w:type="dxa"/>
            <w:vMerge/>
          </w:tcPr>
          <w:p w:rsidR="006568FC" w:rsidRPr="00FD4D83" w:rsidRDefault="006568FC" w:rsidP="00FD4D83">
            <w:pPr>
              <w:pStyle w:val="ConsPlusTitle"/>
              <w:widowControl/>
              <w:jc w:val="both"/>
              <w:rPr>
                <w:rFonts w:ascii="Times New Roman" w:hAnsi="Times New Roman" w:cs="Times New Roman"/>
                <w:b w:val="0"/>
                <w:sz w:val="24"/>
                <w:szCs w:val="24"/>
              </w:rPr>
            </w:pPr>
          </w:p>
        </w:tc>
        <w:tc>
          <w:tcPr>
            <w:tcW w:w="4009" w:type="dxa"/>
          </w:tcPr>
          <w:p w:rsidR="006568FC" w:rsidRPr="00FD4D83" w:rsidRDefault="006568FC" w:rsidP="00FD4D83">
            <w:pPr>
              <w:pStyle w:val="ConsPlusTitle"/>
              <w:jc w:val="both"/>
              <w:rPr>
                <w:rFonts w:ascii="Times New Roman" w:hAnsi="Times New Roman" w:cs="Times New Roman"/>
                <w:b w:val="0"/>
                <w:sz w:val="22"/>
                <w:szCs w:val="22"/>
              </w:rPr>
            </w:pPr>
            <w:r w:rsidRPr="00FD4D83">
              <w:rPr>
                <w:rFonts w:ascii="Times New Roman" w:hAnsi="Times New Roman" w:cs="Times New Roman"/>
                <w:b w:val="0"/>
                <w:sz w:val="22"/>
                <w:szCs w:val="22"/>
              </w:rPr>
              <w:t>Реконструкция и ремонт существующих зданий ОО – 2 объекта</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1.1.2.</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2 Создание условий для развития молодежной среды на территории МО «Жигаловский район»</w:t>
            </w:r>
          </w:p>
          <w:p w:rsidR="006568FC" w:rsidRPr="00FD4D83" w:rsidRDefault="006568FC" w:rsidP="00FD4D83">
            <w:pPr>
              <w:pStyle w:val="ConsPlusTitle"/>
              <w:widowControl/>
              <w:jc w:val="center"/>
              <w:rPr>
                <w:rFonts w:ascii="Times New Roman" w:hAnsi="Times New Roman" w:cs="Times New Roman"/>
                <w:b w:val="0"/>
                <w:sz w:val="24"/>
                <w:szCs w:val="24"/>
              </w:rPr>
            </w:pPr>
          </w:p>
        </w:tc>
      </w:tr>
      <w:tr w:rsidR="006568FC" w:rsidTr="00FD4D83">
        <w:trPr>
          <w:trHeight w:val="2208"/>
        </w:trPr>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1.1.2.1.</w:t>
            </w:r>
          </w:p>
        </w:tc>
        <w:tc>
          <w:tcPr>
            <w:tcW w:w="3569" w:type="dxa"/>
            <w:vMerge w:val="restart"/>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Совершенствование системы гражданско-патриотического воспитания, профилактика экстремизма, развитие навыков межкультурного и межнационального общения.</w:t>
            </w: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Увеличение численности молодежи, принявшей участие в мероприятиях направленных на творческую самореализацию молодежи, в проектах гражданско-патриотического направления, к реализации социально-значимых инициатив и проектов на -15%</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15,0</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Молодёжная </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политика Жигаловского района</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Развитие волонтерской инициативы – до 50%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1.1.2.2.</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Обеспечение отдыха и занятости детей и молодежи.</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Обеспечение отдыха и оздоровления детей  (с 700 человек до 800 чел.) или рост – 10% к 2030 году.</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750,0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800,0</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Молодёжная</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 политика Жигаловского района</w:t>
            </w: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1.1.2.3.</w:t>
            </w:r>
          </w:p>
        </w:tc>
        <w:tc>
          <w:tcPr>
            <w:tcW w:w="3569" w:type="dxa"/>
            <w:vMerge w:val="restart"/>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Деятельность по профилактике наркомании и других социально-негативных явлений.</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Снижение численности наркозависимых, отвращение к наркотическим пристрастиям на 10%</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5,5</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Увеличение численности молодежи, принявшей участие в мероприятиях по профилактике социально-негативных явлений до 50%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1.1.3.</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3 Развитие сферы культуры МО «Жигаловский район»</w:t>
            </w:r>
          </w:p>
          <w:p w:rsidR="006568FC" w:rsidRPr="00FD4D83" w:rsidRDefault="006568FC" w:rsidP="00FD4D83">
            <w:pPr>
              <w:pStyle w:val="ConsPlusTitle"/>
              <w:widowControl/>
              <w:rPr>
                <w:rFonts w:ascii="Times New Roman" w:hAnsi="Times New Roman" w:cs="Times New Roman"/>
                <w:b w:val="0"/>
                <w:sz w:val="24"/>
                <w:szCs w:val="24"/>
              </w:rPr>
            </w:pP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1.1.3.1.</w:t>
            </w:r>
          </w:p>
        </w:tc>
        <w:tc>
          <w:tcPr>
            <w:tcW w:w="3569" w:type="dxa"/>
            <w:vMerge w:val="restart"/>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Обеспечение предоставления детям дополнительного образования в сфере культуры. Обеспечение пожарной безопасности и антитеррористической защищенности, развитие материально-технической базы  учреждений культуры.</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Увеличение доли детей до 18 лет, обучающихся в ДШИ, участвующих в конкурсах различных уровней до -95%</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75,0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95,0</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Сохранение и развитие культуры  МО «Жигаловский район»</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Удовлетворенность качеством оказания муниципальных услуг в сфере культуры – до 100%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65,0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1.1.3.2.</w:t>
            </w:r>
          </w:p>
          <w:p w:rsidR="006568FC" w:rsidRPr="00FD4D83" w:rsidRDefault="006568FC" w:rsidP="00FD4D83">
            <w:pPr>
              <w:pStyle w:val="ConsPlusTitle"/>
              <w:jc w:val="center"/>
              <w:rPr>
                <w:rFonts w:ascii="Times New Roman" w:hAnsi="Times New Roman" w:cs="Times New Roman"/>
                <w:b w:val="0"/>
                <w:sz w:val="22"/>
                <w:szCs w:val="22"/>
              </w:rPr>
            </w:pPr>
            <w:r w:rsidRPr="00FD4D83">
              <w:rPr>
                <w:rFonts w:ascii="Times New Roman" w:hAnsi="Times New Roman" w:cs="Times New Roman"/>
                <w:b w:val="0"/>
                <w:sz w:val="22"/>
                <w:szCs w:val="22"/>
              </w:rPr>
              <w:t>1.1.3.3.</w:t>
            </w:r>
          </w:p>
        </w:tc>
        <w:tc>
          <w:tcPr>
            <w:tcW w:w="3569" w:type="dxa"/>
            <w:vMerge w:val="restart"/>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Обеспечение проведения культурно-массовых мероприятий, организации досуга населения, представления музейных экспонатов, библиотечного обслуживания</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Увеличение количества посещаемости библиотек (на одного пользователя) – до 4 ед. в год</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4</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Title"/>
              <w:widowControl/>
              <w:ind w:left="-62"/>
              <w:rPr>
                <w:rFonts w:ascii="Times New Roman" w:hAnsi="Times New Roman" w:cs="Times New Roman"/>
                <w:b w:val="0"/>
                <w:sz w:val="22"/>
                <w:szCs w:val="22"/>
              </w:rPr>
            </w:pPr>
            <w:r w:rsidRPr="00FD4D83">
              <w:rPr>
                <w:rFonts w:ascii="Times New Roman" w:hAnsi="Times New Roman" w:cs="Times New Roman"/>
                <w:b w:val="0"/>
                <w:sz w:val="22"/>
                <w:szCs w:val="22"/>
              </w:rPr>
              <w:t>Увеличение количества посещений массовых мероприятий – до 4 ед. в год</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4</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1.1.4.</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4 Социальная поддержка населения</w:t>
            </w:r>
          </w:p>
          <w:p w:rsidR="006568FC" w:rsidRPr="00FD4D83" w:rsidRDefault="006568FC" w:rsidP="00FD4D83">
            <w:pPr>
              <w:pStyle w:val="ConsPlusTitle"/>
              <w:widowControl/>
              <w:rPr>
                <w:rFonts w:ascii="Times New Roman" w:hAnsi="Times New Roman" w:cs="Times New Roman"/>
                <w:sz w:val="24"/>
                <w:szCs w:val="24"/>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1.1.4.1.</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Создание для инвалидов и других маломобильных групп населения объектов и условий доступной среды жизнедеятельности.</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 xml:space="preserve">Степень доступности объектов образования, культуры, физической культуры и спорта для инвалидов и других маломобильных групп </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80,0</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Развитие физической культуры и массового спорта на территории муниципального </w:t>
            </w:r>
            <w:r w:rsidRPr="00FD4D83">
              <w:rPr>
                <w:rFonts w:ascii="Times New Roman" w:hAnsi="Times New Roman" w:cs="Times New Roman"/>
                <w:b w:val="0"/>
                <w:sz w:val="22"/>
                <w:szCs w:val="22"/>
              </w:rPr>
              <w:lastRenderedPageBreak/>
              <w:t>образования «Жигаловский район»»</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населения – до 80%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Сохранение и развитие культуры  МО «Жигаловский район»</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1.1.4.2.</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Оказание поддержки ветеранского движения</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Удельный вес граждан старшего поколения, охваченных ветеранским движением, до 50%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1.1.5.</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5 Формирование здорового образа жизни у населения</w:t>
            </w: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1.1.5.1.</w:t>
            </w:r>
          </w:p>
        </w:tc>
        <w:tc>
          <w:tcPr>
            <w:tcW w:w="3569" w:type="dxa"/>
            <w:vMerge w:val="restart"/>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Реализация мероприятий, направленных на популяризацию и повышение имиджа профессии медицинских работников</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Обеспеченность врачами, в расчете на 10 тыс. населения (с 18 до 25)</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25</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Проект </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программы</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Доля молодых врачей в возрасте до 35 лет, - до 50%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1.1.5.2.</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Обеспечение условий, направленных на развитие физической культуры и спорта</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Удельный вес населения, систематически занимающегося физической культурой и спортом, с 22% в 2017 году до – 27% к 2030 году</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23,5</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27,0</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Развитие физической культуры и массового спорта на территории муниципального образования «Жигаловский район»»</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1.1.6.</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6 Обеспечение комплексных мер безопасности</w:t>
            </w: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1.1.6.1.</w:t>
            </w:r>
          </w:p>
        </w:tc>
        <w:tc>
          <w:tcPr>
            <w:tcW w:w="3569" w:type="dxa"/>
            <w:vMerge w:val="restart"/>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Создание системы оповещения и информирования населения о возникновении/угрозе возникновения чрезвычайных ситуаций</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Увеличение охвата населения средствами оповещения  ЧС, - с 75 до 90%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80,0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90,0</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jc w:val="center"/>
            </w:pPr>
            <w:r w:rsidRPr="00FD4D83">
              <w:rPr>
                <w:sz w:val="22"/>
                <w:szCs w:val="22"/>
              </w:rPr>
              <w:t>Совершенствование муниципального управления</w:t>
            </w:r>
          </w:p>
          <w:p w:rsidR="006568FC" w:rsidRPr="00FD4D83" w:rsidRDefault="006568FC" w:rsidP="00FD4D83">
            <w:pPr>
              <w:jc w:val="center"/>
            </w:pPr>
            <w:r w:rsidRPr="00FD4D83">
              <w:rPr>
                <w:sz w:val="22"/>
                <w:szCs w:val="22"/>
              </w:rPr>
              <w:t>Администрации муниципального образования</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«Жигаловский район»</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Title"/>
              <w:widowControl/>
              <w:jc w:val="both"/>
              <w:rPr>
                <w:rFonts w:ascii="Times New Roman" w:hAnsi="Times New Roman" w:cs="Times New Roman"/>
                <w:b w:val="0"/>
                <w:sz w:val="22"/>
                <w:szCs w:val="22"/>
              </w:rPr>
            </w:pP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Снижение количества пострадавших при чрезвычайных ситуациях, пожарах, происшествиях на водных объектах, в расчете на 10 тыс. населения, ед.- 1</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1.1.6.2.</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Обеспечение деятельности Единой дежурно диспетчерской службы</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Сокращение среднего времени комплексного реагирования экстренных оперативных служб при обращении населения в ЕДДС,- на 30%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1.1.6.3.</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Снижение уровня, беспри-зорности несовершеннолетних, выявление и устранение причин и условий, способствующих этому.</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Охват индивидуальной профи-лактической работой до 100% несовершеннолетних, состоящих на профилактических учетах</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75,0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Молодёжная</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 политика Жигаловского района</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lastRenderedPageBreak/>
              <w:t>1.1.6.4.</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Реализация мероприятий, направленных на  профилактику терроризма и экстремизма.</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Увеличение доли молодежи, охваченной профилактическими мероприятиями от общей численности молодежи, на – 30%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30,0</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Молодёжная</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 политика Жигаловского района</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1.1.6.5.</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b w:val="0"/>
                <w:sz w:val="22"/>
                <w:szCs w:val="22"/>
              </w:rPr>
              <w:t>Обеспечение безопасности жизни и здоровья работников в организациях  района</w:t>
            </w:r>
          </w:p>
        </w:tc>
        <w:tc>
          <w:tcPr>
            <w:tcW w:w="4009" w:type="dxa"/>
          </w:tcPr>
          <w:p w:rsidR="006568FC" w:rsidRPr="00FD4D83" w:rsidRDefault="006568FC" w:rsidP="00FD4D83">
            <w:pPr>
              <w:pStyle w:val="ConsPlusTitle"/>
              <w:widowControl/>
              <w:jc w:val="both"/>
              <w:rPr>
                <w:rFonts w:ascii="Times New Roman" w:hAnsi="Times New Roman"/>
                <w:b w:val="0"/>
                <w:color w:val="000000"/>
                <w:sz w:val="22"/>
                <w:szCs w:val="22"/>
              </w:rPr>
            </w:pPr>
            <w:r w:rsidRPr="00FD4D83">
              <w:rPr>
                <w:rFonts w:ascii="Times New Roman" w:hAnsi="Times New Roman"/>
                <w:b w:val="0"/>
                <w:color w:val="000000"/>
                <w:sz w:val="22"/>
                <w:szCs w:val="22"/>
              </w:rPr>
              <w:t>Удельный вес рабочих мест, на которых проведена специальная оценка рабочих мест по условиям труда, от общего количества рабочих мест подлежащих специальной оценке, до 35% к 2030 году</w:t>
            </w:r>
          </w:p>
          <w:p w:rsidR="006568FC" w:rsidRPr="00FD4D83" w:rsidRDefault="006568FC" w:rsidP="00FD4D83">
            <w:pPr>
              <w:pStyle w:val="ConsPlusTitle"/>
              <w:widowControl/>
              <w:jc w:val="both"/>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35,0</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Улучшение условий и охраны труда в муниципальном образовании «Жигаловский район»</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1.1.6.6.</w:t>
            </w:r>
          </w:p>
        </w:tc>
        <w:tc>
          <w:tcPr>
            <w:tcW w:w="356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Создание условий для организации отлова, транспортировки и передержки безнадзорных животных</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Сокращение численности безнадзорных животных, на 20%</w:t>
            </w:r>
          </w:p>
          <w:p w:rsidR="006568FC" w:rsidRPr="00FD4D83" w:rsidRDefault="006568FC" w:rsidP="00FD4D83">
            <w:pPr>
              <w:pStyle w:val="ConsPlusTitle"/>
              <w:widowControl/>
              <w:jc w:val="both"/>
              <w:rPr>
                <w:rFonts w:ascii="Times New Roman" w:hAnsi="Times New Roman" w:cs="Times New Roman"/>
                <w:b w:val="0"/>
                <w:sz w:val="22"/>
                <w:szCs w:val="22"/>
              </w:rPr>
            </w:pPr>
          </w:p>
          <w:p w:rsidR="006568FC" w:rsidRPr="00FD4D83" w:rsidRDefault="006568FC" w:rsidP="00FD4D83">
            <w:pPr>
              <w:pStyle w:val="ConsPlusTitle"/>
              <w:widowControl/>
              <w:jc w:val="both"/>
              <w:rPr>
                <w:rFonts w:ascii="Times New Roman" w:hAnsi="Times New Roman" w:cs="Times New Roman"/>
                <w:b w:val="0"/>
                <w:sz w:val="22"/>
                <w:szCs w:val="22"/>
              </w:rPr>
            </w:pPr>
          </w:p>
          <w:p w:rsidR="006568FC" w:rsidRPr="00FD4D83" w:rsidRDefault="006568FC" w:rsidP="00FD4D83">
            <w:pPr>
              <w:pStyle w:val="ConsPlusTitle"/>
              <w:widowControl/>
              <w:jc w:val="both"/>
              <w:rPr>
                <w:rFonts w:ascii="Times New Roman" w:hAnsi="Times New Roman" w:cs="Times New Roman"/>
                <w:b w:val="0"/>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20,0</w:t>
            </w:r>
          </w:p>
        </w:tc>
        <w:tc>
          <w:tcPr>
            <w:tcW w:w="2400" w:type="dxa"/>
          </w:tcPr>
          <w:p w:rsidR="006568FC" w:rsidRPr="00FD4D83" w:rsidRDefault="006568FC" w:rsidP="00FD4D83">
            <w:pPr>
              <w:jc w:val="center"/>
            </w:pPr>
            <w:r w:rsidRPr="00FD4D83">
              <w:rPr>
                <w:sz w:val="22"/>
                <w:szCs w:val="22"/>
              </w:rPr>
              <w:t>Совершенствование муниципального управления</w:t>
            </w:r>
          </w:p>
          <w:p w:rsidR="006568FC" w:rsidRPr="00FD4D83" w:rsidRDefault="006568FC" w:rsidP="00FD4D83">
            <w:pPr>
              <w:jc w:val="center"/>
            </w:pPr>
            <w:r w:rsidRPr="00FD4D83">
              <w:rPr>
                <w:sz w:val="22"/>
                <w:szCs w:val="22"/>
              </w:rPr>
              <w:t>Администрации муниципального образования</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«Жигаловский район»</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2.</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Стратегическая цель  «Создание конкурентной среды, стимулирующей предпринимательскую активность и привлечение капитала в экономику района»</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2.1.</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1 Развитие конкурентно-способной экономики района</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2.1.1.</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Создание благоприятных условий для осуществления инвестиционной деятельности на территории района</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Объем инвестиций в основной капитал из всех источников в расчете на 1 жителя района, тыс. рублей</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295500,0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295800,0</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2.1.2</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Содействие сельскохозяйствен-ным товаропроизводителям в получении субсидии из бюджетов всех уровней и внебюджетных источников.</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Ежегодный рост производства продукции сельского хозяйства в хозяйствах всех категорий, на 100,2%</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100,2</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Устойчивое развитие сельских территорий муниципального образования «Жигаловский район» </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2.1.3.</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Содействие в предоставлении господдержки на строительство (приобретение) жилья в сельской местности и софинансирование расходных обязательств.</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Увеличение общей площади жилых помещений, приходящейся в среднем на 1 жителя – до 24,3 кв. м.</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24,0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24,3</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13757" w:type="dxa"/>
            <w:gridSpan w:val="5"/>
          </w:tcPr>
          <w:p w:rsidR="006568FC" w:rsidRPr="00FD4D83" w:rsidRDefault="006568FC" w:rsidP="00FD4D83">
            <w:pPr>
              <w:pStyle w:val="ConsPlusTitle"/>
              <w:widowControl/>
              <w:rPr>
                <w:rFonts w:ascii="Times New Roman" w:hAnsi="Times New Roman" w:cs="Times New Roman"/>
                <w:sz w:val="22"/>
                <w:szCs w:val="22"/>
              </w:rPr>
            </w:pPr>
            <w:r w:rsidRPr="00FD4D83">
              <w:rPr>
                <w:rFonts w:ascii="Times New Roman" w:hAnsi="Times New Roman" w:cs="Times New Roman"/>
                <w:sz w:val="22"/>
                <w:szCs w:val="22"/>
              </w:rPr>
              <w:t>Территориальное развитие муниципальных образований</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lastRenderedPageBreak/>
              <w:t>2.1.1.1.</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Реализация механизма переселения граждан из ветхого и аварийного жилищного фонда, признанного таковым после 1 января 2012 года</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Количество переселенных жителей из жилых помещений, признанных непригодными для проживания – 198 человек</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193</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198</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Программы </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поселений</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2.1.1.2.</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Создание условий для жилищного строительства</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Развитие ИЖС,  улучшение жилищных условий граждан (бесплатное предоставление земельных участков   - 63 семьи, через торги - 20 земельных участков.)</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30/10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63/20</w:t>
            </w:r>
          </w:p>
          <w:p w:rsidR="006568FC" w:rsidRPr="00FD4D83" w:rsidRDefault="006568FC" w:rsidP="00FD4D83">
            <w:pPr>
              <w:pStyle w:val="ConsPlusTitle"/>
              <w:widowControl/>
              <w:jc w:val="center"/>
              <w:rPr>
                <w:rFonts w:ascii="Times New Roman" w:hAnsi="Times New Roman" w:cs="Times New Roman"/>
                <w:b w:val="0"/>
                <w:sz w:val="22"/>
                <w:szCs w:val="22"/>
              </w:rPr>
            </w:pP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Программы </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поселений</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2.1.1.3.</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Оказание поддержки талантливой и социально-активной молодёжи, молодых семей в решении жилищного вопроса, инновационной деятельности, профилактике социально-негативных явлений</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p>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Количество молодых семей, улучшивших свои жилищные условия, ед.</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 xml:space="preserve">Программы </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поселений</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2.2</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2 Содействие развитию малого и среднего предпринимательства</w:t>
            </w:r>
          </w:p>
          <w:p w:rsidR="006568FC" w:rsidRPr="00FD4D83" w:rsidRDefault="006568FC" w:rsidP="00FD4D83">
            <w:pPr>
              <w:pStyle w:val="ConsPlusTitle"/>
              <w:widowControl/>
              <w:rPr>
                <w:rFonts w:ascii="Times New Roman" w:hAnsi="Times New Roman" w:cs="Times New Roman"/>
                <w:sz w:val="24"/>
                <w:szCs w:val="24"/>
              </w:rPr>
            </w:pP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2.2.1</w:t>
            </w:r>
          </w:p>
        </w:tc>
        <w:tc>
          <w:tcPr>
            <w:tcW w:w="3569" w:type="dxa"/>
            <w:vMerge w:val="restart"/>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Развитие информационной, консультационной, организационной, финансовой и имущественной поддержки СМСП</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Количество СМ и СП в расчете на 10,0 тыс. человек населения, с 222 до 246</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246</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246</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jc w:val="center"/>
            </w:pPr>
            <w:r w:rsidRPr="00FD4D83">
              <w:rPr>
                <w:sz w:val="22"/>
                <w:szCs w:val="22"/>
              </w:rPr>
              <w:t>Развитие субъектов малого и среднего предпринимательства</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в муниципальном образовании «Жигаловский район»</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доля среднесписочной численности работников СМ и СП (с учетом микропредприятий) в среднесписочной численности работников (без внешних совместителей) по полному кругу организаций района, с 17% в 2017 году до 30% к 2030 году</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22,0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2.2.2.</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Формирование конкурен-тоспособного туристского продукта</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Количество проведенных мероприятий, способствующих формированию туристского продукта, до 1 ед. в год.</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Проект программы</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2.2.3.</w:t>
            </w:r>
          </w:p>
        </w:tc>
        <w:tc>
          <w:tcPr>
            <w:tcW w:w="3569" w:type="dxa"/>
          </w:tcPr>
          <w:p w:rsidR="006568FC" w:rsidRPr="00FD4D83" w:rsidRDefault="006568FC" w:rsidP="00FD4D83">
            <w:pPr>
              <w:pStyle w:val="ConsPlusNormal"/>
              <w:widowControl/>
              <w:ind w:firstLine="0"/>
              <w:jc w:val="both"/>
              <w:rPr>
                <w:rFonts w:ascii="Times New Roman" w:hAnsi="Times New Roman" w:cs="Times New Roman"/>
                <w:spacing w:val="-6"/>
                <w:sz w:val="22"/>
                <w:szCs w:val="22"/>
              </w:rPr>
            </w:pPr>
            <w:r w:rsidRPr="00FD4D83">
              <w:rPr>
                <w:rFonts w:ascii="Times New Roman" w:hAnsi="Times New Roman" w:cs="Times New Roman"/>
                <w:spacing w:val="-6"/>
                <w:sz w:val="22"/>
                <w:szCs w:val="22"/>
              </w:rPr>
              <w:t>Создание условий для формирования современной инфраструктуры потребительского рынка.</w:t>
            </w: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Повышение обеспеченности населения торговыми площадями, услугами предприятий общественного питания, с 0,81 до 0,95 кв. м. на 1,0 тыс. человек</w:t>
            </w:r>
          </w:p>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0,90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0,95</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Проект программы</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2.3.</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Энергосбережение  и повышение энергетической эффективности систем коммунальной инфраструктуры</w:t>
            </w: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lastRenderedPageBreak/>
              <w:t>2.3.1.</w:t>
            </w:r>
          </w:p>
        </w:tc>
        <w:tc>
          <w:tcPr>
            <w:tcW w:w="3569" w:type="dxa"/>
            <w:vMerge w:val="restart"/>
          </w:tcPr>
          <w:p w:rsidR="006568FC" w:rsidRPr="00FD4D83" w:rsidRDefault="006568FC" w:rsidP="00FD4D83">
            <w:pPr>
              <w:pStyle w:val="ConsPlusNormal"/>
              <w:widowControl/>
              <w:ind w:firstLine="0"/>
              <w:jc w:val="both"/>
              <w:rPr>
                <w:rFonts w:ascii="Times New Roman" w:hAnsi="Times New Roman" w:cs="Times New Roman"/>
                <w:spacing w:val="-6"/>
                <w:sz w:val="22"/>
                <w:szCs w:val="22"/>
              </w:rPr>
            </w:pPr>
            <w:r w:rsidRPr="00FD4D83">
              <w:rPr>
                <w:rFonts w:ascii="Times New Roman" w:hAnsi="Times New Roman" w:cs="Times New Roman"/>
                <w:sz w:val="22"/>
                <w:szCs w:val="22"/>
              </w:rPr>
              <w:t>Повышение энергетической эффективности систем коммунальной инфраструктуры.</w:t>
            </w: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Снижение уровня износа объектов коммунальной инфраструктуры, с 60% до 45%</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52,0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45,0</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Реализация первоочередных мероприятий по развитию  и повышению надежности объектов жилищно-коммунального хозяйства, находящихся  в муниципальной  собственности муниципального образования «Жигаловский район»</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Сокращение доли неэффективных расходов в сфере ЖКХ в общем объеме расходов бюджета района, на - 10%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rPr>
          <w:trHeight w:val="278"/>
        </w:trPr>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2.4.</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3 Развитие партнерских отношений с предприятиями, осуществляющими деятельность на территории района</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2.4.1.</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Заключение и реализация соглашений о взаимодействии с хозяйствующими субъектами в целях реализации районных программ и проектов</w:t>
            </w:r>
          </w:p>
        </w:tc>
        <w:tc>
          <w:tcPr>
            <w:tcW w:w="4009" w:type="dxa"/>
          </w:tcPr>
          <w:p w:rsidR="006568FC" w:rsidRPr="00FD4D83" w:rsidRDefault="006568FC" w:rsidP="00FD4D83">
            <w:pPr>
              <w:pStyle w:val="ConsPlusTitle"/>
              <w:widowControl/>
              <w:jc w:val="both"/>
              <w:rPr>
                <w:rFonts w:ascii="Times New Roman" w:hAnsi="Times New Roman" w:cs="Times New Roman"/>
                <w:b w:val="0"/>
                <w:sz w:val="22"/>
                <w:szCs w:val="22"/>
              </w:rPr>
            </w:pPr>
            <w:r w:rsidRPr="00FD4D83">
              <w:rPr>
                <w:rFonts w:ascii="Times New Roman" w:hAnsi="Times New Roman" w:cs="Times New Roman"/>
                <w:b w:val="0"/>
                <w:sz w:val="22"/>
                <w:szCs w:val="22"/>
              </w:rPr>
              <w:t>Выполнение планов и программ в рамках заключенных соглашений о взаимодействии – 100%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85,0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3.</w:t>
            </w:r>
          </w:p>
        </w:tc>
        <w:tc>
          <w:tcPr>
            <w:tcW w:w="13757" w:type="dxa"/>
            <w:gridSpan w:val="5"/>
          </w:tcPr>
          <w:p w:rsidR="006568FC" w:rsidRPr="00FD4D83" w:rsidRDefault="006568FC" w:rsidP="00FD4D83">
            <w:pPr>
              <w:pStyle w:val="ConsPlusNormal"/>
              <w:widowControl/>
              <w:ind w:firstLine="227"/>
              <w:rPr>
                <w:rFonts w:ascii="Times New Roman" w:hAnsi="Times New Roman" w:cs="Times New Roman"/>
                <w:b/>
                <w:sz w:val="24"/>
                <w:szCs w:val="24"/>
              </w:rPr>
            </w:pPr>
            <w:r w:rsidRPr="00FD4D83">
              <w:rPr>
                <w:rFonts w:ascii="Times New Roman" w:hAnsi="Times New Roman" w:cs="Times New Roman"/>
                <w:b/>
                <w:sz w:val="24"/>
                <w:szCs w:val="24"/>
              </w:rPr>
              <w:t>Стратегическая цель «Внедрение эффективных технологий в управление развитиемМО «Жигаловский район»</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4"/>
                <w:szCs w:val="24"/>
              </w:rPr>
            </w:pPr>
            <w:r w:rsidRPr="00FD4D83">
              <w:rPr>
                <w:rFonts w:ascii="Times New Roman" w:hAnsi="Times New Roman" w:cs="Times New Roman"/>
                <w:b w:val="0"/>
                <w:sz w:val="24"/>
                <w:szCs w:val="24"/>
              </w:rPr>
              <w:t>3.1.</w:t>
            </w:r>
          </w:p>
        </w:tc>
        <w:tc>
          <w:tcPr>
            <w:tcW w:w="13757" w:type="dxa"/>
            <w:gridSpan w:val="5"/>
          </w:tcPr>
          <w:p w:rsidR="006568FC" w:rsidRPr="00FD4D83" w:rsidRDefault="006568FC" w:rsidP="00FD4D83">
            <w:pPr>
              <w:pStyle w:val="ConsPlusTitle"/>
              <w:widowControl/>
              <w:rPr>
                <w:rFonts w:ascii="Times New Roman" w:hAnsi="Times New Roman" w:cs="Times New Roman"/>
                <w:b w:val="0"/>
                <w:sz w:val="24"/>
                <w:szCs w:val="24"/>
              </w:rPr>
            </w:pPr>
            <w:r w:rsidRPr="00FD4D83">
              <w:rPr>
                <w:rFonts w:ascii="Times New Roman" w:hAnsi="Times New Roman" w:cs="Times New Roman"/>
                <w:b w:val="0"/>
                <w:sz w:val="24"/>
                <w:szCs w:val="24"/>
              </w:rPr>
              <w:t>Тактическая цель Совершенствование механизмов управления развитием района»</w:t>
            </w: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4"/>
                <w:szCs w:val="24"/>
              </w:rPr>
            </w:pPr>
            <w:r w:rsidRPr="00FD4D83">
              <w:rPr>
                <w:rFonts w:ascii="Times New Roman" w:hAnsi="Times New Roman" w:cs="Times New Roman"/>
                <w:b w:val="0"/>
                <w:sz w:val="24"/>
                <w:szCs w:val="24"/>
              </w:rPr>
              <w:t>3.1.1.</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1  Совершенствование бюджетного процесса</w:t>
            </w: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3.1.1.1.</w:t>
            </w:r>
          </w:p>
        </w:tc>
        <w:tc>
          <w:tcPr>
            <w:tcW w:w="3569" w:type="dxa"/>
            <w:vMerge w:val="restart"/>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Обеспечение  эффективного управления муниципальными финансами, составление и организация исполнения районного бюджета,</w:t>
            </w: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Степень качества управления муниципальными финансами, не ниже -1 степени</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2400" w:type="dxa"/>
            <w:vMerge w:val="restart"/>
          </w:tcPr>
          <w:p w:rsidR="006568FC" w:rsidRDefault="006568FC" w:rsidP="00FD4D83">
            <w:pPr>
              <w:pStyle w:val="ConsPlusTitle"/>
              <w:widowControl/>
              <w:jc w:val="cente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Управление муниципальными финансами муниципального образования «Жигаловский район</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Уровень муниципального долга района, не более -15%</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15,0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Темп роста налоговых и неналоговых доходов консолидированного бюджета района, прирост до 25%к 2030 году</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25,0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3.1.2.</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Обеспечение прозрачности и открытости деятельности Администрации района</w:t>
            </w: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lastRenderedPageBreak/>
              <w:t>3.1.2.1.</w:t>
            </w:r>
          </w:p>
        </w:tc>
        <w:tc>
          <w:tcPr>
            <w:tcW w:w="3569" w:type="dxa"/>
            <w:vMerge w:val="restart"/>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Обеспечение условий для повышения качества выполнения муниципальных функций и предоставления муниципальных услуг</w:t>
            </w: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Уровень качества исполнения муниципальных функций, переданных государственных полномочий, не менее – 100%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95,0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jc w:val="center"/>
            </w:pPr>
            <w:r w:rsidRPr="00FD4D83">
              <w:rPr>
                <w:sz w:val="22"/>
                <w:szCs w:val="22"/>
              </w:rPr>
              <w:t>Совершенствование муниципального управления</w:t>
            </w:r>
          </w:p>
          <w:p w:rsidR="006568FC" w:rsidRPr="00FD4D83" w:rsidRDefault="006568FC" w:rsidP="00FD4D83">
            <w:pPr>
              <w:jc w:val="center"/>
            </w:pPr>
            <w:r w:rsidRPr="00FD4D83">
              <w:rPr>
                <w:sz w:val="22"/>
                <w:szCs w:val="22"/>
              </w:rPr>
              <w:t>Администрации муниципального образования</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«Жигаловский район»</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Уровень удовлетворения заявителей качеством предоставления муниципальных услуг, предоставляемых органами Администрации района, к 2030 году – 100%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95,0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3.1.2.2.</w:t>
            </w: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Обеспечение открытости и прозрачности деятельности органов Администрации района и муниципальных учреждений</w:t>
            </w: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Обеспечение опубликования (обнародования) информации о деятельности Администрации района в СМИ и сети «Интернет», - 100%</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100,0</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2400" w:type="dxa"/>
          </w:tcPr>
          <w:p w:rsidR="006568FC" w:rsidRPr="00FD4D83" w:rsidRDefault="006568FC" w:rsidP="00FD4D83">
            <w:pPr>
              <w:pStyle w:val="ConsPlusTitle"/>
              <w:widowControl/>
              <w:jc w:val="center"/>
              <w:rPr>
                <w:rFonts w:ascii="Times New Roman" w:hAnsi="Times New Roman" w:cs="Times New Roman"/>
                <w:b w:val="0"/>
                <w:sz w:val="22"/>
                <w:szCs w:val="22"/>
              </w:rPr>
            </w:pPr>
          </w:p>
        </w:tc>
      </w:tr>
      <w:tr w:rsidR="006568FC" w:rsidTr="00FD4D83">
        <w:tc>
          <w:tcPr>
            <w:tcW w:w="1029" w:type="dxa"/>
          </w:tcPr>
          <w:p w:rsidR="006568FC" w:rsidRPr="00FD4D83" w:rsidRDefault="006568FC" w:rsidP="00FD4D83">
            <w:pPr>
              <w:pStyle w:val="ConsPlusTitle"/>
              <w:widowControl/>
              <w:jc w:val="center"/>
              <w:rPr>
                <w:rFonts w:ascii="Times New Roman" w:hAnsi="Times New Roman" w:cs="Times New Roman"/>
                <w:sz w:val="24"/>
                <w:szCs w:val="24"/>
              </w:rPr>
            </w:pPr>
            <w:r w:rsidRPr="00FD4D83">
              <w:rPr>
                <w:rFonts w:ascii="Times New Roman" w:hAnsi="Times New Roman" w:cs="Times New Roman"/>
                <w:sz w:val="24"/>
                <w:szCs w:val="24"/>
              </w:rPr>
              <w:t>3.2.1.</w:t>
            </w:r>
          </w:p>
        </w:tc>
        <w:tc>
          <w:tcPr>
            <w:tcW w:w="13757" w:type="dxa"/>
            <w:gridSpan w:val="5"/>
          </w:tcPr>
          <w:p w:rsidR="006568FC" w:rsidRPr="00FD4D83" w:rsidRDefault="006568FC" w:rsidP="00FD4D83">
            <w:pPr>
              <w:pStyle w:val="ConsPlusTitle"/>
              <w:widowControl/>
              <w:rPr>
                <w:rFonts w:ascii="Times New Roman" w:hAnsi="Times New Roman" w:cs="Times New Roman"/>
                <w:sz w:val="24"/>
                <w:szCs w:val="24"/>
              </w:rPr>
            </w:pPr>
            <w:r w:rsidRPr="00FD4D83">
              <w:rPr>
                <w:rFonts w:ascii="Times New Roman" w:hAnsi="Times New Roman" w:cs="Times New Roman"/>
                <w:sz w:val="24"/>
                <w:szCs w:val="24"/>
              </w:rPr>
              <w:t>Направление 2 Совершенствование механизмов управления муниципальным имуществом</w:t>
            </w:r>
          </w:p>
        </w:tc>
      </w:tr>
      <w:tr w:rsidR="006568FC" w:rsidTr="00FD4D83">
        <w:tc>
          <w:tcPr>
            <w:tcW w:w="1029"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3.2.1.1.</w:t>
            </w:r>
          </w:p>
        </w:tc>
        <w:tc>
          <w:tcPr>
            <w:tcW w:w="3569" w:type="dxa"/>
            <w:vMerge w:val="restart"/>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Создание условий для эффективного использования муниципального имущества</w:t>
            </w: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Доля объектов муниципального имущества (без инженерных сооружений), на которые зарегистрировано право собственности, до - 45% к 2030 году</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39,5</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45,0</w:t>
            </w:r>
          </w:p>
        </w:tc>
        <w:tc>
          <w:tcPr>
            <w:tcW w:w="2400" w:type="dxa"/>
            <w:vMerge w:val="restart"/>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jc w:val="center"/>
            </w:pPr>
            <w:r w:rsidRPr="00FD4D83">
              <w:rPr>
                <w:sz w:val="22"/>
                <w:szCs w:val="22"/>
              </w:rPr>
              <w:t>Совершенствование муниципального управления</w:t>
            </w:r>
          </w:p>
          <w:p w:rsidR="006568FC" w:rsidRPr="00FD4D83" w:rsidRDefault="006568FC" w:rsidP="00FD4D83">
            <w:pPr>
              <w:jc w:val="center"/>
            </w:pPr>
            <w:r w:rsidRPr="00FD4D83">
              <w:rPr>
                <w:sz w:val="22"/>
                <w:szCs w:val="22"/>
              </w:rPr>
              <w:t>Администрации муниципального образования</w:t>
            </w: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«Жигаловский район»</w:t>
            </w:r>
          </w:p>
        </w:tc>
      </w:tr>
      <w:tr w:rsidR="006568FC" w:rsidTr="00FD4D83">
        <w:tc>
          <w:tcPr>
            <w:tcW w:w="1029"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c>
          <w:tcPr>
            <w:tcW w:w="3569" w:type="dxa"/>
            <w:vMerge/>
          </w:tcPr>
          <w:p w:rsidR="006568FC" w:rsidRPr="00FD4D83" w:rsidRDefault="006568FC" w:rsidP="00FD4D83">
            <w:pPr>
              <w:pStyle w:val="ConsPlusNormal"/>
              <w:widowControl/>
              <w:ind w:firstLine="0"/>
              <w:jc w:val="both"/>
              <w:rPr>
                <w:rFonts w:ascii="Times New Roman" w:hAnsi="Times New Roman" w:cs="Times New Roman"/>
                <w:sz w:val="22"/>
                <w:szCs w:val="22"/>
              </w:rPr>
            </w:pPr>
          </w:p>
        </w:tc>
        <w:tc>
          <w:tcPr>
            <w:tcW w:w="4009" w:type="dxa"/>
          </w:tcPr>
          <w:p w:rsidR="006568FC" w:rsidRPr="00FD4D83" w:rsidRDefault="006568FC" w:rsidP="00FD4D83">
            <w:pPr>
              <w:pStyle w:val="ConsPlusNormal"/>
              <w:widowControl/>
              <w:ind w:firstLine="0"/>
              <w:jc w:val="both"/>
              <w:rPr>
                <w:rFonts w:ascii="Times New Roman" w:hAnsi="Times New Roman" w:cs="Times New Roman"/>
                <w:sz w:val="22"/>
                <w:szCs w:val="22"/>
              </w:rPr>
            </w:pPr>
            <w:r w:rsidRPr="00FD4D83">
              <w:rPr>
                <w:rFonts w:ascii="Times New Roman" w:hAnsi="Times New Roman" w:cs="Times New Roman"/>
                <w:sz w:val="22"/>
                <w:szCs w:val="22"/>
              </w:rPr>
              <w:t>Количество земельных участков, прошедших государственный кадастровый учет и государственную регистрацию права собственности, не менее 1 участка в год</w:t>
            </w:r>
          </w:p>
        </w:tc>
        <w:tc>
          <w:tcPr>
            <w:tcW w:w="1938"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1841" w:type="dxa"/>
          </w:tcPr>
          <w:p w:rsidR="006568FC" w:rsidRPr="00FD4D83" w:rsidRDefault="006568FC" w:rsidP="00FD4D83">
            <w:pPr>
              <w:pStyle w:val="ConsPlusTitle"/>
              <w:widowControl/>
              <w:jc w:val="center"/>
              <w:rPr>
                <w:rFonts w:ascii="Times New Roman" w:hAnsi="Times New Roman" w:cs="Times New Roman"/>
                <w:b w:val="0"/>
                <w:sz w:val="22"/>
                <w:szCs w:val="22"/>
              </w:rPr>
            </w:pPr>
          </w:p>
          <w:p w:rsidR="006568FC" w:rsidRPr="00FD4D83" w:rsidRDefault="006568FC" w:rsidP="00FD4D83">
            <w:pPr>
              <w:pStyle w:val="ConsPlusTitle"/>
              <w:widowControl/>
              <w:jc w:val="center"/>
              <w:rPr>
                <w:rFonts w:ascii="Times New Roman" w:hAnsi="Times New Roman" w:cs="Times New Roman"/>
                <w:b w:val="0"/>
                <w:sz w:val="22"/>
                <w:szCs w:val="22"/>
              </w:rPr>
            </w:pPr>
            <w:r w:rsidRPr="00FD4D83">
              <w:rPr>
                <w:rFonts w:ascii="Times New Roman" w:hAnsi="Times New Roman" w:cs="Times New Roman"/>
                <w:b w:val="0"/>
                <w:sz w:val="22"/>
                <w:szCs w:val="22"/>
              </w:rPr>
              <w:t>1</w:t>
            </w:r>
          </w:p>
        </w:tc>
        <w:tc>
          <w:tcPr>
            <w:tcW w:w="2400" w:type="dxa"/>
            <w:vMerge/>
          </w:tcPr>
          <w:p w:rsidR="006568FC" w:rsidRPr="00FD4D83" w:rsidRDefault="006568FC" w:rsidP="00FD4D83">
            <w:pPr>
              <w:pStyle w:val="ConsPlusTitle"/>
              <w:widowControl/>
              <w:jc w:val="center"/>
              <w:rPr>
                <w:rFonts w:ascii="Times New Roman" w:hAnsi="Times New Roman" w:cs="Times New Roman"/>
                <w:b w:val="0"/>
                <w:sz w:val="22"/>
                <w:szCs w:val="22"/>
              </w:rPr>
            </w:pPr>
          </w:p>
        </w:tc>
      </w:tr>
    </w:tbl>
    <w:p w:rsidR="006568FC" w:rsidRPr="00C8197B" w:rsidRDefault="006568FC" w:rsidP="00E31D30">
      <w:pPr>
        <w:pStyle w:val="ConsPlusTitle"/>
        <w:widowControl/>
        <w:jc w:val="center"/>
        <w:rPr>
          <w:rFonts w:ascii="Times New Roman" w:hAnsi="Times New Roman" w:cs="Times New Roman"/>
          <w:b w:val="0"/>
          <w:sz w:val="28"/>
          <w:szCs w:val="28"/>
        </w:rPr>
      </w:pPr>
    </w:p>
    <w:p w:rsidR="006568FC" w:rsidRPr="00B058C0" w:rsidRDefault="006568FC" w:rsidP="00E31D30">
      <w:pPr>
        <w:pStyle w:val="ConsPlusNormal"/>
        <w:jc w:val="center"/>
        <w:rPr>
          <w:sz w:val="24"/>
          <w:szCs w:val="24"/>
        </w:rPr>
      </w:pPr>
    </w:p>
    <w:p w:rsidR="006568FC" w:rsidRDefault="006568FC" w:rsidP="00E31D30">
      <w:pPr>
        <w:tabs>
          <w:tab w:val="left" w:pos="709"/>
        </w:tabs>
        <w:jc w:val="right"/>
      </w:pPr>
    </w:p>
    <w:p w:rsidR="006568FC" w:rsidRPr="005A7AD6" w:rsidRDefault="006568FC" w:rsidP="005A7AD6">
      <w:pPr>
        <w:sectPr w:rsidR="006568FC" w:rsidRPr="005A7AD6" w:rsidSect="00E14D00">
          <w:pgSz w:w="16838" w:h="11906" w:orient="landscape"/>
          <w:pgMar w:top="1134" w:right="567" w:bottom="1134" w:left="1418" w:header="709" w:footer="709" w:gutter="0"/>
          <w:cols w:space="708"/>
          <w:docGrid w:linePitch="360"/>
        </w:sectPr>
      </w:pPr>
    </w:p>
    <w:p w:rsidR="006568FC" w:rsidRPr="0066611F" w:rsidRDefault="006568FC" w:rsidP="0066611F">
      <w:pPr>
        <w:tabs>
          <w:tab w:val="left" w:pos="709"/>
        </w:tabs>
        <w:jc w:val="both"/>
      </w:pPr>
    </w:p>
    <w:sectPr w:rsidR="006568FC" w:rsidRPr="0066611F" w:rsidSect="00E14D0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99" w:rsidRDefault="00035499" w:rsidP="006023C8">
      <w:r>
        <w:separator/>
      </w:r>
    </w:p>
  </w:endnote>
  <w:endnote w:type="continuationSeparator" w:id="0">
    <w:p w:rsidR="00035499" w:rsidRDefault="00035499" w:rsidP="0060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00" w:rsidRDefault="00E14D00">
    <w:pPr>
      <w:pStyle w:val="aa"/>
      <w:jc w:val="right"/>
    </w:pPr>
    <w:r>
      <w:fldChar w:fldCharType="begin"/>
    </w:r>
    <w:r>
      <w:instrText>PAGE   \* MERGEFORMAT</w:instrText>
    </w:r>
    <w:r>
      <w:fldChar w:fldCharType="separate"/>
    </w:r>
    <w:r w:rsidR="001A2275">
      <w:rPr>
        <w:noProof/>
      </w:rPr>
      <w:t>40</w:t>
    </w:r>
    <w:r>
      <w:rPr>
        <w:noProof/>
      </w:rPr>
      <w:fldChar w:fldCharType="end"/>
    </w:r>
  </w:p>
  <w:p w:rsidR="00E14D00" w:rsidRDefault="00E14D00" w:rsidP="00040DD9">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99" w:rsidRDefault="00035499" w:rsidP="006023C8">
      <w:r>
        <w:separator/>
      </w:r>
    </w:p>
  </w:footnote>
  <w:footnote w:type="continuationSeparator" w:id="0">
    <w:p w:rsidR="00035499" w:rsidRDefault="00035499" w:rsidP="00602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00" w:rsidRDefault="00E14D00">
    <w:pPr>
      <w:pStyle w:val="a8"/>
      <w:jc w:val="right"/>
    </w:pPr>
  </w:p>
  <w:p w:rsidR="00E14D00" w:rsidRDefault="00E14D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9D2"/>
    <w:multiLevelType w:val="hybridMultilevel"/>
    <w:tmpl w:val="18F6FEF0"/>
    <w:lvl w:ilvl="0" w:tplc="6ED66A9A">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
    <w:nsid w:val="02E06AE0"/>
    <w:multiLevelType w:val="hybridMultilevel"/>
    <w:tmpl w:val="B28C4B60"/>
    <w:lvl w:ilvl="0" w:tplc="9676CE8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03719"/>
    <w:multiLevelType w:val="multilevel"/>
    <w:tmpl w:val="947E168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nsid w:val="059E25FB"/>
    <w:multiLevelType w:val="multilevel"/>
    <w:tmpl w:val="A60A594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80B3CD1"/>
    <w:multiLevelType w:val="hybridMultilevel"/>
    <w:tmpl w:val="D8387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555698"/>
    <w:multiLevelType w:val="hybridMultilevel"/>
    <w:tmpl w:val="B8482A4A"/>
    <w:lvl w:ilvl="0" w:tplc="5836605E">
      <w:start w:val="5"/>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B52156"/>
    <w:multiLevelType w:val="hybridMultilevel"/>
    <w:tmpl w:val="0D90A244"/>
    <w:lvl w:ilvl="0" w:tplc="6ED66A9A">
      <w:start w:val="1"/>
      <w:numFmt w:val="decimal"/>
      <w:lvlText w:val="%1."/>
      <w:lvlJc w:val="left"/>
      <w:pPr>
        <w:tabs>
          <w:tab w:val="num" w:pos="1260"/>
        </w:tabs>
        <w:ind w:left="12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C33DD9"/>
    <w:multiLevelType w:val="hybridMultilevel"/>
    <w:tmpl w:val="FA264996"/>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10357E1C"/>
    <w:multiLevelType w:val="hybridMultilevel"/>
    <w:tmpl w:val="7B10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1546A0"/>
    <w:multiLevelType w:val="hybridMultilevel"/>
    <w:tmpl w:val="3E4A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214DFC"/>
    <w:multiLevelType w:val="hybridMultilevel"/>
    <w:tmpl w:val="65109882"/>
    <w:lvl w:ilvl="0" w:tplc="9676CE8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8E3952"/>
    <w:multiLevelType w:val="hybridMultilevel"/>
    <w:tmpl w:val="9C1EB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E41058"/>
    <w:multiLevelType w:val="hybridMultilevel"/>
    <w:tmpl w:val="4322BC58"/>
    <w:lvl w:ilvl="0" w:tplc="9676CE8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A521F9"/>
    <w:multiLevelType w:val="hybridMultilevel"/>
    <w:tmpl w:val="EE0C0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DA33C3"/>
    <w:multiLevelType w:val="hybridMultilevel"/>
    <w:tmpl w:val="2A766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2C26BE7"/>
    <w:multiLevelType w:val="hybridMultilevel"/>
    <w:tmpl w:val="EFA4213A"/>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BB1428F"/>
    <w:multiLevelType w:val="hybridMultilevel"/>
    <w:tmpl w:val="C316D6A8"/>
    <w:lvl w:ilvl="0" w:tplc="9676CE8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324830"/>
    <w:multiLevelType w:val="hybridMultilevel"/>
    <w:tmpl w:val="24B48F2E"/>
    <w:lvl w:ilvl="0" w:tplc="9676CE84">
      <w:start w:val="1"/>
      <w:numFmt w:val="bullet"/>
      <w:lvlText w:val=""/>
      <w:lvlJc w:val="left"/>
      <w:pPr>
        <w:ind w:left="1502" w:hanging="360"/>
      </w:pPr>
      <w:rPr>
        <w:rFonts w:ascii="Symbol" w:hAnsi="Symbol" w:hint="default"/>
        <w:sz w:val="24"/>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9">
    <w:nsid w:val="45FE6932"/>
    <w:multiLevelType w:val="hybridMultilevel"/>
    <w:tmpl w:val="500C40CC"/>
    <w:lvl w:ilvl="0" w:tplc="9676CE8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1560EB"/>
    <w:multiLevelType w:val="multilevel"/>
    <w:tmpl w:val="B4DCEE18"/>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AE872DB"/>
    <w:multiLevelType w:val="hybridMultilevel"/>
    <w:tmpl w:val="14A45C42"/>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A252F7"/>
    <w:multiLevelType w:val="hybridMultilevel"/>
    <w:tmpl w:val="B7583B9C"/>
    <w:lvl w:ilvl="0" w:tplc="9676CE8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CBF0CF2"/>
    <w:multiLevelType w:val="hybridMultilevel"/>
    <w:tmpl w:val="C89E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88697A"/>
    <w:multiLevelType w:val="hybridMultilevel"/>
    <w:tmpl w:val="8C262F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E327DE0"/>
    <w:multiLevelType w:val="hybridMultilevel"/>
    <w:tmpl w:val="8532797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6">
    <w:nsid w:val="62BD40FB"/>
    <w:multiLevelType w:val="hybridMultilevel"/>
    <w:tmpl w:val="3FC26606"/>
    <w:lvl w:ilvl="0" w:tplc="5836605E">
      <w:start w:val="5"/>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6358BD"/>
    <w:multiLevelType w:val="hybridMultilevel"/>
    <w:tmpl w:val="4180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965D7"/>
    <w:multiLevelType w:val="hybridMultilevel"/>
    <w:tmpl w:val="0C86C788"/>
    <w:lvl w:ilvl="0" w:tplc="9676CE84">
      <w:start w:val="1"/>
      <w:numFmt w:val="bullet"/>
      <w:lvlText w:val=""/>
      <w:lvlJc w:val="left"/>
      <w:pPr>
        <w:ind w:left="1502" w:hanging="360"/>
      </w:pPr>
      <w:rPr>
        <w:rFonts w:ascii="Symbol" w:hAnsi="Symbol" w:hint="default"/>
        <w:sz w:val="24"/>
      </w:rPr>
    </w:lvl>
    <w:lvl w:ilvl="1" w:tplc="04190003" w:tentative="1">
      <w:start w:val="1"/>
      <w:numFmt w:val="bullet"/>
      <w:lvlText w:val="o"/>
      <w:lvlJc w:val="left"/>
      <w:pPr>
        <w:ind w:left="2222" w:hanging="360"/>
      </w:pPr>
      <w:rPr>
        <w:rFonts w:ascii="Courier New" w:hAnsi="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9">
    <w:nsid w:val="6F4B71D9"/>
    <w:multiLevelType w:val="hybridMultilevel"/>
    <w:tmpl w:val="5010D720"/>
    <w:lvl w:ilvl="0" w:tplc="9A484502">
      <w:start w:val="1"/>
      <w:numFmt w:val="decimal"/>
      <w:lvlText w:val="%1."/>
      <w:lvlJc w:val="left"/>
      <w:pPr>
        <w:ind w:left="786" w:hanging="360"/>
      </w:pPr>
      <w:rPr>
        <w:rFonts w:cs="Times New Roman" w:hint="default"/>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F5446E3"/>
    <w:multiLevelType w:val="hybridMultilevel"/>
    <w:tmpl w:val="CF00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1C38DB"/>
    <w:multiLevelType w:val="hybridMultilevel"/>
    <w:tmpl w:val="5928B6F4"/>
    <w:lvl w:ilvl="0" w:tplc="8562A520">
      <w:start w:val="2"/>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120C43"/>
    <w:multiLevelType w:val="hybridMultilevel"/>
    <w:tmpl w:val="FE745FFA"/>
    <w:lvl w:ilvl="0" w:tplc="9676CE84">
      <w:start w:val="1"/>
      <w:numFmt w:val="bullet"/>
      <w:lvlText w:val=""/>
      <w:lvlJc w:val="left"/>
      <w:pPr>
        <w:ind w:left="1211" w:hanging="360"/>
      </w:pPr>
      <w:rPr>
        <w:rFonts w:ascii="Symbol" w:hAnsi="Symbol" w:hint="default"/>
        <w:sz w:val="24"/>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nsid w:val="7D266B9E"/>
    <w:multiLevelType w:val="hybridMultilevel"/>
    <w:tmpl w:val="EE0C0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655AC3"/>
    <w:multiLevelType w:val="hybridMultilevel"/>
    <w:tmpl w:val="EE0C0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105475"/>
    <w:multiLevelType w:val="hybridMultilevel"/>
    <w:tmpl w:val="A4C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0"/>
  </w:num>
  <w:num w:numId="4">
    <w:abstractNumId w:val="25"/>
  </w:num>
  <w:num w:numId="5">
    <w:abstractNumId w:val="16"/>
  </w:num>
  <w:num w:numId="6">
    <w:abstractNumId w:val="24"/>
  </w:num>
  <w:num w:numId="7">
    <w:abstractNumId w:val="21"/>
  </w:num>
  <w:num w:numId="8">
    <w:abstractNumId w:val="9"/>
  </w:num>
  <w:num w:numId="9">
    <w:abstractNumId w:val="27"/>
  </w:num>
  <w:num w:numId="10">
    <w:abstractNumId w:val="23"/>
  </w:num>
  <w:num w:numId="11">
    <w:abstractNumId w:val="8"/>
  </w:num>
  <w:num w:numId="12">
    <w:abstractNumId w:val="35"/>
  </w:num>
  <w:num w:numId="13">
    <w:abstractNumId w:val="4"/>
  </w:num>
  <w:num w:numId="14">
    <w:abstractNumId w:val="20"/>
  </w:num>
  <w:num w:numId="15">
    <w:abstractNumId w:val="2"/>
  </w:num>
  <w:num w:numId="16">
    <w:abstractNumId w:val="5"/>
  </w:num>
  <w:num w:numId="17">
    <w:abstractNumId w:val="26"/>
  </w:num>
  <w:num w:numId="18">
    <w:abstractNumId w:val="3"/>
  </w:num>
  <w:num w:numId="19">
    <w:abstractNumId w:val="22"/>
  </w:num>
  <w:num w:numId="20">
    <w:abstractNumId w:val="12"/>
  </w:num>
  <w:num w:numId="21">
    <w:abstractNumId w:val="32"/>
  </w:num>
  <w:num w:numId="22">
    <w:abstractNumId w:val="1"/>
  </w:num>
  <w:num w:numId="23">
    <w:abstractNumId w:val="18"/>
  </w:num>
  <w:num w:numId="24">
    <w:abstractNumId w:val="10"/>
  </w:num>
  <w:num w:numId="25">
    <w:abstractNumId w:val="17"/>
  </w:num>
  <w:num w:numId="26">
    <w:abstractNumId w:val="19"/>
  </w:num>
  <w:num w:numId="27">
    <w:abstractNumId w:val="28"/>
  </w:num>
  <w:num w:numId="28">
    <w:abstractNumId w:val="34"/>
  </w:num>
  <w:num w:numId="29">
    <w:abstractNumId w:val="14"/>
  </w:num>
  <w:num w:numId="30">
    <w:abstractNumId w:val="13"/>
  </w:num>
  <w:num w:numId="31">
    <w:abstractNumId w:val="33"/>
  </w:num>
  <w:num w:numId="32">
    <w:abstractNumId w:val="29"/>
  </w:num>
  <w:num w:numId="33">
    <w:abstractNumId w:val="7"/>
  </w:num>
  <w:num w:numId="34">
    <w:abstractNumId w:val="6"/>
  </w:num>
  <w:num w:numId="35">
    <w:abstractNumId w:val="0"/>
  </w:num>
  <w:num w:numId="36">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216"/>
    <w:rsid w:val="00012C75"/>
    <w:rsid w:val="00021619"/>
    <w:rsid w:val="000239CC"/>
    <w:rsid w:val="00027E4B"/>
    <w:rsid w:val="00034B10"/>
    <w:rsid w:val="00035499"/>
    <w:rsid w:val="00040DD9"/>
    <w:rsid w:val="00044BFB"/>
    <w:rsid w:val="000457F8"/>
    <w:rsid w:val="0004641E"/>
    <w:rsid w:val="0005282B"/>
    <w:rsid w:val="000611B0"/>
    <w:rsid w:val="00061822"/>
    <w:rsid w:val="000678AB"/>
    <w:rsid w:val="00072DAF"/>
    <w:rsid w:val="000735B8"/>
    <w:rsid w:val="00075054"/>
    <w:rsid w:val="0007618E"/>
    <w:rsid w:val="000761C1"/>
    <w:rsid w:val="00076727"/>
    <w:rsid w:val="00076C46"/>
    <w:rsid w:val="00080D12"/>
    <w:rsid w:val="000822B7"/>
    <w:rsid w:val="0008253B"/>
    <w:rsid w:val="00082925"/>
    <w:rsid w:val="0009061C"/>
    <w:rsid w:val="000948C2"/>
    <w:rsid w:val="00095A80"/>
    <w:rsid w:val="0009752E"/>
    <w:rsid w:val="000A4C98"/>
    <w:rsid w:val="000A53AB"/>
    <w:rsid w:val="000B5926"/>
    <w:rsid w:val="000B5B44"/>
    <w:rsid w:val="000C006C"/>
    <w:rsid w:val="000C18C0"/>
    <w:rsid w:val="000C384C"/>
    <w:rsid w:val="000C3A04"/>
    <w:rsid w:val="000C3A4A"/>
    <w:rsid w:val="000C51A7"/>
    <w:rsid w:val="000C5936"/>
    <w:rsid w:val="000C6176"/>
    <w:rsid w:val="000D6F37"/>
    <w:rsid w:val="000E6AE7"/>
    <w:rsid w:val="000F01CB"/>
    <w:rsid w:val="000F1357"/>
    <w:rsid w:val="000F2953"/>
    <w:rsid w:val="000F2CD6"/>
    <w:rsid w:val="00101708"/>
    <w:rsid w:val="001027DA"/>
    <w:rsid w:val="0010337C"/>
    <w:rsid w:val="001115DD"/>
    <w:rsid w:val="0011407C"/>
    <w:rsid w:val="00123845"/>
    <w:rsid w:val="001362F8"/>
    <w:rsid w:val="001367D0"/>
    <w:rsid w:val="00137691"/>
    <w:rsid w:val="00153BBE"/>
    <w:rsid w:val="00160625"/>
    <w:rsid w:val="0016372B"/>
    <w:rsid w:val="00163FF7"/>
    <w:rsid w:val="0016543C"/>
    <w:rsid w:val="00166021"/>
    <w:rsid w:val="00167935"/>
    <w:rsid w:val="0017360C"/>
    <w:rsid w:val="001808F9"/>
    <w:rsid w:val="00192A86"/>
    <w:rsid w:val="00194F2D"/>
    <w:rsid w:val="00196AE5"/>
    <w:rsid w:val="001A2275"/>
    <w:rsid w:val="001A323A"/>
    <w:rsid w:val="001A65AB"/>
    <w:rsid w:val="001B36EE"/>
    <w:rsid w:val="001C147D"/>
    <w:rsid w:val="001D5A4F"/>
    <w:rsid w:val="001E1096"/>
    <w:rsid w:val="001E2291"/>
    <w:rsid w:val="001E414F"/>
    <w:rsid w:val="001E5C85"/>
    <w:rsid w:val="001F1AC2"/>
    <w:rsid w:val="001F39B8"/>
    <w:rsid w:val="001F431A"/>
    <w:rsid w:val="001F5724"/>
    <w:rsid w:val="00201F52"/>
    <w:rsid w:val="00205C7B"/>
    <w:rsid w:val="002119FF"/>
    <w:rsid w:val="00213467"/>
    <w:rsid w:val="002156D2"/>
    <w:rsid w:val="00215D19"/>
    <w:rsid w:val="00216D86"/>
    <w:rsid w:val="00220625"/>
    <w:rsid w:val="00220779"/>
    <w:rsid w:val="00220F49"/>
    <w:rsid w:val="00224FFB"/>
    <w:rsid w:val="00235A2D"/>
    <w:rsid w:val="002364D4"/>
    <w:rsid w:val="00236F29"/>
    <w:rsid w:val="00242620"/>
    <w:rsid w:val="0024498F"/>
    <w:rsid w:val="00244CA3"/>
    <w:rsid w:val="00250C6B"/>
    <w:rsid w:val="00254537"/>
    <w:rsid w:val="00261728"/>
    <w:rsid w:val="0026618A"/>
    <w:rsid w:val="0026776B"/>
    <w:rsid w:val="002843B1"/>
    <w:rsid w:val="00286841"/>
    <w:rsid w:val="00291D2A"/>
    <w:rsid w:val="00293CD9"/>
    <w:rsid w:val="0029729E"/>
    <w:rsid w:val="002A400B"/>
    <w:rsid w:val="002A513A"/>
    <w:rsid w:val="002B6A90"/>
    <w:rsid w:val="002C3D9A"/>
    <w:rsid w:val="002C4E23"/>
    <w:rsid w:val="002D3742"/>
    <w:rsid w:val="002D54C2"/>
    <w:rsid w:val="002D7442"/>
    <w:rsid w:val="002D78FA"/>
    <w:rsid w:val="002E1F71"/>
    <w:rsid w:val="002E214C"/>
    <w:rsid w:val="002E4C17"/>
    <w:rsid w:val="002E5C18"/>
    <w:rsid w:val="002E69F4"/>
    <w:rsid w:val="002F0AFD"/>
    <w:rsid w:val="002F32C4"/>
    <w:rsid w:val="002F34DA"/>
    <w:rsid w:val="002F481B"/>
    <w:rsid w:val="002F761C"/>
    <w:rsid w:val="003050B4"/>
    <w:rsid w:val="00305BAD"/>
    <w:rsid w:val="00306227"/>
    <w:rsid w:val="0031219C"/>
    <w:rsid w:val="00314540"/>
    <w:rsid w:val="00321C88"/>
    <w:rsid w:val="0033083C"/>
    <w:rsid w:val="00331766"/>
    <w:rsid w:val="00333019"/>
    <w:rsid w:val="003331CE"/>
    <w:rsid w:val="00334947"/>
    <w:rsid w:val="003353DB"/>
    <w:rsid w:val="00340019"/>
    <w:rsid w:val="0034240D"/>
    <w:rsid w:val="003440E6"/>
    <w:rsid w:val="00344FB7"/>
    <w:rsid w:val="003451FE"/>
    <w:rsid w:val="00350A85"/>
    <w:rsid w:val="00353D5C"/>
    <w:rsid w:val="003563FB"/>
    <w:rsid w:val="00360560"/>
    <w:rsid w:val="003648BB"/>
    <w:rsid w:val="00364AB1"/>
    <w:rsid w:val="003706C3"/>
    <w:rsid w:val="00373320"/>
    <w:rsid w:val="00374DDD"/>
    <w:rsid w:val="00380947"/>
    <w:rsid w:val="00381508"/>
    <w:rsid w:val="00386556"/>
    <w:rsid w:val="003A2DF9"/>
    <w:rsid w:val="003C3399"/>
    <w:rsid w:val="003D0A77"/>
    <w:rsid w:val="003D17FF"/>
    <w:rsid w:val="003D367D"/>
    <w:rsid w:val="003D708E"/>
    <w:rsid w:val="003E1A85"/>
    <w:rsid w:val="003E338F"/>
    <w:rsid w:val="003F38D4"/>
    <w:rsid w:val="003F405F"/>
    <w:rsid w:val="00400998"/>
    <w:rsid w:val="004024DA"/>
    <w:rsid w:val="004029DE"/>
    <w:rsid w:val="00402AA3"/>
    <w:rsid w:val="00405AC2"/>
    <w:rsid w:val="00405D21"/>
    <w:rsid w:val="0040643E"/>
    <w:rsid w:val="00420DAE"/>
    <w:rsid w:val="004277C2"/>
    <w:rsid w:val="00432418"/>
    <w:rsid w:val="00434B18"/>
    <w:rsid w:val="0044299D"/>
    <w:rsid w:val="00443527"/>
    <w:rsid w:val="00445966"/>
    <w:rsid w:val="00445ED8"/>
    <w:rsid w:val="00446F1A"/>
    <w:rsid w:val="00452EED"/>
    <w:rsid w:val="00454CAA"/>
    <w:rsid w:val="00455DA8"/>
    <w:rsid w:val="004670DC"/>
    <w:rsid w:val="00467927"/>
    <w:rsid w:val="00480AD2"/>
    <w:rsid w:val="004979F7"/>
    <w:rsid w:val="004A02F7"/>
    <w:rsid w:val="004A1D3D"/>
    <w:rsid w:val="004B25C6"/>
    <w:rsid w:val="004B4FC5"/>
    <w:rsid w:val="004B7E33"/>
    <w:rsid w:val="004C1DDC"/>
    <w:rsid w:val="004C221D"/>
    <w:rsid w:val="004C2A4A"/>
    <w:rsid w:val="004C5728"/>
    <w:rsid w:val="004D0FAE"/>
    <w:rsid w:val="004D2AAC"/>
    <w:rsid w:val="004E031E"/>
    <w:rsid w:val="004E3E6A"/>
    <w:rsid w:val="004E457B"/>
    <w:rsid w:val="004E6360"/>
    <w:rsid w:val="004F00EE"/>
    <w:rsid w:val="004F03E3"/>
    <w:rsid w:val="0050049C"/>
    <w:rsid w:val="005053AA"/>
    <w:rsid w:val="0051009D"/>
    <w:rsid w:val="0051167A"/>
    <w:rsid w:val="00511F5A"/>
    <w:rsid w:val="00524763"/>
    <w:rsid w:val="005303E4"/>
    <w:rsid w:val="005321E8"/>
    <w:rsid w:val="005344F9"/>
    <w:rsid w:val="005375BB"/>
    <w:rsid w:val="00541201"/>
    <w:rsid w:val="0054404E"/>
    <w:rsid w:val="0054413A"/>
    <w:rsid w:val="005448AF"/>
    <w:rsid w:val="00547263"/>
    <w:rsid w:val="005477A2"/>
    <w:rsid w:val="00551445"/>
    <w:rsid w:val="0055227F"/>
    <w:rsid w:val="005534CA"/>
    <w:rsid w:val="005629C7"/>
    <w:rsid w:val="00562B47"/>
    <w:rsid w:val="005633CA"/>
    <w:rsid w:val="0056598C"/>
    <w:rsid w:val="00566730"/>
    <w:rsid w:val="00567E97"/>
    <w:rsid w:val="00570D4B"/>
    <w:rsid w:val="0057162C"/>
    <w:rsid w:val="00573087"/>
    <w:rsid w:val="0057414B"/>
    <w:rsid w:val="00582BD4"/>
    <w:rsid w:val="005839F2"/>
    <w:rsid w:val="0058546D"/>
    <w:rsid w:val="00591E5A"/>
    <w:rsid w:val="00593D67"/>
    <w:rsid w:val="005A10DC"/>
    <w:rsid w:val="005A3829"/>
    <w:rsid w:val="005A7AD6"/>
    <w:rsid w:val="005B26CB"/>
    <w:rsid w:val="005B4CAE"/>
    <w:rsid w:val="005C39B2"/>
    <w:rsid w:val="005C6653"/>
    <w:rsid w:val="005C7BAA"/>
    <w:rsid w:val="005D00FD"/>
    <w:rsid w:val="005D1F36"/>
    <w:rsid w:val="005D3AC1"/>
    <w:rsid w:val="005D48A8"/>
    <w:rsid w:val="005D57E2"/>
    <w:rsid w:val="005E1FAF"/>
    <w:rsid w:val="005E25DA"/>
    <w:rsid w:val="00601EFE"/>
    <w:rsid w:val="006023C8"/>
    <w:rsid w:val="00603805"/>
    <w:rsid w:val="0060767B"/>
    <w:rsid w:val="00611413"/>
    <w:rsid w:val="00613244"/>
    <w:rsid w:val="006154D7"/>
    <w:rsid w:val="00620DA3"/>
    <w:rsid w:val="00621480"/>
    <w:rsid w:val="006220FA"/>
    <w:rsid w:val="00625715"/>
    <w:rsid w:val="00636E6B"/>
    <w:rsid w:val="00643F63"/>
    <w:rsid w:val="00645B29"/>
    <w:rsid w:val="00651FD4"/>
    <w:rsid w:val="00652DA3"/>
    <w:rsid w:val="006568FC"/>
    <w:rsid w:val="006629B6"/>
    <w:rsid w:val="0066360D"/>
    <w:rsid w:val="0066611F"/>
    <w:rsid w:val="00667B92"/>
    <w:rsid w:val="00672275"/>
    <w:rsid w:val="00672E93"/>
    <w:rsid w:val="006730F3"/>
    <w:rsid w:val="006731D2"/>
    <w:rsid w:val="00674DD6"/>
    <w:rsid w:val="0068084A"/>
    <w:rsid w:val="006920D1"/>
    <w:rsid w:val="0069779C"/>
    <w:rsid w:val="006A100F"/>
    <w:rsid w:val="006A2E4E"/>
    <w:rsid w:val="006A6A18"/>
    <w:rsid w:val="006B46A2"/>
    <w:rsid w:val="006C174B"/>
    <w:rsid w:val="006C19E0"/>
    <w:rsid w:val="006C2763"/>
    <w:rsid w:val="006C4EA6"/>
    <w:rsid w:val="006C7216"/>
    <w:rsid w:val="006D24DF"/>
    <w:rsid w:val="006D3509"/>
    <w:rsid w:val="006D74FF"/>
    <w:rsid w:val="006D795A"/>
    <w:rsid w:val="006E14EE"/>
    <w:rsid w:val="006E20B0"/>
    <w:rsid w:val="006E56BF"/>
    <w:rsid w:val="006E5AE8"/>
    <w:rsid w:val="006E6CC6"/>
    <w:rsid w:val="006E77C7"/>
    <w:rsid w:val="006F1435"/>
    <w:rsid w:val="006F1F1D"/>
    <w:rsid w:val="006F2FE1"/>
    <w:rsid w:val="0070044C"/>
    <w:rsid w:val="00702C12"/>
    <w:rsid w:val="00702EB7"/>
    <w:rsid w:val="00711EF5"/>
    <w:rsid w:val="00712675"/>
    <w:rsid w:val="00712D91"/>
    <w:rsid w:val="007226FB"/>
    <w:rsid w:val="00726BED"/>
    <w:rsid w:val="007374D9"/>
    <w:rsid w:val="00741C75"/>
    <w:rsid w:val="00745469"/>
    <w:rsid w:val="00745855"/>
    <w:rsid w:val="007534DB"/>
    <w:rsid w:val="007537EE"/>
    <w:rsid w:val="0075577D"/>
    <w:rsid w:val="007575E8"/>
    <w:rsid w:val="007602EA"/>
    <w:rsid w:val="0076280F"/>
    <w:rsid w:val="00771B0E"/>
    <w:rsid w:val="00774B2F"/>
    <w:rsid w:val="00780EAF"/>
    <w:rsid w:val="007861A3"/>
    <w:rsid w:val="00790A9B"/>
    <w:rsid w:val="00791006"/>
    <w:rsid w:val="00791397"/>
    <w:rsid w:val="0079174D"/>
    <w:rsid w:val="007957E3"/>
    <w:rsid w:val="007962FD"/>
    <w:rsid w:val="007A24A6"/>
    <w:rsid w:val="007A5916"/>
    <w:rsid w:val="007A59B2"/>
    <w:rsid w:val="007B0D26"/>
    <w:rsid w:val="007B521C"/>
    <w:rsid w:val="007D27D3"/>
    <w:rsid w:val="007D43AE"/>
    <w:rsid w:val="007D48C3"/>
    <w:rsid w:val="007D635B"/>
    <w:rsid w:val="007D772F"/>
    <w:rsid w:val="007E0A6A"/>
    <w:rsid w:val="007E3850"/>
    <w:rsid w:val="007E7DB4"/>
    <w:rsid w:val="007F0C9E"/>
    <w:rsid w:val="007F2356"/>
    <w:rsid w:val="007F4FEC"/>
    <w:rsid w:val="007F6CA0"/>
    <w:rsid w:val="00801180"/>
    <w:rsid w:val="00803F60"/>
    <w:rsid w:val="008102F9"/>
    <w:rsid w:val="00811946"/>
    <w:rsid w:val="00814907"/>
    <w:rsid w:val="00815825"/>
    <w:rsid w:val="0082068A"/>
    <w:rsid w:val="00820E31"/>
    <w:rsid w:val="00823BC0"/>
    <w:rsid w:val="00830861"/>
    <w:rsid w:val="00833837"/>
    <w:rsid w:val="00833E51"/>
    <w:rsid w:val="00833F52"/>
    <w:rsid w:val="00846390"/>
    <w:rsid w:val="00846CD0"/>
    <w:rsid w:val="00850DE1"/>
    <w:rsid w:val="00851542"/>
    <w:rsid w:val="008529F6"/>
    <w:rsid w:val="00852ABB"/>
    <w:rsid w:val="00854288"/>
    <w:rsid w:val="00862520"/>
    <w:rsid w:val="00863FC7"/>
    <w:rsid w:val="00866A67"/>
    <w:rsid w:val="008755E5"/>
    <w:rsid w:val="0087590F"/>
    <w:rsid w:val="00880217"/>
    <w:rsid w:val="00882BB4"/>
    <w:rsid w:val="00883B4B"/>
    <w:rsid w:val="0088552D"/>
    <w:rsid w:val="0088739A"/>
    <w:rsid w:val="00892350"/>
    <w:rsid w:val="00892D01"/>
    <w:rsid w:val="00892D53"/>
    <w:rsid w:val="00897E24"/>
    <w:rsid w:val="008B140D"/>
    <w:rsid w:val="008B29A7"/>
    <w:rsid w:val="008B4DF8"/>
    <w:rsid w:val="008B5BDC"/>
    <w:rsid w:val="008B7C52"/>
    <w:rsid w:val="008C1AFA"/>
    <w:rsid w:val="008C484A"/>
    <w:rsid w:val="008C66DF"/>
    <w:rsid w:val="008D2DAB"/>
    <w:rsid w:val="008D3D8B"/>
    <w:rsid w:val="008D5E17"/>
    <w:rsid w:val="008E0DE6"/>
    <w:rsid w:val="008E4A46"/>
    <w:rsid w:val="008E6E6C"/>
    <w:rsid w:val="008F0650"/>
    <w:rsid w:val="008F50F1"/>
    <w:rsid w:val="00900ABD"/>
    <w:rsid w:val="00901A42"/>
    <w:rsid w:val="00917CD7"/>
    <w:rsid w:val="00920F10"/>
    <w:rsid w:val="00926A8F"/>
    <w:rsid w:val="00927A5F"/>
    <w:rsid w:val="00933C59"/>
    <w:rsid w:val="00935721"/>
    <w:rsid w:val="009377A1"/>
    <w:rsid w:val="00942BFE"/>
    <w:rsid w:val="0094534D"/>
    <w:rsid w:val="00950B6A"/>
    <w:rsid w:val="009521E2"/>
    <w:rsid w:val="00960AE0"/>
    <w:rsid w:val="00973956"/>
    <w:rsid w:val="00973BE3"/>
    <w:rsid w:val="009759C3"/>
    <w:rsid w:val="0098541C"/>
    <w:rsid w:val="00986C1F"/>
    <w:rsid w:val="009976B3"/>
    <w:rsid w:val="0099771C"/>
    <w:rsid w:val="009A49FA"/>
    <w:rsid w:val="009A7D59"/>
    <w:rsid w:val="009B4F65"/>
    <w:rsid w:val="009B6D42"/>
    <w:rsid w:val="009C07BD"/>
    <w:rsid w:val="009C0D2B"/>
    <w:rsid w:val="009C6AB9"/>
    <w:rsid w:val="009D228C"/>
    <w:rsid w:val="009D45D6"/>
    <w:rsid w:val="009D51E1"/>
    <w:rsid w:val="009D6ACD"/>
    <w:rsid w:val="009E4DCD"/>
    <w:rsid w:val="009F5C3C"/>
    <w:rsid w:val="009F6A06"/>
    <w:rsid w:val="00A04B47"/>
    <w:rsid w:val="00A069A8"/>
    <w:rsid w:val="00A10742"/>
    <w:rsid w:val="00A16A60"/>
    <w:rsid w:val="00A1783F"/>
    <w:rsid w:val="00A20B6B"/>
    <w:rsid w:val="00A2210B"/>
    <w:rsid w:val="00A335BF"/>
    <w:rsid w:val="00A425A7"/>
    <w:rsid w:val="00A42EEC"/>
    <w:rsid w:val="00A4561A"/>
    <w:rsid w:val="00A468F7"/>
    <w:rsid w:val="00A5017F"/>
    <w:rsid w:val="00A535E1"/>
    <w:rsid w:val="00A63EF9"/>
    <w:rsid w:val="00A64832"/>
    <w:rsid w:val="00A66BB9"/>
    <w:rsid w:val="00A67A0F"/>
    <w:rsid w:val="00A7226B"/>
    <w:rsid w:val="00A8012F"/>
    <w:rsid w:val="00A9726F"/>
    <w:rsid w:val="00AA1024"/>
    <w:rsid w:val="00AA1F4D"/>
    <w:rsid w:val="00AA2DE1"/>
    <w:rsid w:val="00AB7C30"/>
    <w:rsid w:val="00AC09B7"/>
    <w:rsid w:val="00AC1ECC"/>
    <w:rsid w:val="00AC7067"/>
    <w:rsid w:val="00AC728B"/>
    <w:rsid w:val="00AD2B7A"/>
    <w:rsid w:val="00AE0FEC"/>
    <w:rsid w:val="00B01457"/>
    <w:rsid w:val="00B0186E"/>
    <w:rsid w:val="00B02308"/>
    <w:rsid w:val="00B02723"/>
    <w:rsid w:val="00B058C0"/>
    <w:rsid w:val="00B11249"/>
    <w:rsid w:val="00B11F08"/>
    <w:rsid w:val="00B13BE3"/>
    <w:rsid w:val="00B153EA"/>
    <w:rsid w:val="00B236E3"/>
    <w:rsid w:val="00B240B5"/>
    <w:rsid w:val="00B24F18"/>
    <w:rsid w:val="00B26DAE"/>
    <w:rsid w:val="00B31D15"/>
    <w:rsid w:val="00B325C2"/>
    <w:rsid w:val="00B32841"/>
    <w:rsid w:val="00B405FD"/>
    <w:rsid w:val="00B43005"/>
    <w:rsid w:val="00B43184"/>
    <w:rsid w:val="00B44FC6"/>
    <w:rsid w:val="00B51715"/>
    <w:rsid w:val="00B610BE"/>
    <w:rsid w:val="00B63CF1"/>
    <w:rsid w:val="00B64708"/>
    <w:rsid w:val="00B64D7A"/>
    <w:rsid w:val="00B654A3"/>
    <w:rsid w:val="00B82413"/>
    <w:rsid w:val="00B83528"/>
    <w:rsid w:val="00B84D6A"/>
    <w:rsid w:val="00B85096"/>
    <w:rsid w:val="00B910A7"/>
    <w:rsid w:val="00B91F88"/>
    <w:rsid w:val="00B954DC"/>
    <w:rsid w:val="00BA2AB7"/>
    <w:rsid w:val="00BA7449"/>
    <w:rsid w:val="00BA7824"/>
    <w:rsid w:val="00BA7E8F"/>
    <w:rsid w:val="00BC4C1C"/>
    <w:rsid w:val="00BD7849"/>
    <w:rsid w:val="00BF7A3D"/>
    <w:rsid w:val="00BF7FED"/>
    <w:rsid w:val="00C04F75"/>
    <w:rsid w:val="00C0797A"/>
    <w:rsid w:val="00C1006B"/>
    <w:rsid w:val="00C10846"/>
    <w:rsid w:val="00C14BC5"/>
    <w:rsid w:val="00C17B8B"/>
    <w:rsid w:val="00C2132E"/>
    <w:rsid w:val="00C23125"/>
    <w:rsid w:val="00C26F09"/>
    <w:rsid w:val="00C27C18"/>
    <w:rsid w:val="00C30166"/>
    <w:rsid w:val="00C32FB5"/>
    <w:rsid w:val="00C33872"/>
    <w:rsid w:val="00C429BE"/>
    <w:rsid w:val="00C4367F"/>
    <w:rsid w:val="00C4509F"/>
    <w:rsid w:val="00C51FEB"/>
    <w:rsid w:val="00C538A7"/>
    <w:rsid w:val="00C541F7"/>
    <w:rsid w:val="00C5535B"/>
    <w:rsid w:val="00C57EB7"/>
    <w:rsid w:val="00C627B8"/>
    <w:rsid w:val="00C71222"/>
    <w:rsid w:val="00C77118"/>
    <w:rsid w:val="00C80F9A"/>
    <w:rsid w:val="00C8197B"/>
    <w:rsid w:val="00C9408A"/>
    <w:rsid w:val="00CA2C91"/>
    <w:rsid w:val="00CA3577"/>
    <w:rsid w:val="00CB1EC0"/>
    <w:rsid w:val="00CB39A5"/>
    <w:rsid w:val="00CB4769"/>
    <w:rsid w:val="00CD38F9"/>
    <w:rsid w:val="00CD3F3D"/>
    <w:rsid w:val="00CD5364"/>
    <w:rsid w:val="00CD7B08"/>
    <w:rsid w:val="00CE1375"/>
    <w:rsid w:val="00CE2126"/>
    <w:rsid w:val="00CE4093"/>
    <w:rsid w:val="00CE62C4"/>
    <w:rsid w:val="00CE6C7D"/>
    <w:rsid w:val="00CF358B"/>
    <w:rsid w:val="00D03B11"/>
    <w:rsid w:val="00D0412F"/>
    <w:rsid w:val="00D153D6"/>
    <w:rsid w:val="00D1744F"/>
    <w:rsid w:val="00D27B91"/>
    <w:rsid w:val="00D306B0"/>
    <w:rsid w:val="00D32DF2"/>
    <w:rsid w:val="00D32F65"/>
    <w:rsid w:val="00D333DD"/>
    <w:rsid w:val="00D34B33"/>
    <w:rsid w:val="00D35F24"/>
    <w:rsid w:val="00D409D5"/>
    <w:rsid w:val="00D40EA5"/>
    <w:rsid w:val="00D42D0B"/>
    <w:rsid w:val="00D65E9F"/>
    <w:rsid w:val="00D74667"/>
    <w:rsid w:val="00D83F85"/>
    <w:rsid w:val="00D852EE"/>
    <w:rsid w:val="00D86A2A"/>
    <w:rsid w:val="00D936C9"/>
    <w:rsid w:val="00D97BA6"/>
    <w:rsid w:val="00DA2B35"/>
    <w:rsid w:val="00DA4E33"/>
    <w:rsid w:val="00DB7F27"/>
    <w:rsid w:val="00DC758D"/>
    <w:rsid w:val="00DC77BC"/>
    <w:rsid w:val="00DD1339"/>
    <w:rsid w:val="00DD21B9"/>
    <w:rsid w:val="00DD5B7C"/>
    <w:rsid w:val="00DE220C"/>
    <w:rsid w:val="00DE3B52"/>
    <w:rsid w:val="00DE5D2D"/>
    <w:rsid w:val="00DF0F8D"/>
    <w:rsid w:val="00DF3F78"/>
    <w:rsid w:val="00DF42AA"/>
    <w:rsid w:val="00E04F1A"/>
    <w:rsid w:val="00E06717"/>
    <w:rsid w:val="00E11D09"/>
    <w:rsid w:val="00E13FEA"/>
    <w:rsid w:val="00E14D00"/>
    <w:rsid w:val="00E24E02"/>
    <w:rsid w:val="00E26784"/>
    <w:rsid w:val="00E27601"/>
    <w:rsid w:val="00E31D30"/>
    <w:rsid w:val="00E35147"/>
    <w:rsid w:val="00E362F1"/>
    <w:rsid w:val="00E4236B"/>
    <w:rsid w:val="00E438D7"/>
    <w:rsid w:val="00E50D3B"/>
    <w:rsid w:val="00E56A2B"/>
    <w:rsid w:val="00E60E4C"/>
    <w:rsid w:val="00E6416D"/>
    <w:rsid w:val="00E7271E"/>
    <w:rsid w:val="00E75DB5"/>
    <w:rsid w:val="00E76E8D"/>
    <w:rsid w:val="00E94B0F"/>
    <w:rsid w:val="00EB3FAA"/>
    <w:rsid w:val="00EB41CC"/>
    <w:rsid w:val="00EB50A0"/>
    <w:rsid w:val="00EC1692"/>
    <w:rsid w:val="00EC49C8"/>
    <w:rsid w:val="00EC4ABC"/>
    <w:rsid w:val="00EC4D94"/>
    <w:rsid w:val="00EC7FD6"/>
    <w:rsid w:val="00ED5EB6"/>
    <w:rsid w:val="00EE2030"/>
    <w:rsid w:val="00EE446F"/>
    <w:rsid w:val="00EE5931"/>
    <w:rsid w:val="00EE5A2D"/>
    <w:rsid w:val="00EF3E07"/>
    <w:rsid w:val="00EF4087"/>
    <w:rsid w:val="00EF6245"/>
    <w:rsid w:val="00F02116"/>
    <w:rsid w:val="00F03053"/>
    <w:rsid w:val="00F05338"/>
    <w:rsid w:val="00F12A44"/>
    <w:rsid w:val="00F159D1"/>
    <w:rsid w:val="00F17954"/>
    <w:rsid w:val="00F23380"/>
    <w:rsid w:val="00F24DF4"/>
    <w:rsid w:val="00F279D4"/>
    <w:rsid w:val="00F34527"/>
    <w:rsid w:val="00F359B9"/>
    <w:rsid w:val="00F3681E"/>
    <w:rsid w:val="00F46E30"/>
    <w:rsid w:val="00F478BB"/>
    <w:rsid w:val="00F6450F"/>
    <w:rsid w:val="00F64B3B"/>
    <w:rsid w:val="00F65B7A"/>
    <w:rsid w:val="00F65D60"/>
    <w:rsid w:val="00F66F28"/>
    <w:rsid w:val="00F7143D"/>
    <w:rsid w:val="00F77B8E"/>
    <w:rsid w:val="00F80998"/>
    <w:rsid w:val="00F82875"/>
    <w:rsid w:val="00F876DF"/>
    <w:rsid w:val="00FA6A6C"/>
    <w:rsid w:val="00FA6F9E"/>
    <w:rsid w:val="00FB1765"/>
    <w:rsid w:val="00FC26C9"/>
    <w:rsid w:val="00FC5210"/>
    <w:rsid w:val="00FD4D83"/>
    <w:rsid w:val="00FD60A0"/>
    <w:rsid w:val="00FE39D5"/>
    <w:rsid w:val="00FF458F"/>
    <w:rsid w:val="00FF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88"/>
    <w:rPr>
      <w:sz w:val="24"/>
      <w:szCs w:val="24"/>
    </w:rPr>
  </w:style>
  <w:style w:type="paragraph" w:styleId="1">
    <w:name w:val="heading 1"/>
    <w:basedOn w:val="a"/>
    <w:next w:val="a"/>
    <w:link w:val="10"/>
    <w:uiPriority w:val="99"/>
    <w:qFormat/>
    <w:rsid w:val="000F2CD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locked/>
    <w:rsid w:val="00C2312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67A0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629C7"/>
    <w:pPr>
      <w:keepNext/>
      <w:spacing w:before="240" w:after="60"/>
      <w:outlineLvl w:val="3"/>
    </w:pPr>
    <w:rPr>
      <w:b/>
      <w:bCs/>
      <w:sz w:val="28"/>
      <w:szCs w:val="28"/>
    </w:rPr>
  </w:style>
  <w:style w:type="paragraph" w:styleId="5">
    <w:name w:val="heading 5"/>
    <w:basedOn w:val="a"/>
    <w:next w:val="a"/>
    <w:link w:val="50"/>
    <w:uiPriority w:val="99"/>
    <w:qFormat/>
    <w:locked/>
    <w:rsid w:val="00C23125"/>
    <w:pPr>
      <w:spacing w:before="240" w:after="60"/>
      <w:outlineLvl w:val="4"/>
    </w:pPr>
    <w:rPr>
      <w:b/>
      <w:bCs/>
      <w:i/>
      <w:iCs/>
      <w:sz w:val="26"/>
      <w:szCs w:val="26"/>
    </w:rPr>
  </w:style>
  <w:style w:type="paragraph" w:styleId="6">
    <w:name w:val="heading 6"/>
    <w:basedOn w:val="a"/>
    <w:next w:val="a"/>
    <w:link w:val="60"/>
    <w:uiPriority w:val="99"/>
    <w:qFormat/>
    <w:locked/>
    <w:rsid w:val="00C23125"/>
    <w:pPr>
      <w:spacing w:before="240" w:after="60"/>
      <w:outlineLvl w:val="5"/>
    </w:pPr>
    <w:rPr>
      <w:b/>
      <w:bCs/>
      <w:sz w:val="22"/>
      <w:szCs w:val="22"/>
    </w:rPr>
  </w:style>
  <w:style w:type="paragraph" w:styleId="7">
    <w:name w:val="heading 7"/>
    <w:basedOn w:val="a"/>
    <w:next w:val="a"/>
    <w:link w:val="70"/>
    <w:uiPriority w:val="99"/>
    <w:qFormat/>
    <w:locked/>
    <w:rsid w:val="00C23125"/>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2CD6"/>
    <w:rPr>
      <w:rFonts w:ascii="Arial" w:hAnsi="Arial"/>
      <w:b/>
      <w:kern w:val="32"/>
      <w:sz w:val="32"/>
    </w:rPr>
  </w:style>
  <w:style w:type="character" w:customStyle="1" w:styleId="20">
    <w:name w:val="Заголовок 2 Знак"/>
    <w:link w:val="2"/>
    <w:uiPriority w:val="9"/>
    <w:semiHidden/>
    <w:rsid w:val="00774FFD"/>
    <w:rPr>
      <w:rFonts w:ascii="Cambria" w:eastAsia="Times New Roman" w:hAnsi="Cambria" w:cs="Times New Roman"/>
      <w:b/>
      <w:bCs/>
      <w:i/>
      <w:iCs/>
      <w:sz w:val="28"/>
      <w:szCs w:val="28"/>
    </w:rPr>
  </w:style>
  <w:style w:type="character" w:customStyle="1" w:styleId="30">
    <w:name w:val="Заголовок 3 Знак"/>
    <w:link w:val="3"/>
    <w:uiPriority w:val="99"/>
    <w:semiHidden/>
    <w:locked/>
    <w:rsid w:val="00A67A0F"/>
    <w:rPr>
      <w:rFonts w:ascii="Cambria" w:hAnsi="Cambria"/>
      <w:b/>
      <w:sz w:val="26"/>
    </w:rPr>
  </w:style>
  <w:style w:type="character" w:customStyle="1" w:styleId="40">
    <w:name w:val="Заголовок 4 Знак"/>
    <w:link w:val="4"/>
    <w:uiPriority w:val="99"/>
    <w:locked/>
    <w:rsid w:val="005629C7"/>
    <w:rPr>
      <w:b/>
      <w:sz w:val="28"/>
    </w:rPr>
  </w:style>
  <w:style w:type="character" w:customStyle="1" w:styleId="50">
    <w:name w:val="Заголовок 5 Знак"/>
    <w:link w:val="5"/>
    <w:uiPriority w:val="9"/>
    <w:semiHidden/>
    <w:rsid w:val="00774FFD"/>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74FFD"/>
    <w:rPr>
      <w:rFonts w:ascii="Calibri" w:eastAsia="Times New Roman" w:hAnsi="Calibri" w:cs="Times New Roman"/>
      <w:b/>
      <w:bCs/>
    </w:rPr>
  </w:style>
  <w:style w:type="character" w:customStyle="1" w:styleId="70">
    <w:name w:val="Заголовок 7 Знак"/>
    <w:link w:val="7"/>
    <w:uiPriority w:val="9"/>
    <w:semiHidden/>
    <w:rsid w:val="00774FFD"/>
    <w:rPr>
      <w:rFonts w:ascii="Calibri" w:eastAsia="Times New Roman" w:hAnsi="Calibri" w:cs="Times New Roman"/>
      <w:sz w:val="24"/>
      <w:szCs w:val="24"/>
    </w:rPr>
  </w:style>
  <w:style w:type="table" w:styleId="a3">
    <w:name w:val="Table Grid"/>
    <w:basedOn w:val="a1"/>
    <w:uiPriority w:val="99"/>
    <w:rsid w:val="00997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A2210B"/>
    <w:pPr>
      <w:spacing w:line="360" w:lineRule="auto"/>
    </w:pPr>
    <w:rPr>
      <w:szCs w:val="20"/>
    </w:rPr>
  </w:style>
  <w:style w:type="character" w:customStyle="1" w:styleId="a5">
    <w:name w:val="Основной текст Знак"/>
    <w:link w:val="a4"/>
    <w:uiPriority w:val="99"/>
    <w:locked/>
    <w:rsid w:val="00A2210B"/>
    <w:rPr>
      <w:sz w:val="24"/>
    </w:rPr>
  </w:style>
  <w:style w:type="paragraph" w:styleId="21">
    <w:name w:val="Body Text 2"/>
    <w:basedOn w:val="a"/>
    <w:link w:val="22"/>
    <w:uiPriority w:val="99"/>
    <w:rsid w:val="00A2210B"/>
    <w:pPr>
      <w:spacing w:after="120" w:line="480" w:lineRule="auto"/>
    </w:pPr>
  </w:style>
  <w:style w:type="character" w:customStyle="1" w:styleId="22">
    <w:name w:val="Основной текст 2 Знак"/>
    <w:link w:val="21"/>
    <w:uiPriority w:val="99"/>
    <w:locked/>
    <w:rsid w:val="00A2210B"/>
    <w:rPr>
      <w:sz w:val="24"/>
    </w:rPr>
  </w:style>
  <w:style w:type="paragraph" w:styleId="23">
    <w:name w:val="Body Text Indent 2"/>
    <w:basedOn w:val="a"/>
    <w:link w:val="24"/>
    <w:uiPriority w:val="99"/>
    <w:rsid w:val="00A2210B"/>
    <w:pPr>
      <w:spacing w:after="120" w:line="480" w:lineRule="auto"/>
      <w:ind w:left="283"/>
    </w:pPr>
  </w:style>
  <w:style w:type="character" w:customStyle="1" w:styleId="24">
    <w:name w:val="Основной текст с отступом 2 Знак"/>
    <w:link w:val="23"/>
    <w:uiPriority w:val="99"/>
    <w:locked/>
    <w:rsid w:val="00A2210B"/>
    <w:rPr>
      <w:sz w:val="24"/>
    </w:rPr>
  </w:style>
  <w:style w:type="paragraph" w:styleId="a6">
    <w:name w:val="Body Text Indent"/>
    <w:basedOn w:val="a"/>
    <w:link w:val="a7"/>
    <w:uiPriority w:val="99"/>
    <w:rsid w:val="00A2210B"/>
    <w:pPr>
      <w:spacing w:after="120"/>
      <w:ind w:left="283"/>
    </w:pPr>
  </w:style>
  <w:style w:type="character" w:customStyle="1" w:styleId="a7">
    <w:name w:val="Основной текст с отступом Знак"/>
    <w:link w:val="a6"/>
    <w:uiPriority w:val="99"/>
    <w:locked/>
    <w:rsid w:val="00A2210B"/>
    <w:rPr>
      <w:sz w:val="24"/>
    </w:rPr>
  </w:style>
  <w:style w:type="paragraph" w:styleId="a8">
    <w:name w:val="header"/>
    <w:basedOn w:val="a"/>
    <w:link w:val="a9"/>
    <w:uiPriority w:val="99"/>
    <w:rsid w:val="006023C8"/>
    <w:pPr>
      <w:tabs>
        <w:tab w:val="center" w:pos="4677"/>
        <w:tab w:val="right" w:pos="9355"/>
      </w:tabs>
    </w:pPr>
  </w:style>
  <w:style w:type="character" w:customStyle="1" w:styleId="a9">
    <w:name w:val="Верхний колонтитул Знак"/>
    <w:link w:val="a8"/>
    <w:uiPriority w:val="99"/>
    <w:locked/>
    <w:rsid w:val="006023C8"/>
    <w:rPr>
      <w:sz w:val="24"/>
    </w:rPr>
  </w:style>
  <w:style w:type="paragraph" w:styleId="aa">
    <w:name w:val="footer"/>
    <w:basedOn w:val="a"/>
    <w:link w:val="ab"/>
    <w:uiPriority w:val="99"/>
    <w:rsid w:val="006023C8"/>
    <w:pPr>
      <w:tabs>
        <w:tab w:val="center" w:pos="4677"/>
        <w:tab w:val="right" w:pos="9355"/>
      </w:tabs>
    </w:pPr>
  </w:style>
  <w:style w:type="character" w:customStyle="1" w:styleId="ab">
    <w:name w:val="Нижний колонтитул Знак"/>
    <w:link w:val="aa"/>
    <w:uiPriority w:val="99"/>
    <w:locked/>
    <w:rsid w:val="006023C8"/>
    <w:rPr>
      <w:sz w:val="24"/>
    </w:rPr>
  </w:style>
  <w:style w:type="paragraph" w:styleId="ac">
    <w:name w:val="List Paragraph"/>
    <w:aliases w:val="Варианты ответов"/>
    <w:basedOn w:val="a"/>
    <w:link w:val="ad"/>
    <w:uiPriority w:val="99"/>
    <w:qFormat/>
    <w:rsid w:val="00027E4B"/>
    <w:pPr>
      <w:spacing w:after="200" w:line="276" w:lineRule="auto"/>
      <w:ind w:left="720"/>
      <w:contextualSpacing/>
    </w:pPr>
    <w:rPr>
      <w:rFonts w:ascii="Calibri" w:hAnsi="Calibri"/>
      <w:sz w:val="22"/>
      <w:szCs w:val="22"/>
    </w:rPr>
  </w:style>
  <w:style w:type="character" w:customStyle="1" w:styleId="ad">
    <w:name w:val="Абзац списка Знак"/>
    <w:aliases w:val="Варианты ответов Знак"/>
    <w:link w:val="ac"/>
    <w:uiPriority w:val="99"/>
    <w:locked/>
    <w:rsid w:val="00027E4B"/>
    <w:rPr>
      <w:rFonts w:ascii="Calibri" w:eastAsia="Times New Roman" w:hAnsi="Calibri"/>
      <w:sz w:val="22"/>
    </w:rPr>
  </w:style>
  <w:style w:type="paragraph" w:customStyle="1" w:styleId="ConsNormal">
    <w:name w:val="ConsNormal"/>
    <w:uiPriority w:val="99"/>
    <w:rsid w:val="0057414B"/>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57414B"/>
    <w:pPr>
      <w:widowControl w:val="0"/>
    </w:pPr>
    <w:rPr>
      <w:rFonts w:ascii="Arial" w:hAnsi="Arial"/>
      <w:b/>
      <w:sz w:val="16"/>
    </w:rPr>
  </w:style>
  <w:style w:type="paragraph" w:customStyle="1" w:styleId="ConsNonformat">
    <w:name w:val="ConsNonformat"/>
    <w:uiPriority w:val="99"/>
    <w:rsid w:val="0057414B"/>
    <w:pPr>
      <w:widowControl w:val="0"/>
      <w:autoSpaceDE w:val="0"/>
      <w:autoSpaceDN w:val="0"/>
      <w:adjustRightInd w:val="0"/>
      <w:ind w:right="19772"/>
    </w:pPr>
    <w:rPr>
      <w:rFonts w:ascii="Courier New" w:hAnsi="Courier New" w:cs="Courier New"/>
    </w:rPr>
  </w:style>
  <w:style w:type="paragraph" w:customStyle="1" w:styleId="ConsPlusNormal">
    <w:name w:val="ConsPlusNormal"/>
    <w:uiPriority w:val="99"/>
    <w:rsid w:val="005629C7"/>
    <w:pPr>
      <w:widowControl w:val="0"/>
      <w:autoSpaceDE w:val="0"/>
      <w:autoSpaceDN w:val="0"/>
      <w:adjustRightInd w:val="0"/>
      <w:ind w:firstLine="720"/>
    </w:pPr>
    <w:rPr>
      <w:rFonts w:ascii="Arial" w:hAnsi="Arial" w:cs="Arial"/>
    </w:rPr>
  </w:style>
  <w:style w:type="table" w:customStyle="1" w:styleId="11">
    <w:name w:val="Сетка таблицы светлая1"/>
    <w:uiPriority w:val="99"/>
    <w:rsid w:val="005629C7"/>
    <w:rPr>
      <w:rFonts w:ascii="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nsPlusNonformat">
    <w:name w:val="ConsPlusNonformat"/>
    <w:uiPriority w:val="99"/>
    <w:rsid w:val="005629C7"/>
    <w:pPr>
      <w:autoSpaceDE w:val="0"/>
      <w:autoSpaceDN w:val="0"/>
      <w:adjustRightInd w:val="0"/>
    </w:pPr>
    <w:rPr>
      <w:rFonts w:ascii="Courier New" w:hAnsi="Courier New" w:cs="Courier New"/>
      <w:lang w:eastAsia="en-US"/>
    </w:rPr>
  </w:style>
  <w:style w:type="paragraph" w:styleId="ae">
    <w:name w:val="Balloon Text"/>
    <w:basedOn w:val="a"/>
    <w:link w:val="af"/>
    <w:uiPriority w:val="99"/>
    <w:rsid w:val="005629C7"/>
    <w:rPr>
      <w:rFonts w:ascii="Tahoma" w:hAnsi="Tahoma"/>
      <w:sz w:val="16"/>
      <w:szCs w:val="16"/>
      <w:lang w:eastAsia="en-US"/>
    </w:rPr>
  </w:style>
  <w:style w:type="character" w:customStyle="1" w:styleId="af">
    <w:name w:val="Текст выноски Знак"/>
    <w:link w:val="ae"/>
    <w:uiPriority w:val="99"/>
    <w:locked/>
    <w:rsid w:val="005629C7"/>
    <w:rPr>
      <w:rFonts w:ascii="Tahoma" w:eastAsia="Times New Roman" w:hAnsi="Tahoma"/>
      <w:sz w:val="16"/>
      <w:lang w:eastAsia="en-US"/>
    </w:rPr>
  </w:style>
  <w:style w:type="character" w:customStyle="1" w:styleId="blk">
    <w:name w:val="blk"/>
    <w:uiPriority w:val="99"/>
    <w:rsid w:val="005629C7"/>
  </w:style>
  <w:style w:type="character" w:styleId="af0">
    <w:name w:val="Hyperlink"/>
    <w:uiPriority w:val="99"/>
    <w:rsid w:val="005629C7"/>
    <w:rPr>
      <w:rFonts w:cs="Times New Roman"/>
      <w:color w:val="0000FF"/>
      <w:u w:val="single"/>
    </w:rPr>
  </w:style>
  <w:style w:type="paragraph" w:customStyle="1" w:styleId="formattext">
    <w:name w:val="formattext"/>
    <w:basedOn w:val="a"/>
    <w:uiPriority w:val="99"/>
    <w:rsid w:val="005629C7"/>
    <w:pPr>
      <w:spacing w:before="100" w:beforeAutospacing="1" w:after="100" w:afterAutospacing="1"/>
    </w:pPr>
  </w:style>
  <w:style w:type="paragraph" w:styleId="af1">
    <w:name w:val="Normal (Web)"/>
    <w:basedOn w:val="a"/>
    <w:uiPriority w:val="99"/>
    <w:rsid w:val="005629C7"/>
    <w:pPr>
      <w:spacing w:before="100" w:beforeAutospacing="1" w:after="100" w:afterAutospacing="1"/>
    </w:pPr>
  </w:style>
  <w:style w:type="paragraph" w:customStyle="1" w:styleId="Default">
    <w:name w:val="Default"/>
    <w:uiPriority w:val="99"/>
    <w:rsid w:val="005629C7"/>
    <w:pPr>
      <w:autoSpaceDE w:val="0"/>
      <w:autoSpaceDN w:val="0"/>
      <w:adjustRightInd w:val="0"/>
    </w:pPr>
    <w:rPr>
      <w:color w:val="000000"/>
      <w:sz w:val="24"/>
      <w:szCs w:val="24"/>
    </w:rPr>
  </w:style>
  <w:style w:type="paragraph" w:styleId="af2">
    <w:name w:val="footnote text"/>
    <w:basedOn w:val="a"/>
    <w:link w:val="af3"/>
    <w:uiPriority w:val="99"/>
    <w:rsid w:val="005629C7"/>
    <w:pPr>
      <w:widowControl w:val="0"/>
      <w:autoSpaceDE w:val="0"/>
      <w:autoSpaceDN w:val="0"/>
      <w:adjustRightInd w:val="0"/>
    </w:pPr>
    <w:rPr>
      <w:sz w:val="20"/>
      <w:szCs w:val="20"/>
    </w:rPr>
  </w:style>
  <w:style w:type="character" w:customStyle="1" w:styleId="af3">
    <w:name w:val="Текст сноски Знак"/>
    <w:link w:val="af2"/>
    <w:uiPriority w:val="99"/>
    <w:locked/>
    <w:rsid w:val="005629C7"/>
    <w:rPr>
      <w:rFonts w:cs="Times New Roman"/>
    </w:rPr>
  </w:style>
  <w:style w:type="character" w:styleId="af4">
    <w:name w:val="footnote reference"/>
    <w:uiPriority w:val="99"/>
    <w:rsid w:val="005629C7"/>
    <w:rPr>
      <w:rFonts w:cs="Times New Roman"/>
      <w:vertAlign w:val="superscript"/>
    </w:rPr>
  </w:style>
  <w:style w:type="character" w:customStyle="1" w:styleId="af5">
    <w:name w:val="Символ сноски"/>
    <w:uiPriority w:val="99"/>
    <w:rsid w:val="005629C7"/>
  </w:style>
  <w:style w:type="paragraph" w:customStyle="1" w:styleId="msonormalbullet2gif">
    <w:name w:val="msonormalbullet2.gif"/>
    <w:basedOn w:val="a"/>
    <w:uiPriority w:val="99"/>
    <w:rsid w:val="005629C7"/>
    <w:pPr>
      <w:suppressAutoHyphens/>
      <w:spacing w:before="280" w:after="280"/>
    </w:pPr>
    <w:rPr>
      <w:kern w:val="1"/>
      <w:lang w:val="en-US"/>
    </w:rPr>
  </w:style>
  <w:style w:type="character" w:styleId="af6">
    <w:name w:val="page number"/>
    <w:uiPriority w:val="99"/>
    <w:rsid w:val="005629C7"/>
    <w:rPr>
      <w:rFonts w:cs="Times New Roman"/>
    </w:rPr>
  </w:style>
  <w:style w:type="paragraph" w:customStyle="1" w:styleId="12">
    <w:name w:val="Обычный1"/>
    <w:uiPriority w:val="99"/>
    <w:rsid w:val="005629C7"/>
    <w:pPr>
      <w:widowControl w:val="0"/>
      <w:spacing w:line="300" w:lineRule="auto"/>
      <w:ind w:firstLine="680"/>
      <w:jc w:val="both"/>
    </w:pPr>
    <w:rPr>
      <w:sz w:val="24"/>
    </w:rPr>
  </w:style>
  <w:style w:type="table" w:customStyle="1" w:styleId="13">
    <w:name w:val="Сетка таблицы1"/>
    <w:uiPriority w:val="99"/>
    <w:rsid w:val="00562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af8"/>
    <w:uiPriority w:val="99"/>
    <w:qFormat/>
    <w:rsid w:val="005629C7"/>
    <w:rPr>
      <w:rFonts w:ascii="Calibri" w:hAnsi="Calibri"/>
      <w:sz w:val="22"/>
      <w:szCs w:val="22"/>
    </w:rPr>
  </w:style>
  <w:style w:type="character" w:customStyle="1" w:styleId="af8">
    <w:name w:val="Без интервала Знак"/>
    <w:link w:val="af7"/>
    <w:uiPriority w:val="99"/>
    <w:locked/>
    <w:rsid w:val="005629C7"/>
    <w:rPr>
      <w:rFonts w:ascii="Calibri" w:hAnsi="Calibri"/>
      <w:sz w:val="22"/>
    </w:rPr>
  </w:style>
  <w:style w:type="character" w:styleId="af9">
    <w:name w:val="Strong"/>
    <w:uiPriority w:val="99"/>
    <w:qFormat/>
    <w:rsid w:val="005629C7"/>
    <w:rPr>
      <w:rFonts w:cs="Times New Roman"/>
      <w:b/>
    </w:rPr>
  </w:style>
  <w:style w:type="paragraph" w:customStyle="1" w:styleId="BodyText21">
    <w:name w:val="Body Text 21"/>
    <w:basedOn w:val="a"/>
    <w:link w:val="BodyText2"/>
    <w:uiPriority w:val="99"/>
    <w:rsid w:val="005629C7"/>
    <w:pPr>
      <w:ind w:firstLine="680"/>
      <w:jc w:val="both"/>
    </w:pPr>
    <w:rPr>
      <w:szCs w:val="20"/>
    </w:rPr>
  </w:style>
  <w:style w:type="character" w:customStyle="1" w:styleId="BodyText2">
    <w:name w:val="Body Text 2 Знак"/>
    <w:link w:val="BodyText21"/>
    <w:uiPriority w:val="99"/>
    <w:locked/>
    <w:rsid w:val="005629C7"/>
    <w:rPr>
      <w:sz w:val="24"/>
    </w:rPr>
  </w:style>
  <w:style w:type="table" w:styleId="1-2">
    <w:name w:val="Medium Grid 1 Accent 2"/>
    <w:basedOn w:val="a1"/>
    <w:uiPriority w:val="99"/>
    <w:rsid w:val="005629C7"/>
    <w:rPr>
      <w:rFonts w:ascii="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afa">
    <w:name w:val="Light List"/>
    <w:basedOn w:val="a1"/>
    <w:uiPriority w:val="99"/>
    <w:rsid w:val="005629C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afb">
    <w:name w:val="Subtle Reference"/>
    <w:uiPriority w:val="99"/>
    <w:qFormat/>
    <w:rsid w:val="005629C7"/>
    <w:rPr>
      <w:smallCaps/>
      <w:color w:val="C0504D"/>
      <w:u w:val="single"/>
    </w:rPr>
  </w:style>
  <w:style w:type="paragraph" w:styleId="afc">
    <w:name w:val="annotation text"/>
    <w:basedOn w:val="a"/>
    <w:link w:val="afd"/>
    <w:uiPriority w:val="99"/>
    <w:rsid w:val="005629C7"/>
    <w:pPr>
      <w:spacing w:after="200"/>
    </w:pPr>
    <w:rPr>
      <w:rFonts w:ascii="Calibri" w:hAnsi="Calibri"/>
      <w:sz w:val="20"/>
      <w:szCs w:val="20"/>
    </w:rPr>
  </w:style>
  <w:style w:type="character" w:customStyle="1" w:styleId="afd">
    <w:name w:val="Текст примечания Знак"/>
    <w:link w:val="afc"/>
    <w:uiPriority w:val="99"/>
    <w:locked/>
    <w:rsid w:val="005629C7"/>
    <w:rPr>
      <w:rFonts w:ascii="Calibri" w:eastAsia="Times New Roman" w:hAnsi="Calibri"/>
    </w:rPr>
  </w:style>
  <w:style w:type="table" w:customStyle="1" w:styleId="1-21">
    <w:name w:val="Средний список 1 - Акцент 21"/>
    <w:uiPriority w:val="99"/>
    <w:rsid w:val="005629C7"/>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styleId="1-20">
    <w:name w:val="Medium List 1 Accent 2"/>
    <w:basedOn w:val="a1"/>
    <w:uiPriority w:val="99"/>
    <w:rsid w:val="005629C7"/>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25">
    <w:name w:val="Сетка таблицы2"/>
    <w:uiPriority w:val="99"/>
    <w:rsid w:val="005629C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ветлая сетка - Акцент 21"/>
    <w:uiPriority w:val="99"/>
    <w:rsid w:val="005629C7"/>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2">
    <w:name w:val="Light Grid Accent 2"/>
    <w:basedOn w:val="a1"/>
    <w:uiPriority w:val="99"/>
    <w:rsid w:val="005629C7"/>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st">
    <w:name w:val="st"/>
    <w:uiPriority w:val="99"/>
    <w:rsid w:val="005629C7"/>
  </w:style>
  <w:style w:type="character" w:styleId="afe">
    <w:name w:val="Emphasis"/>
    <w:uiPriority w:val="99"/>
    <w:qFormat/>
    <w:rsid w:val="005629C7"/>
    <w:rPr>
      <w:rFonts w:cs="Times New Roman"/>
      <w:i/>
    </w:rPr>
  </w:style>
  <w:style w:type="paragraph" w:styleId="31">
    <w:name w:val="Body Text Indent 3"/>
    <w:basedOn w:val="a"/>
    <w:link w:val="32"/>
    <w:uiPriority w:val="99"/>
    <w:rsid w:val="005629C7"/>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link w:val="31"/>
    <w:uiPriority w:val="99"/>
    <w:locked/>
    <w:rsid w:val="005629C7"/>
    <w:rPr>
      <w:sz w:val="16"/>
    </w:rPr>
  </w:style>
  <w:style w:type="table" w:customStyle="1" w:styleId="110">
    <w:name w:val="Сетка таблицы11"/>
    <w:uiPriority w:val="99"/>
    <w:rsid w:val="005629C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
    <w:name w:val="S_Обычный Знак"/>
    <w:link w:val="S0"/>
    <w:uiPriority w:val="99"/>
    <w:locked/>
    <w:rsid w:val="005629C7"/>
    <w:rPr>
      <w:sz w:val="24"/>
    </w:rPr>
  </w:style>
  <w:style w:type="paragraph" w:customStyle="1" w:styleId="S0">
    <w:name w:val="S_Обычный"/>
    <w:basedOn w:val="a"/>
    <w:link w:val="S"/>
    <w:uiPriority w:val="99"/>
    <w:rsid w:val="005629C7"/>
    <w:pPr>
      <w:spacing w:before="120" w:after="120" w:line="360" w:lineRule="auto"/>
      <w:ind w:firstLine="709"/>
      <w:jc w:val="both"/>
    </w:pPr>
  </w:style>
  <w:style w:type="character" w:customStyle="1" w:styleId="14">
    <w:name w:val="Нижний колонтитул Знак1"/>
    <w:uiPriority w:val="99"/>
    <w:locked/>
    <w:rsid w:val="005629C7"/>
    <w:rPr>
      <w:rFonts w:ascii="Times New Roman" w:hAnsi="Times New Roman"/>
      <w:kern w:val="1"/>
      <w:sz w:val="24"/>
    </w:rPr>
  </w:style>
  <w:style w:type="table" w:customStyle="1" w:styleId="33">
    <w:name w:val="Сетка таблицы3"/>
    <w:uiPriority w:val="99"/>
    <w:rsid w:val="00562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99"/>
    <w:rsid w:val="005629C7"/>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50">
    <w:name w:val="Light Grid Accent 5"/>
    <w:basedOn w:val="a1"/>
    <w:uiPriority w:val="99"/>
    <w:rsid w:val="005629C7"/>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5">
    <w:name w:val="Medium Grid 3 Accent 5"/>
    <w:basedOn w:val="a1"/>
    <w:uiPriority w:val="99"/>
    <w:rsid w:val="005629C7"/>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Grid 1 Accent 5"/>
    <w:basedOn w:val="a1"/>
    <w:uiPriority w:val="99"/>
    <w:rsid w:val="005629C7"/>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41">
    <w:name w:val="Сетка таблицы4"/>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uiPriority w:val="99"/>
    <w:rsid w:val="005629C7"/>
  </w:style>
  <w:style w:type="table" w:customStyle="1" w:styleId="61">
    <w:name w:val="Сетка таблицы6"/>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светлая11"/>
    <w:uiPriority w:val="99"/>
    <w:rsid w:val="005629C7"/>
    <w:rPr>
      <w:rFonts w:ascii="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0">
    <w:name w:val="Сетка таблицы светлая12"/>
    <w:uiPriority w:val="99"/>
    <w:rsid w:val="005629C7"/>
    <w:rPr>
      <w:rFonts w:ascii="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71">
    <w:name w:val="Сетка таблицы7"/>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562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редняя сетка 1 - Акцент 21"/>
    <w:uiPriority w:val="99"/>
    <w:rsid w:val="005629C7"/>
    <w:rPr>
      <w:rFonts w:ascii="Calibri" w:hAnsi="Calibri"/>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15">
    <w:name w:val="Светлый список1"/>
    <w:uiPriority w:val="99"/>
    <w:rsid w:val="005629C7"/>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211">
    <w:name w:val="Средний список 1 - Акцент 211"/>
    <w:uiPriority w:val="99"/>
    <w:rsid w:val="005629C7"/>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1-22">
    <w:name w:val="Средний список 1 - Акцент 22"/>
    <w:uiPriority w:val="99"/>
    <w:rsid w:val="005629C7"/>
    <w:rPr>
      <w:rFonts w:ascii="Calibri" w:hAnsi="Calibri"/>
      <w:color w:val="000000"/>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210">
    <w:name w:val="Сетка таблицы21"/>
    <w:uiPriority w:val="99"/>
    <w:rsid w:val="005629C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ветлая сетка - Акцент 211"/>
    <w:uiPriority w:val="99"/>
    <w:rsid w:val="005629C7"/>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22">
    <w:name w:val="Светлая сетка - Акцент 22"/>
    <w:uiPriority w:val="99"/>
    <w:rsid w:val="005629C7"/>
    <w:rPr>
      <w:rFonts w:ascii="Calibri" w:hAnsi="Calibri"/>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10">
    <w:name w:val="Сетка таблицы111"/>
    <w:uiPriority w:val="99"/>
    <w:rsid w:val="005629C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562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ый список - Акцент 51"/>
    <w:uiPriority w:val="99"/>
    <w:rsid w:val="005629C7"/>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10">
    <w:name w:val="Светлая сетка - Акцент 51"/>
    <w:uiPriority w:val="99"/>
    <w:rsid w:val="005629C7"/>
    <w:rPr>
      <w:rFonts w:ascii="Calibri" w:hAnsi="Calibri"/>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3-51">
    <w:name w:val="Средняя сетка 3 - Акцент 51"/>
    <w:uiPriority w:val="99"/>
    <w:rsid w:val="005629C7"/>
    <w:rPr>
      <w:rFonts w:ascii="Calibri" w:hAnsi="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1-51">
    <w:name w:val="Средняя сетка 1 - Акцент 51"/>
    <w:uiPriority w:val="99"/>
    <w:rsid w:val="005629C7"/>
    <w:rPr>
      <w:rFonts w:ascii="Calibri" w:hAnsi="Calibri"/>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410">
    <w:name w:val="Сетка таблицы41"/>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светлая111"/>
    <w:uiPriority w:val="99"/>
    <w:rsid w:val="005629C7"/>
    <w:rPr>
      <w:rFonts w:ascii="Calibri" w:hAnsi="Calibri"/>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8">
    <w:name w:val="Сетка таблицы8"/>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5629C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610BE"/>
    <w:pPr>
      <w:widowControl w:val="0"/>
      <w:autoSpaceDE w:val="0"/>
      <w:autoSpaceDN w:val="0"/>
      <w:adjustRightInd w:val="0"/>
    </w:pPr>
    <w:rPr>
      <w:rFonts w:ascii="Arial" w:hAnsi="Arial" w:cs="Arial"/>
      <w:b/>
      <w:bCs/>
    </w:rPr>
  </w:style>
  <w:style w:type="paragraph" w:customStyle="1" w:styleId="CE490426FA1F417B964E942E3A6CE9DE">
    <w:name w:val="CE490426FA1F417B964E942E3A6CE9DE"/>
    <w:uiPriority w:val="99"/>
    <w:rsid w:val="00040DD9"/>
    <w:pPr>
      <w:spacing w:after="200" w:line="276" w:lineRule="auto"/>
    </w:pPr>
    <w:rPr>
      <w:rFonts w:ascii="Calibri" w:hAnsi="Calibri"/>
      <w:sz w:val="22"/>
      <w:szCs w:val="22"/>
    </w:rPr>
  </w:style>
  <w:style w:type="character" w:customStyle="1" w:styleId="aff">
    <w:name w:val="Гипертекстовая ссылка"/>
    <w:uiPriority w:val="99"/>
    <w:rsid w:val="00C23125"/>
    <w:rPr>
      <w:color w:val="008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30299">
      <w:marLeft w:val="0"/>
      <w:marRight w:val="0"/>
      <w:marTop w:val="0"/>
      <w:marBottom w:val="0"/>
      <w:divBdr>
        <w:top w:val="none" w:sz="0" w:space="0" w:color="auto"/>
        <w:left w:val="none" w:sz="0" w:space="0" w:color="auto"/>
        <w:bottom w:val="none" w:sz="0" w:space="0" w:color="auto"/>
        <w:right w:val="none" w:sz="0" w:space="0" w:color="auto"/>
      </w:divBdr>
    </w:div>
    <w:div w:id="1871530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garantF1://4396014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2647</TotalTime>
  <Pages>76</Pages>
  <Words>28533</Words>
  <Characters>162639</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Утверждена </vt:lpstr>
    </vt:vector>
  </TitlesOfParts>
  <Company>MoBIL GROUP</Company>
  <LinksUpToDate>false</LinksUpToDate>
  <CharactersWithSpaces>190791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dc:title>
  <dc:subject/>
  <dc:creator>Admin</dc:creator>
  <cp:keywords/>
  <dc:description/>
  <cp:lastModifiedBy>BEST</cp:lastModifiedBy>
  <cp:revision>109</cp:revision>
  <cp:lastPrinted>2018-12-27T07:56:00Z</cp:lastPrinted>
  <dcterms:created xsi:type="dcterms:W3CDTF">2018-07-26T03:44:00Z</dcterms:created>
  <dcterms:modified xsi:type="dcterms:W3CDTF">2019-01-29T05:33:00Z</dcterms:modified>
</cp:coreProperties>
</file>