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C8F" w:rsidRPr="004C1C8F" w:rsidRDefault="004C1C8F" w:rsidP="004D4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4C1C8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51435</wp:posOffset>
            </wp:positionV>
            <wp:extent cx="657225" cy="819150"/>
            <wp:effectExtent l="19050" t="0" r="9525" b="0"/>
            <wp:wrapNone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1C8F" w:rsidRPr="004C1C8F" w:rsidRDefault="004C1C8F" w:rsidP="004D4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C8F" w:rsidRPr="004C1C8F" w:rsidRDefault="004C1C8F" w:rsidP="004D4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C8F" w:rsidRPr="004C1C8F" w:rsidRDefault="004C1C8F" w:rsidP="004D4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C8F" w:rsidRPr="004D4265" w:rsidRDefault="004C1C8F" w:rsidP="004D42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4265">
        <w:rPr>
          <w:rFonts w:ascii="Times New Roman" w:hAnsi="Times New Roman" w:cs="Times New Roman"/>
          <w:b/>
          <w:bCs/>
          <w:sz w:val="28"/>
          <w:szCs w:val="28"/>
        </w:rPr>
        <w:t xml:space="preserve"> Российская Федерация</w:t>
      </w:r>
    </w:p>
    <w:p w:rsidR="004C1C8F" w:rsidRPr="004C1C8F" w:rsidRDefault="004C1C8F" w:rsidP="004D42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1C8F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4C1C8F" w:rsidRPr="004C1C8F" w:rsidRDefault="004C1C8F" w:rsidP="004D42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C1C8F">
        <w:rPr>
          <w:rFonts w:ascii="Times New Roman" w:hAnsi="Times New Roman" w:cs="Times New Roman"/>
          <w:b/>
          <w:bCs/>
          <w:sz w:val="28"/>
          <w:szCs w:val="28"/>
        </w:rPr>
        <w:t>Усольское</w:t>
      </w:r>
      <w:proofErr w:type="spellEnd"/>
      <w:r w:rsidRPr="004C1C8F">
        <w:rPr>
          <w:rFonts w:ascii="Times New Roman" w:hAnsi="Times New Roman" w:cs="Times New Roman"/>
          <w:b/>
          <w:bCs/>
          <w:sz w:val="28"/>
          <w:szCs w:val="28"/>
        </w:rPr>
        <w:t xml:space="preserve"> районное муниципальное образование</w:t>
      </w:r>
    </w:p>
    <w:p w:rsidR="004C1C8F" w:rsidRPr="004C1C8F" w:rsidRDefault="004C1C8F" w:rsidP="004D42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1C8F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4C1C8F" w:rsidRPr="004C1C8F" w:rsidRDefault="004C1C8F" w:rsidP="004D42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1C8F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</w:t>
      </w:r>
    </w:p>
    <w:p w:rsidR="004C1C8F" w:rsidRPr="004C1C8F" w:rsidRDefault="004C1C8F" w:rsidP="004D42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1C8F">
        <w:rPr>
          <w:rFonts w:ascii="Times New Roman" w:hAnsi="Times New Roman" w:cs="Times New Roman"/>
          <w:b/>
          <w:bCs/>
          <w:sz w:val="28"/>
          <w:szCs w:val="28"/>
        </w:rPr>
        <w:t>Тайтурского муниципального образования</w:t>
      </w:r>
    </w:p>
    <w:p w:rsidR="004C1C8F" w:rsidRPr="004C1C8F" w:rsidRDefault="004C1C8F" w:rsidP="004D4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1C8F" w:rsidRPr="004C1C8F" w:rsidRDefault="00B36CF2" w:rsidP="004D4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C1C8F" w:rsidRPr="004C1C8F" w:rsidRDefault="004C1C8F" w:rsidP="004D4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1C8F" w:rsidRPr="004C1C8F" w:rsidRDefault="004C1C8F" w:rsidP="004D4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ermStart w:id="0" w:edGrp="everyone"/>
      <w:r w:rsidRPr="004C1C8F">
        <w:rPr>
          <w:rFonts w:ascii="Times New Roman" w:hAnsi="Times New Roman" w:cs="Times New Roman"/>
          <w:sz w:val="28"/>
          <w:szCs w:val="28"/>
        </w:rPr>
        <w:t>От 2</w:t>
      </w:r>
      <w:r w:rsidR="00084656">
        <w:rPr>
          <w:rFonts w:ascii="Times New Roman" w:hAnsi="Times New Roman" w:cs="Times New Roman"/>
          <w:sz w:val="28"/>
          <w:szCs w:val="28"/>
        </w:rPr>
        <w:t>4</w:t>
      </w:r>
      <w:r w:rsidRPr="004C1C8F">
        <w:rPr>
          <w:rFonts w:ascii="Times New Roman" w:hAnsi="Times New Roman" w:cs="Times New Roman"/>
          <w:sz w:val="28"/>
          <w:szCs w:val="28"/>
        </w:rPr>
        <w:t>.</w:t>
      </w:r>
      <w:r w:rsidR="00071D34">
        <w:rPr>
          <w:rFonts w:ascii="Times New Roman" w:hAnsi="Times New Roman" w:cs="Times New Roman"/>
          <w:sz w:val="28"/>
          <w:szCs w:val="28"/>
        </w:rPr>
        <w:t>12</w:t>
      </w:r>
      <w:r w:rsidRPr="004C1C8F">
        <w:rPr>
          <w:rFonts w:ascii="Times New Roman" w:hAnsi="Times New Roman" w:cs="Times New Roman"/>
          <w:sz w:val="28"/>
          <w:szCs w:val="28"/>
        </w:rPr>
        <w:t>.2020г.</w:t>
      </w:r>
      <w:permEnd w:id="0"/>
      <w:r w:rsidRPr="004C1C8F">
        <w:rPr>
          <w:rFonts w:ascii="Times New Roman" w:hAnsi="Times New Roman" w:cs="Times New Roman"/>
          <w:sz w:val="28"/>
          <w:szCs w:val="28"/>
        </w:rPr>
        <w:tab/>
      </w:r>
      <w:r w:rsidRPr="004C1C8F">
        <w:rPr>
          <w:rFonts w:ascii="Times New Roman" w:hAnsi="Times New Roman" w:cs="Times New Roman"/>
          <w:sz w:val="28"/>
          <w:szCs w:val="28"/>
        </w:rPr>
        <w:tab/>
      </w:r>
      <w:r w:rsidRPr="004C1C8F">
        <w:rPr>
          <w:rFonts w:ascii="Times New Roman" w:hAnsi="Times New Roman" w:cs="Times New Roman"/>
          <w:sz w:val="28"/>
          <w:szCs w:val="28"/>
        </w:rPr>
        <w:tab/>
      </w:r>
      <w:r w:rsidRPr="004C1C8F">
        <w:rPr>
          <w:rFonts w:ascii="Times New Roman" w:hAnsi="Times New Roman" w:cs="Times New Roman"/>
          <w:sz w:val="28"/>
          <w:szCs w:val="28"/>
        </w:rPr>
        <w:tab/>
      </w:r>
      <w:r w:rsidRPr="004C1C8F">
        <w:rPr>
          <w:rFonts w:ascii="Times New Roman" w:hAnsi="Times New Roman" w:cs="Times New Roman"/>
          <w:sz w:val="28"/>
          <w:szCs w:val="28"/>
        </w:rPr>
        <w:tab/>
      </w:r>
      <w:r w:rsidRPr="004C1C8F">
        <w:rPr>
          <w:rFonts w:ascii="Times New Roman" w:hAnsi="Times New Roman" w:cs="Times New Roman"/>
          <w:sz w:val="28"/>
          <w:szCs w:val="28"/>
        </w:rPr>
        <w:tab/>
      </w:r>
      <w:r w:rsidRPr="004C1C8F">
        <w:rPr>
          <w:rFonts w:ascii="Times New Roman" w:hAnsi="Times New Roman" w:cs="Times New Roman"/>
          <w:sz w:val="28"/>
          <w:szCs w:val="28"/>
        </w:rPr>
        <w:tab/>
      </w:r>
      <w:r w:rsidRPr="004C1C8F">
        <w:rPr>
          <w:rFonts w:ascii="Times New Roman" w:hAnsi="Times New Roman" w:cs="Times New Roman"/>
          <w:sz w:val="28"/>
          <w:szCs w:val="28"/>
        </w:rPr>
        <w:tab/>
      </w:r>
      <w:permStart w:id="1" w:edGrp="everyone"/>
      <w:r w:rsidRPr="004C1C8F">
        <w:rPr>
          <w:rFonts w:ascii="Times New Roman" w:hAnsi="Times New Roman" w:cs="Times New Roman"/>
          <w:sz w:val="28"/>
          <w:szCs w:val="28"/>
        </w:rPr>
        <w:t>№</w:t>
      </w:r>
      <w:r w:rsidR="00084656">
        <w:rPr>
          <w:rFonts w:ascii="Times New Roman" w:hAnsi="Times New Roman" w:cs="Times New Roman"/>
          <w:sz w:val="28"/>
          <w:szCs w:val="28"/>
        </w:rPr>
        <w:t>329</w:t>
      </w:r>
      <w:permEnd w:id="1"/>
    </w:p>
    <w:p w:rsidR="004C1C8F" w:rsidRPr="004C1C8F" w:rsidRDefault="004C1C8F" w:rsidP="004D4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1C8F">
        <w:rPr>
          <w:rFonts w:ascii="Times New Roman" w:hAnsi="Times New Roman" w:cs="Times New Roman"/>
          <w:sz w:val="28"/>
          <w:szCs w:val="28"/>
        </w:rPr>
        <w:t>р.п. Тайтурка</w:t>
      </w:r>
    </w:p>
    <w:p w:rsidR="004C1C8F" w:rsidRPr="004C1C8F" w:rsidRDefault="004C1C8F" w:rsidP="004D4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C8F" w:rsidRPr="00B36CF2" w:rsidRDefault="00B36CF2" w:rsidP="004D4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ermStart w:id="2" w:edGrp="everyone"/>
      <w:r w:rsidRPr="008A3C27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1B36E1">
        <w:rPr>
          <w:rFonts w:ascii="Times New Roman" w:hAnsi="Times New Roman" w:cs="Times New Roman"/>
          <w:b/>
          <w:sz w:val="28"/>
          <w:szCs w:val="28"/>
        </w:rPr>
        <w:t>П</w:t>
      </w:r>
      <w:r w:rsidRPr="008A3C27">
        <w:rPr>
          <w:rFonts w:ascii="Times New Roman" w:hAnsi="Times New Roman" w:cs="Times New Roman"/>
          <w:b/>
          <w:sz w:val="28"/>
          <w:szCs w:val="28"/>
        </w:rPr>
        <w:t>оложения о порядке выявления и сноса самовольных построек на террит</w:t>
      </w:r>
      <w:r>
        <w:rPr>
          <w:rFonts w:ascii="Times New Roman" w:hAnsi="Times New Roman" w:cs="Times New Roman"/>
          <w:b/>
          <w:sz w:val="28"/>
          <w:szCs w:val="28"/>
        </w:rPr>
        <w:t>ории городского поселения Тайтурского муниципального образования</w:t>
      </w:r>
      <w:r w:rsidR="004C1C8F" w:rsidRPr="004C1C8F">
        <w:rPr>
          <w:rFonts w:ascii="Times New Roman" w:hAnsi="Times New Roman" w:cs="Times New Roman"/>
          <w:b/>
          <w:sz w:val="28"/>
          <w:szCs w:val="28"/>
        </w:rPr>
        <w:t xml:space="preserve"> </w:t>
      </w:r>
      <w:permEnd w:id="2"/>
    </w:p>
    <w:p w:rsidR="004C1C8F" w:rsidRPr="004C1C8F" w:rsidRDefault="004C1C8F" w:rsidP="004D4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FCF" w:rsidRDefault="00B36CF2" w:rsidP="004D4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ermStart w:id="3" w:edGrp="everyone"/>
      <w:r w:rsidRPr="008A3C27">
        <w:rPr>
          <w:rFonts w:ascii="Times New Roman" w:hAnsi="Times New Roman" w:cs="Times New Roman"/>
          <w:sz w:val="28"/>
          <w:szCs w:val="28"/>
        </w:rPr>
        <w:t>В соответствии с Гражданским</w:t>
      </w:r>
      <w:r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</w:t>
      </w:r>
      <w:r w:rsidRPr="008A3C27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</w:t>
      </w:r>
      <w:r w:rsidR="00071D34">
        <w:rPr>
          <w:rFonts w:ascii="Times New Roman" w:hAnsi="Times New Roman" w:cs="Times New Roman"/>
          <w:sz w:val="28"/>
          <w:szCs w:val="28"/>
        </w:rPr>
        <w:t>3</w:t>
      </w:r>
      <w:r w:rsidRPr="008A3C27">
        <w:rPr>
          <w:rFonts w:ascii="Times New Roman" w:hAnsi="Times New Roman" w:cs="Times New Roman"/>
          <w:sz w:val="28"/>
          <w:szCs w:val="28"/>
        </w:rPr>
        <w:t xml:space="preserve"> г. № 131-ФЗ «Об общих принципах организации местного самоуправления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4C1C8F">
        <w:rPr>
          <w:rFonts w:ascii="Times New Roman" w:hAnsi="Times New Roman" w:cs="Times New Roman"/>
          <w:sz w:val="28"/>
          <w:szCs w:val="28"/>
        </w:rPr>
        <w:t>ст.ст. 23,46 Устава Тайтурского муниципального образования</w:t>
      </w:r>
      <w:r w:rsidR="005B3F99">
        <w:rPr>
          <w:rFonts w:ascii="Times New Roman" w:hAnsi="Times New Roman" w:cs="Times New Roman"/>
          <w:sz w:val="28"/>
          <w:szCs w:val="28"/>
        </w:rPr>
        <w:t>, администрация городского поселения Тайтурского муниципального образования</w:t>
      </w:r>
    </w:p>
    <w:p w:rsidR="00B36CF2" w:rsidRDefault="000E0FCF" w:rsidP="004D4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B36CF2">
        <w:rPr>
          <w:rFonts w:ascii="Times New Roman" w:hAnsi="Times New Roman" w:cs="Times New Roman"/>
          <w:sz w:val="28"/>
          <w:szCs w:val="28"/>
        </w:rPr>
        <w:t>:</w:t>
      </w:r>
    </w:p>
    <w:p w:rsidR="00B36CF2" w:rsidRPr="008A3C27" w:rsidRDefault="00B36CF2" w:rsidP="004D426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C27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выявления и сноса самовольных построек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Тайтурского муниципального образования  (прилагается)</w:t>
      </w:r>
      <w:r w:rsidRPr="008A3C27">
        <w:rPr>
          <w:rFonts w:ascii="Times New Roman" w:hAnsi="Times New Roman" w:cs="Times New Roman"/>
          <w:sz w:val="28"/>
          <w:szCs w:val="28"/>
        </w:rPr>
        <w:t>.</w:t>
      </w:r>
    </w:p>
    <w:p w:rsidR="00B36CF2" w:rsidRPr="008A3C27" w:rsidRDefault="00B36CF2" w:rsidP="004D42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C27">
        <w:rPr>
          <w:rFonts w:ascii="Times New Roman" w:hAnsi="Times New Roman" w:cs="Times New Roman"/>
          <w:sz w:val="28"/>
          <w:szCs w:val="28"/>
        </w:rPr>
        <w:t>2.</w:t>
      </w:r>
      <w:r w:rsidRPr="008A3C27">
        <w:rPr>
          <w:rFonts w:ascii="Times New Roman" w:hAnsi="Times New Roman" w:cs="Times New Roman"/>
          <w:sz w:val="28"/>
          <w:szCs w:val="28"/>
        </w:rPr>
        <w:tab/>
      </w:r>
      <w:r w:rsidR="000E0FCF">
        <w:rPr>
          <w:rFonts w:ascii="Times New Roman" w:hAnsi="Times New Roman" w:cs="Times New Roman"/>
          <w:sz w:val="28"/>
          <w:szCs w:val="28"/>
        </w:rPr>
        <w:t xml:space="preserve">Ведущему специалисту по кадровым вопросам и делопроизводству </w:t>
      </w:r>
      <w:r w:rsidR="000F2B7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E0FCF">
        <w:rPr>
          <w:rFonts w:ascii="Times New Roman" w:hAnsi="Times New Roman" w:cs="Times New Roman"/>
          <w:sz w:val="28"/>
          <w:szCs w:val="28"/>
        </w:rPr>
        <w:t>Бархатовой</w:t>
      </w:r>
      <w:proofErr w:type="spellEnd"/>
      <w:r w:rsidR="000E0FCF">
        <w:rPr>
          <w:rFonts w:ascii="Times New Roman" w:hAnsi="Times New Roman" w:cs="Times New Roman"/>
          <w:sz w:val="28"/>
          <w:szCs w:val="28"/>
        </w:rPr>
        <w:t xml:space="preserve"> К.В.</w:t>
      </w:r>
      <w:r w:rsidR="000F2B70">
        <w:rPr>
          <w:rFonts w:ascii="Times New Roman" w:hAnsi="Times New Roman" w:cs="Times New Roman"/>
          <w:sz w:val="28"/>
          <w:szCs w:val="28"/>
        </w:rPr>
        <w:t>)</w:t>
      </w:r>
      <w:r w:rsidR="000E0FCF"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 w:rsidRPr="008A3C27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0F2B70">
        <w:rPr>
          <w:rFonts w:ascii="Times New Roman" w:hAnsi="Times New Roman" w:cs="Times New Roman"/>
          <w:sz w:val="28"/>
          <w:szCs w:val="28"/>
        </w:rPr>
        <w:t xml:space="preserve"> в газете «Новости»  и разместить </w:t>
      </w:r>
      <w:r w:rsidRPr="008A3C27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0F2B7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8A3C27">
        <w:rPr>
          <w:rFonts w:ascii="Times New Roman" w:hAnsi="Times New Roman" w:cs="Times New Roman"/>
          <w:sz w:val="28"/>
          <w:szCs w:val="28"/>
        </w:rPr>
        <w:t xml:space="preserve"> </w:t>
      </w:r>
      <w:r w:rsidR="000F2B70">
        <w:rPr>
          <w:rFonts w:ascii="Times New Roman" w:hAnsi="Times New Roman" w:cs="Times New Roman"/>
          <w:sz w:val="28"/>
          <w:szCs w:val="28"/>
        </w:rPr>
        <w:t>(</w:t>
      </w:r>
      <w:r w:rsidR="00071D3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071D3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071D34">
        <w:rPr>
          <w:rFonts w:ascii="Times New Roman" w:hAnsi="Times New Roman" w:cs="Times New Roman"/>
          <w:sz w:val="28"/>
          <w:szCs w:val="28"/>
          <w:lang w:val="en-US"/>
        </w:rPr>
        <w:t>taiturka</w:t>
      </w:r>
      <w:proofErr w:type="spellEnd"/>
      <w:r w:rsidR="00071D34" w:rsidRPr="00071D3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71D34">
        <w:rPr>
          <w:rFonts w:ascii="Times New Roman" w:hAnsi="Times New Roman" w:cs="Times New Roman"/>
          <w:sz w:val="28"/>
          <w:szCs w:val="28"/>
          <w:lang w:val="en-US"/>
        </w:rPr>
        <w:t>irkmo</w:t>
      </w:r>
      <w:proofErr w:type="spellEnd"/>
      <w:r w:rsidR="00071D34" w:rsidRPr="00071D3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71D3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F2B70">
        <w:rPr>
          <w:rFonts w:ascii="Times New Roman" w:hAnsi="Times New Roman" w:cs="Times New Roman"/>
          <w:sz w:val="28"/>
          <w:szCs w:val="28"/>
        </w:rPr>
        <w:t>) в информационно-телекоммуникационной сети «Интернет».</w:t>
      </w:r>
    </w:p>
    <w:p w:rsidR="004C1C8F" w:rsidRPr="004C1C8F" w:rsidRDefault="00B36CF2" w:rsidP="004D42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C27">
        <w:rPr>
          <w:rFonts w:ascii="Times New Roman" w:hAnsi="Times New Roman" w:cs="Times New Roman"/>
          <w:sz w:val="28"/>
          <w:szCs w:val="28"/>
        </w:rPr>
        <w:t>3.</w:t>
      </w:r>
      <w:r w:rsidR="000F2B7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официального опубликования</w:t>
      </w:r>
      <w:r w:rsidRPr="008A3C27">
        <w:rPr>
          <w:rFonts w:ascii="Times New Roman" w:hAnsi="Times New Roman" w:cs="Times New Roman"/>
          <w:sz w:val="28"/>
          <w:szCs w:val="28"/>
        </w:rPr>
        <w:t>.</w:t>
      </w:r>
      <w:r w:rsidR="004C1C8F" w:rsidRPr="004C1C8F">
        <w:rPr>
          <w:rFonts w:ascii="Times New Roman" w:hAnsi="Times New Roman" w:cs="Times New Roman"/>
          <w:sz w:val="28"/>
          <w:szCs w:val="28"/>
        </w:rPr>
        <w:t xml:space="preserve"> </w:t>
      </w:r>
      <w:permEnd w:id="3"/>
    </w:p>
    <w:p w:rsidR="004C1C8F" w:rsidRPr="004C1C8F" w:rsidRDefault="004C1C8F" w:rsidP="004D426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4C1C8F" w:rsidRPr="004C1C8F" w:rsidRDefault="004C1C8F" w:rsidP="004D42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4C1C8F" w:rsidRPr="004C1C8F" w:rsidTr="00B664B3">
        <w:tc>
          <w:tcPr>
            <w:tcW w:w="4927" w:type="dxa"/>
          </w:tcPr>
          <w:p w:rsidR="004C1C8F" w:rsidRPr="004C1C8F" w:rsidRDefault="004C1C8F" w:rsidP="004D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-144" w:hanging="72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C1C8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Глава </w:t>
            </w:r>
            <w:proofErr w:type="gramStart"/>
            <w:r w:rsidRPr="004C1C8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городского</w:t>
            </w:r>
            <w:proofErr w:type="gramEnd"/>
            <w:r w:rsidRPr="004C1C8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4C1C8F" w:rsidRPr="004C1C8F" w:rsidRDefault="004C1C8F" w:rsidP="004D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-144" w:hanging="72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C1C8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поселения Тайтурского </w:t>
            </w:r>
          </w:p>
          <w:p w:rsidR="004C1C8F" w:rsidRPr="004C1C8F" w:rsidRDefault="004C1C8F" w:rsidP="004D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-144" w:hanging="72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C1C8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  <w:p w:rsidR="004C1C8F" w:rsidRPr="004C1C8F" w:rsidRDefault="004C1C8F" w:rsidP="004D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F" w:rsidRPr="004C1C8F" w:rsidRDefault="004C1C8F" w:rsidP="004D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F" w:rsidRPr="004C1C8F" w:rsidRDefault="004C1C8F" w:rsidP="004D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F" w:rsidRPr="004C1C8F" w:rsidRDefault="004C1C8F" w:rsidP="004D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F" w:rsidRPr="004C1C8F" w:rsidRDefault="004C1C8F" w:rsidP="004D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4C1C8F" w:rsidRPr="004C1C8F" w:rsidRDefault="004C1C8F" w:rsidP="004D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4C1C8F" w:rsidRPr="004C1C8F" w:rsidRDefault="004C1C8F" w:rsidP="004D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4C1C8F" w:rsidRPr="004C1C8F" w:rsidRDefault="004C1C8F" w:rsidP="004D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C1C8F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С.В. Буяков</w:t>
            </w:r>
          </w:p>
        </w:tc>
      </w:tr>
    </w:tbl>
    <w:p w:rsidR="003C091E" w:rsidRDefault="00F305CF" w:rsidP="004D42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7334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305CF" w:rsidRDefault="00F305CF" w:rsidP="004D42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C091E" w:rsidRDefault="00F305CF" w:rsidP="004D42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Тайтурского</w:t>
      </w:r>
    </w:p>
    <w:p w:rsidR="003C091E" w:rsidRDefault="00F305CF" w:rsidP="004D42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C091E" w:rsidRDefault="00F305CF" w:rsidP="004D426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C091E" w:rsidRPr="00C176EB">
        <w:rPr>
          <w:rFonts w:ascii="Times New Roman" w:hAnsi="Times New Roman" w:cs="Times New Roman"/>
          <w:sz w:val="28"/>
          <w:szCs w:val="28"/>
        </w:rPr>
        <w:t>от «</w:t>
      </w:r>
      <w:r w:rsidR="00B661A2">
        <w:rPr>
          <w:rFonts w:ascii="Times New Roman" w:hAnsi="Times New Roman" w:cs="Times New Roman"/>
          <w:sz w:val="28"/>
          <w:szCs w:val="28"/>
        </w:rPr>
        <w:t>24</w:t>
      </w:r>
      <w:r w:rsidR="003C091E" w:rsidRPr="00C176EB">
        <w:rPr>
          <w:rFonts w:ascii="Times New Roman" w:hAnsi="Times New Roman" w:cs="Times New Roman"/>
          <w:sz w:val="28"/>
          <w:szCs w:val="28"/>
        </w:rPr>
        <w:t xml:space="preserve">» </w:t>
      </w:r>
      <w:r w:rsidR="00B661A2">
        <w:rPr>
          <w:rFonts w:ascii="Times New Roman" w:hAnsi="Times New Roman" w:cs="Times New Roman"/>
          <w:sz w:val="28"/>
          <w:szCs w:val="28"/>
        </w:rPr>
        <w:t>декабря</w:t>
      </w:r>
      <w:r w:rsidR="003C091E">
        <w:rPr>
          <w:rFonts w:ascii="Times New Roman" w:hAnsi="Times New Roman" w:cs="Times New Roman"/>
          <w:sz w:val="28"/>
          <w:szCs w:val="28"/>
        </w:rPr>
        <w:t xml:space="preserve"> </w:t>
      </w:r>
      <w:r w:rsidR="003C091E" w:rsidRPr="00C176E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C091E" w:rsidRPr="00C176EB">
        <w:rPr>
          <w:rFonts w:ascii="Times New Roman" w:hAnsi="Times New Roman" w:cs="Times New Roman"/>
          <w:sz w:val="28"/>
          <w:szCs w:val="28"/>
        </w:rPr>
        <w:t xml:space="preserve"> г. № </w:t>
      </w:r>
      <w:r w:rsidR="00B661A2">
        <w:rPr>
          <w:rFonts w:ascii="Times New Roman" w:hAnsi="Times New Roman" w:cs="Times New Roman"/>
          <w:sz w:val="28"/>
          <w:szCs w:val="28"/>
        </w:rPr>
        <w:t>329</w:t>
      </w:r>
    </w:p>
    <w:p w:rsidR="003C091E" w:rsidRDefault="003C091E" w:rsidP="004D4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91E" w:rsidRPr="00C176EB" w:rsidRDefault="003C091E" w:rsidP="004D4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6E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C091E" w:rsidRPr="00F305CF" w:rsidRDefault="003C091E" w:rsidP="004D4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5CF">
        <w:rPr>
          <w:rFonts w:ascii="Times New Roman" w:hAnsi="Times New Roman" w:cs="Times New Roman"/>
          <w:b/>
          <w:sz w:val="28"/>
          <w:szCs w:val="28"/>
        </w:rPr>
        <w:t xml:space="preserve">о порядке выявления и сноса самовольных построек на территории </w:t>
      </w:r>
      <w:r w:rsidR="00F305CF" w:rsidRPr="00F305CF">
        <w:rPr>
          <w:rFonts w:ascii="Times New Roman" w:hAnsi="Times New Roman" w:cs="Times New Roman"/>
          <w:b/>
          <w:sz w:val="28"/>
          <w:szCs w:val="28"/>
        </w:rPr>
        <w:t>городского поселения Тайтурского муниципального образования</w:t>
      </w:r>
    </w:p>
    <w:p w:rsidR="004D4265" w:rsidRDefault="004D4265" w:rsidP="004D4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91E" w:rsidRPr="00C176EB" w:rsidRDefault="003C091E" w:rsidP="004D4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6E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C091E" w:rsidRDefault="003C091E" w:rsidP="004D4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176EB">
        <w:rPr>
          <w:rFonts w:ascii="Times New Roman" w:hAnsi="Times New Roman" w:cs="Times New Roman"/>
          <w:sz w:val="28"/>
          <w:szCs w:val="28"/>
        </w:rPr>
        <w:t xml:space="preserve">Положение о порядке </w:t>
      </w:r>
      <w:r>
        <w:rPr>
          <w:rFonts w:ascii="Times New Roman" w:hAnsi="Times New Roman" w:cs="Times New Roman"/>
          <w:sz w:val="28"/>
          <w:szCs w:val="28"/>
        </w:rPr>
        <w:t>выявления и сноса</w:t>
      </w:r>
      <w:r w:rsidRPr="00C176EB">
        <w:rPr>
          <w:rFonts w:ascii="Times New Roman" w:hAnsi="Times New Roman" w:cs="Times New Roman"/>
          <w:sz w:val="28"/>
          <w:szCs w:val="28"/>
        </w:rPr>
        <w:t xml:space="preserve"> самовольных построек и переноса иных объектов на территории </w:t>
      </w:r>
      <w:r w:rsidR="00F305CF">
        <w:rPr>
          <w:rFonts w:ascii="Times New Roman" w:hAnsi="Times New Roman" w:cs="Times New Roman"/>
          <w:sz w:val="28"/>
          <w:szCs w:val="28"/>
        </w:rPr>
        <w:t xml:space="preserve">городского поселения Тайтурского муниципального образования </w:t>
      </w:r>
      <w:r w:rsidRPr="00C176EB">
        <w:rPr>
          <w:rFonts w:ascii="Times New Roman" w:hAnsi="Times New Roman" w:cs="Times New Roman"/>
          <w:sz w:val="28"/>
          <w:szCs w:val="28"/>
        </w:rPr>
        <w:t>(далее - Положение) разработано в соответствии с Гражданским кодексом Российской Федерации, Земельным кодексом Российской Федерации, Федеральным законом "Об общих принципах организации местного самоуправления в Российской Федерации",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C176EB">
        <w:rPr>
          <w:rFonts w:ascii="Times New Roman" w:hAnsi="Times New Roman" w:cs="Times New Roman"/>
          <w:sz w:val="28"/>
          <w:szCs w:val="28"/>
        </w:rPr>
        <w:t xml:space="preserve"> целью не допу</w:t>
      </w:r>
      <w:r>
        <w:rPr>
          <w:rFonts w:ascii="Times New Roman" w:hAnsi="Times New Roman" w:cs="Times New Roman"/>
          <w:sz w:val="28"/>
          <w:szCs w:val="28"/>
        </w:rPr>
        <w:t>щения</w:t>
      </w:r>
      <w:r w:rsidRPr="00C176EB">
        <w:rPr>
          <w:rFonts w:ascii="Times New Roman" w:hAnsi="Times New Roman" w:cs="Times New Roman"/>
          <w:sz w:val="28"/>
          <w:szCs w:val="28"/>
        </w:rPr>
        <w:t xml:space="preserve"> самовольно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176EB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176EB">
        <w:rPr>
          <w:rFonts w:ascii="Times New Roman" w:hAnsi="Times New Roman" w:cs="Times New Roman"/>
          <w:sz w:val="28"/>
          <w:szCs w:val="28"/>
        </w:rPr>
        <w:t xml:space="preserve"> земель, самовольно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176EB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76EB">
        <w:rPr>
          <w:rFonts w:ascii="Times New Roman" w:hAnsi="Times New Roman" w:cs="Times New Roman"/>
          <w:sz w:val="28"/>
          <w:szCs w:val="28"/>
        </w:rPr>
        <w:t>, самовольно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176EB">
        <w:rPr>
          <w:rFonts w:ascii="Times New Roman" w:hAnsi="Times New Roman" w:cs="Times New Roman"/>
          <w:sz w:val="28"/>
          <w:szCs w:val="28"/>
        </w:rPr>
        <w:t xml:space="preserve"> размещени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176EB">
        <w:rPr>
          <w:rFonts w:ascii="Times New Roman" w:hAnsi="Times New Roman" w:cs="Times New Roman"/>
          <w:sz w:val="28"/>
          <w:szCs w:val="28"/>
        </w:rPr>
        <w:t xml:space="preserve"> объектов на территории </w:t>
      </w:r>
      <w:r w:rsidR="00F305CF">
        <w:rPr>
          <w:rFonts w:ascii="Times New Roman" w:hAnsi="Times New Roman" w:cs="Times New Roman"/>
          <w:sz w:val="28"/>
          <w:szCs w:val="28"/>
        </w:rPr>
        <w:t>городского поселения</w:t>
      </w:r>
      <w:proofErr w:type="gramEnd"/>
      <w:r w:rsidR="00F305CF">
        <w:rPr>
          <w:rFonts w:ascii="Times New Roman" w:hAnsi="Times New Roman" w:cs="Times New Roman"/>
          <w:sz w:val="28"/>
          <w:szCs w:val="28"/>
        </w:rPr>
        <w:t xml:space="preserve"> Тайтурского муниципального образования</w:t>
      </w:r>
    </w:p>
    <w:p w:rsidR="003C091E" w:rsidRDefault="003C091E" w:rsidP="004D4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 xml:space="preserve">1.2. Положение регулирует отношения, связанные с выявлением и освобождением самовольно занятых земельных участков, выявлением и сносом самовольных построек, переносом иных объектов на земельных участках, находящихся в ведении органов местного самоуправления, уполномоченных распоряжаться земельными участками на территории </w:t>
      </w:r>
      <w:r w:rsidR="00BB7C25">
        <w:rPr>
          <w:rFonts w:ascii="Times New Roman" w:hAnsi="Times New Roman" w:cs="Times New Roman"/>
          <w:sz w:val="28"/>
          <w:szCs w:val="28"/>
        </w:rPr>
        <w:t>городского поселения Тайтурского муниципального образования.</w:t>
      </w:r>
    </w:p>
    <w:p w:rsidR="003C091E" w:rsidRDefault="003C091E" w:rsidP="004D4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 xml:space="preserve">1.3. Самовольной постройкой является здание, сооружение или другое строение, возведенные,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возведенные, созданные без получения на это необходимых разрешений или с нарушением градостроительных и строительных норм и правил. </w:t>
      </w:r>
    </w:p>
    <w:p w:rsidR="003C091E" w:rsidRDefault="003C091E" w:rsidP="004D4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176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C176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76EB">
        <w:rPr>
          <w:rFonts w:ascii="Times New Roman" w:hAnsi="Times New Roman" w:cs="Times New Roman"/>
          <w:sz w:val="28"/>
          <w:szCs w:val="28"/>
        </w:rPr>
        <w:t>Под самовольно созданным (размещенным) движимым имуществом понимаются вещи, не относящиеся к объектам недвижимости: временные сооружения – металлические гаражи, контейнеры, киоски, павильоны, парники, заборы (ограждения), рекламные конструкции, передвижные строения и сооружения, конструкции, строительные материалы и другие подобные объекты, расположенные на земельных участках, не отведенных для этих целей в установленном законом порядке.</w:t>
      </w:r>
      <w:proofErr w:type="gramEnd"/>
    </w:p>
    <w:p w:rsidR="003C091E" w:rsidRDefault="003C091E" w:rsidP="004D4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>1.5. Лицо, осуществившее самовольную постройку, не приобретает на нее право собственности. Оно не вправе распоряжаться постройкой - продавать, дарить, сдавать в а</w:t>
      </w:r>
      <w:r>
        <w:rPr>
          <w:rFonts w:ascii="Times New Roman" w:hAnsi="Times New Roman" w:cs="Times New Roman"/>
          <w:sz w:val="28"/>
          <w:szCs w:val="28"/>
        </w:rPr>
        <w:t>ренду, совершать другие сделки.</w:t>
      </w:r>
    </w:p>
    <w:p w:rsidR="003C091E" w:rsidRDefault="003C091E" w:rsidP="004D4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lastRenderedPageBreak/>
        <w:t>1.6. Самовольная постройка подлежит сносу осуществившим ее лицом либо за его счет, кроме случаев, предусмотренных пунктами 3 и 4, ст.222 Гражданского кодекса РФ.</w:t>
      </w:r>
    </w:p>
    <w:p w:rsidR="003C091E" w:rsidRDefault="003C091E" w:rsidP="004D4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 xml:space="preserve">1.7. Снос самовольной постройки, освобождение от самовольно размещенного движимого имущества на земельном участке может быть произведено лицом, </w:t>
      </w:r>
      <w:r w:rsidRPr="00B661A2">
        <w:rPr>
          <w:rFonts w:ascii="Times New Roman" w:hAnsi="Times New Roman" w:cs="Times New Roman"/>
          <w:sz w:val="28"/>
          <w:szCs w:val="28"/>
        </w:rPr>
        <w:t xml:space="preserve">действующим по договору с администрацией </w:t>
      </w:r>
      <w:r w:rsidR="00C6661D" w:rsidRPr="00B661A2">
        <w:rPr>
          <w:rFonts w:ascii="Times New Roman" w:hAnsi="Times New Roman" w:cs="Times New Roman"/>
          <w:sz w:val="28"/>
          <w:szCs w:val="28"/>
        </w:rPr>
        <w:t>городского поселения Тайтурского муниципального образования</w:t>
      </w:r>
      <w:r w:rsidR="00C6661D">
        <w:rPr>
          <w:rFonts w:ascii="Times New Roman" w:hAnsi="Times New Roman" w:cs="Times New Roman"/>
          <w:sz w:val="28"/>
          <w:szCs w:val="28"/>
        </w:rPr>
        <w:t xml:space="preserve"> </w:t>
      </w:r>
      <w:r w:rsidRPr="00C176EB">
        <w:rPr>
          <w:rFonts w:ascii="Times New Roman" w:hAnsi="Times New Roman" w:cs="Times New Roman"/>
          <w:sz w:val="28"/>
          <w:szCs w:val="28"/>
        </w:rPr>
        <w:t>об оказании соответствующих услуг в пор</w:t>
      </w:r>
      <w:r>
        <w:rPr>
          <w:rFonts w:ascii="Times New Roman" w:hAnsi="Times New Roman" w:cs="Times New Roman"/>
          <w:sz w:val="28"/>
          <w:szCs w:val="28"/>
        </w:rPr>
        <w:t>ядке, установленном Положением.</w:t>
      </w:r>
    </w:p>
    <w:p w:rsidR="003C091E" w:rsidRDefault="003C091E" w:rsidP="004D4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 xml:space="preserve">1.8. В целях пресечения самовольного занятия земельных участков, самовольного строительства на территории </w:t>
      </w:r>
      <w:r w:rsidR="00BE52C6">
        <w:rPr>
          <w:rFonts w:ascii="Times New Roman" w:hAnsi="Times New Roman" w:cs="Times New Roman"/>
          <w:sz w:val="28"/>
          <w:szCs w:val="28"/>
        </w:rPr>
        <w:t>городского поселения Тайтурского муниципального образования</w:t>
      </w:r>
      <w:r w:rsidRPr="00C17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создается </w:t>
      </w:r>
      <w:r w:rsidRPr="00C176EB">
        <w:rPr>
          <w:rFonts w:ascii="Times New Roman" w:hAnsi="Times New Roman" w:cs="Times New Roman"/>
          <w:sz w:val="28"/>
          <w:szCs w:val="28"/>
        </w:rPr>
        <w:t xml:space="preserve">Комиссия по освобождению самовольно занятых земельных участков, сносу самовольных построек и переносу иных объектов (далее - Комиссия).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176EB">
        <w:rPr>
          <w:rFonts w:ascii="Times New Roman" w:hAnsi="Times New Roman" w:cs="Times New Roman"/>
          <w:sz w:val="28"/>
          <w:szCs w:val="28"/>
        </w:rPr>
        <w:t xml:space="preserve">остав и </w:t>
      </w:r>
      <w:r w:rsidRPr="0063625D">
        <w:rPr>
          <w:rFonts w:ascii="Times New Roman" w:hAnsi="Times New Roman" w:cs="Times New Roman"/>
          <w:sz w:val="28"/>
          <w:szCs w:val="28"/>
        </w:rPr>
        <w:t>Комиссии</w:t>
      </w:r>
      <w:r w:rsidRPr="00C176EB">
        <w:rPr>
          <w:rFonts w:ascii="Times New Roman" w:hAnsi="Times New Roman" w:cs="Times New Roman"/>
          <w:sz w:val="28"/>
          <w:szCs w:val="28"/>
        </w:rPr>
        <w:t xml:space="preserve"> </w:t>
      </w:r>
      <w:r w:rsidRPr="00B661A2">
        <w:rPr>
          <w:rFonts w:ascii="Times New Roman" w:hAnsi="Times New Roman" w:cs="Times New Roman"/>
          <w:sz w:val="28"/>
          <w:szCs w:val="28"/>
        </w:rPr>
        <w:t xml:space="preserve">утверждаются правовым актом главы </w:t>
      </w:r>
      <w:r w:rsidR="00BE52C6" w:rsidRPr="00B661A2">
        <w:rPr>
          <w:rFonts w:ascii="Times New Roman" w:hAnsi="Times New Roman" w:cs="Times New Roman"/>
          <w:sz w:val="28"/>
          <w:szCs w:val="28"/>
        </w:rPr>
        <w:t>городского поселения Тайтурского муниципального образования.</w:t>
      </w:r>
    </w:p>
    <w:p w:rsidR="003C091E" w:rsidRDefault="003C091E" w:rsidP="004D4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 xml:space="preserve">1.9. Решение о сносе самовольных построек принимается главой </w:t>
      </w:r>
      <w:r w:rsidR="00BE52C6">
        <w:rPr>
          <w:rFonts w:ascii="Times New Roman" w:hAnsi="Times New Roman" w:cs="Times New Roman"/>
          <w:sz w:val="28"/>
          <w:szCs w:val="28"/>
        </w:rPr>
        <w:t>городского  поселения Тайтурского муниципального образования</w:t>
      </w:r>
      <w:r w:rsidRPr="00C176EB">
        <w:rPr>
          <w:rFonts w:ascii="Times New Roman" w:hAnsi="Times New Roman" w:cs="Times New Roman"/>
          <w:sz w:val="28"/>
          <w:szCs w:val="28"/>
        </w:rPr>
        <w:t>.</w:t>
      </w:r>
    </w:p>
    <w:p w:rsidR="003C091E" w:rsidRDefault="003C091E" w:rsidP="004D42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91E" w:rsidRPr="001E3C9A" w:rsidRDefault="003C091E" w:rsidP="004D42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C9A">
        <w:rPr>
          <w:rFonts w:ascii="Times New Roman" w:hAnsi="Times New Roman" w:cs="Times New Roman"/>
          <w:b/>
          <w:sz w:val="28"/>
          <w:szCs w:val="28"/>
        </w:rPr>
        <w:t>2. Организация работы комиссии по решению вопросов о сносе самовольных построек и переносе движимого имущества.</w:t>
      </w:r>
    </w:p>
    <w:p w:rsidR="003C091E" w:rsidRDefault="003C091E" w:rsidP="004D4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 xml:space="preserve">2.1. Состав Комиссии назначается и утверждается главой </w:t>
      </w:r>
      <w:r w:rsidR="00BE52C6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1B5CB2">
        <w:rPr>
          <w:rFonts w:ascii="Times New Roman" w:hAnsi="Times New Roman" w:cs="Times New Roman"/>
          <w:sz w:val="28"/>
          <w:szCs w:val="28"/>
        </w:rPr>
        <w:t>Тайтурского муниципального образования</w:t>
      </w:r>
    </w:p>
    <w:p w:rsidR="003C091E" w:rsidRDefault="003C091E" w:rsidP="004D4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>2.2. Комиссия в своей работе руководствуется действующим законодат</w:t>
      </w:r>
      <w:r>
        <w:rPr>
          <w:rFonts w:ascii="Times New Roman" w:hAnsi="Times New Roman" w:cs="Times New Roman"/>
          <w:sz w:val="28"/>
          <w:szCs w:val="28"/>
        </w:rPr>
        <w:t>ельством, настоящим Положением.</w:t>
      </w:r>
    </w:p>
    <w:p w:rsidR="003C091E" w:rsidRDefault="003C091E" w:rsidP="004D4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>2.3. Материалы для рассмотрения Комиссией готовятся и представл</w:t>
      </w:r>
      <w:r>
        <w:rPr>
          <w:rFonts w:ascii="Times New Roman" w:hAnsi="Times New Roman" w:cs="Times New Roman"/>
          <w:sz w:val="28"/>
          <w:szCs w:val="28"/>
        </w:rPr>
        <w:t>яются уполномоченными органами.</w:t>
      </w:r>
    </w:p>
    <w:p w:rsidR="003C091E" w:rsidRDefault="003C091E" w:rsidP="004D4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 xml:space="preserve">2.4. Комиссия рассматривает представленные материалы о выявленных самовольных постройках и самовольно размещенном движимом имуществе и принимает одно из решений: </w:t>
      </w:r>
    </w:p>
    <w:p w:rsidR="003C091E" w:rsidRDefault="003C091E" w:rsidP="004D4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 xml:space="preserve">2.4.1. О добровольном сносе самовольной постройки, лицом её, установившим и об освобождении земельного участка; </w:t>
      </w:r>
    </w:p>
    <w:p w:rsidR="003C091E" w:rsidRDefault="003C091E" w:rsidP="004D4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 xml:space="preserve">2.4.2. О принудительном сносе самовольной постройки и освобождении земельного участка. </w:t>
      </w:r>
    </w:p>
    <w:p w:rsidR="000A3AE8" w:rsidRDefault="003C091E" w:rsidP="004D4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 xml:space="preserve">2.5. Комиссия является постоянно действующей. </w:t>
      </w:r>
      <w:proofErr w:type="gramStart"/>
      <w:r w:rsidRPr="00C176EB">
        <w:rPr>
          <w:rFonts w:ascii="Times New Roman" w:hAnsi="Times New Roman" w:cs="Times New Roman"/>
          <w:sz w:val="28"/>
          <w:szCs w:val="28"/>
        </w:rPr>
        <w:t>Комиссия вправе принять решение о сносе самовольной постройки в случае создания или возведения ее на земельном участке, не предоставленном в установленном порядке для этих целей, если этот земельный участок расположен в зоне с особыми условиями использования территорий (за исключением зоны охраны объектов культурного наследия (памятников истории и культуры) народов Российской Федерации) или на территории общего пользования, либо в полосе отвода</w:t>
      </w:r>
      <w:proofErr w:type="gramEnd"/>
      <w:r w:rsidRPr="00C176EB">
        <w:rPr>
          <w:rFonts w:ascii="Times New Roman" w:hAnsi="Times New Roman" w:cs="Times New Roman"/>
          <w:sz w:val="28"/>
          <w:szCs w:val="28"/>
        </w:rPr>
        <w:t xml:space="preserve"> инженерных сетей федерального, регионального или местного значения. Руководство работой Коми</w:t>
      </w:r>
      <w:r>
        <w:rPr>
          <w:rFonts w:ascii="Times New Roman" w:hAnsi="Times New Roman" w:cs="Times New Roman"/>
          <w:sz w:val="28"/>
          <w:szCs w:val="28"/>
        </w:rPr>
        <w:t>ссии осуществляет председатель</w:t>
      </w:r>
      <w:r w:rsidR="000A3AE8">
        <w:rPr>
          <w:rFonts w:ascii="Times New Roman" w:hAnsi="Times New Roman" w:cs="Times New Roman"/>
          <w:sz w:val="28"/>
          <w:szCs w:val="28"/>
        </w:rPr>
        <w:t>, а в его отсутствие – заместитель председателя комиссии.</w:t>
      </w:r>
    </w:p>
    <w:p w:rsidR="003C091E" w:rsidRDefault="000A3AE8" w:rsidP="004D4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C091E" w:rsidRPr="00C176EB">
        <w:rPr>
          <w:rFonts w:ascii="Times New Roman" w:hAnsi="Times New Roman" w:cs="Times New Roman"/>
          <w:sz w:val="28"/>
          <w:szCs w:val="28"/>
        </w:rPr>
        <w:t xml:space="preserve">2.6. Заседания комиссии назначаются ее председателем по мере </w:t>
      </w:r>
      <w:r w:rsidR="006553A0">
        <w:rPr>
          <w:rFonts w:ascii="Times New Roman" w:hAnsi="Times New Roman" w:cs="Times New Roman"/>
          <w:sz w:val="28"/>
          <w:szCs w:val="28"/>
        </w:rPr>
        <w:t xml:space="preserve">выявления  самовольно возведенных (строящихся, реконструируемых) объектов капитального строительства  и </w:t>
      </w:r>
      <w:r w:rsidR="003C091E" w:rsidRPr="00C176EB">
        <w:rPr>
          <w:rFonts w:ascii="Times New Roman" w:hAnsi="Times New Roman" w:cs="Times New Roman"/>
          <w:sz w:val="28"/>
          <w:szCs w:val="28"/>
        </w:rPr>
        <w:t>подготовки необход</w:t>
      </w:r>
      <w:r w:rsidR="003C091E">
        <w:rPr>
          <w:rFonts w:ascii="Times New Roman" w:hAnsi="Times New Roman" w:cs="Times New Roman"/>
          <w:sz w:val="28"/>
          <w:szCs w:val="28"/>
        </w:rPr>
        <w:t>имых материалов.</w:t>
      </w:r>
    </w:p>
    <w:p w:rsidR="003C091E" w:rsidRDefault="003C091E" w:rsidP="004D4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>2.7. На заседание Комиссии приглашаются лица, осуществившие самовольную постройку, если они установлены.</w:t>
      </w:r>
    </w:p>
    <w:p w:rsidR="003C091E" w:rsidRDefault="003C091E" w:rsidP="004D4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 xml:space="preserve">2.8. Заседание комиссии правомочно, если на заседании присутствует более половины ее членов. Решение Комиссии принимается простым большинством голосов присутствующих на заседании членов Комиссии. При равенстве голосов голос </w:t>
      </w:r>
      <w:r>
        <w:rPr>
          <w:rFonts w:ascii="Times New Roman" w:hAnsi="Times New Roman" w:cs="Times New Roman"/>
          <w:sz w:val="28"/>
          <w:szCs w:val="28"/>
        </w:rPr>
        <w:t>председателя является решающим.</w:t>
      </w:r>
    </w:p>
    <w:p w:rsidR="003C091E" w:rsidRDefault="003C091E" w:rsidP="004D4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>2.9. Комиссия</w:t>
      </w:r>
      <w:r w:rsidR="000A3AE8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0A3AE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A3AE8">
        <w:rPr>
          <w:rFonts w:ascii="Times New Roman" w:hAnsi="Times New Roman" w:cs="Times New Roman"/>
          <w:sz w:val="28"/>
          <w:szCs w:val="28"/>
        </w:rPr>
        <w:t xml:space="preserve"> 3 (трех)</w:t>
      </w:r>
      <w:r w:rsidRPr="00C176EB">
        <w:rPr>
          <w:rFonts w:ascii="Times New Roman" w:hAnsi="Times New Roman" w:cs="Times New Roman"/>
          <w:sz w:val="28"/>
          <w:szCs w:val="28"/>
        </w:rPr>
        <w:t xml:space="preserve"> </w:t>
      </w:r>
      <w:r w:rsidR="000A3AE8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Pr="00C176EB">
        <w:rPr>
          <w:rFonts w:ascii="Times New Roman" w:hAnsi="Times New Roman" w:cs="Times New Roman"/>
          <w:sz w:val="28"/>
          <w:szCs w:val="28"/>
        </w:rPr>
        <w:t xml:space="preserve">оформляет решение в виде протокола, который подписывается присутствующими членами Комиссии и утверждается председателем и направляется </w:t>
      </w:r>
      <w:r w:rsidRPr="00B661A2">
        <w:rPr>
          <w:rFonts w:ascii="Times New Roman" w:hAnsi="Times New Roman" w:cs="Times New Roman"/>
          <w:sz w:val="28"/>
          <w:szCs w:val="28"/>
        </w:rPr>
        <w:t xml:space="preserve">главе городского </w:t>
      </w:r>
      <w:r w:rsidR="004B04D8" w:rsidRPr="00B661A2">
        <w:rPr>
          <w:rFonts w:ascii="Times New Roman" w:hAnsi="Times New Roman" w:cs="Times New Roman"/>
          <w:sz w:val="28"/>
          <w:szCs w:val="28"/>
        </w:rPr>
        <w:t>поселения Тайтурского муниципального образования</w:t>
      </w:r>
      <w:r w:rsidR="004B04D8">
        <w:rPr>
          <w:rFonts w:ascii="Times New Roman" w:hAnsi="Times New Roman" w:cs="Times New Roman"/>
          <w:sz w:val="28"/>
          <w:szCs w:val="28"/>
        </w:rPr>
        <w:t xml:space="preserve"> </w:t>
      </w:r>
      <w:r w:rsidRPr="00C176EB">
        <w:rPr>
          <w:rFonts w:ascii="Times New Roman" w:hAnsi="Times New Roman" w:cs="Times New Roman"/>
          <w:sz w:val="28"/>
          <w:szCs w:val="28"/>
        </w:rPr>
        <w:t xml:space="preserve"> для р</w:t>
      </w:r>
      <w:r>
        <w:rPr>
          <w:rFonts w:ascii="Times New Roman" w:hAnsi="Times New Roman" w:cs="Times New Roman"/>
          <w:sz w:val="28"/>
          <w:szCs w:val="28"/>
        </w:rPr>
        <w:t>ассмотрения и принятия решения.</w:t>
      </w:r>
    </w:p>
    <w:p w:rsidR="003C091E" w:rsidRDefault="003C091E" w:rsidP="004D4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 xml:space="preserve">В течение семи дней со дня принятия решения о сносе самовольной постройки администрация </w:t>
      </w:r>
      <w:r w:rsidR="004B04D8">
        <w:rPr>
          <w:rFonts w:ascii="Times New Roman" w:hAnsi="Times New Roman" w:cs="Times New Roman"/>
          <w:sz w:val="28"/>
          <w:szCs w:val="28"/>
        </w:rPr>
        <w:t>городского поселения Тайтурского муниципального образования</w:t>
      </w:r>
      <w:r w:rsidRPr="00C176EB">
        <w:rPr>
          <w:rFonts w:ascii="Times New Roman" w:hAnsi="Times New Roman" w:cs="Times New Roman"/>
          <w:sz w:val="28"/>
          <w:szCs w:val="28"/>
        </w:rPr>
        <w:t>, направляет лицу, осуществившему самовольную постройку, копию данного решения, содержащего срок для сноса самовольной постройки, который устанавливается с учетом характера самовольной постройки, но не может с</w:t>
      </w:r>
      <w:r>
        <w:rPr>
          <w:rFonts w:ascii="Times New Roman" w:hAnsi="Times New Roman" w:cs="Times New Roman"/>
          <w:sz w:val="28"/>
          <w:szCs w:val="28"/>
        </w:rPr>
        <w:t>оставлять более чем 12 месяцев.</w:t>
      </w:r>
    </w:p>
    <w:p w:rsidR="003C091E" w:rsidRDefault="003C091E" w:rsidP="004D4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 xml:space="preserve">В случае если лицо, осуществившее самовольную постройку, не было выявлено, администрация </w:t>
      </w:r>
      <w:r w:rsidR="00DD7DE9">
        <w:rPr>
          <w:rFonts w:ascii="Times New Roman" w:hAnsi="Times New Roman" w:cs="Times New Roman"/>
          <w:sz w:val="28"/>
          <w:szCs w:val="28"/>
        </w:rPr>
        <w:t>городского поселения Тайтурского муниципального образования</w:t>
      </w:r>
      <w:r w:rsidRPr="00C176EB">
        <w:rPr>
          <w:rFonts w:ascii="Times New Roman" w:hAnsi="Times New Roman" w:cs="Times New Roman"/>
          <w:sz w:val="28"/>
          <w:szCs w:val="28"/>
        </w:rPr>
        <w:t>, принявшая решение о сносе самовольной постройки, в течение семи дней со дня принятия такого решения обязана обеспечить:</w:t>
      </w:r>
    </w:p>
    <w:p w:rsidR="003C091E" w:rsidRPr="00B661A2" w:rsidRDefault="003C091E" w:rsidP="004D4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A2">
        <w:rPr>
          <w:rFonts w:ascii="Times New Roman" w:hAnsi="Times New Roman" w:cs="Times New Roman"/>
          <w:sz w:val="28"/>
          <w:szCs w:val="28"/>
        </w:rPr>
        <w:t xml:space="preserve">- опубликование в порядке, установленном уставом </w:t>
      </w:r>
      <w:r w:rsidR="00DD7DE9" w:rsidRPr="00B661A2">
        <w:rPr>
          <w:rFonts w:ascii="Times New Roman" w:hAnsi="Times New Roman" w:cs="Times New Roman"/>
          <w:sz w:val="28"/>
          <w:szCs w:val="28"/>
        </w:rPr>
        <w:t>Тайтурского муниципального образования</w:t>
      </w:r>
      <w:r w:rsidRPr="00B661A2">
        <w:rPr>
          <w:rFonts w:ascii="Times New Roman" w:hAnsi="Times New Roman" w:cs="Times New Roman"/>
          <w:sz w:val="28"/>
          <w:szCs w:val="28"/>
        </w:rPr>
        <w:t xml:space="preserve"> для официального опубликования (обнародования) муниципальных правовых актов, сообщения о планируемом сносе самовольной постройки;</w:t>
      </w:r>
    </w:p>
    <w:p w:rsidR="003C091E" w:rsidRDefault="003C091E" w:rsidP="004D4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A2">
        <w:rPr>
          <w:rFonts w:ascii="Times New Roman" w:hAnsi="Times New Roman" w:cs="Times New Roman"/>
          <w:sz w:val="28"/>
          <w:szCs w:val="28"/>
        </w:rPr>
        <w:t xml:space="preserve">- размещение на официальном сайте </w:t>
      </w:r>
      <w:r w:rsidR="00DD7DE9" w:rsidRPr="00B661A2">
        <w:rPr>
          <w:rFonts w:ascii="Times New Roman" w:hAnsi="Times New Roman" w:cs="Times New Roman"/>
          <w:sz w:val="28"/>
          <w:szCs w:val="28"/>
        </w:rPr>
        <w:t>Тайтурского муниципального образования</w:t>
      </w:r>
      <w:r w:rsidRPr="00B661A2">
        <w:rPr>
          <w:rFonts w:ascii="Times New Roman" w:hAnsi="Times New Roman" w:cs="Times New Roman"/>
          <w:sz w:val="28"/>
          <w:szCs w:val="28"/>
        </w:rPr>
        <w:t xml:space="preserve"> в информационно</w:t>
      </w:r>
      <w:r w:rsidRPr="00C176EB">
        <w:rPr>
          <w:rFonts w:ascii="Times New Roman" w:hAnsi="Times New Roman" w:cs="Times New Roman"/>
          <w:sz w:val="28"/>
          <w:szCs w:val="28"/>
        </w:rPr>
        <w:t>-телекоммуникационной сети "Интернет" сообщения о планируем</w:t>
      </w:r>
      <w:r>
        <w:rPr>
          <w:rFonts w:ascii="Times New Roman" w:hAnsi="Times New Roman" w:cs="Times New Roman"/>
          <w:sz w:val="28"/>
          <w:szCs w:val="28"/>
        </w:rPr>
        <w:t>ом сносе самовольной постройки;</w:t>
      </w:r>
    </w:p>
    <w:p w:rsidR="003C091E" w:rsidRDefault="003C091E" w:rsidP="004D4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>- размещение на информационном щите в границах земельного участка, на котором создана самовольная постройка, сообщения о планируем</w:t>
      </w:r>
      <w:r>
        <w:rPr>
          <w:rFonts w:ascii="Times New Roman" w:hAnsi="Times New Roman" w:cs="Times New Roman"/>
          <w:sz w:val="28"/>
          <w:szCs w:val="28"/>
        </w:rPr>
        <w:t>ом сносе самовольной постройки.</w:t>
      </w:r>
    </w:p>
    <w:p w:rsidR="003C091E" w:rsidRDefault="003C091E" w:rsidP="004D4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 xml:space="preserve">В случае если лицо, осуществившее самовольную постройку, не было выявлено, снос самовольной постройки может быть организован администрацией </w:t>
      </w:r>
      <w:r w:rsidR="00084656">
        <w:rPr>
          <w:rFonts w:ascii="Times New Roman" w:hAnsi="Times New Roman" w:cs="Times New Roman"/>
          <w:sz w:val="28"/>
          <w:szCs w:val="28"/>
        </w:rPr>
        <w:t>городского поселения Тайтурского муниципального образования</w:t>
      </w:r>
      <w:r w:rsidRPr="00C176EB">
        <w:rPr>
          <w:rFonts w:ascii="Times New Roman" w:hAnsi="Times New Roman" w:cs="Times New Roman"/>
          <w:sz w:val="28"/>
          <w:szCs w:val="28"/>
        </w:rPr>
        <w:t>, принявшей соответствующее решение, не ранее чем по истечении двух месяцев после дня размещения на официальном сайте в информационно-телекоммуникационной сети "Интернет" сообщения о планируемом сносе такой постройки.</w:t>
      </w:r>
    </w:p>
    <w:p w:rsidR="004D4265" w:rsidRDefault="004D4265" w:rsidP="004D42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91E" w:rsidRPr="00876829" w:rsidRDefault="003C091E" w:rsidP="004D42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829">
        <w:rPr>
          <w:rFonts w:ascii="Times New Roman" w:hAnsi="Times New Roman" w:cs="Times New Roman"/>
          <w:b/>
          <w:sz w:val="28"/>
          <w:szCs w:val="28"/>
        </w:rPr>
        <w:t>3. Порядок выявления и демонтажа самовольно установленных объектов и построек</w:t>
      </w:r>
    </w:p>
    <w:p w:rsidR="003C091E" w:rsidRDefault="003C091E" w:rsidP="004D4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lastRenderedPageBreak/>
        <w:t>3.1. Выявление самовольно установленных объектов и построек осуществляется на основании информации, поступившей от органов государственной власти,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 физических и юридических лиц.</w:t>
      </w:r>
    </w:p>
    <w:p w:rsidR="003C091E" w:rsidRDefault="003C091E" w:rsidP="004D4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 xml:space="preserve">3.2. При обнаружении самовольно установленных объектов и построек на территории </w:t>
      </w:r>
      <w:r w:rsidR="00084656">
        <w:rPr>
          <w:rFonts w:ascii="Times New Roman" w:hAnsi="Times New Roman" w:cs="Times New Roman"/>
          <w:sz w:val="28"/>
          <w:szCs w:val="28"/>
        </w:rPr>
        <w:t xml:space="preserve">городского поселения Тайтурского муниципального образования </w:t>
      </w:r>
      <w:r w:rsidRPr="00C176EB">
        <w:rPr>
          <w:rFonts w:ascii="Times New Roman" w:hAnsi="Times New Roman" w:cs="Times New Roman"/>
          <w:sz w:val="28"/>
          <w:szCs w:val="28"/>
        </w:rPr>
        <w:t>Комиссией составляется акт (Прило</w:t>
      </w:r>
      <w:r>
        <w:rPr>
          <w:rFonts w:ascii="Times New Roman" w:hAnsi="Times New Roman" w:cs="Times New Roman"/>
          <w:sz w:val="28"/>
          <w:szCs w:val="28"/>
        </w:rPr>
        <w:t>жение № 1). В акте указываются:</w:t>
      </w:r>
    </w:p>
    <w:p w:rsidR="003C091E" w:rsidRDefault="003C091E" w:rsidP="004D4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 xml:space="preserve">- дата и место составления акта; </w:t>
      </w:r>
    </w:p>
    <w:p w:rsidR="003C091E" w:rsidRDefault="003C091E" w:rsidP="004D4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>- адрес ближайшего строения, рядом с которым находится самовольно установленный объект (постройка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C091E" w:rsidRDefault="003C091E" w:rsidP="004D4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 xml:space="preserve">- полное описание самовольно установленного объекта (постройки) (строительный материал, цвет, размер, наличие фундамента и т.д.); </w:t>
      </w:r>
    </w:p>
    <w:p w:rsidR="003C091E" w:rsidRDefault="003C091E" w:rsidP="004D4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 xml:space="preserve">- владелец (если установлен). </w:t>
      </w:r>
    </w:p>
    <w:p w:rsidR="003C091E" w:rsidRDefault="003C091E" w:rsidP="004D4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 xml:space="preserve">К акту прилагаются план земельного участка с указанием места нахождения самовольно установленного объекта (постройки) и его фотография. Если несколько самовольно установленных объектов (построек) расположено в одном месте, то каждому объекту (постройке) присваивается свой номер с нанесением на план и на фотографию объекта (постройки). </w:t>
      </w:r>
    </w:p>
    <w:p w:rsidR="003C091E" w:rsidRDefault="003C091E" w:rsidP="004D4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>3.3. В случае, когда владелец самовольно установленного объекта или постройки неизвестен, копия акта направляется Комиссией в органы внутренних дел (далее - ОВД</w:t>
      </w:r>
      <w:proofErr w:type="gramStart"/>
      <w:r w:rsidRPr="00C176E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176EB">
        <w:rPr>
          <w:rFonts w:ascii="Times New Roman" w:hAnsi="Times New Roman" w:cs="Times New Roman"/>
          <w:sz w:val="28"/>
          <w:szCs w:val="28"/>
        </w:rPr>
        <w:t xml:space="preserve"> для установления личности владельца. </w:t>
      </w:r>
    </w:p>
    <w:p w:rsidR="003C091E" w:rsidRDefault="003C091E" w:rsidP="004D4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C176EB">
        <w:rPr>
          <w:rFonts w:ascii="Times New Roman" w:hAnsi="Times New Roman" w:cs="Times New Roman"/>
          <w:sz w:val="28"/>
          <w:szCs w:val="28"/>
        </w:rPr>
        <w:t>ВД в пр</w:t>
      </w:r>
      <w:proofErr w:type="gramEnd"/>
      <w:r w:rsidRPr="00C176EB">
        <w:rPr>
          <w:rFonts w:ascii="Times New Roman" w:hAnsi="Times New Roman" w:cs="Times New Roman"/>
          <w:sz w:val="28"/>
          <w:szCs w:val="28"/>
        </w:rPr>
        <w:t>еделах своей компетенции в соответствии с действующим законодательством РФ сообщает необходимые сведения о владельце самовольно установленного объекта или постройки в Комиссию. В случае отсутствия сведений или невозможности их предоставления ОВД в течение одного месяца после получения копии акта в письменной форме уведомляет об этом Комиссию.</w:t>
      </w:r>
    </w:p>
    <w:p w:rsidR="003C091E" w:rsidRDefault="003C091E" w:rsidP="004D4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 xml:space="preserve">3.4. </w:t>
      </w:r>
      <w:r w:rsidRPr="003F1AB6">
        <w:rPr>
          <w:rFonts w:ascii="Times New Roman" w:hAnsi="Times New Roman" w:cs="Times New Roman"/>
          <w:sz w:val="28"/>
          <w:szCs w:val="28"/>
        </w:rPr>
        <w:t>По истечении одного месяца с момента составления акта, о выявлении самовольно установленного объекта или постройки членами Комиссии в сопровождении участкового уполномоченного полиции производится наклейка на объект (постройку) предписания о необходимости освободить в течение 30 дней незаконно занятый земельный участок (Приложение № 2).</w:t>
      </w:r>
    </w:p>
    <w:p w:rsidR="003C091E" w:rsidRDefault="003C091E" w:rsidP="004D4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 xml:space="preserve">Если владелец известен, то одновременно с расклейкой предписание отправляется ему заказным письмом с уведомлением о вручении. В предписании указывается телефон Комиссии и содержится предупреждение о принудительном демонтаже с отнесением расходов на счет владельца. </w:t>
      </w:r>
    </w:p>
    <w:p w:rsidR="003C091E" w:rsidRDefault="003C091E" w:rsidP="004D4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 xml:space="preserve">Кроме того, извещение о необходимости в течение одного месяца освободить самовольно занятый земельный участок по указанному адресу размещается в газете и на сайте </w:t>
      </w:r>
      <w:r w:rsidR="00084656">
        <w:rPr>
          <w:rFonts w:ascii="Times New Roman" w:hAnsi="Times New Roman" w:cs="Times New Roman"/>
          <w:sz w:val="28"/>
          <w:szCs w:val="28"/>
        </w:rPr>
        <w:t xml:space="preserve">городского поселения Тайтурского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3C091E" w:rsidRDefault="003C091E" w:rsidP="004D4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 xml:space="preserve">В случае неисполнения сноса своими силами в указанный срок самовольно установленная временная постройка </w:t>
      </w:r>
      <w:r>
        <w:rPr>
          <w:rFonts w:ascii="Times New Roman" w:hAnsi="Times New Roman" w:cs="Times New Roman"/>
          <w:sz w:val="28"/>
          <w:szCs w:val="28"/>
        </w:rPr>
        <w:t>подлежит принудительному сносу.</w:t>
      </w:r>
    </w:p>
    <w:p w:rsidR="003C091E" w:rsidRDefault="003C091E" w:rsidP="004D4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lastRenderedPageBreak/>
        <w:t xml:space="preserve">3.5. Принудительный снос самовольно установленных построек производится в соответствии с решением администрации </w:t>
      </w:r>
      <w:r w:rsidR="00084656">
        <w:rPr>
          <w:rFonts w:ascii="Times New Roman" w:hAnsi="Times New Roman" w:cs="Times New Roman"/>
          <w:sz w:val="28"/>
          <w:szCs w:val="28"/>
        </w:rPr>
        <w:t>городского поселения Тайтурского муниципального образования</w:t>
      </w:r>
      <w:r w:rsidRPr="00C176EB">
        <w:rPr>
          <w:rFonts w:ascii="Times New Roman" w:hAnsi="Times New Roman" w:cs="Times New Roman"/>
          <w:sz w:val="28"/>
          <w:szCs w:val="28"/>
        </w:rPr>
        <w:t xml:space="preserve">. В решении администрации </w:t>
      </w:r>
      <w:r w:rsidR="00084656">
        <w:rPr>
          <w:rFonts w:ascii="Times New Roman" w:hAnsi="Times New Roman" w:cs="Times New Roman"/>
          <w:sz w:val="28"/>
          <w:szCs w:val="28"/>
        </w:rPr>
        <w:t xml:space="preserve">городского поселения Тайтурского муниципального образования </w:t>
      </w:r>
      <w:r w:rsidRPr="00C176EB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3C091E" w:rsidRDefault="003C091E" w:rsidP="004D4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 xml:space="preserve">- наименование, вид и место размещения самовольно установленной постройки; </w:t>
      </w:r>
    </w:p>
    <w:p w:rsidR="003C091E" w:rsidRDefault="003C091E" w:rsidP="004D4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 xml:space="preserve">- сведения о лице, самовольно установившем постройку; </w:t>
      </w:r>
    </w:p>
    <w:p w:rsidR="003C091E" w:rsidRDefault="003C091E" w:rsidP="004D4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 xml:space="preserve">- срок принудительного сноса; </w:t>
      </w:r>
    </w:p>
    <w:p w:rsidR="003C091E" w:rsidRDefault="003C091E" w:rsidP="004D4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 xml:space="preserve">- порядок оповещения лиц, самовольно установивших постройку; </w:t>
      </w:r>
    </w:p>
    <w:p w:rsidR="003C091E" w:rsidRDefault="003C091E" w:rsidP="004D4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 xml:space="preserve">- порядок осуществления сноса самовольной постройки; </w:t>
      </w:r>
    </w:p>
    <w:p w:rsidR="003C091E" w:rsidRDefault="003C091E" w:rsidP="004D4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 xml:space="preserve">- место хранения имущества; </w:t>
      </w:r>
    </w:p>
    <w:p w:rsidR="003C091E" w:rsidRDefault="003C091E" w:rsidP="004D4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 xml:space="preserve">3.8. Принудительный снос самовольно установленной постройки производится в присутствии комиссии, персональный состав которой утверждается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E04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E04CFF">
        <w:rPr>
          <w:rFonts w:ascii="Times New Roman" w:hAnsi="Times New Roman" w:cs="Times New Roman"/>
          <w:sz w:val="28"/>
          <w:szCs w:val="28"/>
        </w:rPr>
        <w:t xml:space="preserve"> городского поселения Тайтурского муниципального образования.</w:t>
      </w:r>
    </w:p>
    <w:p w:rsidR="003C091E" w:rsidRDefault="003C091E" w:rsidP="004D4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>3.9. В случае неявки лица, осуществившего самовольную установку постройки, снос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в его отсутствие.</w:t>
      </w:r>
    </w:p>
    <w:p w:rsidR="003C091E" w:rsidRDefault="003C091E" w:rsidP="004D4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 xml:space="preserve">3.10. Перед сносом самовольно установленной постройки комиссия администрации </w:t>
      </w:r>
      <w:r w:rsidRPr="00B661A2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E04CFF" w:rsidRPr="00B661A2">
        <w:rPr>
          <w:rFonts w:ascii="Times New Roman" w:hAnsi="Times New Roman" w:cs="Times New Roman"/>
          <w:sz w:val="28"/>
          <w:szCs w:val="28"/>
        </w:rPr>
        <w:t>поселения Тайтурского муниципального образования</w:t>
      </w:r>
      <w:r w:rsidRPr="00C176EB">
        <w:rPr>
          <w:rFonts w:ascii="Times New Roman" w:hAnsi="Times New Roman" w:cs="Times New Roman"/>
          <w:sz w:val="28"/>
          <w:szCs w:val="28"/>
        </w:rPr>
        <w:t xml:space="preserve"> производит вскрытие постройки, составляет опис</w:t>
      </w:r>
      <w:r>
        <w:rPr>
          <w:rFonts w:ascii="Times New Roman" w:hAnsi="Times New Roman" w:cs="Times New Roman"/>
          <w:sz w:val="28"/>
          <w:szCs w:val="28"/>
        </w:rPr>
        <w:t>ь находящегося в ней имущества.</w:t>
      </w:r>
    </w:p>
    <w:p w:rsidR="003C091E" w:rsidRDefault="003C091E" w:rsidP="004D4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 xml:space="preserve">3.11. По факту выполненного принудительного сноса составляется соответствующий акт </w:t>
      </w:r>
      <w:r w:rsidRPr="00531D07">
        <w:rPr>
          <w:rFonts w:ascii="Times New Roman" w:hAnsi="Times New Roman" w:cs="Times New Roman"/>
          <w:sz w:val="28"/>
          <w:szCs w:val="28"/>
        </w:rPr>
        <w:t>(Приложение № 3)</w:t>
      </w:r>
      <w:r w:rsidRPr="00C176EB">
        <w:rPr>
          <w:rFonts w:ascii="Times New Roman" w:hAnsi="Times New Roman" w:cs="Times New Roman"/>
          <w:sz w:val="28"/>
          <w:szCs w:val="28"/>
        </w:rPr>
        <w:t xml:space="preserve"> с перечислением участников, времени и способа сноса, указывается место хранения имущества. Копия акта выдается на руки или направляется владельцу имущества по почте с уведомлением о вручении. Если владелец не установлен, о факте сноса сообщается в печатных</w:t>
      </w:r>
      <w:r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информации.</w:t>
      </w:r>
    </w:p>
    <w:p w:rsidR="003C091E" w:rsidRDefault="003C091E" w:rsidP="004D4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 xml:space="preserve">3.12. Имущество, находящееся в самовольно установленных постройках на момент сноса, металлические и железобетонные гаражи вывозятся в специальные места под ответственное хранение на срок </w:t>
      </w:r>
      <w:r w:rsidRPr="00123D9C">
        <w:rPr>
          <w:rFonts w:ascii="Times New Roman" w:hAnsi="Times New Roman" w:cs="Times New Roman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sz w:val="28"/>
          <w:szCs w:val="28"/>
        </w:rPr>
        <w:t>двух месяцев</w:t>
      </w:r>
      <w:r w:rsidRPr="00C176EB">
        <w:rPr>
          <w:rFonts w:ascii="Times New Roman" w:hAnsi="Times New Roman" w:cs="Times New Roman"/>
          <w:sz w:val="28"/>
          <w:szCs w:val="28"/>
        </w:rPr>
        <w:t xml:space="preserve">. За сохранность погребов, остающихся на месте сноса, и их содержимого администрация </w:t>
      </w:r>
      <w:r w:rsidR="00E04CFF">
        <w:rPr>
          <w:rFonts w:ascii="Times New Roman" w:hAnsi="Times New Roman" w:cs="Times New Roman"/>
          <w:sz w:val="28"/>
          <w:szCs w:val="28"/>
        </w:rPr>
        <w:t xml:space="preserve">городского поселения Тайтурского муниципального образования </w:t>
      </w:r>
      <w:r w:rsidRPr="00C176EB">
        <w:rPr>
          <w:rFonts w:ascii="Times New Roman" w:hAnsi="Times New Roman" w:cs="Times New Roman"/>
          <w:sz w:val="28"/>
          <w:szCs w:val="28"/>
        </w:rPr>
        <w:t xml:space="preserve"> ответственности не несе</w:t>
      </w:r>
      <w:r>
        <w:rPr>
          <w:rFonts w:ascii="Times New Roman" w:hAnsi="Times New Roman" w:cs="Times New Roman"/>
          <w:sz w:val="28"/>
          <w:szCs w:val="28"/>
        </w:rPr>
        <w:t>т.</w:t>
      </w:r>
    </w:p>
    <w:p w:rsidR="003C091E" w:rsidRDefault="003C091E" w:rsidP="004D4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91">
        <w:rPr>
          <w:rFonts w:ascii="Times New Roman" w:hAnsi="Times New Roman" w:cs="Times New Roman"/>
          <w:sz w:val="28"/>
          <w:szCs w:val="28"/>
        </w:rPr>
        <w:t>Непригодные для дальнейшего использования материалы, оставшиеся</w:t>
      </w:r>
      <w:r w:rsidR="00E04CFF">
        <w:rPr>
          <w:rFonts w:ascii="Times New Roman" w:hAnsi="Times New Roman" w:cs="Times New Roman"/>
          <w:sz w:val="28"/>
          <w:szCs w:val="28"/>
        </w:rPr>
        <w:t xml:space="preserve"> </w:t>
      </w:r>
      <w:r w:rsidRPr="00FB5F91">
        <w:rPr>
          <w:rFonts w:ascii="Times New Roman" w:hAnsi="Times New Roman" w:cs="Times New Roman"/>
          <w:sz w:val="28"/>
          <w:szCs w:val="28"/>
        </w:rPr>
        <w:t>после разборки самовольных объектов, ликвидируются (вывозятся на свалки,</w:t>
      </w:r>
      <w:r w:rsidR="00E04CFF">
        <w:rPr>
          <w:rFonts w:ascii="Times New Roman" w:hAnsi="Times New Roman" w:cs="Times New Roman"/>
          <w:sz w:val="28"/>
          <w:szCs w:val="28"/>
        </w:rPr>
        <w:t xml:space="preserve"> </w:t>
      </w:r>
      <w:r w:rsidRPr="00FB5F91">
        <w:rPr>
          <w:rFonts w:ascii="Times New Roman" w:hAnsi="Times New Roman" w:cs="Times New Roman"/>
          <w:sz w:val="28"/>
          <w:szCs w:val="28"/>
        </w:rPr>
        <w:t>уничтожаются и т.д.), о чем делается отметка в акте о сносе или переносе</w:t>
      </w:r>
      <w:r w:rsidR="00E04CFF">
        <w:rPr>
          <w:rFonts w:ascii="Times New Roman" w:hAnsi="Times New Roman" w:cs="Times New Roman"/>
          <w:sz w:val="28"/>
          <w:szCs w:val="28"/>
        </w:rPr>
        <w:t xml:space="preserve"> </w:t>
      </w:r>
      <w:r w:rsidRPr="00FB5F91">
        <w:rPr>
          <w:rFonts w:ascii="Times New Roman" w:hAnsi="Times New Roman" w:cs="Times New Roman"/>
          <w:sz w:val="28"/>
          <w:szCs w:val="28"/>
        </w:rPr>
        <w:t>самовольного объекта.</w:t>
      </w:r>
    </w:p>
    <w:p w:rsidR="003C091E" w:rsidRDefault="003C091E" w:rsidP="004D4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D9C">
        <w:rPr>
          <w:rFonts w:ascii="Times New Roman" w:hAnsi="Times New Roman" w:cs="Times New Roman"/>
          <w:sz w:val="28"/>
          <w:szCs w:val="28"/>
        </w:rPr>
        <w:t>Строительные материалы (кирпич, стеновые панели и т.д.)</w:t>
      </w:r>
      <w:proofErr w:type="gramStart"/>
      <w:r w:rsidRPr="00123D9C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123D9C">
        <w:rPr>
          <w:rFonts w:ascii="Times New Roman" w:hAnsi="Times New Roman" w:cs="Times New Roman"/>
          <w:sz w:val="28"/>
          <w:szCs w:val="28"/>
        </w:rPr>
        <w:t>бразовавшиеся в результате сноса самовольного строения и пригодные для</w:t>
      </w:r>
      <w:r w:rsidR="00E04CFF">
        <w:rPr>
          <w:rFonts w:ascii="Times New Roman" w:hAnsi="Times New Roman" w:cs="Times New Roman"/>
          <w:sz w:val="28"/>
          <w:szCs w:val="28"/>
        </w:rPr>
        <w:t xml:space="preserve"> </w:t>
      </w:r>
      <w:r w:rsidRPr="00123D9C">
        <w:rPr>
          <w:rFonts w:ascii="Times New Roman" w:hAnsi="Times New Roman" w:cs="Times New Roman"/>
          <w:sz w:val="28"/>
          <w:szCs w:val="28"/>
        </w:rPr>
        <w:t>дальнейшего использования, и не востребованные собственником(владельцем), по истечению срока хранения используются для нужд</w:t>
      </w:r>
      <w:r w:rsidR="00E04CFF">
        <w:rPr>
          <w:rFonts w:ascii="Times New Roman" w:hAnsi="Times New Roman" w:cs="Times New Roman"/>
          <w:sz w:val="28"/>
          <w:szCs w:val="28"/>
        </w:rPr>
        <w:t xml:space="preserve"> </w:t>
      </w:r>
      <w:r w:rsidRPr="00123D9C">
        <w:rPr>
          <w:rFonts w:ascii="Times New Roman" w:hAnsi="Times New Roman" w:cs="Times New Roman"/>
          <w:sz w:val="28"/>
          <w:szCs w:val="28"/>
        </w:rPr>
        <w:t>администрации</w:t>
      </w:r>
      <w:r w:rsidR="00E04CFF">
        <w:rPr>
          <w:rFonts w:ascii="Times New Roman" w:hAnsi="Times New Roman" w:cs="Times New Roman"/>
          <w:sz w:val="28"/>
          <w:szCs w:val="28"/>
        </w:rPr>
        <w:t xml:space="preserve">  городского поселения Тайтурского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091E" w:rsidRDefault="003C091E" w:rsidP="004D4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</w:t>
      </w:r>
      <w:r w:rsidRPr="00FB5F91">
        <w:rPr>
          <w:rFonts w:ascii="Times New Roman" w:hAnsi="Times New Roman" w:cs="Times New Roman"/>
          <w:sz w:val="28"/>
          <w:szCs w:val="28"/>
        </w:rPr>
        <w:t>За сохранность продуктов питания и других скоропортящихся</w:t>
      </w:r>
      <w:r w:rsidR="00E04CFF">
        <w:rPr>
          <w:rFonts w:ascii="Times New Roman" w:hAnsi="Times New Roman" w:cs="Times New Roman"/>
          <w:sz w:val="28"/>
          <w:szCs w:val="28"/>
        </w:rPr>
        <w:t xml:space="preserve"> </w:t>
      </w:r>
      <w:r w:rsidRPr="00FB5F91">
        <w:rPr>
          <w:rFonts w:ascii="Times New Roman" w:hAnsi="Times New Roman" w:cs="Times New Roman"/>
          <w:sz w:val="28"/>
          <w:szCs w:val="28"/>
        </w:rPr>
        <w:t>товаров, находящихся в самовольных постройках, подлежащих</w:t>
      </w:r>
      <w:r w:rsidR="00E04CFF">
        <w:rPr>
          <w:rFonts w:ascii="Times New Roman" w:hAnsi="Times New Roman" w:cs="Times New Roman"/>
          <w:sz w:val="28"/>
          <w:szCs w:val="28"/>
        </w:rPr>
        <w:t xml:space="preserve"> </w:t>
      </w:r>
      <w:r w:rsidRPr="00FB5F91">
        <w:rPr>
          <w:rFonts w:ascii="Times New Roman" w:hAnsi="Times New Roman" w:cs="Times New Roman"/>
          <w:sz w:val="28"/>
          <w:szCs w:val="28"/>
        </w:rPr>
        <w:lastRenderedPageBreak/>
        <w:t xml:space="preserve">принудительному сносу и передаче </w:t>
      </w:r>
      <w:proofErr w:type="gramStart"/>
      <w:r w:rsidRPr="00FB5F91">
        <w:rPr>
          <w:rFonts w:ascii="Times New Roman" w:hAnsi="Times New Roman" w:cs="Times New Roman"/>
          <w:sz w:val="28"/>
          <w:szCs w:val="28"/>
        </w:rPr>
        <w:t>в место временного хранения</w:t>
      </w:r>
      <w:proofErr w:type="gramEnd"/>
      <w:r w:rsidRPr="00FB5F91">
        <w:rPr>
          <w:rFonts w:ascii="Times New Roman" w:hAnsi="Times New Roman" w:cs="Times New Roman"/>
          <w:sz w:val="28"/>
          <w:szCs w:val="28"/>
        </w:rPr>
        <w:t>,</w:t>
      </w:r>
      <w:r w:rsidR="00E04CFF">
        <w:rPr>
          <w:rFonts w:ascii="Times New Roman" w:hAnsi="Times New Roman" w:cs="Times New Roman"/>
          <w:sz w:val="28"/>
          <w:szCs w:val="28"/>
        </w:rPr>
        <w:t xml:space="preserve"> </w:t>
      </w:r>
      <w:r w:rsidRPr="00FB5F91">
        <w:rPr>
          <w:rFonts w:ascii="Times New Roman" w:hAnsi="Times New Roman" w:cs="Times New Roman"/>
          <w:sz w:val="28"/>
          <w:szCs w:val="28"/>
        </w:rPr>
        <w:t xml:space="preserve">администрация городского </w:t>
      </w:r>
      <w:r w:rsidR="00B661A2">
        <w:rPr>
          <w:rFonts w:ascii="Times New Roman" w:hAnsi="Times New Roman" w:cs="Times New Roman"/>
          <w:sz w:val="28"/>
          <w:szCs w:val="28"/>
        </w:rPr>
        <w:t>поселения Тайтурского муниципального образования</w:t>
      </w:r>
      <w:r w:rsidRPr="00FB5F91">
        <w:rPr>
          <w:rFonts w:ascii="Times New Roman" w:hAnsi="Times New Roman" w:cs="Times New Roman"/>
          <w:sz w:val="28"/>
          <w:szCs w:val="28"/>
        </w:rPr>
        <w:t xml:space="preserve"> и организация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B5F91">
        <w:rPr>
          <w:rFonts w:ascii="Times New Roman" w:hAnsi="Times New Roman" w:cs="Times New Roman"/>
          <w:sz w:val="28"/>
          <w:szCs w:val="28"/>
        </w:rPr>
        <w:t xml:space="preserve"> исполнитель</w:t>
      </w:r>
      <w:r w:rsidR="00E04CFF">
        <w:rPr>
          <w:rFonts w:ascii="Times New Roman" w:hAnsi="Times New Roman" w:cs="Times New Roman"/>
          <w:sz w:val="28"/>
          <w:szCs w:val="28"/>
        </w:rPr>
        <w:t xml:space="preserve"> </w:t>
      </w:r>
      <w:r w:rsidRPr="00FB5F91">
        <w:rPr>
          <w:rFonts w:ascii="Times New Roman" w:hAnsi="Times New Roman" w:cs="Times New Roman"/>
          <w:sz w:val="28"/>
          <w:szCs w:val="28"/>
        </w:rPr>
        <w:t>заказа на снос данной постройки ответственности не несет.</w:t>
      </w:r>
    </w:p>
    <w:p w:rsidR="003C091E" w:rsidRDefault="003C091E" w:rsidP="004D4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176EB">
        <w:rPr>
          <w:rFonts w:ascii="Times New Roman" w:hAnsi="Times New Roman" w:cs="Times New Roman"/>
          <w:sz w:val="28"/>
          <w:szCs w:val="28"/>
        </w:rPr>
        <w:t xml:space="preserve">. Имущество, находящееся на хранении, выдается владельцу по обращению в администрацию </w:t>
      </w:r>
      <w:r w:rsidR="00E04CFF">
        <w:rPr>
          <w:rFonts w:ascii="Times New Roman" w:hAnsi="Times New Roman" w:cs="Times New Roman"/>
          <w:sz w:val="28"/>
          <w:szCs w:val="28"/>
        </w:rPr>
        <w:t>городского поселения Тайтурского муниципального образования</w:t>
      </w:r>
      <w:r w:rsidRPr="00C176EB">
        <w:rPr>
          <w:rFonts w:ascii="Times New Roman" w:hAnsi="Times New Roman" w:cs="Times New Roman"/>
          <w:sz w:val="28"/>
          <w:szCs w:val="28"/>
        </w:rPr>
        <w:t xml:space="preserve">, при предъявлении на него прав собственности и документа об уплате расходов, связанных со сносом, транспортировкой и хранением имущества. </w:t>
      </w:r>
    </w:p>
    <w:p w:rsidR="003C091E" w:rsidRDefault="003C091E" w:rsidP="004D4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 xml:space="preserve">При отказе владельца от оплаты вопрос решается в судебном порядке. </w:t>
      </w:r>
    </w:p>
    <w:p w:rsidR="003C091E" w:rsidRDefault="003C091E" w:rsidP="004D4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176EB">
        <w:rPr>
          <w:rFonts w:ascii="Times New Roman" w:hAnsi="Times New Roman" w:cs="Times New Roman"/>
          <w:sz w:val="28"/>
          <w:szCs w:val="28"/>
        </w:rPr>
        <w:t xml:space="preserve">. Имущество, вывезенное на специальные площадки и не востребованное его владельцем, по </w:t>
      </w:r>
      <w:r w:rsidRPr="00123D9C">
        <w:rPr>
          <w:rFonts w:ascii="Times New Roman" w:hAnsi="Times New Roman" w:cs="Times New Roman"/>
          <w:sz w:val="28"/>
          <w:szCs w:val="28"/>
        </w:rPr>
        <w:t xml:space="preserve">истечении </w:t>
      </w:r>
      <w:r>
        <w:rPr>
          <w:rFonts w:ascii="Times New Roman" w:hAnsi="Times New Roman" w:cs="Times New Roman"/>
          <w:sz w:val="28"/>
          <w:szCs w:val="28"/>
        </w:rPr>
        <w:t>двух месяцев</w:t>
      </w:r>
      <w:r w:rsidR="00E04CFF">
        <w:rPr>
          <w:rFonts w:ascii="Times New Roman" w:hAnsi="Times New Roman" w:cs="Times New Roman"/>
          <w:sz w:val="28"/>
          <w:szCs w:val="28"/>
        </w:rPr>
        <w:t xml:space="preserve"> </w:t>
      </w:r>
      <w:r w:rsidRPr="00123D9C">
        <w:rPr>
          <w:rFonts w:ascii="Times New Roman" w:hAnsi="Times New Roman" w:cs="Times New Roman"/>
          <w:sz w:val="28"/>
          <w:szCs w:val="28"/>
        </w:rPr>
        <w:t>обращается в муниципальную собственность в порядке,</w:t>
      </w:r>
      <w:r w:rsidR="00E04CFF">
        <w:rPr>
          <w:rFonts w:ascii="Times New Roman" w:hAnsi="Times New Roman" w:cs="Times New Roman"/>
          <w:sz w:val="28"/>
          <w:szCs w:val="28"/>
        </w:rPr>
        <w:t xml:space="preserve"> </w:t>
      </w:r>
      <w:r w:rsidRPr="00123D9C">
        <w:rPr>
          <w:rFonts w:ascii="Times New Roman" w:hAnsi="Times New Roman" w:cs="Times New Roman"/>
          <w:sz w:val="28"/>
          <w:szCs w:val="28"/>
        </w:rPr>
        <w:t>предусмотренном нормами гражданского законодательства, и затем</w:t>
      </w:r>
      <w:r w:rsidR="00E04CFF">
        <w:rPr>
          <w:rFonts w:ascii="Times New Roman" w:hAnsi="Times New Roman" w:cs="Times New Roman"/>
          <w:sz w:val="28"/>
          <w:szCs w:val="28"/>
        </w:rPr>
        <w:t xml:space="preserve"> </w:t>
      </w:r>
      <w:r w:rsidRPr="00123D9C">
        <w:rPr>
          <w:rFonts w:ascii="Times New Roman" w:hAnsi="Times New Roman" w:cs="Times New Roman"/>
          <w:sz w:val="28"/>
          <w:szCs w:val="28"/>
        </w:rPr>
        <w:t>реализуется с целью возмещения расходов, связанных со сносом самовольной</w:t>
      </w:r>
      <w:r w:rsidR="00E04CFF">
        <w:rPr>
          <w:rFonts w:ascii="Times New Roman" w:hAnsi="Times New Roman" w:cs="Times New Roman"/>
          <w:sz w:val="28"/>
          <w:szCs w:val="28"/>
        </w:rPr>
        <w:t xml:space="preserve"> </w:t>
      </w:r>
      <w:r w:rsidRPr="00123D9C">
        <w:rPr>
          <w:rFonts w:ascii="Times New Roman" w:hAnsi="Times New Roman" w:cs="Times New Roman"/>
          <w:sz w:val="28"/>
          <w:szCs w:val="28"/>
        </w:rPr>
        <w:t>постройки и его хранением.</w:t>
      </w:r>
    </w:p>
    <w:p w:rsidR="003C091E" w:rsidRDefault="003C091E" w:rsidP="004D4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176EB">
        <w:rPr>
          <w:rFonts w:ascii="Times New Roman" w:hAnsi="Times New Roman" w:cs="Times New Roman"/>
          <w:sz w:val="28"/>
          <w:szCs w:val="28"/>
        </w:rPr>
        <w:t xml:space="preserve">. Денежные средства, полученные от уплаты расходов владельцем имущества или на аукционе по продаже невостребованного имущества, поступают </w:t>
      </w:r>
      <w:r w:rsidRPr="00B6210E">
        <w:rPr>
          <w:rFonts w:ascii="Times New Roman" w:hAnsi="Times New Roman" w:cs="Times New Roman"/>
          <w:sz w:val="28"/>
          <w:szCs w:val="28"/>
        </w:rPr>
        <w:t xml:space="preserve">на </w:t>
      </w:r>
      <w:r w:rsidR="00B661A2" w:rsidRPr="00B6210E">
        <w:rPr>
          <w:rFonts w:ascii="Times New Roman" w:hAnsi="Times New Roman" w:cs="Times New Roman"/>
          <w:sz w:val="28"/>
          <w:szCs w:val="28"/>
        </w:rPr>
        <w:t xml:space="preserve">расчетный </w:t>
      </w:r>
      <w:r w:rsidRPr="00B6210E">
        <w:rPr>
          <w:rFonts w:ascii="Times New Roman" w:hAnsi="Times New Roman" w:cs="Times New Roman"/>
          <w:sz w:val="28"/>
          <w:szCs w:val="28"/>
        </w:rPr>
        <w:t>счет</w:t>
      </w:r>
      <w:r w:rsidRPr="00C176EB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E04CFF">
        <w:rPr>
          <w:rFonts w:ascii="Times New Roman" w:hAnsi="Times New Roman" w:cs="Times New Roman"/>
          <w:sz w:val="28"/>
          <w:szCs w:val="28"/>
        </w:rPr>
        <w:t xml:space="preserve"> городского поселения Тайтурского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091E" w:rsidRDefault="003C091E" w:rsidP="004D4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176EB">
        <w:rPr>
          <w:rFonts w:ascii="Times New Roman" w:hAnsi="Times New Roman" w:cs="Times New Roman"/>
          <w:sz w:val="28"/>
          <w:szCs w:val="28"/>
        </w:rPr>
        <w:t xml:space="preserve">. При истечении срока хранения и отсутствия лиц, претендующих на имущество, к нему применяются нормы гражданского законодательства о </w:t>
      </w:r>
      <w:r>
        <w:rPr>
          <w:rFonts w:ascii="Times New Roman" w:hAnsi="Times New Roman" w:cs="Times New Roman"/>
          <w:sz w:val="28"/>
          <w:szCs w:val="28"/>
        </w:rPr>
        <w:t>бесхозяйных вещах.</w:t>
      </w:r>
    </w:p>
    <w:p w:rsidR="003C091E" w:rsidRDefault="003C091E" w:rsidP="004D4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176EB">
        <w:rPr>
          <w:rFonts w:ascii="Times New Roman" w:hAnsi="Times New Roman" w:cs="Times New Roman"/>
          <w:sz w:val="28"/>
          <w:szCs w:val="28"/>
        </w:rPr>
        <w:t xml:space="preserve">. Граждане, совершившие самовольное строительство построек (гаражей, сараев и других сооружений), привлекаются к административной ответственности в соответствии с законодательством. </w:t>
      </w:r>
    </w:p>
    <w:p w:rsidR="004D4265" w:rsidRDefault="004D4265" w:rsidP="004D42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91E" w:rsidRPr="00D61B0B" w:rsidRDefault="003C091E" w:rsidP="004D42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B0B">
        <w:rPr>
          <w:rFonts w:ascii="Times New Roman" w:hAnsi="Times New Roman" w:cs="Times New Roman"/>
          <w:b/>
          <w:sz w:val="28"/>
          <w:szCs w:val="28"/>
        </w:rPr>
        <w:t>4. Расходы, связанные с мероприятиями по сносу самовольных построек и переносу самовольно размещенного имущества</w:t>
      </w:r>
    </w:p>
    <w:p w:rsidR="003C091E" w:rsidRDefault="003C091E" w:rsidP="004D4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 xml:space="preserve">4.1. К расходам, связанным с мероприятиями по сносу самовольных построек и переносу самовольно размещенного имущества, относятся: </w:t>
      </w:r>
    </w:p>
    <w:p w:rsidR="003C091E" w:rsidRDefault="003C091E" w:rsidP="004D4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 xml:space="preserve">4.1.1. Расходы, связанные с уведомлением лица, осуществившего самовольную постройку и (или) установку (размещение) имущества на не отведенном в установленном порядке для данных целей земельном участке; </w:t>
      </w:r>
    </w:p>
    <w:p w:rsidR="003C091E" w:rsidRDefault="003C091E" w:rsidP="004D4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>4.1.2. Публикация информации в</w:t>
      </w:r>
      <w:r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информации;</w:t>
      </w:r>
    </w:p>
    <w:p w:rsidR="003C091E" w:rsidRDefault="003C091E" w:rsidP="004D4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 xml:space="preserve">4.1.3. Непосредственно мероприятия по сносу самовольных строений; </w:t>
      </w:r>
    </w:p>
    <w:p w:rsidR="003C091E" w:rsidRDefault="003C091E" w:rsidP="004D4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>4.1.4. Транспортировка имущест</w:t>
      </w:r>
      <w:r>
        <w:rPr>
          <w:rFonts w:ascii="Times New Roman" w:hAnsi="Times New Roman" w:cs="Times New Roman"/>
          <w:sz w:val="28"/>
          <w:szCs w:val="28"/>
        </w:rPr>
        <w:t>ва в места временного хранения;</w:t>
      </w:r>
    </w:p>
    <w:p w:rsidR="003C091E" w:rsidRDefault="003C091E" w:rsidP="004D4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>4.1.5. Расходы, связанные с хранением. Расходы, связанные с мероприятиями по сносу самовольных построек и переносу имущества и его хранением, несут лица, осуществившие самовольную постройку и (или) ус</w:t>
      </w:r>
      <w:r>
        <w:rPr>
          <w:rFonts w:ascii="Times New Roman" w:hAnsi="Times New Roman" w:cs="Times New Roman"/>
          <w:sz w:val="28"/>
          <w:szCs w:val="28"/>
        </w:rPr>
        <w:t>тановку (размещение) имущества.</w:t>
      </w:r>
    </w:p>
    <w:p w:rsidR="003C091E" w:rsidRDefault="003C091E" w:rsidP="004D4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>4.1.6. Затраты по приведению земельного участка в состояние, пригодное для исполь</w:t>
      </w:r>
      <w:r>
        <w:rPr>
          <w:rFonts w:ascii="Times New Roman" w:hAnsi="Times New Roman" w:cs="Times New Roman"/>
          <w:sz w:val="28"/>
          <w:szCs w:val="28"/>
        </w:rPr>
        <w:t>зования по целевому назначению.</w:t>
      </w:r>
    </w:p>
    <w:p w:rsidR="003C091E" w:rsidRDefault="003C091E" w:rsidP="004D4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 xml:space="preserve">4.2. В случае отказа лица, осуществившего самовольную постройку и (или) установку (размещение) имущества, от оплаты указанных расходов по проведению мероприятия по сносу самовольных построек осуществляются за </w:t>
      </w:r>
      <w:r w:rsidRPr="00C176EB">
        <w:rPr>
          <w:rFonts w:ascii="Times New Roman" w:hAnsi="Times New Roman" w:cs="Times New Roman"/>
          <w:sz w:val="28"/>
          <w:szCs w:val="28"/>
        </w:rPr>
        <w:lastRenderedPageBreak/>
        <w:t>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04CFF">
        <w:rPr>
          <w:rFonts w:ascii="Times New Roman" w:hAnsi="Times New Roman" w:cs="Times New Roman"/>
          <w:sz w:val="28"/>
          <w:szCs w:val="28"/>
        </w:rPr>
        <w:t>городского поселения Тайтурского муниципального образования</w:t>
      </w:r>
      <w:r w:rsidRPr="00C176EB">
        <w:rPr>
          <w:rFonts w:ascii="Times New Roman" w:hAnsi="Times New Roman" w:cs="Times New Roman"/>
          <w:sz w:val="28"/>
          <w:szCs w:val="28"/>
        </w:rPr>
        <w:t xml:space="preserve">. Понесенные расходы в установленном порядке вычитаются из стоимости имущества, оставшегося после сноса или переноса, либо взыскиваются с лица, осуществившего самовольную постройку и (или) установку (размещение) имущества, в судебном порядке лицом, осуществившим снос либо перенос имущества. </w:t>
      </w:r>
    </w:p>
    <w:p w:rsidR="004D4265" w:rsidRDefault="004D4265" w:rsidP="004D4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91E" w:rsidRPr="00842D4B" w:rsidRDefault="003C091E" w:rsidP="004D42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D4B">
        <w:rPr>
          <w:rFonts w:ascii="Times New Roman" w:hAnsi="Times New Roman" w:cs="Times New Roman"/>
          <w:b/>
          <w:sz w:val="28"/>
          <w:szCs w:val="28"/>
        </w:rPr>
        <w:t xml:space="preserve">5. Порядок </w:t>
      </w:r>
      <w:proofErr w:type="gramStart"/>
      <w:r w:rsidRPr="00842D4B">
        <w:rPr>
          <w:rFonts w:ascii="Times New Roman" w:hAnsi="Times New Roman" w:cs="Times New Roman"/>
          <w:b/>
          <w:sz w:val="28"/>
          <w:szCs w:val="28"/>
        </w:rPr>
        <w:t xml:space="preserve">обжалования действий должностных лиц администрации городского </w:t>
      </w:r>
      <w:r w:rsidR="00E04CFF">
        <w:rPr>
          <w:rFonts w:ascii="Times New Roman" w:hAnsi="Times New Roman" w:cs="Times New Roman"/>
          <w:b/>
          <w:sz w:val="28"/>
          <w:szCs w:val="28"/>
        </w:rPr>
        <w:t>поселения</w:t>
      </w:r>
      <w:proofErr w:type="gramEnd"/>
      <w:r w:rsidR="00E04CFF">
        <w:rPr>
          <w:rFonts w:ascii="Times New Roman" w:hAnsi="Times New Roman" w:cs="Times New Roman"/>
          <w:b/>
          <w:sz w:val="28"/>
          <w:szCs w:val="28"/>
        </w:rPr>
        <w:t xml:space="preserve"> Тайтурского муниципального образования</w:t>
      </w:r>
      <w:r w:rsidRPr="00842D4B">
        <w:rPr>
          <w:rFonts w:ascii="Times New Roman" w:hAnsi="Times New Roman" w:cs="Times New Roman"/>
          <w:b/>
          <w:sz w:val="28"/>
          <w:szCs w:val="28"/>
        </w:rPr>
        <w:t>, принявших решения о сносе самовольных построек и переносе самовольно размещенного имущества.</w:t>
      </w:r>
    </w:p>
    <w:p w:rsidR="003C091E" w:rsidRDefault="003C091E" w:rsidP="004D4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 xml:space="preserve"> 5.1. Предписания органов или должностных лиц администрации городского </w:t>
      </w:r>
      <w:r w:rsidR="00E04CFF">
        <w:rPr>
          <w:rFonts w:ascii="Times New Roman" w:hAnsi="Times New Roman" w:cs="Times New Roman"/>
          <w:sz w:val="28"/>
          <w:szCs w:val="28"/>
        </w:rPr>
        <w:t>поселения Тайтурского муниципального образования</w:t>
      </w:r>
      <w:r w:rsidRPr="00C176EB">
        <w:rPr>
          <w:rFonts w:ascii="Times New Roman" w:hAnsi="Times New Roman" w:cs="Times New Roman"/>
          <w:sz w:val="28"/>
          <w:szCs w:val="28"/>
        </w:rPr>
        <w:t xml:space="preserve">, осуществляющих </w:t>
      </w:r>
      <w:proofErr w:type="gramStart"/>
      <w:r w:rsidRPr="00C176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176EB">
        <w:rPr>
          <w:rFonts w:ascii="Times New Roman" w:hAnsi="Times New Roman" w:cs="Times New Roman"/>
          <w:sz w:val="28"/>
          <w:szCs w:val="28"/>
        </w:rPr>
        <w:t xml:space="preserve"> использованием и охраной земель, могут быть обжалованы лицами, в отношении которых они вынесены, в вышестоящие органы или должностным лицам либо в судебном порядке в сроки, установленные действующим законодательством. </w:t>
      </w:r>
    </w:p>
    <w:p w:rsidR="003C091E" w:rsidRDefault="003C091E" w:rsidP="004D4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 xml:space="preserve">5.2. Постановления главы </w:t>
      </w:r>
      <w:r w:rsidR="00E04CFF">
        <w:rPr>
          <w:rFonts w:ascii="Times New Roman" w:hAnsi="Times New Roman" w:cs="Times New Roman"/>
          <w:sz w:val="28"/>
          <w:szCs w:val="28"/>
        </w:rPr>
        <w:t>городского поселения Тайтурского муниципального образования</w:t>
      </w:r>
      <w:r w:rsidRPr="00C176EB">
        <w:rPr>
          <w:rFonts w:ascii="Times New Roman" w:hAnsi="Times New Roman" w:cs="Times New Roman"/>
          <w:sz w:val="28"/>
          <w:szCs w:val="28"/>
        </w:rPr>
        <w:t xml:space="preserve"> о принудительном сносе самовольных построек, переносе самовольно размещенного имущества (материальных ценностей) </w:t>
      </w:r>
      <w:r w:rsidRPr="00962430">
        <w:rPr>
          <w:rFonts w:ascii="Times New Roman" w:hAnsi="Times New Roman" w:cs="Times New Roman"/>
          <w:sz w:val="28"/>
          <w:szCs w:val="28"/>
        </w:rPr>
        <w:t>могут быть обжалованы в суд</w:t>
      </w:r>
      <w:r w:rsidR="009B19D8" w:rsidRPr="00962430">
        <w:rPr>
          <w:rFonts w:ascii="Times New Roman" w:hAnsi="Times New Roman" w:cs="Times New Roman"/>
          <w:sz w:val="28"/>
          <w:szCs w:val="28"/>
        </w:rPr>
        <w:t>е</w:t>
      </w:r>
      <w:r w:rsidRPr="00962430">
        <w:rPr>
          <w:rFonts w:ascii="Times New Roman" w:hAnsi="Times New Roman" w:cs="Times New Roman"/>
          <w:sz w:val="28"/>
          <w:szCs w:val="28"/>
        </w:rPr>
        <w:t xml:space="preserve"> или арбитражн</w:t>
      </w:r>
      <w:r w:rsidR="00962430" w:rsidRPr="00962430">
        <w:rPr>
          <w:rFonts w:ascii="Times New Roman" w:hAnsi="Times New Roman" w:cs="Times New Roman"/>
          <w:sz w:val="28"/>
          <w:szCs w:val="28"/>
        </w:rPr>
        <w:t>ом</w:t>
      </w:r>
      <w:r w:rsidRPr="00962430">
        <w:rPr>
          <w:rFonts w:ascii="Times New Roman" w:hAnsi="Times New Roman" w:cs="Times New Roman"/>
          <w:sz w:val="28"/>
          <w:szCs w:val="28"/>
        </w:rPr>
        <w:t xml:space="preserve"> суд</w:t>
      </w:r>
      <w:r w:rsidR="009B19D8" w:rsidRPr="00962430">
        <w:rPr>
          <w:rFonts w:ascii="Times New Roman" w:hAnsi="Times New Roman" w:cs="Times New Roman"/>
          <w:sz w:val="28"/>
          <w:szCs w:val="28"/>
        </w:rPr>
        <w:t>е</w:t>
      </w:r>
      <w:r w:rsidRPr="00962430">
        <w:rPr>
          <w:rFonts w:ascii="Times New Roman" w:hAnsi="Times New Roman" w:cs="Times New Roman"/>
          <w:sz w:val="28"/>
          <w:szCs w:val="28"/>
        </w:rPr>
        <w:t xml:space="preserve"> в установленном законом порядке.</w:t>
      </w:r>
      <w:r w:rsidRPr="00C176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91E" w:rsidRDefault="003C091E" w:rsidP="004D42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D4265" w:rsidRDefault="004D4265" w:rsidP="004D42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14781" w:type="dxa"/>
        <w:tblLook w:val="04A0"/>
      </w:tblPr>
      <w:tblGrid>
        <w:gridCol w:w="9854"/>
        <w:gridCol w:w="4927"/>
      </w:tblGrid>
      <w:tr w:rsidR="00B73340" w:rsidRPr="004C1C8F" w:rsidTr="00B73340">
        <w:tc>
          <w:tcPr>
            <w:tcW w:w="9854" w:type="dxa"/>
          </w:tcPr>
          <w:p w:rsidR="00B73340" w:rsidRPr="004C1C8F" w:rsidRDefault="00B73340" w:rsidP="004D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-144" w:hanging="72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C1C8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Глава </w:t>
            </w:r>
            <w:proofErr w:type="gramStart"/>
            <w:r w:rsidRPr="004C1C8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городского</w:t>
            </w:r>
            <w:proofErr w:type="gramEnd"/>
            <w:r w:rsidRPr="004C1C8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B73340" w:rsidRPr="004C1C8F" w:rsidRDefault="00B73340" w:rsidP="004D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-144" w:hanging="72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C1C8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поселения Тайтурского </w:t>
            </w:r>
          </w:p>
          <w:p w:rsidR="00B73340" w:rsidRPr="004C1C8F" w:rsidRDefault="00B73340" w:rsidP="004D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-144" w:hanging="72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C1C8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муниципального образования                  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                                        С.В. Буяков</w:t>
            </w:r>
            <w:r w:rsidRPr="004C1C8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                                    </w:t>
            </w:r>
          </w:p>
          <w:p w:rsidR="00B73340" w:rsidRPr="004C1C8F" w:rsidRDefault="00B73340" w:rsidP="004D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265" w:rsidRDefault="00B73340" w:rsidP="004D42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4D4265" w:rsidRDefault="004D4265" w:rsidP="004D42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265" w:rsidRDefault="004D4265" w:rsidP="004D42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265" w:rsidRDefault="004D4265" w:rsidP="004D42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265" w:rsidRDefault="004D4265" w:rsidP="004D42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265" w:rsidRDefault="004D4265" w:rsidP="004D42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265" w:rsidRDefault="004D4265" w:rsidP="004D42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265" w:rsidRDefault="004D4265" w:rsidP="004D42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265" w:rsidRDefault="004D4265" w:rsidP="004D42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265" w:rsidRDefault="004D4265" w:rsidP="004D42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265" w:rsidRDefault="004D4265" w:rsidP="004D42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265" w:rsidRDefault="004D4265" w:rsidP="004D42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265" w:rsidRDefault="004D4265" w:rsidP="004D42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265" w:rsidRDefault="004D4265" w:rsidP="004D42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265" w:rsidRDefault="004D4265" w:rsidP="004D42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265" w:rsidRDefault="004D4265" w:rsidP="004D42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265" w:rsidRDefault="004D4265" w:rsidP="004D42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340" w:rsidRDefault="00B73340" w:rsidP="004D42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Приложение</w:t>
            </w:r>
            <w:r w:rsidR="00A63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3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B36E1" w:rsidRDefault="00B73340" w:rsidP="004D42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1B36E1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Положению о порядке выявления и </w:t>
            </w:r>
          </w:p>
          <w:p w:rsidR="001B36E1" w:rsidRDefault="001B36E1" w:rsidP="004D42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сноса самовольных построек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3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3340" w:rsidRDefault="001B36E1" w:rsidP="004D42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 городского поселения</w:t>
            </w:r>
          </w:p>
          <w:p w:rsidR="001B36E1" w:rsidRDefault="001B36E1" w:rsidP="004D42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Тайтурского муниципального образования</w:t>
            </w:r>
          </w:p>
          <w:p w:rsidR="00B73340" w:rsidRPr="004C1C8F" w:rsidRDefault="00B73340" w:rsidP="004D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B73340" w:rsidRPr="004C1C8F" w:rsidRDefault="00B73340" w:rsidP="004D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B73340" w:rsidRPr="004C1C8F" w:rsidRDefault="00B73340" w:rsidP="004D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B73340" w:rsidRPr="004C1C8F" w:rsidRDefault="00B73340" w:rsidP="004D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C1C8F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С.В. Буяков</w:t>
            </w:r>
          </w:p>
        </w:tc>
      </w:tr>
    </w:tbl>
    <w:p w:rsidR="003C091E" w:rsidRDefault="003C091E" w:rsidP="004D426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F1AB6">
        <w:rPr>
          <w:rFonts w:ascii="Times New Roman" w:hAnsi="Times New Roman" w:cs="Times New Roman"/>
          <w:b/>
          <w:sz w:val="28"/>
          <w:szCs w:val="28"/>
        </w:rPr>
        <w:lastRenderedPageBreak/>
        <w:t>Схема по проведению процедуры сноса самовольной постройки</w:t>
      </w:r>
    </w:p>
    <w:p w:rsidR="004D4265" w:rsidRDefault="004D4265" w:rsidP="004D426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Ind w:w="-714" w:type="dxa"/>
        <w:tblLook w:val="04A0"/>
      </w:tblPr>
      <w:tblGrid>
        <w:gridCol w:w="3670"/>
        <w:gridCol w:w="2219"/>
        <w:gridCol w:w="1846"/>
        <w:gridCol w:w="2336"/>
      </w:tblGrid>
      <w:tr w:rsidR="003C091E" w:rsidTr="00B73340">
        <w:trPr>
          <w:jc w:val="center"/>
        </w:trPr>
        <w:tc>
          <w:tcPr>
            <w:tcW w:w="10071" w:type="dxa"/>
            <w:gridSpan w:val="4"/>
          </w:tcPr>
          <w:p w:rsidR="003C091E" w:rsidRDefault="003C091E" w:rsidP="004D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6EB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ОМСУ </w:t>
            </w:r>
            <w:r w:rsidRPr="00C176EB">
              <w:rPr>
                <w:rFonts w:ascii="Times New Roman" w:hAnsi="Times New Roman" w:cs="Times New Roman"/>
                <w:sz w:val="28"/>
                <w:szCs w:val="28"/>
              </w:rPr>
              <w:t>решения о сносе самовольной постройки</w:t>
            </w:r>
          </w:p>
        </w:tc>
      </w:tr>
      <w:tr w:rsidR="003C091E" w:rsidTr="00B73340">
        <w:trPr>
          <w:jc w:val="center"/>
        </w:trPr>
        <w:tc>
          <w:tcPr>
            <w:tcW w:w="3670" w:type="dxa"/>
          </w:tcPr>
          <w:p w:rsidR="003C091E" w:rsidRDefault="003C091E" w:rsidP="004D4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1" w:type="dxa"/>
            <w:gridSpan w:val="3"/>
          </w:tcPr>
          <w:p w:rsidR="003C091E" w:rsidRDefault="003C091E" w:rsidP="004D4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91E" w:rsidTr="00B73340">
        <w:trPr>
          <w:jc w:val="center"/>
        </w:trPr>
        <w:tc>
          <w:tcPr>
            <w:tcW w:w="3670" w:type="dxa"/>
            <w:vMerge w:val="restart"/>
          </w:tcPr>
          <w:p w:rsidR="003C091E" w:rsidRPr="003F1AB6" w:rsidRDefault="003C091E" w:rsidP="004D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AB6">
              <w:rPr>
                <w:rFonts w:ascii="Times New Roman" w:hAnsi="Times New Roman" w:cs="Times New Roman"/>
                <w:sz w:val="28"/>
                <w:szCs w:val="28"/>
              </w:rPr>
              <w:t>Лицо,</w:t>
            </w:r>
            <w:r w:rsidR="00176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1AB6">
              <w:rPr>
                <w:rFonts w:ascii="Times New Roman" w:hAnsi="Times New Roman" w:cs="Times New Roman"/>
                <w:sz w:val="28"/>
                <w:szCs w:val="28"/>
              </w:rPr>
              <w:t>осуществившее</w:t>
            </w:r>
          </w:p>
          <w:p w:rsidR="003C091E" w:rsidRDefault="003C091E" w:rsidP="004D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AB6">
              <w:rPr>
                <w:rFonts w:ascii="Times New Roman" w:hAnsi="Times New Roman" w:cs="Times New Roman"/>
                <w:sz w:val="28"/>
                <w:szCs w:val="28"/>
              </w:rPr>
              <w:t>строительство,</w:t>
            </w:r>
            <w:r w:rsidR="00176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1AB6">
              <w:rPr>
                <w:rFonts w:ascii="Times New Roman" w:hAnsi="Times New Roman" w:cs="Times New Roman"/>
                <w:sz w:val="28"/>
                <w:szCs w:val="28"/>
              </w:rPr>
              <w:t>установлено</w:t>
            </w:r>
          </w:p>
        </w:tc>
        <w:tc>
          <w:tcPr>
            <w:tcW w:w="6401" w:type="dxa"/>
            <w:gridSpan w:val="3"/>
            <w:vAlign w:val="center"/>
          </w:tcPr>
          <w:p w:rsidR="003C091E" w:rsidRDefault="003C091E" w:rsidP="004D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AB6">
              <w:rPr>
                <w:rFonts w:ascii="Times New Roman" w:hAnsi="Times New Roman" w:cs="Times New Roman"/>
                <w:sz w:val="28"/>
                <w:szCs w:val="28"/>
              </w:rPr>
              <w:t>Лицо, осуществившее строительство, не установлено</w:t>
            </w:r>
          </w:p>
        </w:tc>
      </w:tr>
      <w:tr w:rsidR="003C091E" w:rsidTr="00B73340">
        <w:trPr>
          <w:jc w:val="center"/>
        </w:trPr>
        <w:tc>
          <w:tcPr>
            <w:tcW w:w="3670" w:type="dxa"/>
            <w:vMerge/>
          </w:tcPr>
          <w:p w:rsidR="003C091E" w:rsidRDefault="003C091E" w:rsidP="004D4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1" w:type="dxa"/>
            <w:gridSpan w:val="3"/>
          </w:tcPr>
          <w:p w:rsidR="003C091E" w:rsidRPr="003F1AB6" w:rsidRDefault="003C091E" w:rsidP="004D42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3C091E" w:rsidTr="00B73340">
        <w:trPr>
          <w:jc w:val="center"/>
        </w:trPr>
        <w:tc>
          <w:tcPr>
            <w:tcW w:w="3670" w:type="dxa"/>
            <w:vMerge/>
          </w:tcPr>
          <w:p w:rsidR="003C091E" w:rsidRDefault="003C091E" w:rsidP="004D4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1" w:type="dxa"/>
            <w:gridSpan w:val="3"/>
          </w:tcPr>
          <w:p w:rsidR="003C091E" w:rsidRDefault="003C091E" w:rsidP="004D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AB6">
              <w:rPr>
                <w:rFonts w:ascii="Times New Roman" w:hAnsi="Times New Roman" w:cs="Times New Roman"/>
                <w:sz w:val="28"/>
                <w:szCs w:val="28"/>
              </w:rPr>
              <w:t>в течение семи дней со дня принятия 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ОМСУ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обязан</w:t>
            </w:r>
            <w:proofErr w:type="gramEnd"/>
          </w:p>
        </w:tc>
      </w:tr>
      <w:tr w:rsidR="003C091E" w:rsidTr="00B73340">
        <w:trPr>
          <w:jc w:val="center"/>
        </w:trPr>
        <w:tc>
          <w:tcPr>
            <w:tcW w:w="3670" w:type="dxa"/>
            <w:tcBorders>
              <w:bottom w:val="single" w:sz="4" w:space="0" w:color="auto"/>
            </w:tcBorders>
          </w:tcPr>
          <w:p w:rsidR="003C091E" w:rsidRPr="003F1AB6" w:rsidRDefault="003C091E" w:rsidP="004D42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401" w:type="dxa"/>
            <w:gridSpan w:val="3"/>
          </w:tcPr>
          <w:p w:rsidR="003C091E" w:rsidRPr="001618BB" w:rsidRDefault="003C091E" w:rsidP="004D42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3C091E" w:rsidTr="00B73340">
        <w:trPr>
          <w:jc w:val="center"/>
        </w:trPr>
        <w:tc>
          <w:tcPr>
            <w:tcW w:w="3670" w:type="dxa"/>
            <w:tcBorders>
              <w:bottom w:val="single" w:sz="4" w:space="0" w:color="auto"/>
            </w:tcBorders>
          </w:tcPr>
          <w:p w:rsidR="003C091E" w:rsidRPr="003F1AB6" w:rsidRDefault="003C091E" w:rsidP="004D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AB6">
              <w:rPr>
                <w:rFonts w:ascii="Times New Roman" w:hAnsi="Times New Roman" w:cs="Times New Roman"/>
                <w:sz w:val="28"/>
                <w:szCs w:val="28"/>
              </w:rPr>
              <w:t>в течение семи дней</w:t>
            </w:r>
          </w:p>
          <w:p w:rsidR="003C091E" w:rsidRPr="003F1AB6" w:rsidRDefault="003C091E" w:rsidP="004D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AB6">
              <w:rPr>
                <w:rFonts w:ascii="Times New Roman" w:hAnsi="Times New Roman" w:cs="Times New Roman"/>
                <w:sz w:val="28"/>
                <w:szCs w:val="28"/>
              </w:rPr>
              <w:t>со дня принятия</w:t>
            </w:r>
          </w:p>
          <w:p w:rsidR="003C091E" w:rsidRPr="003F1AB6" w:rsidRDefault="003C091E" w:rsidP="004D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AB6">
              <w:rPr>
                <w:rFonts w:ascii="Times New Roman" w:hAnsi="Times New Roman" w:cs="Times New Roman"/>
                <w:sz w:val="28"/>
                <w:szCs w:val="28"/>
              </w:rPr>
              <w:t xml:space="preserve">решения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ОМСУ</w:t>
            </w:r>
          </w:p>
          <w:p w:rsidR="003C091E" w:rsidRPr="003F1AB6" w:rsidRDefault="003C091E" w:rsidP="004D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AB6">
              <w:rPr>
                <w:rFonts w:ascii="Times New Roman" w:hAnsi="Times New Roman" w:cs="Times New Roman"/>
                <w:sz w:val="28"/>
                <w:szCs w:val="28"/>
              </w:rPr>
              <w:t>направляет лицу,</w:t>
            </w:r>
          </w:p>
          <w:p w:rsidR="003C091E" w:rsidRPr="003F1AB6" w:rsidRDefault="003C091E" w:rsidP="004D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AB6">
              <w:rPr>
                <w:rFonts w:ascii="Times New Roman" w:hAnsi="Times New Roman" w:cs="Times New Roman"/>
                <w:sz w:val="28"/>
                <w:szCs w:val="28"/>
              </w:rPr>
              <w:t>осуществившему</w:t>
            </w:r>
          </w:p>
          <w:p w:rsidR="003C091E" w:rsidRPr="003F1AB6" w:rsidRDefault="003C091E" w:rsidP="004D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AB6">
              <w:rPr>
                <w:rFonts w:ascii="Times New Roman" w:hAnsi="Times New Roman" w:cs="Times New Roman"/>
                <w:sz w:val="28"/>
                <w:szCs w:val="28"/>
              </w:rPr>
              <w:t>самовольную</w:t>
            </w:r>
          </w:p>
          <w:p w:rsidR="003C091E" w:rsidRPr="003F1AB6" w:rsidRDefault="003C091E" w:rsidP="004D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AB6">
              <w:rPr>
                <w:rFonts w:ascii="Times New Roman" w:hAnsi="Times New Roman" w:cs="Times New Roman"/>
                <w:sz w:val="28"/>
                <w:szCs w:val="28"/>
              </w:rPr>
              <w:t>постройку, копию</w:t>
            </w:r>
          </w:p>
          <w:p w:rsidR="003C091E" w:rsidRPr="003F1AB6" w:rsidRDefault="003C091E" w:rsidP="004D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AB6">
              <w:rPr>
                <w:rFonts w:ascii="Times New Roman" w:hAnsi="Times New Roman" w:cs="Times New Roman"/>
                <w:sz w:val="28"/>
                <w:szCs w:val="28"/>
              </w:rPr>
              <w:t>данного решения,</w:t>
            </w:r>
          </w:p>
          <w:p w:rsidR="003C091E" w:rsidRPr="003F1AB6" w:rsidRDefault="003C091E" w:rsidP="004D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1AB6">
              <w:rPr>
                <w:rFonts w:ascii="Times New Roman" w:hAnsi="Times New Roman" w:cs="Times New Roman"/>
                <w:sz w:val="28"/>
                <w:szCs w:val="28"/>
              </w:rPr>
              <w:t>содержащего</w:t>
            </w:r>
            <w:proofErr w:type="gramEnd"/>
            <w:r w:rsidRPr="003F1AB6">
              <w:rPr>
                <w:rFonts w:ascii="Times New Roman" w:hAnsi="Times New Roman" w:cs="Times New Roman"/>
                <w:sz w:val="28"/>
                <w:szCs w:val="28"/>
              </w:rPr>
              <w:t xml:space="preserve"> срок</w:t>
            </w:r>
          </w:p>
          <w:p w:rsidR="003C091E" w:rsidRPr="003F1AB6" w:rsidRDefault="003C091E" w:rsidP="004D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AB6">
              <w:rPr>
                <w:rFonts w:ascii="Times New Roman" w:hAnsi="Times New Roman" w:cs="Times New Roman"/>
                <w:sz w:val="28"/>
                <w:szCs w:val="28"/>
              </w:rPr>
              <w:t>для сноса</w:t>
            </w:r>
          </w:p>
          <w:p w:rsidR="003C091E" w:rsidRPr="003F1AB6" w:rsidRDefault="003C091E" w:rsidP="004D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AB6">
              <w:rPr>
                <w:rFonts w:ascii="Times New Roman" w:hAnsi="Times New Roman" w:cs="Times New Roman"/>
                <w:sz w:val="28"/>
                <w:szCs w:val="28"/>
              </w:rPr>
              <w:t>самовольной</w:t>
            </w:r>
          </w:p>
          <w:p w:rsidR="003C091E" w:rsidRPr="003F1AB6" w:rsidRDefault="003C091E" w:rsidP="004D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AB6">
              <w:rPr>
                <w:rFonts w:ascii="Times New Roman" w:hAnsi="Times New Roman" w:cs="Times New Roman"/>
                <w:sz w:val="28"/>
                <w:szCs w:val="28"/>
              </w:rPr>
              <w:t>постройки,</w:t>
            </w:r>
          </w:p>
          <w:p w:rsidR="003C091E" w:rsidRPr="003F1AB6" w:rsidRDefault="003C091E" w:rsidP="004D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AB6">
              <w:rPr>
                <w:rFonts w:ascii="Times New Roman" w:hAnsi="Times New Roman" w:cs="Times New Roman"/>
                <w:sz w:val="28"/>
                <w:szCs w:val="28"/>
              </w:rPr>
              <w:t>который</w:t>
            </w:r>
          </w:p>
          <w:p w:rsidR="003C091E" w:rsidRPr="003F1AB6" w:rsidRDefault="003C091E" w:rsidP="004D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AB6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устанавливается </w:t>
            </w:r>
            <w:proofErr w:type="gramStart"/>
            <w:r w:rsidRPr="003F1AB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3C091E" w:rsidRPr="003F1AB6" w:rsidRDefault="003C091E" w:rsidP="004D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AB6">
              <w:rPr>
                <w:rFonts w:ascii="Times New Roman" w:hAnsi="Times New Roman" w:cs="Times New Roman"/>
                <w:sz w:val="28"/>
                <w:szCs w:val="28"/>
              </w:rPr>
              <w:t>учетом характера</w:t>
            </w:r>
          </w:p>
          <w:p w:rsidR="003C091E" w:rsidRPr="003F1AB6" w:rsidRDefault="003C091E" w:rsidP="004D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AB6">
              <w:rPr>
                <w:rFonts w:ascii="Times New Roman" w:hAnsi="Times New Roman" w:cs="Times New Roman"/>
                <w:sz w:val="28"/>
                <w:szCs w:val="28"/>
              </w:rPr>
              <w:t>самовольной</w:t>
            </w:r>
          </w:p>
          <w:p w:rsidR="003C091E" w:rsidRPr="003F1AB6" w:rsidRDefault="003C091E" w:rsidP="004D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AB6">
              <w:rPr>
                <w:rFonts w:ascii="Times New Roman" w:hAnsi="Times New Roman" w:cs="Times New Roman"/>
                <w:sz w:val="28"/>
                <w:szCs w:val="28"/>
              </w:rPr>
              <w:t>постройки, но не</w:t>
            </w:r>
          </w:p>
          <w:p w:rsidR="003C091E" w:rsidRPr="003F1AB6" w:rsidRDefault="003C091E" w:rsidP="004D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AB6">
              <w:rPr>
                <w:rFonts w:ascii="Times New Roman" w:hAnsi="Times New Roman" w:cs="Times New Roman"/>
                <w:sz w:val="28"/>
                <w:szCs w:val="28"/>
              </w:rPr>
              <w:t>может составлять</w:t>
            </w:r>
          </w:p>
          <w:p w:rsidR="003C091E" w:rsidRDefault="003C091E" w:rsidP="004D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AB6">
              <w:rPr>
                <w:rFonts w:ascii="Times New Roman" w:hAnsi="Times New Roman" w:cs="Times New Roman"/>
                <w:sz w:val="28"/>
                <w:szCs w:val="28"/>
              </w:rPr>
              <w:t xml:space="preserve">более чем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219" w:type="dxa"/>
          </w:tcPr>
          <w:p w:rsidR="003C091E" w:rsidRPr="001618BB" w:rsidRDefault="003C091E" w:rsidP="004D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8BB">
              <w:rPr>
                <w:rFonts w:ascii="Times New Roman" w:hAnsi="Times New Roman" w:cs="Times New Roman"/>
                <w:sz w:val="28"/>
                <w:szCs w:val="28"/>
              </w:rPr>
              <w:t>обеспечить</w:t>
            </w:r>
          </w:p>
          <w:p w:rsidR="003C091E" w:rsidRPr="001618BB" w:rsidRDefault="003C091E" w:rsidP="004D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8BB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</w:t>
            </w:r>
            <w:proofErr w:type="gramStart"/>
            <w:r w:rsidRPr="001618B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C091E" w:rsidRPr="001618BB" w:rsidRDefault="003C091E" w:rsidP="004D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18BB"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 w:rsidRPr="001618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C091E" w:rsidRPr="001618BB" w:rsidRDefault="003C091E" w:rsidP="004D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18BB">
              <w:rPr>
                <w:rFonts w:ascii="Times New Roman" w:hAnsi="Times New Roman" w:cs="Times New Roman"/>
                <w:sz w:val="28"/>
                <w:szCs w:val="28"/>
              </w:rPr>
              <w:t>установленном</w:t>
            </w:r>
            <w:proofErr w:type="gramEnd"/>
          </w:p>
          <w:p w:rsidR="003C091E" w:rsidRPr="001618BB" w:rsidRDefault="003C091E" w:rsidP="004D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8BB">
              <w:rPr>
                <w:rFonts w:ascii="Times New Roman" w:hAnsi="Times New Roman" w:cs="Times New Roman"/>
                <w:sz w:val="28"/>
                <w:szCs w:val="28"/>
              </w:rPr>
              <w:t xml:space="preserve">уставом </w:t>
            </w:r>
            <w:r w:rsidR="00B661A2">
              <w:rPr>
                <w:rFonts w:ascii="Times New Roman" w:hAnsi="Times New Roman" w:cs="Times New Roman"/>
                <w:sz w:val="28"/>
                <w:szCs w:val="28"/>
              </w:rPr>
              <w:t>Тайтурского муниципального образования</w:t>
            </w:r>
            <w:r w:rsidRPr="00161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618BB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3C091E" w:rsidRPr="001618BB" w:rsidRDefault="003C091E" w:rsidP="004D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8BB">
              <w:rPr>
                <w:rFonts w:ascii="Times New Roman" w:hAnsi="Times New Roman" w:cs="Times New Roman"/>
                <w:sz w:val="28"/>
                <w:szCs w:val="28"/>
              </w:rPr>
              <w:t>официального</w:t>
            </w:r>
          </w:p>
          <w:p w:rsidR="003C091E" w:rsidRPr="001618BB" w:rsidRDefault="003C091E" w:rsidP="004D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8BB">
              <w:rPr>
                <w:rFonts w:ascii="Times New Roman" w:hAnsi="Times New Roman" w:cs="Times New Roman"/>
                <w:sz w:val="28"/>
                <w:szCs w:val="28"/>
              </w:rPr>
              <w:t>опубликования</w:t>
            </w:r>
          </w:p>
          <w:p w:rsidR="003C091E" w:rsidRPr="001618BB" w:rsidRDefault="003C091E" w:rsidP="004D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8BB">
              <w:rPr>
                <w:rFonts w:ascii="Times New Roman" w:hAnsi="Times New Roman" w:cs="Times New Roman"/>
                <w:sz w:val="28"/>
                <w:szCs w:val="28"/>
              </w:rPr>
              <w:t>(обнародования)</w:t>
            </w:r>
          </w:p>
          <w:p w:rsidR="003C091E" w:rsidRPr="001618BB" w:rsidRDefault="003C091E" w:rsidP="004D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8BB">
              <w:rPr>
                <w:rFonts w:ascii="Times New Roman" w:hAnsi="Times New Roman" w:cs="Times New Roman"/>
                <w:sz w:val="28"/>
                <w:szCs w:val="28"/>
              </w:rPr>
              <w:t>нормативных</w:t>
            </w:r>
          </w:p>
          <w:p w:rsidR="003C091E" w:rsidRPr="001618BB" w:rsidRDefault="003C091E" w:rsidP="004D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8BB">
              <w:rPr>
                <w:rFonts w:ascii="Times New Roman" w:hAnsi="Times New Roman" w:cs="Times New Roman"/>
                <w:sz w:val="28"/>
                <w:szCs w:val="28"/>
              </w:rPr>
              <w:t>правовых актов,</w:t>
            </w:r>
          </w:p>
          <w:p w:rsidR="003C091E" w:rsidRPr="001618BB" w:rsidRDefault="003C091E" w:rsidP="004D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8BB">
              <w:rPr>
                <w:rFonts w:ascii="Times New Roman" w:hAnsi="Times New Roman" w:cs="Times New Roman"/>
                <w:sz w:val="28"/>
                <w:szCs w:val="28"/>
              </w:rPr>
              <w:t>сообщения о</w:t>
            </w:r>
          </w:p>
          <w:p w:rsidR="003C091E" w:rsidRPr="001618BB" w:rsidRDefault="003C091E" w:rsidP="004D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8BB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планируемом </w:t>
            </w:r>
            <w:proofErr w:type="gramStart"/>
            <w:r w:rsidRPr="001618BB">
              <w:rPr>
                <w:rFonts w:ascii="Times New Roman" w:hAnsi="Times New Roman" w:cs="Times New Roman"/>
                <w:sz w:val="28"/>
                <w:szCs w:val="28"/>
              </w:rPr>
              <w:t>сносе</w:t>
            </w:r>
            <w:proofErr w:type="gramEnd"/>
          </w:p>
          <w:p w:rsidR="003C091E" w:rsidRPr="001618BB" w:rsidRDefault="003C091E" w:rsidP="004D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8BB">
              <w:rPr>
                <w:rFonts w:ascii="Times New Roman" w:hAnsi="Times New Roman" w:cs="Times New Roman"/>
                <w:sz w:val="28"/>
                <w:szCs w:val="28"/>
              </w:rPr>
              <w:t>самовольной</w:t>
            </w:r>
          </w:p>
          <w:p w:rsidR="003C091E" w:rsidRPr="003F1AB6" w:rsidRDefault="003C091E" w:rsidP="004D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8BB">
              <w:rPr>
                <w:rFonts w:ascii="Times New Roman" w:hAnsi="Times New Roman" w:cs="Times New Roman"/>
                <w:sz w:val="28"/>
                <w:szCs w:val="28"/>
              </w:rPr>
              <w:t>постройки</w:t>
            </w:r>
          </w:p>
        </w:tc>
        <w:tc>
          <w:tcPr>
            <w:tcW w:w="1846" w:type="dxa"/>
          </w:tcPr>
          <w:p w:rsidR="003C091E" w:rsidRPr="001618BB" w:rsidRDefault="003C091E" w:rsidP="004D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8BB">
              <w:rPr>
                <w:rFonts w:ascii="Times New Roman" w:hAnsi="Times New Roman" w:cs="Times New Roman"/>
                <w:sz w:val="28"/>
                <w:szCs w:val="28"/>
              </w:rPr>
              <w:t>обеспечить</w:t>
            </w:r>
          </w:p>
          <w:p w:rsidR="003C091E" w:rsidRPr="001618BB" w:rsidRDefault="003C091E" w:rsidP="004D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8BB">
              <w:rPr>
                <w:rFonts w:ascii="Times New Roman" w:hAnsi="Times New Roman" w:cs="Times New Roman"/>
                <w:sz w:val="28"/>
                <w:szCs w:val="28"/>
              </w:rPr>
              <w:t>размещение</w:t>
            </w:r>
          </w:p>
          <w:p w:rsidR="003C091E" w:rsidRPr="001618BB" w:rsidRDefault="003C091E" w:rsidP="004D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8BB">
              <w:rPr>
                <w:rFonts w:ascii="Times New Roman" w:hAnsi="Times New Roman" w:cs="Times New Roman"/>
                <w:sz w:val="28"/>
                <w:szCs w:val="28"/>
              </w:rPr>
              <w:t>на официальном</w:t>
            </w:r>
          </w:p>
          <w:p w:rsidR="003C091E" w:rsidRPr="001618BB" w:rsidRDefault="003C091E" w:rsidP="004D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8BB">
              <w:rPr>
                <w:rFonts w:ascii="Times New Roman" w:hAnsi="Times New Roman" w:cs="Times New Roman"/>
                <w:sz w:val="28"/>
                <w:szCs w:val="28"/>
              </w:rPr>
              <w:t xml:space="preserve">сайте </w:t>
            </w:r>
            <w:proofErr w:type="gramStart"/>
            <w:r w:rsidRPr="001618B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C091E" w:rsidRPr="001618BB" w:rsidRDefault="003C091E" w:rsidP="004D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18BB">
              <w:rPr>
                <w:rFonts w:ascii="Times New Roman" w:hAnsi="Times New Roman" w:cs="Times New Roman"/>
                <w:sz w:val="28"/>
                <w:szCs w:val="28"/>
              </w:rPr>
              <w:t>интернете</w:t>
            </w:r>
            <w:proofErr w:type="gramEnd"/>
          </w:p>
          <w:p w:rsidR="003C091E" w:rsidRPr="001618BB" w:rsidRDefault="003C091E" w:rsidP="004D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8BB">
              <w:rPr>
                <w:rFonts w:ascii="Times New Roman" w:hAnsi="Times New Roman" w:cs="Times New Roman"/>
                <w:sz w:val="28"/>
                <w:szCs w:val="28"/>
              </w:rPr>
              <w:t>сообщения о</w:t>
            </w:r>
          </w:p>
          <w:p w:rsidR="003C091E" w:rsidRPr="001618BB" w:rsidRDefault="003C091E" w:rsidP="004D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8BB">
              <w:rPr>
                <w:rFonts w:ascii="Times New Roman" w:hAnsi="Times New Roman" w:cs="Times New Roman"/>
                <w:sz w:val="28"/>
                <w:szCs w:val="28"/>
              </w:rPr>
              <w:t>планируемом</w:t>
            </w:r>
          </w:p>
          <w:p w:rsidR="003C091E" w:rsidRPr="001618BB" w:rsidRDefault="003C091E" w:rsidP="004D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18BB">
              <w:rPr>
                <w:rFonts w:ascii="Times New Roman" w:hAnsi="Times New Roman" w:cs="Times New Roman"/>
                <w:sz w:val="28"/>
                <w:szCs w:val="28"/>
              </w:rPr>
              <w:t>сносе</w:t>
            </w:r>
            <w:proofErr w:type="gramEnd"/>
          </w:p>
          <w:p w:rsidR="003C091E" w:rsidRPr="001618BB" w:rsidRDefault="003C091E" w:rsidP="004D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8BB">
              <w:rPr>
                <w:rFonts w:ascii="Times New Roman" w:hAnsi="Times New Roman" w:cs="Times New Roman"/>
                <w:sz w:val="28"/>
                <w:szCs w:val="28"/>
              </w:rPr>
              <w:t>самовольной</w:t>
            </w:r>
          </w:p>
          <w:p w:rsidR="003C091E" w:rsidRPr="003F1AB6" w:rsidRDefault="003C091E" w:rsidP="004D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8BB">
              <w:rPr>
                <w:rFonts w:ascii="Times New Roman" w:hAnsi="Times New Roman" w:cs="Times New Roman"/>
                <w:sz w:val="28"/>
                <w:szCs w:val="28"/>
              </w:rPr>
              <w:t>постройки</w:t>
            </w:r>
          </w:p>
        </w:tc>
        <w:tc>
          <w:tcPr>
            <w:tcW w:w="2336" w:type="dxa"/>
          </w:tcPr>
          <w:p w:rsidR="003C091E" w:rsidRPr="001618BB" w:rsidRDefault="003C091E" w:rsidP="004D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8BB">
              <w:rPr>
                <w:rFonts w:ascii="Times New Roman" w:hAnsi="Times New Roman" w:cs="Times New Roman"/>
                <w:sz w:val="28"/>
                <w:szCs w:val="28"/>
              </w:rPr>
              <w:t>обеспечить</w:t>
            </w:r>
          </w:p>
          <w:p w:rsidR="003C091E" w:rsidRPr="001618BB" w:rsidRDefault="003C091E" w:rsidP="004D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8B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proofErr w:type="gramStart"/>
            <w:r w:rsidRPr="001618B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3C091E" w:rsidRPr="001618BB" w:rsidRDefault="003C091E" w:rsidP="004D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8BB">
              <w:rPr>
                <w:rFonts w:ascii="Times New Roman" w:hAnsi="Times New Roman" w:cs="Times New Roman"/>
                <w:sz w:val="28"/>
                <w:szCs w:val="28"/>
              </w:rPr>
              <w:t>информационном</w:t>
            </w:r>
          </w:p>
          <w:p w:rsidR="003C091E" w:rsidRPr="001618BB" w:rsidRDefault="003C091E" w:rsidP="004D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18BB">
              <w:rPr>
                <w:rFonts w:ascii="Times New Roman" w:hAnsi="Times New Roman" w:cs="Times New Roman"/>
                <w:sz w:val="28"/>
                <w:szCs w:val="28"/>
              </w:rPr>
              <w:t>щите</w:t>
            </w:r>
            <w:proofErr w:type="gramEnd"/>
            <w:r w:rsidRPr="001618BB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</w:t>
            </w:r>
          </w:p>
          <w:p w:rsidR="003C091E" w:rsidRPr="001618BB" w:rsidRDefault="003C091E" w:rsidP="004D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8BB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</w:p>
          <w:p w:rsidR="003C091E" w:rsidRPr="001618BB" w:rsidRDefault="003C091E" w:rsidP="004D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8BB">
              <w:rPr>
                <w:rFonts w:ascii="Times New Roman" w:hAnsi="Times New Roman" w:cs="Times New Roman"/>
                <w:sz w:val="28"/>
                <w:szCs w:val="28"/>
              </w:rPr>
              <w:t xml:space="preserve">участка, </w:t>
            </w:r>
            <w:proofErr w:type="gramStart"/>
            <w:r w:rsidRPr="001618B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3C091E" w:rsidRPr="001618BB" w:rsidRDefault="003C091E" w:rsidP="004D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18BB">
              <w:rPr>
                <w:rFonts w:ascii="Times New Roman" w:hAnsi="Times New Roman" w:cs="Times New Roman"/>
                <w:sz w:val="28"/>
                <w:szCs w:val="28"/>
              </w:rPr>
              <w:t>котором</w:t>
            </w:r>
            <w:proofErr w:type="gramEnd"/>
            <w:r w:rsidRPr="001618BB">
              <w:rPr>
                <w:rFonts w:ascii="Times New Roman" w:hAnsi="Times New Roman" w:cs="Times New Roman"/>
                <w:sz w:val="28"/>
                <w:szCs w:val="28"/>
              </w:rPr>
              <w:t xml:space="preserve"> создана</w:t>
            </w:r>
          </w:p>
          <w:p w:rsidR="003C091E" w:rsidRPr="001618BB" w:rsidRDefault="003C091E" w:rsidP="004D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8BB">
              <w:rPr>
                <w:rFonts w:ascii="Times New Roman" w:hAnsi="Times New Roman" w:cs="Times New Roman"/>
                <w:sz w:val="28"/>
                <w:szCs w:val="28"/>
              </w:rPr>
              <w:t>самовольная</w:t>
            </w:r>
          </w:p>
          <w:p w:rsidR="003C091E" w:rsidRPr="001618BB" w:rsidRDefault="003C091E" w:rsidP="004D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8BB">
              <w:rPr>
                <w:rFonts w:ascii="Times New Roman" w:hAnsi="Times New Roman" w:cs="Times New Roman"/>
                <w:sz w:val="28"/>
                <w:szCs w:val="28"/>
              </w:rPr>
              <w:t>постройка,</w:t>
            </w:r>
          </w:p>
          <w:p w:rsidR="003C091E" w:rsidRPr="001618BB" w:rsidRDefault="003C091E" w:rsidP="004D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8BB">
              <w:rPr>
                <w:rFonts w:ascii="Times New Roman" w:hAnsi="Times New Roman" w:cs="Times New Roman"/>
                <w:sz w:val="28"/>
                <w:szCs w:val="28"/>
              </w:rPr>
              <w:t>сообщения о</w:t>
            </w:r>
          </w:p>
          <w:p w:rsidR="003C091E" w:rsidRPr="001618BB" w:rsidRDefault="003C091E" w:rsidP="004D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8BB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планируемом </w:t>
            </w:r>
            <w:proofErr w:type="gramStart"/>
            <w:r w:rsidRPr="001618BB">
              <w:rPr>
                <w:rFonts w:ascii="Times New Roman" w:hAnsi="Times New Roman" w:cs="Times New Roman"/>
                <w:sz w:val="28"/>
                <w:szCs w:val="28"/>
              </w:rPr>
              <w:t>сносе</w:t>
            </w:r>
            <w:proofErr w:type="gramEnd"/>
          </w:p>
          <w:p w:rsidR="003C091E" w:rsidRPr="001618BB" w:rsidRDefault="003C091E" w:rsidP="004D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8BB">
              <w:rPr>
                <w:rFonts w:ascii="Times New Roman" w:hAnsi="Times New Roman" w:cs="Times New Roman"/>
                <w:sz w:val="28"/>
                <w:szCs w:val="28"/>
              </w:rPr>
              <w:t>самовольной</w:t>
            </w:r>
          </w:p>
          <w:p w:rsidR="003C091E" w:rsidRPr="003F1AB6" w:rsidRDefault="003C091E" w:rsidP="004D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8BB">
              <w:rPr>
                <w:rFonts w:ascii="Times New Roman" w:hAnsi="Times New Roman" w:cs="Times New Roman"/>
                <w:sz w:val="28"/>
                <w:szCs w:val="28"/>
              </w:rPr>
              <w:t>постройки</w:t>
            </w:r>
          </w:p>
        </w:tc>
      </w:tr>
      <w:tr w:rsidR="003C091E" w:rsidTr="00B73340">
        <w:trPr>
          <w:jc w:val="center"/>
        </w:trPr>
        <w:tc>
          <w:tcPr>
            <w:tcW w:w="367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091E" w:rsidRDefault="003C091E" w:rsidP="004D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1" w:type="dxa"/>
            <w:gridSpan w:val="3"/>
            <w:tcBorders>
              <w:left w:val="single" w:sz="4" w:space="0" w:color="auto"/>
            </w:tcBorders>
          </w:tcPr>
          <w:p w:rsidR="003C091E" w:rsidRPr="001618BB" w:rsidRDefault="003C091E" w:rsidP="004D42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3C091E" w:rsidTr="00B73340">
        <w:trPr>
          <w:jc w:val="center"/>
        </w:trPr>
        <w:tc>
          <w:tcPr>
            <w:tcW w:w="36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91E" w:rsidRPr="003F1AB6" w:rsidRDefault="003C091E" w:rsidP="004D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1" w:type="dxa"/>
            <w:gridSpan w:val="3"/>
            <w:tcBorders>
              <w:left w:val="single" w:sz="4" w:space="0" w:color="auto"/>
            </w:tcBorders>
          </w:tcPr>
          <w:p w:rsidR="003C091E" w:rsidRPr="003F1AB6" w:rsidRDefault="003C091E" w:rsidP="004D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8BB">
              <w:rPr>
                <w:rFonts w:ascii="Times New Roman" w:hAnsi="Times New Roman" w:cs="Times New Roman"/>
                <w:sz w:val="28"/>
                <w:szCs w:val="28"/>
              </w:rPr>
              <w:t>если лицо, осуществившее самовольную постройку, не</w:t>
            </w:r>
            <w:r w:rsidR="00176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18BB">
              <w:rPr>
                <w:rFonts w:ascii="Times New Roman" w:hAnsi="Times New Roman" w:cs="Times New Roman"/>
                <w:sz w:val="28"/>
                <w:szCs w:val="28"/>
              </w:rPr>
              <w:t>было выявлено</w:t>
            </w:r>
          </w:p>
        </w:tc>
      </w:tr>
      <w:tr w:rsidR="003C091E" w:rsidTr="00B73340">
        <w:trPr>
          <w:jc w:val="center"/>
        </w:trPr>
        <w:tc>
          <w:tcPr>
            <w:tcW w:w="36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91E" w:rsidRDefault="003C091E" w:rsidP="004D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1" w:type="dxa"/>
            <w:gridSpan w:val="3"/>
            <w:tcBorders>
              <w:left w:val="single" w:sz="4" w:space="0" w:color="auto"/>
            </w:tcBorders>
          </w:tcPr>
          <w:p w:rsidR="003C091E" w:rsidRPr="001618BB" w:rsidRDefault="003C091E" w:rsidP="004D42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3C091E" w:rsidTr="00B73340">
        <w:trPr>
          <w:jc w:val="center"/>
        </w:trPr>
        <w:tc>
          <w:tcPr>
            <w:tcW w:w="36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91E" w:rsidRPr="003F1AB6" w:rsidRDefault="003C091E" w:rsidP="004D4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1" w:type="dxa"/>
            <w:gridSpan w:val="3"/>
            <w:tcBorders>
              <w:left w:val="single" w:sz="4" w:space="0" w:color="auto"/>
            </w:tcBorders>
          </w:tcPr>
          <w:p w:rsidR="003C091E" w:rsidRPr="003F1AB6" w:rsidRDefault="003C091E" w:rsidP="004D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8BB">
              <w:rPr>
                <w:rFonts w:ascii="Times New Roman" w:hAnsi="Times New Roman" w:cs="Times New Roman"/>
                <w:sz w:val="28"/>
                <w:szCs w:val="28"/>
              </w:rPr>
              <w:t xml:space="preserve">снос самовольной постройки может быть организован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ОМСУ </w:t>
            </w:r>
            <w:r w:rsidRPr="001618BB">
              <w:rPr>
                <w:rFonts w:ascii="Times New Roman" w:hAnsi="Times New Roman" w:cs="Times New Roman"/>
                <w:sz w:val="28"/>
                <w:szCs w:val="28"/>
              </w:rPr>
              <w:t>не ранее чем по истечении двух месяцев после дня</w:t>
            </w:r>
            <w:r w:rsidR="00176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18BB">
              <w:rPr>
                <w:rFonts w:ascii="Times New Roman" w:hAnsi="Times New Roman" w:cs="Times New Roman"/>
                <w:sz w:val="28"/>
                <w:szCs w:val="28"/>
              </w:rPr>
              <w:t>размещения на официальном сайте в</w:t>
            </w:r>
            <w:r w:rsidR="00176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18BB">
              <w:rPr>
                <w:rFonts w:ascii="Times New Roman" w:hAnsi="Times New Roman" w:cs="Times New Roman"/>
                <w:sz w:val="28"/>
                <w:szCs w:val="28"/>
              </w:rPr>
              <w:t>Интернете сообщения о планируемом сносе такой</w:t>
            </w:r>
            <w:r w:rsidR="00176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18BB">
              <w:rPr>
                <w:rFonts w:ascii="Times New Roman" w:hAnsi="Times New Roman" w:cs="Times New Roman"/>
                <w:sz w:val="28"/>
                <w:szCs w:val="28"/>
              </w:rPr>
              <w:t>постройки</w:t>
            </w:r>
          </w:p>
        </w:tc>
      </w:tr>
    </w:tbl>
    <w:p w:rsidR="003C091E" w:rsidRDefault="003C091E" w:rsidP="004D426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E42B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B36E1">
        <w:rPr>
          <w:rFonts w:ascii="Times New Roman" w:hAnsi="Times New Roman" w:cs="Times New Roman"/>
          <w:sz w:val="28"/>
          <w:szCs w:val="28"/>
        </w:rPr>
        <w:t>2</w:t>
      </w:r>
    </w:p>
    <w:p w:rsidR="00A63C3F" w:rsidRDefault="00A63C3F" w:rsidP="004D426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1B36E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оложению о порядке выявления и</w:t>
      </w:r>
    </w:p>
    <w:p w:rsidR="00A63C3F" w:rsidRDefault="00A63C3F" w:rsidP="004D426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сноса самовольных построек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C3F" w:rsidRDefault="00A63C3F" w:rsidP="004D426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городского поселения </w:t>
      </w:r>
    </w:p>
    <w:p w:rsidR="00A63C3F" w:rsidRDefault="00A63C3F" w:rsidP="004D426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Тайтурского муниципального образования</w:t>
      </w:r>
    </w:p>
    <w:p w:rsidR="00A63C3F" w:rsidRPr="005E42B6" w:rsidRDefault="00A63C3F" w:rsidP="004D426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C091E" w:rsidRDefault="003C091E" w:rsidP="004D426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42B6">
        <w:rPr>
          <w:rFonts w:ascii="Times New Roman" w:hAnsi="Times New Roman" w:cs="Times New Roman"/>
          <w:sz w:val="28"/>
          <w:szCs w:val="28"/>
        </w:rPr>
        <w:t>АКТ N ______</w:t>
      </w:r>
    </w:p>
    <w:p w:rsidR="004D4265" w:rsidRPr="005E42B6" w:rsidRDefault="004D4265" w:rsidP="004D426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8"/>
        <w:gridCol w:w="283"/>
        <w:gridCol w:w="4814"/>
      </w:tblGrid>
      <w:tr w:rsidR="003C091E" w:rsidTr="00785F52">
        <w:tc>
          <w:tcPr>
            <w:tcW w:w="4248" w:type="dxa"/>
          </w:tcPr>
          <w:p w:rsidR="003C091E" w:rsidRDefault="0017664A" w:rsidP="004D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Усольский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3C09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C091E" w:rsidRDefault="0017664A" w:rsidP="004D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айтурка</w:t>
            </w:r>
            <w:proofErr w:type="spellEnd"/>
          </w:p>
        </w:tc>
        <w:tc>
          <w:tcPr>
            <w:tcW w:w="283" w:type="dxa"/>
          </w:tcPr>
          <w:p w:rsidR="003C091E" w:rsidRDefault="003C091E" w:rsidP="004D4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3C091E" w:rsidRDefault="003C091E" w:rsidP="004D42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42B6">
              <w:rPr>
                <w:rFonts w:ascii="Times New Roman" w:hAnsi="Times New Roman" w:cs="Times New Roman"/>
                <w:sz w:val="28"/>
                <w:szCs w:val="28"/>
              </w:rPr>
              <w:t>"____" ___________20__ г.</w:t>
            </w:r>
          </w:p>
        </w:tc>
      </w:tr>
    </w:tbl>
    <w:p w:rsidR="003C091E" w:rsidRPr="005E42B6" w:rsidRDefault="003C091E" w:rsidP="004D42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C091E" w:rsidRPr="005E42B6" w:rsidRDefault="003C091E" w:rsidP="004D42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E42B6">
        <w:rPr>
          <w:rFonts w:ascii="Times New Roman" w:hAnsi="Times New Roman" w:cs="Times New Roman"/>
          <w:sz w:val="28"/>
          <w:szCs w:val="28"/>
        </w:rPr>
        <w:t>Комиссия в составе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A63C3F">
        <w:rPr>
          <w:rFonts w:ascii="Times New Roman" w:hAnsi="Times New Roman" w:cs="Times New Roman"/>
          <w:sz w:val="28"/>
          <w:szCs w:val="28"/>
        </w:rPr>
        <w:t>__</w:t>
      </w:r>
    </w:p>
    <w:p w:rsidR="003C091E" w:rsidRPr="0017664A" w:rsidRDefault="003C091E" w:rsidP="004D4265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17664A">
        <w:rPr>
          <w:rFonts w:ascii="Times New Roman" w:hAnsi="Times New Roman" w:cs="Times New Roman"/>
          <w:sz w:val="26"/>
          <w:szCs w:val="26"/>
        </w:rPr>
        <w:t xml:space="preserve">                              (Ф.И.О., должности членов комиссии)</w:t>
      </w:r>
    </w:p>
    <w:p w:rsidR="003C091E" w:rsidRPr="005E42B6" w:rsidRDefault="003C091E" w:rsidP="004D4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</w:t>
      </w:r>
      <w:r w:rsidR="00A63C3F">
        <w:rPr>
          <w:rFonts w:ascii="Times New Roman" w:hAnsi="Times New Roman" w:cs="Times New Roman"/>
          <w:sz w:val="28"/>
          <w:szCs w:val="28"/>
        </w:rPr>
        <w:t>__________</w:t>
      </w:r>
    </w:p>
    <w:p w:rsidR="003C091E" w:rsidRPr="005E42B6" w:rsidRDefault="003C091E" w:rsidP="004D4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2B6">
        <w:rPr>
          <w:rFonts w:ascii="Times New Roman" w:hAnsi="Times New Roman" w:cs="Times New Roman"/>
          <w:sz w:val="28"/>
          <w:szCs w:val="28"/>
        </w:rPr>
        <w:t>составила настоящий акт о том, что выявлен самовольно установленный объек</w:t>
      </w:r>
      <w:proofErr w:type="gramStart"/>
      <w:r w:rsidRPr="005E42B6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5E42B6">
        <w:rPr>
          <w:rFonts w:ascii="Times New Roman" w:hAnsi="Times New Roman" w:cs="Times New Roman"/>
          <w:sz w:val="28"/>
          <w:szCs w:val="28"/>
        </w:rPr>
        <w:t>постройка), расположенный по адресу: ________________________</w:t>
      </w:r>
      <w:r w:rsidR="00A63C3F">
        <w:rPr>
          <w:rFonts w:ascii="Times New Roman" w:hAnsi="Times New Roman" w:cs="Times New Roman"/>
          <w:sz w:val="28"/>
          <w:szCs w:val="28"/>
        </w:rPr>
        <w:t>___</w:t>
      </w:r>
    </w:p>
    <w:p w:rsidR="003C091E" w:rsidRPr="005E42B6" w:rsidRDefault="003C091E" w:rsidP="004D4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2B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A63C3F">
        <w:rPr>
          <w:rFonts w:ascii="Times New Roman" w:hAnsi="Times New Roman" w:cs="Times New Roman"/>
          <w:sz w:val="28"/>
          <w:szCs w:val="28"/>
        </w:rPr>
        <w:t>_</w:t>
      </w:r>
    </w:p>
    <w:p w:rsidR="003C091E" w:rsidRDefault="003C091E" w:rsidP="004D42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E42B6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5E42B6">
        <w:rPr>
          <w:rFonts w:ascii="Times New Roman" w:hAnsi="Times New Roman" w:cs="Times New Roman"/>
          <w:sz w:val="28"/>
          <w:szCs w:val="28"/>
        </w:rPr>
        <w:t>(адрес и место расположения объекта (постройки)</w:t>
      </w:r>
      <w:proofErr w:type="gramEnd"/>
    </w:p>
    <w:p w:rsidR="003C091E" w:rsidRPr="005E42B6" w:rsidRDefault="003C091E" w:rsidP="004D42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C091E" w:rsidRDefault="003C091E" w:rsidP="004D42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E42B6">
        <w:rPr>
          <w:rFonts w:ascii="Times New Roman" w:hAnsi="Times New Roman" w:cs="Times New Roman"/>
          <w:sz w:val="28"/>
          <w:szCs w:val="28"/>
        </w:rPr>
        <w:t>Владельцем самовольно установленного объекта (постройки)  является  гр._________________________________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______________________________,</w:t>
      </w:r>
    </w:p>
    <w:p w:rsidR="003C091E" w:rsidRPr="005E42B6" w:rsidRDefault="003C091E" w:rsidP="004D4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2B6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5E42B6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5E42B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5E42B6">
        <w:rPr>
          <w:rFonts w:ascii="Times New Roman" w:hAnsi="Times New Roman" w:cs="Times New Roman"/>
          <w:sz w:val="28"/>
          <w:szCs w:val="28"/>
        </w:rPr>
        <w:t>) по адресу: _______________________________________</w:t>
      </w:r>
      <w:r w:rsidR="00A63C3F">
        <w:rPr>
          <w:rFonts w:ascii="Times New Roman" w:hAnsi="Times New Roman" w:cs="Times New Roman"/>
          <w:sz w:val="28"/>
          <w:szCs w:val="28"/>
        </w:rPr>
        <w:t>_</w:t>
      </w:r>
    </w:p>
    <w:p w:rsidR="003C091E" w:rsidRPr="005E42B6" w:rsidRDefault="003C091E" w:rsidP="004D42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E42B6">
        <w:rPr>
          <w:rFonts w:ascii="Times New Roman" w:hAnsi="Times New Roman" w:cs="Times New Roman"/>
          <w:sz w:val="28"/>
          <w:szCs w:val="28"/>
        </w:rPr>
        <w:t xml:space="preserve"> (если владелец установлен)</w:t>
      </w:r>
    </w:p>
    <w:p w:rsidR="003C091E" w:rsidRPr="005E42B6" w:rsidRDefault="003C091E" w:rsidP="004D42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E42B6">
        <w:rPr>
          <w:rFonts w:ascii="Times New Roman" w:hAnsi="Times New Roman" w:cs="Times New Roman"/>
          <w:sz w:val="28"/>
          <w:szCs w:val="28"/>
        </w:rPr>
        <w:t xml:space="preserve">Объект (постройка) изготовлен </w:t>
      </w:r>
      <w:proofErr w:type="gramStart"/>
      <w:r w:rsidRPr="005E42B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E4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5E42B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5E42B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C091E" w:rsidRPr="005E42B6" w:rsidRDefault="003C091E" w:rsidP="004D42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E42B6">
        <w:rPr>
          <w:rFonts w:ascii="Times New Roman" w:hAnsi="Times New Roman" w:cs="Times New Roman"/>
          <w:sz w:val="28"/>
          <w:szCs w:val="28"/>
        </w:rPr>
        <w:t>Приложением к акту являются план  земельного  участка с указанием места</w:t>
      </w:r>
      <w:r w:rsidR="0017664A">
        <w:rPr>
          <w:rFonts w:ascii="Times New Roman" w:hAnsi="Times New Roman" w:cs="Times New Roman"/>
          <w:sz w:val="28"/>
          <w:szCs w:val="28"/>
        </w:rPr>
        <w:t xml:space="preserve"> </w:t>
      </w:r>
      <w:r w:rsidRPr="005E42B6">
        <w:rPr>
          <w:rFonts w:ascii="Times New Roman" w:hAnsi="Times New Roman" w:cs="Times New Roman"/>
          <w:sz w:val="28"/>
          <w:szCs w:val="28"/>
        </w:rPr>
        <w:t>нахождения самовольно установленного объекта (постройки) и его фотография.</w:t>
      </w:r>
    </w:p>
    <w:p w:rsidR="003C091E" w:rsidRPr="005E42B6" w:rsidRDefault="003C091E" w:rsidP="004D42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E42B6">
        <w:rPr>
          <w:rFonts w:ascii="Times New Roman" w:hAnsi="Times New Roman" w:cs="Times New Roman"/>
          <w:sz w:val="28"/>
          <w:szCs w:val="28"/>
        </w:rPr>
        <w:t>Объекту (постройке) комиссией присвоен N _____, который нанесен на план</w:t>
      </w:r>
      <w:r w:rsidR="0017664A">
        <w:rPr>
          <w:rFonts w:ascii="Times New Roman" w:hAnsi="Times New Roman" w:cs="Times New Roman"/>
          <w:sz w:val="28"/>
          <w:szCs w:val="28"/>
        </w:rPr>
        <w:t xml:space="preserve"> </w:t>
      </w:r>
      <w:r w:rsidRPr="005E42B6">
        <w:rPr>
          <w:rFonts w:ascii="Times New Roman" w:hAnsi="Times New Roman" w:cs="Times New Roman"/>
          <w:sz w:val="28"/>
          <w:szCs w:val="28"/>
        </w:rPr>
        <w:t>земельного участка и на фотографию объекта.</w:t>
      </w:r>
    </w:p>
    <w:p w:rsidR="003C091E" w:rsidRPr="005E42B6" w:rsidRDefault="003C091E" w:rsidP="004D42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E42B6">
        <w:rPr>
          <w:rFonts w:ascii="Times New Roman" w:hAnsi="Times New Roman" w:cs="Times New Roman"/>
          <w:sz w:val="28"/>
          <w:szCs w:val="28"/>
        </w:rPr>
        <w:t>Председатель комиссии 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5E42B6">
        <w:rPr>
          <w:rFonts w:ascii="Times New Roman" w:hAnsi="Times New Roman" w:cs="Times New Roman"/>
          <w:sz w:val="28"/>
          <w:szCs w:val="28"/>
        </w:rPr>
        <w:t>_</w:t>
      </w:r>
    </w:p>
    <w:p w:rsidR="003C091E" w:rsidRPr="005E42B6" w:rsidRDefault="003C091E" w:rsidP="004D42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E42B6">
        <w:rPr>
          <w:rFonts w:ascii="Times New Roman" w:hAnsi="Times New Roman" w:cs="Times New Roman"/>
          <w:sz w:val="28"/>
          <w:szCs w:val="28"/>
        </w:rPr>
        <w:t>Члены комиссии 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5E42B6">
        <w:rPr>
          <w:rFonts w:ascii="Times New Roman" w:hAnsi="Times New Roman" w:cs="Times New Roman"/>
          <w:sz w:val="28"/>
          <w:szCs w:val="28"/>
        </w:rPr>
        <w:t>____</w:t>
      </w:r>
    </w:p>
    <w:p w:rsidR="003C091E" w:rsidRDefault="00A63C3F" w:rsidP="004D426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C091E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C091E" w:rsidRDefault="00A63C3F" w:rsidP="004D426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C091E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4D4265" w:rsidRDefault="004D4265" w:rsidP="004D426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D4265" w:rsidRDefault="004D4265" w:rsidP="004D426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D4265" w:rsidRDefault="004D4265" w:rsidP="004D426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D4265" w:rsidRDefault="004D4265" w:rsidP="004D426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D4265" w:rsidRDefault="004D4265" w:rsidP="004D426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D4265" w:rsidRDefault="004D4265" w:rsidP="004D426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D4265" w:rsidRDefault="004D4265" w:rsidP="004D426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D4265" w:rsidRDefault="004D4265" w:rsidP="004D426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D4265" w:rsidRDefault="004D4265" w:rsidP="004D426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63C3F" w:rsidRDefault="00A63C3F" w:rsidP="004D426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E42B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B36E1">
        <w:rPr>
          <w:rFonts w:ascii="Times New Roman" w:hAnsi="Times New Roman" w:cs="Times New Roman"/>
          <w:sz w:val="28"/>
          <w:szCs w:val="28"/>
        </w:rPr>
        <w:t>3</w:t>
      </w:r>
    </w:p>
    <w:p w:rsidR="00A63C3F" w:rsidRDefault="00A63C3F" w:rsidP="004D426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1B36E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оложению о порядке выявления и</w:t>
      </w:r>
    </w:p>
    <w:p w:rsidR="00A63C3F" w:rsidRDefault="00A63C3F" w:rsidP="004D426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сноса самовольных построек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C3F" w:rsidRDefault="00A63C3F" w:rsidP="004D426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городского поселения </w:t>
      </w:r>
    </w:p>
    <w:p w:rsidR="00A63C3F" w:rsidRDefault="00A63C3F" w:rsidP="004D426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Тайтурского муниципального образования</w:t>
      </w:r>
    </w:p>
    <w:p w:rsidR="00A63C3F" w:rsidRDefault="00A63C3F" w:rsidP="004D426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C091E" w:rsidRDefault="003C091E" w:rsidP="004D42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E42B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7664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E42B6">
        <w:rPr>
          <w:rFonts w:ascii="Times New Roman" w:hAnsi="Times New Roman" w:cs="Times New Roman"/>
          <w:sz w:val="28"/>
          <w:szCs w:val="28"/>
        </w:rPr>
        <w:t xml:space="preserve"> ПРЕДПИСАНИЕ</w:t>
      </w:r>
    </w:p>
    <w:p w:rsidR="004D4265" w:rsidRPr="005E42B6" w:rsidRDefault="004D4265" w:rsidP="004D42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C091E" w:rsidRPr="005E42B6" w:rsidRDefault="003C091E" w:rsidP="004D4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2B6">
        <w:rPr>
          <w:rFonts w:ascii="Times New Roman" w:hAnsi="Times New Roman" w:cs="Times New Roman"/>
          <w:sz w:val="28"/>
          <w:szCs w:val="28"/>
        </w:rPr>
        <w:t>Комиссия  по  вопросам   сноса   самовольных   построек   и  самовольно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2B6">
        <w:rPr>
          <w:rFonts w:ascii="Times New Roman" w:hAnsi="Times New Roman" w:cs="Times New Roman"/>
          <w:sz w:val="28"/>
          <w:szCs w:val="28"/>
        </w:rPr>
        <w:t xml:space="preserve">установленных  объектов   на  территории  </w:t>
      </w:r>
      <w:r w:rsidR="0017664A">
        <w:rPr>
          <w:rFonts w:ascii="Times New Roman" w:hAnsi="Times New Roman" w:cs="Times New Roman"/>
          <w:sz w:val="28"/>
          <w:szCs w:val="28"/>
        </w:rPr>
        <w:t xml:space="preserve">городского поселения Тайтурского муниципального образования </w:t>
      </w:r>
      <w:r w:rsidRPr="005E42B6">
        <w:rPr>
          <w:rFonts w:ascii="Times New Roman" w:hAnsi="Times New Roman" w:cs="Times New Roman"/>
          <w:sz w:val="28"/>
          <w:szCs w:val="28"/>
        </w:rPr>
        <w:t>обязывает Вас в  тридцатидневный   срок   снести   самовольно   построенны</w:t>
      </w:r>
      <w:proofErr w:type="gramStart"/>
      <w:r w:rsidRPr="005E42B6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5E42B6">
        <w:rPr>
          <w:rFonts w:ascii="Times New Roman" w:hAnsi="Times New Roman" w:cs="Times New Roman"/>
          <w:sz w:val="28"/>
          <w:szCs w:val="28"/>
        </w:rPr>
        <w:t xml:space="preserve">установленный)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5E42B6">
        <w:rPr>
          <w:rFonts w:ascii="Times New Roman" w:hAnsi="Times New Roman" w:cs="Times New Roman"/>
          <w:sz w:val="28"/>
          <w:szCs w:val="28"/>
        </w:rPr>
        <w:t>________________</w:t>
      </w:r>
    </w:p>
    <w:p w:rsidR="003C091E" w:rsidRPr="005E42B6" w:rsidRDefault="003C091E" w:rsidP="004D4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2B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C091E" w:rsidRPr="005E42B6" w:rsidRDefault="003C091E" w:rsidP="004D42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E42B6">
        <w:rPr>
          <w:rFonts w:ascii="Times New Roman" w:hAnsi="Times New Roman" w:cs="Times New Roman"/>
          <w:sz w:val="28"/>
          <w:szCs w:val="28"/>
        </w:rPr>
        <w:t>по адресу: ________________________________________________________________</w:t>
      </w:r>
    </w:p>
    <w:p w:rsidR="003C091E" w:rsidRPr="005E42B6" w:rsidRDefault="003C091E" w:rsidP="004D4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2B6">
        <w:rPr>
          <w:rFonts w:ascii="Times New Roman" w:hAnsi="Times New Roman" w:cs="Times New Roman"/>
          <w:sz w:val="28"/>
          <w:szCs w:val="28"/>
        </w:rPr>
        <w:t>и на основании ст.  222 Гражданского кодекса РФ и ст. 76 Земельного кодекса</w:t>
      </w:r>
      <w:r w:rsidR="0017664A">
        <w:rPr>
          <w:rFonts w:ascii="Times New Roman" w:hAnsi="Times New Roman" w:cs="Times New Roman"/>
          <w:sz w:val="28"/>
          <w:szCs w:val="28"/>
        </w:rPr>
        <w:t xml:space="preserve"> </w:t>
      </w:r>
      <w:r w:rsidRPr="005E42B6">
        <w:rPr>
          <w:rFonts w:ascii="Times New Roman" w:hAnsi="Times New Roman" w:cs="Times New Roman"/>
          <w:sz w:val="28"/>
          <w:szCs w:val="28"/>
        </w:rPr>
        <w:t>Российской Федерации снести самовольно построенный (установленный) объект и</w:t>
      </w:r>
      <w:r w:rsidR="0017664A">
        <w:rPr>
          <w:rFonts w:ascii="Times New Roman" w:hAnsi="Times New Roman" w:cs="Times New Roman"/>
          <w:sz w:val="28"/>
          <w:szCs w:val="28"/>
        </w:rPr>
        <w:t xml:space="preserve"> </w:t>
      </w:r>
      <w:r w:rsidRPr="005E42B6">
        <w:rPr>
          <w:rFonts w:ascii="Times New Roman" w:hAnsi="Times New Roman" w:cs="Times New Roman"/>
          <w:sz w:val="28"/>
          <w:szCs w:val="28"/>
        </w:rPr>
        <w:t>освободить  незаконно  занятый  земельный  участок.</w:t>
      </w:r>
    </w:p>
    <w:p w:rsidR="003C091E" w:rsidRPr="005E42B6" w:rsidRDefault="003C091E" w:rsidP="004D4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2B6">
        <w:rPr>
          <w:rFonts w:ascii="Times New Roman" w:hAnsi="Times New Roman" w:cs="Times New Roman"/>
          <w:sz w:val="28"/>
          <w:szCs w:val="28"/>
        </w:rPr>
        <w:t>В  случае невыполнения  настоящего  предписания  самовольно построенны</w:t>
      </w:r>
      <w:proofErr w:type="gramStart"/>
      <w:r w:rsidRPr="005E42B6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5E42B6">
        <w:rPr>
          <w:rFonts w:ascii="Times New Roman" w:hAnsi="Times New Roman" w:cs="Times New Roman"/>
          <w:sz w:val="28"/>
          <w:szCs w:val="28"/>
        </w:rPr>
        <w:t>установленный) объект будет демонтирован и вывезен на площадку  временного</w:t>
      </w:r>
      <w:r w:rsidR="0017664A">
        <w:rPr>
          <w:rFonts w:ascii="Times New Roman" w:hAnsi="Times New Roman" w:cs="Times New Roman"/>
          <w:sz w:val="28"/>
          <w:szCs w:val="28"/>
        </w:rPr>
        <w:t xml:space="preserve"> </w:t>
      </w:r>
      <w:r w:rsidRPr="005E42B6">
        <w:rPr>
          <w:rFonts w:ascii="Times New Roman" w:hAnsi="Times New Roman" w:cs="Times New Roman"/>
          <w:sz w:val="28"/>
          <w:szCs w:val="28"/>
        </w:rPr>
        <w:t>хранения с отнесением расходов на Ваш счет.</w:t>
      </w:r>
    </w:p>
    <w:p w:rsidR="003C091E" w:rsidRPr="005E42B6" w:rsidRDefault="003C091E" w:rsidP="004D42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E42B6">
        <w:rPr>
          <w:rFonts w:ascii="Times New Roman" w:hAnsi="Times New Roman" w:cs="Times New Roman"/>
          <w:sz w:val="28"/>
          <w:szCs w:val="28"/>
        </w:rPr>
        <w:t>Телефон для справок ___________________</w:t>
      </w:r>
    </w:p>
    <w:p w:rsidR="003C091E" w:rsidRDefault="003C091E" w:rsidP="004D42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C091E" w:rsidRDefault="003C091E" w:rsidP="004D42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C091E" w:rsidRDefault="003C091E" w:rsidP="004D42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C091E" w:rsidRDefault="003C091E" w:rsidP="004D42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C091E" w:rsidRDefault="003C091E" w:rsidP="004D42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C091E" w:rsidRDefault="003C091E" w:rsidP="004D42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C091E" w:rsidRDefault="003C091E" w:rsidP="004D42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C091E" w:rsidRDefault="003C091E" w:rsidP="004D42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D4265" w:rsidRDefault="004D4265" w:rsidP="004D42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D4265" w:rsidRDefault="004D4265" w:rsidP="004D42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D4265" w:rsidRDefault="004D4265" w:rsidP="004D42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D4265" w:rsidRDefault="004D4265" w:rsidP="004D42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D4265" w:rsidRDefault="004D4265" w:rsidP="004D42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D4265" w:rsidRDefault="004D4265" w:rsidP="004D42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D4265" w:rsidRDefault="004D4265" w:rsidP="004D42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D4265" w:rsidRDefault="004D4265" w:rsidP="004D42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D4265" w:rsidRDefault="004D4265" w:rsidP="004D42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D4265" w:rsidRDefault="004D4265" w:rsidP="004D42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D4265" w:rsidRDefault="004D4265" w:rsidP="004D42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D4265" w:rsidRDefault="004D4265" w:rsidP="004D42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D4265" w:rsidRDefault="004D4265" w:rsidP="004D42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D4265" w:rsidRDefault="004D4265" w:rsidP="004D42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7664A" w:rsidRDefault="0017664A" w:rsidP="004D42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63C3F" w:rsidRDefault="00A63C3F" w:rsidP="004D426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E42B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B36E1">
        <w:rPr>
          <w:rFonts w:ascii="Times New Roman" w:hAnsi="Times New Roman" w:cs="Times New Roman"/>
          <w:sz w:val="28"/>
          <w:szCs w:val="28"/>
        </w:rPr>
        <w:t>4</w:t>
      </w:r>
    </w:p>
    <w:p w:rsidR="00A63C3F" w:rsidRDefault="00A63C3F" w:rsidP="004D426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1B36E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оложению о порядке выявления и</w:t>
      </w:r>
    </w:p>
    <w:p w:rsidR="00A63C3F" w:rsidRDefault="00A63C3F" w:rsidP="004D426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сноса самовольных построек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C3F" w:rsidRDefault="00A63C3F" w:rsidP="004D426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городского поселения </w:t>
      </w:r>
    </w:p>
    <w:p w:rsidR="00A63C3F" w:rsidRDefault="00A63C3F" w:rsidP="004D426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Тайтурского муниципального образования</w:t>
      </w:r>
    </w:p>
    <w:p w:rsidR="00A63C3F" w:rsidRPr="005E42B6" w:rsidRDefault="00A63C3F" w:rsidP="004D426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C091E" w:rsidRDefault="003C091E" w:rsidP="004D426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C091E" w:rsidRDefault="003C091E" w:rsidP="004D426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42B6">
        <w:rPr>
          <w:rFonts w:ascii="Times New Roman" w:hAnsi="Times New Roman" w:cs="Times New Roman"/>
          <w:sz w:val="28"/>
          <w:szCs w:val="28"/>
        </w:rPr>
        <w:t>АКТ N ______</w:t>
      </w:r>
    </w:p>
    <w:p w:rsidR="004D4265" w:rsidRPr="005E42B6" w:rsidRDefault="004D4265" w:rsidP="004D426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8"/>
        <w:gridCol w:w="283"/>
        <w:gridCol w:w="4814"/>
      </w:tblGrid>
      <w:tr w:rsidR="003C091E" w:rsidTr="00785F52">
        <w:tc>
          <w:tcPr>
            <w:tcW w:w="4248" w:type="dxa"/>
          </w:tcPr>
          <w:p w:rsidR="003C091E" w:rsidRDefault="0017664A" w:rsidP="004D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Усольский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3C09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C091E" w:rsidRDefault="0017664A" w:rsidP="004D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айтурка</w:t>
            </w:r>
            <w:proofErr w:type="spellEnd"/>
          </w:p>
        </w:tc>
        <w:tc>
          <w:tcPr>
            <w:tcW w:w="283" w:type="dxa"/>
          </w:tcPr>
          <w:p w:rsidR="003C091E" w:rsidRDefault="003C091E" w:rsidP="004D4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3C091E" w:rsidRDefault="003C091E" w:rsidP="004D42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42B6">
              <w:rPr>
                <w:rFonts w:ascii="Times New Roman" w:hAnsi="Times New Roman" w:cs="Times New Roman"/>
                <w:sz w:val="28"/>
                <w:szCs w:val="28"/>
              </w:rPr>
              <w:t>"____" ___________20__ г.</w:t>
            </w:r>
          </w:p>
        </w:tc>
      </w:tr>
    </w:tbl>
    <w:p w:rsidR="003C091E" w:rsidRPr="005E42B6" w:rsidRDefault="003C091E" w:rsidP="004D42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C091E" w:rsidRPr="005E42B6" w:rsidRDefault="003C091E" w:rsidP="004D42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E42B6">
        <w:rPr>
          <w:rFonts w:ascii="Times New Roman" w:hAnsi="Times New Roman" w:cs="Times New Roman"/>
          <w:sz w:val="28"/>
          <w:szCs w:val="28"/>
        </w:rPr>
        <w:t>Комиссия в составе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3C091E" w:rsidRDefault="003C091E" w:rsidP="004D42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E42B6">
        <w:rPr>
          <w:rFonts w:ascii="Times New Roman" w:hAnsi="Times New Roman" w:cs="Times New Roman"/>
          <w:sz w:val="28"/>
          <w:szCs w:val="28"/>
        </w:rPr>
        <w:t xml:space="preserve">                              (Ф.И.О., должности членов комиссии)</w:t>
      </w:r>
    </w:p>
    <w:p w:rsidR="003C091E" w:rsidRPr="005E42B6" w:rsidRDefault="003C091E" w:rsidP="004D4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Pr="005E42B6">
        <w:rPr>
          <w:rFonts w:ascii="Times New Roman" w:hAnsi="Times New Roman" w:cs="Times New Roman"/>
          <w:sz w:val="28"/>
          <w:szCs w:val="28"/>
        </w:rPr>
        <w:t>составила настоящий акт о том, что произведен демонтаж самовольно</w:t>
      </w:r>
      <w:r w:rsidR="00C234C5">
        <w:rPr>
          <w:rFonts w:ascii="Times New Roman" w:hAnsi="Times New Roman" w:cs="Times New Roman"/>
          <w:sz w:val="28"/>
          <w:szCs w:val="28"/>
        </w:rPr>
        <w:t xml:space="preserve"> </w:t>
      </w:r>
      <w:r w:rsidRPr="005E42B6">
        <w:rPr>
          <w:rFonts w:ascii="Times New Roman" w:hAnsi="Times New Roman" w:cs="Times New Roman"/>
          <w:sz w:val="28"/>
          <w:szCs w:val="28"/>
        </w:rPr>
        <w:t>установленного объекта (постройки), 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</w:p>
    <w:p w:rsidR="003C091E" w:rsidRPr="005E42B6" w:rsidRDefault="003C091E" w:rsidP="004D42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E42B6">
        <w:rPr>
          <w:rFonts w:ascii="Times New Roman" w:hAnsi="Times New Roman" w:cs="Times New Roman"/>
          <w:sz w:val="28"/>
          <w:szCs w:val="28"/>
        </w:rPr>
        <w:t xml:space="preserve">                   (адрес и место расположения объекта)</w:t>
      </w:r>
    </w:p>
    <w:p w:rsidR="003C091E" w:rsidRPr="005E42B6" w:rsidRDefault="003C091E" w:rsidP="004D42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E42B6">
        <w:rPr>
          <w:rFonts w:ascii="Times New Roman" w:hAnsi="Times New Roman" w:cs="Times New Roman"/>
          <w:sz w:val="28"/>
          <w:szCs w:val="28"/>
        </w:rPr>
        <w:t>Внешнее состояние объекта (</w:t>
      </w:r>
      <w:r>
        <w:rPr>
          <w:rFonts w:ascii="Times New Roman" w:hAnsi="Times New Roman" w:cs="Times New Roman"/>
          <w:sz w:val="28"/>
          <w:szCs w:val="28"/>
        </w:rPr>
        <w:t xml:space="preserve">постройки) на момент демонтажа: </w:t>
      </w:r>
      <w:r w:rsidRPr="005E42B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3C091E" w:rsidRPr="005E42B6" w:rsidRDefault="003C091E" w:rsidP="004D42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E42B6">
        <w:rPr>
          <w:rFonts w:ascii="Times New Roman" w:hAnsi="Times New Roman" w:cs="Times New Roman"/>
          <w:sz w:val="28"/>
          <w:szCs w:val="28"/>
        </w:rPr>
        <w:t>Имущество, обнаруженное при вскрытии демонтируемого объект</w:t>
      </w:r>
      <w:proofErr w:type="gramStart"/>
      <w:r w:rsidRPr="005E42B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5E42B6">
        <w:rPr>
          <w:rFonts w:ascii="Times New Roman" w:hAnsi="Times New Roman" w:cs="Times New Roman"/>
          <w:sz w:val="28"/>
          <w:szCs w:val="28"/>
        </w:rPr>
        <w:t>постройки): ______________________________________________________</w:t>
      </w:r>
    </w:p>
    <w:p w:rsidR="003C091E" w:rsidRPr="005E42B6" w:rsidRDefault="003C091E" w:rsidP="004D42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E42B6">
        <w:rPr>
          <w:rFonts w:ascii="Times New Roman" w:hAnsi="Times New Roman" w:cs="Times New Roman"/>
          <w:sz w:val="28"/>
          <w:szCs w:val="28"/>
        </w:rPr>
        <w:t xml:space="preserve">Демонтированный  объект  и обнаруженное в  нем  имущество  </w:t>
      </w:r>
      <w:proofErr w:type="gramStart"/>
      <w:r w:rsidRPr="005E42B6">
        <w:rPr>
          <w:rFonts w:ascii="Times New Roman" w:hAnsi="Times New Roman" w:cs="Times New Roman"/>
          <w:sz w:val="28"/>
          <w:szCs w:val="28"/>
        </w:rPr>
        <w:t>переданы</w:t>
      </w:r>
      <w:proofErr w:type="gramEnd"/>
      <w:r w:rsidRPr="005E42B6">
        <w:rPr>
          <w:rFonts w:ascii="Times New Roman" w:hAnsi="Times New Roman" w:cs="Times New Roman"/>
          <w:sz w:val="28"/>
          <w:szCs w:val="28"/>
        </w:rPr>
        <w:t xml:space="preserve">  на</w:t>
      </w:r>
      <w:r w:rsidR="0017664A">
        <w:rPr>
          <w:rFonts w:ascii="Times New Roman" w:hAnsi="Times New Roman" w:cs="Times New Roman"/>
          <w:sz w:val="28"/>
          <w:szCs w:val="28"/>
        </w:rPr>
        <w:t xml:space="preserve"> </w:t>
      </w:r>
      <w:r w:rsidRPr="005E42B6">
        <w:rPr>
          <w:rFonts w:ascii="Times New Roman" w:hAnsi="Times New Roman" w:cs="Times New Roman"/>
          <w:sz w:val="28"/>
          <w:szCs w:val="28"/>
        </w:rPr>
        <w:t xml:space="preserve">ответственное хранение: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5E42B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C091E" w:rsidRPr="005E42B6" w:rsidRDefault="003C091E" w:rsidP="004D42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E42B6">
        <w:rPr>
          <w:rFonts w:ascii="Times New Roman" w:hAnsi="Times New Roman" w:cs="Times New Roman"/>
          <w:sz w:val="28"/>
          <w:szCs w:val="28"/>
        </w:rPr>
        <w:t xml:space="preserve">         (наименование предприятия, принявшего объект на хранение)</w:t>
      </w:r>
    </w:p>
    <w:p w:rsidR="003C091E" w:rsidRPr="005E42B6" w:rsidRDefault="003C091E" w:rsidP="004D42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E42B6">
        <w:rPr>
          <w:rFonts w:ascii="Times New Roman" w:hAnsi="Times New Roman" w:cs="Times New Roman"/>
          <w:sz w:val="28"/>
          <w:szCs w:val="28"/>
        </w:rPr>
        <w:t>Ответственное лицо, принявшее объект на хранение:</w:t>
      </w:r>
    </w:p>
    <w:p w:rsidR="003C091E" w:rsidRPr="005E42B6" w:rsidRDefault="003C091E" w:rsidP="004D42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E42B6">
        <w:rPr>
          <w:rFonts w:ascii="Times New Roman" w:hAnsi="Times New Roman" w:cs="Times New Roman"/>
          <w:sz w:val="28"/>
          <w:szCs w:val="28"/>
        </w:rPr>
        <w:t>________________________              ______________________</w:t>
      </w:r>
    </w:p>
    <w:p w:rsidR="003C091E" w:rsidRPr="005E42B6" w:rsidRDefault="003C091E" w:rsidP="004D42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E42B6">
        <w:rPr>
          <w:rFonts w:ascii="Times New Roman" w:hAnsi="Times New Roman" w:cs="Times New Roman"/>
          <w:sz w:val="28"/>
          <w:szCs w:val="28"/>
        </w:rPr>
        <w:t xml:space="preserve">              (Ф.И.О.)                                      (подпись)</w:t>
      </w:r>
    </w:p>
    <w:p w:rsidR="003C091E" w:rsidRPr="005E42B6" w:rsidRDefault="003C091E" w:rsidP="004D42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E42B6">
        <w:rPr>
          <w:rFonts w:ascii="Times New Roman" w:hAnsi="Times New Roman" w:cs="Times New Roman"/>
          <w:sz w:val="28"/>
          <w:szCs w:val="28"/>
        </w:rPr>
        <w:t xml:space="preserve">Акт составлен в 3-х экземплярах и направлен </w:t>
      </w:r>
      <w:proofErr w:type="gramStart"/>
      <w:r w:rsidRPr="005E42B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E42B6">
        <w:rPr>
          <w:rFonts w:ascii="Times New Roman" w:hAnsi="Times New Roman" w:cs="Times New Roman"/>
          <w:sz w:val="28"/>
          <w:szCs w:val="28"/>
        </w:rPr>
        <w:t>:</w:t>
      </w:r>
    </w:p>
    <w:p w:rsidR="003C091E" w:rsidRPr="005E42B6" w:rsidRDefault="003C091E" w:rsidP="004D42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E42B6">
        <w:rPr>
          <w:rFonts w:ascii="Times New Roman" w:hAnsi="Times New Roman" w:cs="Times New Roman"/>
          <w:sz w:val="28"/>
          <w:szCs w:val="28"/>
        </w:rPr>
        <w:t>_____________________________________________________________;</w:t>
      </w:r>
    </w:p>
    <w:p w:rsidR="003C091E" w:rsidRPr="005E42B6" w:rsidRDefault="003C091E" w:rsidP="004D42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E42B6">
        <w:rPr>
          <w:rFonts w:ascii="Times New Roman" w:hAnsi="Times New Roman" w:cs="Times New Roman"/>
          <w:sz w:val="28"/>
          <w:szCs w:val="28"/>
        </w:rPr>
        <w:t xml:space="preserve">          (наименование предприятия, принявшего объект на хранение)</w:t>
      </w:r>
    </w:p>
    <w:p w:rsidR="003C091E" w:rsidRPr="005E42B6" w:rsidRDefault="003C091E" w:rsidP="004D42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E42B6">
        <w:rPr>
          <w:rFonts w:ascii="Times New Roman" w:hAnsi="Times New Roman" w:cs="Times New Roman"/>
          <w:sz w:val="28"/>
          <w:szCs w:val="28"/>
        </w:rPr>
        <w:t xml:space="preserve">- владельцу объекта (если </w:t>
      </w:r>
      <w:proofErr w:type="gramStart"/>
      <w:r w:rsidRPr="005E42B6">
        <w:rPr>
          <w:rFonts w:ascii="Times New Roman" w:hAnsi="Times New Roman" w:cs="Times New Roman"/>
          <w:sz w:val="28"/>
          <w:szCs w:val="28"/>
        </w:rPr>
        <w:t>установлен</w:t>
      </w:r>
      <w:proofErr w:type="gramEnd"/>
      <w:r w:rsidRPr="005E42B6">
        <w:rPr>
          <w:rFonts w:ascii="Times New Roman" w:hAnsi="Times New Roman" w:cs="Times New Roman"/>
          <w:sz w:val="28"/>
          <w:szCs w:val="28"/>
        </w:rPr>
        <w:t>)</w:t>
      </w:r>
    </w:p>
    <w:p w:rsidR="003C091E" w:rsidRPr="005E42B6" w:rsidRDefault="003C091E" w:rsidP="004D42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5E42B6">
        <w:rPr>
          <w:rFonts w:ascii="Times New Roman" w:hAnsi="Times New Roman" w:cs="Times New Roman"/>
          <w:sz w:val="28"/>
          <w:szCs w:val="28"/>
        </w:rPr>
        <w:t>С актом ознакомлен (владелец самовольной постройки (объекта)</w:t>
      </w:r>
      <w:proofErr w:type="gramEnd"/>
    </w:p>
    <w:p w:rsidR="003C091E" w:rsidRPr="005E42B6" w:rsidRDefault="003C091E" w:rsidP="004D42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E42B6">
        <w:rPr>
          <w:rFonts w:ascii="Times New Roman" w:hAnsi="Times New Roman" w:cs="Times New Roman"/>
          <w:sz w:val="28"/>
          <w:szCs w:val="28"/>
        </w:rPr>
        <w:t>_____________ __________________________ ___________</w:t>
      </w:r>
    </w:p>
    <w:p w:rsidR="003C091E" w:rsidRPr="005E42B6" w:rsidRDefault="003C091E" w:rsidP="004D42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E42B6">
        <w:rPr>
          <w:rFonts w:ascii="Times New Roman" w:hAnsi="Times New Roman" w:cs="Times New Roman"/>
          <w:sz w:val="28"/>
          <w:szCs w:val="28"/>
        </w:rPr>
        <w:t xml:space="preserve">  (подпись)           (Ф.И.О.)              (дата)</w:t>
      </w:r>
    </w:p>
    <w:p w:rsidR="003C091E" w:rsidRPr="005E42B6" w:rsidRDefault="003C091E" w:rsidP="004D42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E42B6">
        <w:rPr>
          <w:rFonts w:ascii="Times New Roman" w:hAnsi="Times New Roman" w:cs="Times New Roman"/>
          <w:sz w:val="28"/>
          <w:szCs w:val="28"/>
        </w:rPr>
        <w:t>Председатель комиссии 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5E42B6">
        <w:rPr>
          <w:rFonts w:ascii="Times New Roman" w:hAnsi="Times New Roman" w:cs="Times New Roman"/>
          <w:sz w:val="28"/>
          <w:szCs w:val="28"/>
        </w:rPr>
        <w:t>_</w:t>
      </w:r>
    </w:p>
    <w:p w:rsidR="003C091E" w:rsidRPr="005E42B6" w:rsidRDefault="003C091E" w:rsidP="004D42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E42B6">
        <w:rPr>
          <w:rFonts w:ascii="Times New Roman" w:hAnsi="Times New Roman" w:cs="Times New Roman"/>
          <w:sz w:val="28"/>
          <w:szCs w:val="28"/>
        </w:rPr>
        <w:t>Члены комиссии 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5E42B6">
        <w:rPr>
          <w:rFonts w:ascii="Times New Roman" w:hAnsi="Times New Roman" w:cs="Times New Roman"/>
          <w:sz w:val="28"/>
          <w:szCs w:val="28"/>
        </w:rPr>
        <w:t>____</w:t>
      </w:r>
    </w:p>
    <w:p w:rsidR="003C091E" w:rsidRDefault="003C091E" w:rsidP="004D426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3C091E" w:rsidRDefault="003C091E" w:rsidP="004D426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63C3F" w:rsidRDefault="00A63C3F" w:rsidP="004D426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E42B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B36E1">
        <w:rPr>
          <w:rFonts w:ascii="Times New Roman" w:hAnsi="Times New Roman" w:cs="Times New Roman"/>
          <w:sz w:val="28"/>
          <w:szCs w:val="28"/>
        </w:rPr>
        <w:t>5</w:t>
      </w:r>
    </w:p>
    <w:p w:rsidR="00A63C3F" w:rsidRDefault="00A63C3F" w:rsidP="004D426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1B36E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оложению о порядке выявления и</w:t>
      </w:r>
    </w:p>
    <w:p w:rsidR="00A63C3F" w:rsidRDefault="00A63C3F" w:rsidP="004D426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сноса самовольных построек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C3F" w:rsidRDefault="00A63C3F" w:rsidP="004D426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городского поселения </w:t>
      </w:r>
    </w:p>
    <w:p w:rsidR="00A63C3F" w:rsidRDefault="00A63C3F" w:rsidP="004D426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Тайтурского муниципального образования</w:t>
      </w:r>
    </w:p>
    <w:p w:rsidR="00FA6654" w:rsidRDefault="00FA6654" w:rsidP="004D4265">
      <w:pPr>
        <w:spacing w:after="0" w:line="240" w:lineRule="auto"/>
      </w:pPr>
    </w:p>
    <w:p w:rsidR="00FA6654" w:rsidRDefault="00FA6654" w:rsidP="004D4265">
      <w:pPr>
        <w:tabs>
          <w:tab w:val="left" w:pos="28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6654">
        <w:rPr>
          <w:rFonts w:ascii="Times New Roman" w:hAnsi="Times New Roman" w:cs="Times New Roman"/>
          <w:sz w:val="28"/>
          <w:szCs w:val="28"/>
        </w:rPr>
        <w:t>Состав</w:t>
      </w:r>
    </w:p>
    <w:p w:rsidR="00FA6654" w:rsidRDefault="00FA6654" w:rsidP="004D4265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654">
        <w:rPr>
          <w:rFonts w:ascii="Times New Roman" w:hAnsi="Times New Roman" w:cs="Times New Roman"/>
          <w:sz w:val="28"/>
          <w:szCs w:val="28"/>
        </w:rPr>
        <w:t>комиссии по вопросам</w:t>
      </w:r>
      <w:r w:rsidR="001934DB">
        <w:rPr>
          <w:rFonts w:ascii="Times New Roman" w:hAnsi="Times New Roman" w:cs="Times New Roman"/>
          <w:sz w:val="28"/>
          <w:szCs w:val="28"/>
        </w:rPr>
        <w:t xml:space="preserve"> </w:t>
      </w:r>
      <w:r w:rsidRPr="00FA6654">
        <w:rPr>
          <w:rFonts w:ascii="Times New Roman" w:hAnsi="Times New Roman" w:cs="Times New Roman"/>
          <w:sz w:val="28"/>
          <w:szCs w:val="28"/>
        </w:rPr>
        <w:t xml:space="preserve"> выявления и сноса самовольных построек на территории  городского поселения  Тайтурского муниципального образования</w:t>
      </w:r>
    </w:p>
    <w:p w:rsidR="004D4265" w:rsidRDefault="004D4265" w:rsidP="004D4265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3BB" w:rsidRPr="001B36E1" w:rsidRDefault="007F43BB" w:rsidP="004D4265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B36E1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7F43BB" w:rsidRPr="003B3AE3" w:rsidRDefault="007F43BB" w:rsidP="004D42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AE3">
        <w:rPr>
          <w:rFonts w:ascii="Times New Roman" w:hAnsi="Times New Roman" w:cs="Times New Roman"/>
          <w:sz w:val="28"/>
          <w:szCs w:val="28"/>
        </w:rPr>
        <w:t xml:space="preserve"> </w:t>
      </w:r>
      <w:r w:rsidR="0043294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B3AE3">
        <w:rPr>
          <w:rFonts w:ascii="Times New Roman" w:hAnsi="Times New Roman" w:cs="Times New Roman"/>
          <w:sz w:val="28"/>
          <w:szCs w:val="28"/>
        </w:rPr>
        <w:t xml:space="preserve">Буяков Степан Владимирович - </w:t>
      </w:r>
      <w:r w:rsidR="001B36E1">
        <w:rPr>
          <w:rFonts w:ascii="Times New Roman" w:hAnsi="Times New Roman" w:cs="Times New Roman"/>
          <w:sz w:val="28"/>
          <w:szCs w:val="28"/>
        </w:rPr>
        <w:t>г</w:t>
      </w:r>
      <w:r w:rsidRPr="003B3AE3">
        <w:rPr>
          <w:rFonts w:ascii="Times New Roman" w:hAnsi="Times New Roman" w:cs="Times New Roman"/>
          <w:sz w:val="28"/>
          <w:szCs w:val="28"/>
        </w:rPr>
        <w:t>лава городского поселения  Тайтурского муниципального образования</w:t>
      </w:r>
      <w:r w:rsidR="001B36E1">
        <w:rPr>
          <w:rFonts w:ascii="Times New Roman" w:hAnsi="Times New Roman" w:cs="Times New Roman"/>
          <w:sz w:val="28"/>
          <w:szCs w:val="28"/>
        </w:rPr>
        <w:t>.</w:t>
      </w:r>
    </w:p>
    <w:p w:rsidR="007F43BB" w:rsidRPr="003B3AE3" w:rsidRDefault="007F43BB" w:rsidP="004D4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3BB" w:rsidRPr="001B36E1" w:rsidRDefault="0043294E" w:rsidP="004D4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F43BB" w:rsidRPr="001B36E1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</w:p>
    <w:p w:rsidR="007F43BB" w:rsidRPr="003B3AE3" w:rsidRDefault="0043294E" w:rsidP="004D4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B3AE3" w:rsidRPr="003B3AE3">
        <w:rPr>
          <w:rFonts w:ascii="Times New Roman" w:hAnsi="Times New Roman" w:cs="Times New Roman"/>
          <w:sz w:val="28"/>
          <w:szCs w:val="28"/>
        </w:rPr>
        <w:t>Леонова Елена Анатольевна – заместитель главы городского поселения Тайтурского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43BB" w:rsidRPr="003B3AE3" w:rsidRDefault="007F43BB" w:rsidP="004D4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3BB" w:rsidRPr="001B36E1" w:rsidRDefault="0043294E" w:rsidP="004D4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F43BB" w:rsidRPr="001B36E1">
        <w:rPr>
          <w:rFonts w:ascii="Times New Roman" w:hAnsi="Times New Roman" w:cs="Times New Roman"/>
          <w:sz w:val="28"/>
          <w:szCs w:val="28"/>
        </w:rPr>
        <w:t>Члены комиссии</w:t>
      </w:r>
    </w:p>
    <w:p w:rsidR="003B3AE3" w:rsidRPr="003B3AE3" w:rsidRDefault="0043294E" w:rsidP="004D4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B3AE3" w:rsidRPr="003B3AE3">
        <w:rPr>
          <w:rFonts w:ascii="Times New Roman" w:hAnsi="Times New Roman" w:cs="Times New Roman"/>
          <w:sz w:val="28"/>
          <w:szCs w:val="28"/>
        </w:rPr>
        <w:t>Пономарев  Игорь Анатольевич - главный специалист  администрации по юридическим вопросам и нотариальным действиям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3AE3" w:rsidRPr="003B3A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43BB" w:rsidRPr="003B3AE3" w:rsidRDefault="007F43BB" w:rsidP="004D42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43BB" w:rsidRPr="003B3AE3" w:rsidRDefault="0043294E" w:rsidP="004D4265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34DB" w:rsidRPr="003B3AE3">
        <w:rPr>
          <w:rFonts w:ascii="Times New Roman" w:hAnsi="Times New Roman" w:cs="Times New Roman"/>
          <w:sz w:val="28"/>
          <w:szCs w:val="28"/>
        </w:rPr>
        <w:t xml:space="preserve">Никишова Анна Вячеславовна </w:t>
      </w:r>
      <w:r w:rsidR="007F43BB" w:rsidRPr="003B3AE3">
        <w:rPr>
          <w:rFonts w:ascii="Times New Roman" w:hAnsi="Times New Roman" w:cs="Times New Roman"/>
          <w:sz w:val="28"/>
          <w:szCs w:val="28"/>
        </w:rPr>
        <w:t>-</w:t>
      </w:r>
      <w:r w:rsidR="001B36E1">
        <w:rPr>
          <w:rFonts w:ascii="Times New Roman" w:hAnsi="Times New Roman" w:cs="Times New Roman"/>
          <w:sz w:val="28"/>
          <w:szCs w:val="28"/>
        </w:rPr>
        <w:t xml:space="preserve"> </w:t>
      </w:r>
      <w:r w:rsidR="007F43BB" w:rsidRPr="003B3AE3">
        <w:rPr>
          <w:rFonts w:ascii="Times New Roman" w:hAnsi="Times New Roman" w:cs="Times New Roman"/>
          <w:sz w:val="28"/>
          <w:szCs w:val="28"/>
        </w:rPr>
        <w:t>специалист  администрации городского поселения Тайтурского  муниципального 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43BB" w:rsidRPr="003B3AE3" w:rsidRDefault="007F43BB" w:rsidP="004D4265">
      <w:pPr>
        <w:tabs>
          <w:tab w:val="left" w:pos="58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3BB" w:rsidRPr="003B3AE3" w:rsidRDefault="0043294E" w:rsidP="004D4265">
      <w:pPr>
        <w:tabs>
          <w:tab w:val="left" w:pos="58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34DB" w:rsidRPr="003B3AE3">
        <w:rPr>
          <w:rFonts w:ascii="Times New Roman" w:hAnsi="Times New Roman" w:cs="Times New Roman"/>
          <w:sz w:val="28"/>
          <w:szCs w:val="28"/>
        </w:rPr>
        <w:t xml:space="preserve">Соболева Елена Николаевна </w:t>
      </w:r>
      <w:r w:rsidR="007F43BB" w:rsidRPr="003B3AE3">
        <w:rPr>
          <w:rFonts w:ascii="Times New Roman" w:hAnsi="Times New Roman" w:cs="Times New Roman"/>
          <w:sz w:val="28"/>
          <w:szCs w:val="28"/>
        </w:rPr>
        <w:t xml:space="preserve">- специалист администрации  </w:t>
      </w:r>
      <w:r w:rsidR="001B36E1">
        <w:rPr>
          <w:rFonts w:ascii="Times New Roman" w:hAnsi="Times New Roman" w:cs="Times New Roman"/>
          <w:sz w:val="28"/>
          <w:szCs w:val="28"/>
        </w:rPr>
        <w:t xml:space="preserve">по </w:t>
      </w:r>
      <w:r w:rsidR="001B36E1" w:rsidRPr="003B3AE3">
        <w:rPr>
          <w:rFonts w:ascii="Times New Roman" w:hAnsi="Times New Roman" w:cs="Times New Roman"/>
          <w:sz w:val="28"/>
          <w:szCs w:val="28"/>
        </w:rPr>
        <w:t xml:space="preserve">землепользованию </w:t>
      </w:r>
      <w:r w:rsidR="001B36E1">
        <w:rPr>
          <w:rFonts w:ascii="Times New Roman" w:hAnsi="Times New Roman" w:cs="Times New Roman"/>
          <w:sz w:val="28"/>
          <w:szCs w:val="28"/>
        </w:rPr>
        <w:t>и   благоустройству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36E1">
        <w:rPr>
          <w:rFonts w:ascii="Times New Roman" w:hAnsi="Times New Roman" w:cs="Times New Roman"/>
          <w:sz w:val="28"/>
          <w:szCs w:val="28"/>
        </w:rPr>
        <w:t xml:space="preserve"> </w:t>
      </w:r>
      <w:r w:rsidR="007F43BB" w:rsidRPr="003B3A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43BB" w:rsidRPr="003B3AE3" w:rsidRDefault="007F43BB" w:rsidP="004D4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3BB" w:rsidRPr="003B3AE3" w:rsidRDefault="0043294E" w:rsidP="004D4265">
      <w:pPr>
        <w:tabs>
          <w:tab w:val="left" w:pos="5475"/>
          <w:tab w:val="left" w:pos="5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7F43BB" w:rsidRPr="003B3AE3">
        <w:rPr>
          <w:rFonts w:ascii="Times New Roman" w:hAnsi="Times New Roman" w:cs="Times New Roman"/>
          <w:sz w:val="28"/>
          <w:szCs w:val="28"/>
        </w:rPr>
        <w:t>А</w:t>
      </w:r>
      <w:r w:rsidR="001934DB" w:rsidRPr="003B3AE3">
        <w:rPr>
          <w:rFonts w:ascii="Times New Roman" w:hAnsi="Times New Roman" w:cs="Times New Roman"/>
          <w:sz w:val="28"/>
          <w:szCs w:val="28"/>
        </w:rPr>
        <w:t>кудович</w:t>
      </w:r>
      <w:proofErr w:type="spellEnd"/>
      <w:r w:rsidR="001934DB" w:rsidRPr="003B3AE3">
        <w:rPr>
          <w:rFonts w:ascii="Times New Roman" w:hAnsi="Times New Roman" w:cs="Times New Roman"/>
          <w:sz w:val="28"/>
          <w:szCs w:val="28"/>
        </w:rPr>
        <w:t xml:space="preserve"> Екатерина Александровна</w:t>
      </w:r>
      <w:r w:rsidR="007F43BB" w:rsidRPr="003B3AE3">
        <w:rPr>
          <w:rFonts w:ascii="Times New Roman" w:hAnsi="Times New Roman" w:cs="Times New Roman"/>
          <w:sz w:val="28"/>
          <w:szCs w:val="28"/>
        </w:rPr>
        <w:t xml:space="preserve">- </w:t>
      </w:r>
      <w:r w:rsidR="001B36E1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7F43BB" w:rsidRPr="003B3AE3">
        <w:rPr>
          <w:rFonts w:ascii="Times New Roman" w:hAnsi="Times New Roman" w:cs="Times New Roman"/>
          <w:sz w:val="28"/>
          <w:szCs w:val="28"/>
        </w:rPr>
        <w:t>специалист администрации по   муниципальному хозяйству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43BB" w:rsidRPr="003B3AE3" w:rsidRDefault="007F43BB" w:rsidP="004D4265">
      <w:pPr>
        <w:tabs>
          <w:tab w:val="left" w:pos="5475"/>
          <w:tab w:val="left" w:pos="5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654" w:rsidRPr="003B3AE3" w:rsidRDefault="0043294E" w:rsidP="004D4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F43BB" w:rsidRPr="003B3AE3">
        <w:rPr>
          <w:rFonts w:ascii="Times New Roman" w:hAnsi="Times New Roman" w:cs="Times New Roman"/>
          <w:sz w:val="28"/>
          <w:szCs w:val="28"/>
        </w:rPr>
        <w:t>Специализированные организации</w:t>
      </w:r>
      <w:r w:rsidR="007F43BB" w:rsidRPr="003B3AE3">
        <w:rPr>
          <w:rFonts w:ascii="Times New Roman" w:hAnsi="Times New Roman" w:cs="Times New Roman"/>
          <w:sz w:val="28"/>
          <w:szCs w:val="28"/>
        </w:rPr>
        <w:tab/>
        <w:t>( по согласованию)</w:t>
      </w:r>
    </w:p>
    <w:p w:rsidR="00FA6654" w:rsidRDefault="00FA6654" w:rsidP="004D4265">
      <w:pPr>
        <w:spacing w:after="0" w:line="240" w:lineRule="auto"/>
        <w:rPr>
          <w:rFonts w:ascii="Times New Roman" w:hAnsi="Times New Roman" w:cs="Times New Roman"/>
        </w:rPr>
      </w:pPr>
    </w:p>
    <w:p w:rsidR="00B73340" w:rsidRPr="007F43BB" w:rsidRDefault="00B73340" w:rsidP="004D426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807"/>
        <w:gridCol w:w="4764"/>
      </w:tblGrid>
      <w:tr w:rsidR="00B73340" w:rsidRPr="004C1C8F" w:rsidTr="00B73340">
        <w:tc>
          <w:tcPr>
            <w:tcW w:w="4807" w:type="dxa"/>
          </w:tcPr>
          <w:p w:rsidR="00B73340" w:rsidRPr="004C1C8F" w:rsidRDefault="00B73340" w:rsidP="004D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-144" w:hanging="72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C1C8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Глава </w:t>
            </w:r>
            <w:proofErr w:type="gramStart"/>
            <w:r w:rsidRPr="004C1C8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городского</w:t>
            </w:r>
            <w:proofErr w:type="gramEnd"/>
            <w:r w:rsidRPr="004C1C8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B73340" w:rsidRPr="004C1C8F" w:rsidRDefault="00B73340" w:rsidP="004D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-144" w:hanging="72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C1C8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поселения Тайтурского </w:t>
            </w:r>
          </w:p>
          <w:p w:rsidR="00B73340" w:rsidRPr="004C1C8F" w:rsidRDefault="00B73340" w:rsidP="004D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-144" w:hanging="72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C1C8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  <w:p w:rsidR="00B73340" w:rsidRPr="004C1C8F" w:rsidRDefault="00B73340" w:rsidP="004D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340" w:rsidRPr="004C1C8F" w:rsidRDefault="00B73340" w:rsidP="004D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340" w:rsidRPr="004C1C8F" w:rsidRDefault="00B73340" w:rsidP="004D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340" w:rsidRPr="004C1C8F" w:rsidRDefault="00B73340" w:rsidP="004D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340" w:rsidRPr="004C1C8F" w:rsidRDefault="00B73340" w:rsidP="004D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4" w:type="dxa"/>
          </w:tcPr>
          <w:p w:rsidR="00B73340" w:rsidRPr="004C1C8F" w:rsidRDefault="00B73340" w:rsidP="004D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B73340" w:rsidRPr="004C1C8F" w:rsidRDefault="00B73340" w:rsidP="004D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B73340" w:rsidRPr="004C1C8F" w:rsidRDefault="00B73340" w:rsidP="004D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</w:t>
            </w:r>
            <w:r w:rsidRPr="004C1C8F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С.В. Буяков</w:t>
            </w:r>
          </w:p>
        </w:tc>
      </w:tr>
    </w:tbl>
    <w:p w:rsidR="00FA6654" w:rsidRDefault="00FA6654" w:rsidP="004D4265">
      <w:pPr>
        <w:spacing w:after="0" w:line="240" w:lineRule="auto"/>
      </w:pPr>
    </w:p>
    <w:p w:rsidR="00FA6654" w:rsidRDefault="00FA6654" w:rsidP="004D4265">
      <w:pPr>
        <w:spacing w:after="0" w:line="240" w:lineRule="auto"/>
      </w:pPr>
    </w:p>
    <w:p w:rsidR="00FA6654" w:rsidRDefault="00FA6654" w:rsidP="004D4265">
      <w:pPr>
        <w:spacing w:after="0" w:line="240" w:lineRule="auto"/>
      </w:pPr>
    </w:p>
    <w:p w:rsidR="00FA6654" w:rsidRDefault="00FA6654" w:rsidP="004D4265">
      <w:pPr>
        <w:spacing w:after="0" w:line="240" w:lineRule="auto"/>
      </w:pPr>
    </w:p>
    <w:p w:rsidR="00FA6654" w:rsidRDefault="00FA6654" w:rsidP="004D4265">
      <w:pPr>
        <w:spacing w:after="0" w:line="240" w:lineRule="auto"/>
      </w:pPr>
    </w:p>
    <w:p w:rsidR="00FA6654" w:rsidRDefault="00FA6654" w:rsidP="004D4265">
      <w:pPr>
        <w:spacing w:after="0" w:line="240" w:lineRule="auto"/>
      </w:pPr>
    </w:p>
    <w:p w:rsidR="00FA6654" w:rsidRDefault="00FA6654" w:rsidP="004D4265">
      <w:pPr>
        <w:spacing w:after="0" w:line="240" w:lineRule="auto"/>
      </w:pPr>
    </w:p>
    <w:p w:rsidR="00FA6654" w:rsidRDefault="00FA6654" w:rsidP="004D4265">
      <w:pPr>
        <w:spacing w:after="0" w:line="240" w:lineRule="auto"/>
      </w:pPr>
    </w:p>
    <w:sectPr w:rsidR="00FA6654" w:rsidSect="004D42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15230"/>
    <w:multiLevelType w:val="hybridMultilevel"/>
    <w:tmpl w:val="2994652A"/>
    <w:lvl w:ilvl="0" w:tplc="E6A04A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091E"/>
    <w:rsid w:val="00071D34"/>
    <w:rsid w:val="00084656"/>
    <w:rsid w:val="000A3AE8"/>
    <w:rsid w:val="000E0FCF"/>
    <w:rsid w:val="000F2B70"/>
    <w:rsid w:val="001067EC"/>
    <w:rsid w:val="00161F91"/>
    <w:rsid w:val="0017053F"/>
    <w:rsid w:val="0017664A"/>
    <w:rsid w:val="001934DB"/>
    <w:rsid w:val="001B36E1"/>
    <w:rsid w:val="001B5CB2"/>
    <w:rsid w:val="001E5E47"/>
    <w:rsid w:val="003157A7"/>
    <w:rsid w:val="003446CD"/>
    <w:rsid w:val="003B3AE3"/>
    <w:rsid w:val="003C091E"/>
    <w:rsid w:val="0043294E"/>
    <w:rsid w:val="004361C5"/>
    <w:rsid w:val="004B04D8"/>
    <w:rsid w:val="004C1C8F"/>
    <w:rsid w:val="004D4265"/>
    <w:rsid w:val="00581298"/>
    <w:rsid w:val="005B3F99"/>
    <w:rsid w:val="00603B32"/>
    <w:rsid w:val="006553A0"/>
    <w:rsid w:val="007E4C52"/>
    <w:rsid w:val="007F43BB"/>
    <w:rsid w:val="0093684E"/>
    <w:rsid w:val="00962430"/>
    <w:rsid w:val="009B19D8"/>
    <w:rsid w:val="00A63C3F"/>
    <w:rsid w:val="00B36CF2"/>
    <w:rsid w:val="00B6210E"/>
    <w:rsid w:val="00B661A2"/>
    <w:rsid w:val="00B73340"/>
    <w:rsid w:val="00BB7C25"/>
    <w:rsid w:val="00BE52C6"/>
    <w:rsid w:val="00BF356C"/>
    <w:rsid w:val="00C234C5"/>
    <w:rsid w:val="00C6661D"/>
    <w:rsid w:val="00C84711"/>
    <w:rsid w:val="00CE6247"/>
    <w:rsid w:val="00DA0B60"/>
    <w:rsid w:val="00DA344F"/>
    <w:rsid w:val="00DD7DE9"/>
    <w:rsid w:val="00E04CFF"/>
    <w:rsid w:val="00F305CF"/>
    <w:rsid w:val="00FA6654"/>
    <w:rsid w:val="00FF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91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3C091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3845</Words>
  <Characters>21919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2021-01-11T06:00:00Z</cp:lastPrinted>
  <dcterms:created xsi:type="dcterms:W3CDTF">2021-01-11T05:58:00Z</dcterms:created>
  <dcterms:modified xsi:type="dcterms:W3CDTF">2021-01-11T06:00:00Z</dcterms:modified>
</cp:coreProperties>
</file>