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9E" w:rsidRPr="00262D9E" w:rsidRDefault="00BF762D" w:rsidP="00262D9E">
      <w:pPr>
        <w:shd w:val="clear" w:color="auto" w:fill="FFFFFF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62D9E"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="00262D9E"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240C4F" wp14:editId="10F91BFA">
            <wp:extent cx="619125" cy="768174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D9E" w:rsidRPr="00262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262D9E" w:rsidRPr="00262D9E" w:rsidRDefault="00262D9E" w:rsidP="00262D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</w:t>
      </w:r>
      <w:r w:rsidRPr="00262D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Российская Федерация                         </w:t>
      </w:r>
    </w:p>
    <w:p w:rsidR="00262D9E" w:rsidRPr="00262D9E" w:rsidRDefault="00262D9E" w:rsidP="00262D9E">
      <w:pPr>
        <w:shd w:val="clear" w:color="auto" w:fill="FFFFFF"/>
        <w:spacing w:after="0" w:line="240" w:lineRule="auto"/>
        <w:ind w:left="3278" w:right="3269" w:hanging="8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262D9E" w:rsidRPr="00262D9E" w:rsidRDefault="00262D9E" w:rsidP="00262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62D9E" w:rsidRPr="00262D9E" w:rsidRDefault="00262D9E" w:rsidP="00262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262D9E" w:rsidRPr="00262D9E" w:rsidRDefault="00262D9E" w:rsidP="00262D9E">
      <w:pPr>
        <w:keepNext/>
        <w:tabs>
          <w:tab w:val="left" w:pos="993"/>
          <w:tab w:val="left" w:pos="20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5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28.02.</w:t>
      </w:r>
      <w:r w:rsidR="001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0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р.п.Тайтурка                                  № </w:t>
      </w:r>
      <w:r w:rsidR="00A5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262D9E" w:rsidRPr="00262D9E" w:rsidRDefault="00262D9E" w:rsidP="00262D9E">
      <w:pPr>
        <w:keepNext/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26D" w:rsidRDefault="00474CB1" w:rsidP="00251EE3">
      <w:pPr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Решение Думы от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24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июня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201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года №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138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«Об утверждении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Положени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«Об условиях оплаты труда муниципальных служащих администрации городского поселения Тайтурского муниципального образования»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новой редакции»</w:t>
      </w:r>
    </w:p>
    <w:p w:rsidR="00251EE3" w:rsidRPr="006F626D" w:rsidRDefault="00251EE3" w:rsidP="00251EE3">
      <w:pPr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6631A" w:rsidRDefault="00D464F0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0B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упорядочения оплаты труда муниципальных служащих администрации Тайтурского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6F626D"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Федерального закона от 06.10.03 г. № 131-ФЗ «Об общих принципах организации местного самоуправления в Российской Федерации», Федерального закона от 02.03.2007г. № 25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 «О муниципальной службе в </w:t>
      </w:r>
      <w:r w:rsidR="006F626D"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Иркутской области от 15.10.2007 г. № 89-оз (в ред. от 26.12.2022г.) «О </w:t>
      </w:r>
      <w:r w:rsidR="008A0E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="008A0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3C04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B2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F626D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B2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F626D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Иркутской области от 27.11.2014 года № 599-пп (в редакции от </w:t>
      </w:r>
      <w:r w:rsidR="00F6631A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28.10.2022 г</w:t>
      </w:r>
      <w:r w:rsidR="006F626D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>.)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6F626D"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31,47 Устава Тайтурского </w:t>
      </w:r>
      <w:r w:rsidR="002C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Усольского </w:t>
      </w:r>
      <w:r w:rsid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C0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="006F626D"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Тайтурского городского поселения Усольского муниципального района Иркутской области </w:t>
      </w:r>
    </w:p>
    <w:p w:rsidR="006F626D" w:rsidRPr="006F626D" w:rsidRDefault="006F626D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741B1" w:rsidRPr="006741B1" w:rsidRDefault="006741B1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Думы </w:t>
      </w:r>
      <w:r w:rsidR="005C5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«Об условиях оплаты труда муниципальных служащих администрации городского поселения Тайтурского муниципального образования» в новой редакции» (далее Решение) от 24.06.2015г.  № 138, (в редакции от 29.11.2017г. №15, от 31.01.2018г. №24, от 27.03.2019г. №78, 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27.11.2019 г. № 99, 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25.11.2020 г. №130, от </w:t>
      </w:r>
      <w:r w:rsidR="00A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A04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№13) следующие 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изменения:</w:t>
      </w:r>
    </w:p>
    <w:p w:rsidR="002A364A" w:rsidRDefault="00D464F0" w:rsidP="00D464F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0F1B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 к Положению изложить в новой редакции (прилагается);</w:t>
      </w:r>
    </w:p>
    <w:p w:rsidR="00D464F0" w:rsidRPr="00D464F0" w:rsidRDefault="00637A74" w:rsidP="00D464F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9 приложения 4 к Положению об условиях оплаты труда муниципальных служащих администрации Тайтурского городского поселения</w:t>
      </w:r>
      <w:r w:rsidR="008D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Усольского</w:t>
      </w:r>
      <w:r w:rsid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D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Иркутской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 следующей редакции «</w:t>
      </w:r>
      <w:r w:rsidR="005B6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не начисляется при нарушении исполнительской дисциплины, на период наложения дисциплинарного взыскания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703" w:rsidRDefault="00D464F0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2D9E"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Думы Тайтурского городского поселения Усольского муниципального района Иркутской области направить настоящее решение главе Тайтурского городского поселения Усольского муниципального района Иркутской области для опубликования в газете «Новости» и на официальном сайте администрации Тайтурского городского поселения Усольского муниципального района Иркутской области в информационной-телекоммуникационной сети «Интернет» (</w:t>
      </w:r>
      <w:hyperlink r:id="rId7" w:history="1"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taiturka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irkmo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E1C6F" w:rsidRPr="007E1C6F" w:rsidRDefault="007E1C6F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2D9E"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 и распространяется на правоотношения, возникшие с </w:t>
      </w:r>
      <w:r w:rsidR="002D55DD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D37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6F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Тайтурского городского </w:t>
      </w:r>
    </w:p>
    <w:p w:rsidR="007E1C6F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Усольского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                                    </w:t>
      </w:r>
      <w:r w:rsidR="00B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Ершов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6F" w:rsidRDefault="002A0607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И.о. г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Тайтурского </w:t>
      </w:r>
      <w:r w:rsidR="00262D9E" w:rsidRPr="00262D9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городского 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поселения </w:t>
      </w:r>
    </w:p>
    <w:p w:rsidR="00262D9E" w:rsidRPr="007E1C6F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>Усольского муниципального района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262D9E" w:rsidRPr="00262D9E" w:rsidSect="00C15A5A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Иркутской области                                                    </w:t>
      </w:r>
      <w:r w:rsidR="002A0607">
        <w:rPr>
          <w:rFonts w:ascii="Times New Roman" w:eastAsia="Times New Roman" w:hAnsi="Times New Roman" w:cs="Times New Roman"/>
          <w:sz w:val="28"/>
          <w:lang w:eastAsia="ru-RU"/>
        </w:rPr>
        <w:t>И.И.</w:t>
      </w:r>
      <w:r w:rsidR="00A545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A0607">
        <w:rPr>
          <w:rFonts w:ascii="Times New Roman" w:eastAsia="Times New Roman" w:hAnsi="Times New Roman" w:cs="Times New Roman"/>
          <w:sz w:val="28"/>
          <w:lang w:eastAsia="ru-RU"/>
        </w:rPr>
        <w:t>Платонова</w:t>
      </w: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</w:t>
      </w:r>
      <w:r w:rsidR="007E1C6F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BA4A4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E1C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</w:t>
      </w:r>
      <w:bookmarkStart w:id="0" w:name="_GoBack"/>
      <w:bookmarkEnd w:id="0"/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ение 1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Положению </w:t>
      </w: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условиях оплаты труда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муниципальных служащих администрации </w:t>
      </w:r>
    </w:p>
    <w:p w:rsidR="002D55DD" w:rsidRDefault="002D55DD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Тайтурского городского поселения </w:t>
      </w:r>
    </w:p>
    <w:p w:rsidR="002D55DD" w:rsidRDefault="002D55DD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</w:t>
      </w:r>
    </w:p>
    <w:p w:rsidR="00720883" w:rsidRPr="00720883" w:rsidRDefault="002D55DD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исключить</w:t>
      </w:r>
    </w:p>
    <w:tbl>
      <w:tblPr>
        <w:tblpPr w:leftFromText="180" w:rightFromText="180" w:vertAnchor="text" w:horzAnchor="margin" w:tblpXSpec="center" w:tblpY="3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376"/>
      </w:tblGrid>
      <w:tr w:rsidR="00720883" w:rsidRPr="00720883" w:rsidTr="002B0567">
        <w:trPr>
          <w:trHeight w:val="1408"/>
        </w:trPr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должностного </w:t>
            </w:r>
          </w:p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оклада, руб.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Главная должность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rPr>
          <w:cantSplit/>
        </w:trPr>
        <w:tc>
          <w:tcPr>
            <w:tcW w:w="7230" w:type="dxa"/>
            <w:vAlign w:val="center"/>
          </w:tcPr>
          <w:p w:rsidR="00720883" w:rsidRPr="00720883" w:rsidRDefault="00720883" w:rsidP="00E10C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главы </w:t>
            </w:r>
            <w:r w:rsidR="00E10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13 620,00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Младшие должности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по муниципальному хозяйству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 по юридическим вопросам и нотариальным действиям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D3761" w:rsidRPr="00720883" w:rsidTr="002B0567">
        <w:tc>
          <w:tcPr>
            <w:tcW w:w="7230" w:type="dxa"/>
            <w:vAlign w:val="center"/>
          </w:tcPr>
          <w:p w:rsidR="007D3761" w:rsidRPr="007D3761" w:rsidRDefault="007D3761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 по землепользованию и благоустройству</w:t>
            </w:r>
          </w:p>
        </w:tc>
        <w:tc>
          <w:tcPr>
            <w:tcW w:w="2376" w:type="dxa"/>
            <w:vAlign w:val="center"/>
          </w:tcPr>
          <w:p w:rsidR="007D3761" w:rsidRDefault="007D3761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по кадровым вопросам и делопроизводству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бюджетно-финансовой политике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экономической политике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социальным и организационно - массовым вопросам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D3761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7D3761">
              <w:t xml:space="preserve"> </w:t>
            </w:r>
            <w:r w:rsidRPr="007D3761">
              <w:rPr>
                <w:rFonts w:ascii="Times New Roman" w:hAnsi="Times New Roman" w:cs="Times New Roman"/>
                <w:sz w:val="28"/>
                <w:szCs w:val="28"/>
              </w:rPr>
              <w:t>по архитектуре и градостроительству</w:t>
            </w:r>
          </w:p>
        </w:tc>
        <w:tc>
          <w:tcPr>
            <w:tcW w:w="2376" w:type="dxa"/>
            <w:vAlign w:val="center"/>
          </w:tcPr>
          <w:p w:rsidR="00720883" w:rsidRPr="00720883" w:rsidRDefault="007D3761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486EBA">
        <w:tc>
          <w:tcPr>
            <w:tcW w:w="7230" w:type="dxa"/>
            <w:shd w:val="clear" w:color="auto" w:fill="auto"/>
            <w:vAlign w:val="center"/>
          </w:tcPr>
          <w:p w:rsidR="00720883" w:rsidRPr="007D3761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8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 ГОЧС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486EBA" w:rsidRDefault="00720883" w:rsidP="002D55DD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="002D55DD" w:rsidRPr="002D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486EBA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</w:tbl>
    <w:p w:rsidR="00720883" w:rsidRPr="00720883" w:rsidRDefault="00720883" w:rsidP="0072088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06441" w:rsidRDefault="00A545F8" w:rsidP="006F626D">
      <w:pPr>
        <w:spacing w:after="0" w:line="318" w:lineRule="exact"/>
      </w:pPr>
    </w:p>
    <w:sectPr w:rsidR="00106441" w:rsidSect="00C15A5A">
      <w:pgSz w:w="11900" w:h="16820"/>
      <w:pgMar w:top="1134" w:right="567" w:bottom="1134" w:left="1701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FE7"/>
    <w:multiLevelType w:val="hybridMultilevel"/>
    <w:tmpl w:val="AEC44A1A"/>
    <w:lvl w:ilvl="0" w:tplc="2CCC1BE0">
      <w:start w:val="1"/>
      <w:numFmt w:val="decimal"/>
      <w:lvlText w:val="%1)"/>
      <w:lvlJc w:val="left"/>
      <w:pPr>
        <w:tabs>
          <w:tab w:val="num" w:pos="1345"/>
        </w:tabs>
        <w:ind w:left="426" w:firstLine="567"/>
      </w:pPr>
      <w:rPr>
        <w:rFonts w:hint="default"/>
      </w:rPr>
    </w:lvl>
    <w:lvl w:ilvl="1" w:tplc="4EE290E0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6004520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7D509A5"/>
    <w:multiLevelType w:val="hybridMultilevel"/>
    <w:tmpl w:val="4274C2A6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830E33"/>
    <w:multiLevelType w:val="multilevel"/>
    <w:tmpl w:val="8B1C5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0E2456C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24635C2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BC915E2"/>
    <w:multiLevelType w:val="multilevel"/>
    <w:tmpl w:val="56546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9"/>
    <w:rsid w:val="0007589C"/>
    <w:rsid w:val="000E639A"/>
    <w:rsid w:val="001267EE"/>
    <w:rsid w:val="00167307"/>
    <w:rsid w:val="00200BE9"/>
    <w:rsid w:val="00213684"/>
    <w:rsid w:val="00251EE3"/>
    <w:rsid w:val="00262D9E"/>
    <w:rsid w:val="0027525B"/>
    <w:rsid w:val="002A0607"/>
    <w:rsid w:val="002A364A"/>
    <w:rsid w:val="002C0EC0"/>
    <w:rsid w:val="002D0B08"/>
    <w:rsid w:val="002D55DD"/>
    <w:rsid w:val="0030712E"/>
    <w:rsid w:val="00395EB5"/>
    <w:rsid w:val="003B5270"/>
    <w:rsid w:val="003C04F5"/>
    <w:rsid w:val="00474CB1"/>
    <w:rsid w:val="00486EBA"/>
    <w:rsid w:val="004F1513"/>
    <w:rsid w:val="00525E13"/>
    <w:rsid w:val="00597113"/>
    <w:rsid w:val="005B6A38"/>
    <w:rsid w:val="005C5E7A"/>
    <w:rsid w:val="00632A2F"/>
    <w:rsid w:val="00637A74"/>
    <w:rsid w:val="006741B1"/>
    <w:rsid w:val="006959B2"/>
    <w:rsid w:val="006C240A"/>
    <w:rsid w:val="006C32F8"/>
    <w:rsid w:val="006F626D"/>
    <w:rsid w:val="00716703"/>
    <w:rsid w:val="00720883"/>
    <w:rsid w:val="00787D59"/>
    <w:rsid w:val="007A3EFF"/>
    <w:rsid w:val="007A65C2"/>
    <w:rsid w:val="007C3B50"/>
    <w:rsid w:val="007D3761"/>
    <w:rsid w:val="007E1C6F"/>
    <w:rsid w:val="00830F1B"/>
    <w:rsid w:val="008A0E0B"/>
    <w:rsid w:val="008D5D17"/>
    <w:rsid w:val="009F7640"/>
    <w:rsid w:val="00A04784"/>
    <w:rsid w:val="00A101EE"/>
    <w:rsid w:val="00A545F8"/>
    <w:rsid w:val="00A93786"/>
    <w:rsid w:val="00AF2A0F"/>
    <w:rsid w:val="00B269CE"/>
    <w:rsid w:val="00B51043"/>
    <w:rsid w:val="00B803B4"/>
    <w:rsid w:val="00B840E6"/>
    <w:rsid w:val="00BA18BA"/>
    <w:rsid w:val="00BA4A4E"/>
    <w:rsid w:val="00BF762D"/>
    <w:rsid w:val="00C14920"/>
    <w:rsid w:val="00C15A5A"/>
    <w:rsid w:val="00C17E28"/>
    <w:rsid w:val="00C65370"/>
    <w:rsid w:val="00CA09EB"/>
    <w:rsid w:val="00D464F0"/>
    <w:rsid w:val="00DD5CB6"/>
    <w:rsid w:val="00E10C08"/>
    <w:rsid w:val="00E627C5"/>
    <w:rsid w:val="00EC56A4"/>
    <w:rsid w:val="00F5075B"/>
    <w:rsid w:val="00F6631A"/>
    <w:rsid w:val="00F66674"/>
    <w:rsid w:val="00F950A2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101E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101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16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67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101E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101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16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iturka.ir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2023-03-03T02:34:00Z</cp:lastPrinted>
  <dcterms:created xsi:type="dcterms:W3CDTF">2022-09-15T07:27:00Z</dcterms:created>
  <dcterms:modified xsi:type="dcterms:W3CDTF">2023-03-03T02:34:00Z</dcterms:modified>
</cp:coreProperties>
</file>