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CD" w:rsidRPr="002400CD" w:rsidRDefault="002400CD" w:rsidP="002400CD">
      <w:pPr>
        <w:widowControl/>
        <w:suppressAutoHyphens w:val="0"/>
        <w:jc w:val="center"/>
        <w:rPr>
          <w:rFonts w:ascii="Arial" w:eastAsia="Times New Roman" w:hAnsi="Arial" w:cs="Arial"/>
          <w:b/>
          <w:color w:val="auto"/>
          <w:sz w:val="24"/>
          <w:lang w:val="ru-RU" w:eastAsia="ru-RU" w:bidi="ar-SA"/>
        </w:rPr>
      </w:pPr>
      <w:bookmarkStart w:id="0" w:name="_GoBack"/>
      <w:r w:rsidRPr="002400CD">
        <w:rPr>
          <w:rFonts w:ascii="Arial" w:eastAsia="Times New Roman" w:hAnsi="Arial" w:cs="Arial"/>
          <w:b/>
          <w:color w:val="auto"/>
          <w:sz w:val="24"/>
          <w:lang w:val="ru-RU" w:eastAsia="ru-RU" w:bidi="ar-SA"/>
        </w:rPr>
        <w:t>РОССИЙСКАЯ ФЕДЕРАЦИЯ</w:t>
      </w:r>
    </w:p>
    <w:p w:rsidR="002400CD" w:rsidRPr="002400CD" w:rsidRDefault="002400CD" w:rsidP="002400CD">
      <w:pPr>
        <w:widowControl/>
        <w:suppressAutoHyphens w:val="0"/>
        <w:jc w:val="center"/>
        <w:rPr>
          <w:rFonts w:ascii="Arial" w:eastAsia="Times New Roman" w:hAnsi="Arial" w:cs="Arial"/>
          <w:b/>
          <w:color w:val="auto"/>
          <w:sz w:val="24"/>
          <w:lang w:val="ru-RU" w:eastAsia="ru-RU" w:bidi="ar-SA"/>
        </w:rPr>
      </w:pPr>
      <w:r w:rsidRPr="002400CD">
        <w:rPr>
          <w:rFonts w:ascii="Arial" w:eastAsia="Times New Roman" w:hAnsi="Arial" w:cs="Arial"/>
          <w:b/>
          <w:color w:val="auto"/>
          <w:sz w:val="24"/>
          <w:lang w:val="ru-RU" w:eastAsia="ru-RU" w:bidi="ar-SA"/>
        </w:rPr>
        <w:t>ИРКУТСКАЯ ОБЛАСТЬ</w:t>
      </w:r>
    </w:p>
    <w:p w:rsidR="002400CD" w:rsidRPr="002400CD" w:rsidRDefault="002400CD" w:rsidP="002400CD">
      <w:pPr>
        <w:widowControl/>
        <w:suppressAutoHyphens w:val="0"/>
        <w:jc w:val="center"/>
        <w:rPr>
          <w:rFonts w:ascii="Arial" w:eastAsia="Times New Roman" w:hAnsi="Arial" w:cs="Arial"/>
          <w:b/>
          <w:color w:val="auto"/>
          <w:sz w:val="24"/>
          <w:lang w:val="ru-RU" w:eastAsia="ru-RU" w:bidi="ar-SA"/>
        </w:rPr>
      </w:pPr>
      <w:r w:rsidRPr="002400CD">
        <w:rPr>
          <w:rFonts w:ascii="Arial" w:eastAsia="Times New Roman" w:hAnsi="Arial" w:cs="Arial"/>
          <w:b/>
          <w:color w:val="auto"/>
          <w:sz w:val="24"/>
          <w:lang w:val="ru-RU" w:eastAsia="ru-RU" w:bidi="ar-SA"/>
        </w:rPr>
        <w:t>БОХАНСКИЙ РАЙОН</w:t>
      </w:r>
    </w:p>
    <w:p w:rsidR="002400CD" w:rsidRPr="002400CD" w:rsidRDefault="002400CD" w:rsidP="002400CD">
      <w:pPr>
        <w:widowControl/>
        <w:suppressAutoHyphens w:val="0"/>
        <w:jc w:val="center"/>
        <w:rPr>
          <w:rFonts w:ascii="Arial" w:eastAsia="Times New Roman" w:hAnsi="Arial" w:cs="Arial"/>
          <w:b/>
          <w:color w:val="auto"/>
          <w:sz w:val="24"/>
          <w:lang w:val="ru-RU" w:eastAsia="ru-RU" w:bidi="ar-SA"/>
        </w:rPr>
      </w:pPr>
      <w:r w:rsidRPr="002400CD">
        <w:rPr>
          <w:rFonts w:ascii="Arial" w:eastAsia="Times New Roman" w:hAnsi="Arial" w:cs="Arial"/>
          <w:b/>
          <w:color w:val="auto"/>
          <w:sz w:val="24"/>
          <w:lang w:val="ru-RU" w:eastAsia="ru-RU" w:bidi="ar-SA"/>
        </w:rPr>
        <w:t xml:space="preserve">ДУМА </w:t>
      </w:r>
    </w:p>
    <w:p w:rsidR="002400CD" w:rsidRPr="002400CD" w:rsidRDefault="002400CD" w:rsidP="002400CD">
      <w:pPr>
        <w:widowControl/>
        <w:suppressAutoHyphens w:val="0"/>
        <w:jc w:val="center"/>
        <w:rPr>
          <w:rFonts w:ascii="Arial" w:eastAsia="Times New Roman" w:hAnsi="Arial" w:cs="Arial"/>
          <w:b/>
          <w:color w:val="auto"/>
          <w:sz w:val="24"/>
          <w:lang w:val="ru-RU" w:eastAsia="ru-RU" w:bidi="ar-SA"/>
        </w:rPr>
      </w:pPr>
      <w:r w:rsidRPr="002400CD">
        <w:rPr>
          <w:rFonts w:ascii="Arial" w:eastAsia="Times New Roman" w:hAnsi="Arial" w:cs="Arial"/>
          <w:b/>
          <w:color w:val="auto"/>
          <w:sz w:val="24"/>
          <w:lang w:val="ru-RU" w:eastAsia="ru-RU" w:bidi="ar-SA"/>
        </w:rPr>
        <w:t>МУНИЦИПАЛЬНОГО ОБРАЗОВАНИЯ «ТИХОНОВКА»</w:t>
      </w:r>
    </w:p>
    <w:p w:rsidR="002400CD" w:rsidRPr="002400CD" w:rsidRDefault="002400CD" w:rsidP="002400CD">
      <w:pPr>
        <w:widowControl/>
        <w:suppressAutoHyphens w:val="0"/>
        <w:rPr>
          <w:rFonts w:ascii="Arial" w:eastAsia="Times New Roman" w:hAnsi="Arial" w:cs="Arial"/>
          <w:color w:val="auto"/>
          <w:sz w:val="24"/>
          <w:lang w:val="ru-RU" w:eastAsia="ru-RU" w:bidi="ar-SA"/>
        </w:rPr>
      </w:pPr>
    </w:p>
    <w:p w:rsidR="002400CD" w:rsidRPr="002400CD" w:rsidRDefault="002400CD" w:rsidP="002400CD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4"/>
          <w:lang w:val="ru-RU" w:eastAsia="ru-RU" w:bidi="ar-SA"/>
        </w:rPr>
      </w:pPr>
      <w:r w:rsidRPr="002400CD">
        <w:rPr>
          <w:rFonts w:ascii="Arial" w:eastAsia="Times New Roman" w:hAnsi="Arial" w:cs="Arial"/>
          <w:b/>
          <w:color w:val="auto"/>
          <w:sz w:val="24"/>
          <w:lang w:val="ru-RU" w:eastAsia="ru-RU" w:bidi="ar-SA"/>
        </w:rPr>
        <w:t xml:space="preserve">Тридцать пятая сессия                                                          </w:t>
      </w:r>
      <w:r w:rsidR="00DF31EB">
        <w:rPr>
          <w:rFonts w:ascii="Arial" w:eastAsia="Times New Roman" w:hAnsi="Arial" w:cs="Arial"/>
          <w:b/>
          <w:color w:val="auto"/>
          <w:sz w:val="24"/>
          <w:lang w:val="ru-RU" w:eastAsia="ru-RU" w:bidi="ar-SA"/>
        </w:rPr>
        <w:t xml:space="preserve">           </w:t>
      </w:r>
      <w:r w:rsidRPr="002400CD">
        <w:rPr>
          <w:rFonts w:ascii="Arial" w:eastAsia="Times New Roman" w:hAnsi="Arial" w:cs="Arial"/>
          <w:b/>
          <w:color w:val="auto"/>
          <w:sz w:val="24"/>
          <w:lang w:val="ru-RU" w:eastAsia="ru-RU" w:bidi="ar-SA"/>
        </w:rPr>
        <w:t xml:space="preserve">    Второго созыва</w:t>
      </w:r>
    </w:p>
    <w:p w:rsidR="002400CD" w:rsidRPr="00DF31EB" w:rsidRDefault="002400CD" w:rsidP="002400CD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4"/>
          <w:lang w:val="ru-RU" w:eastAsia="ru-RU" w:bidi="ar-SA"/>
        </w:rPr>
      </w:pPr>
      <w:r w:rsidRPr="002400CD">
        <w:rPr>
          <w:rFonts w:ascii="Arial" w:eastAsia="Times New Roman" w:hAnsi="Arial" w:cs="Arial"/>
          <w:b/>
          <w:color w:val="auto"/>
          <w:sz w:val="24"/>
          <w:lang w:val="ru-RU" w:eastAsia="ru-RU" w:bidi="ar-SA"/>
        </w:rPr>
        <w:t>25 февраля 2013</w:t>
      </w:r>
      <w:r w:rsidRPr="00DF31EB">
        <w:rPr>
          <w:rFonts w:ascii="Arial" w:eastAsia="Times New Roman" w:hAnsi="Arial" w:cs="Arial"/>
          <w:b/>
          <w:color w:val="auto"/>
          <w:sz w:val="24"/>
          <w:lang w:val="ru-RU" w:eastAsia="ru-RU" w:bidi="ar-SA"/>
        </w:rPr>
        <w:t xml:space="preserve"> </w:t>
      </w:r>
      <w:r w:rsidRPr="002400CD">
        <w:rPr>
          <w:rFonts w:ascii="Arial" w:eastAsia="Times New Roman" w:hAnsi="Arial" w:cs="Arial"/>
          <w:b/>
          <w:color w:val="auto"/>
          <w:sz w:val="24"/>
          <w:lang w:val="ru-RU" w:eastAsia="ru-RU" w:bidi="ar-SA"/>
        </w:rPr>
        <w:t xml:space="preserve">г.                                                                       </w:t>
      </w:r>
      <w:r w:rsidR="00DF31EB">
        <w:rPr>
          <w:rFonts w:ascii="Arial" w:eastAsia="Times New Roman" w:hAnsi="Arial" w:cs="Arial"/>
          <w:b/>
          <w:color w:val="auto"/>
          <w:sz w:val="24"/>
          <w:lang w:val="ru-RU" w:eastAsia="ru-RU" w:bidi="ar-SA"/>
        </w:rPr>
        <w:t xml:space="preserve">         </w:t>
      </w:r>
      <w:r w:rsidRPr="002400CD">
        <w:rPr>
          <w:rFonts w:ascii="Arial" w:eastAsia="Times New Roman" w:hAnsi="Arial" w:cs="Arial"/>
          <w:b/>
          <w:color w:val="auto"/>
          <w:sz w:val="24"/>
          <w:lang w:val="ru-RU" w:eastAsia="ru-RU" w:bidi="ar-SA"/>
        </w:rPr>
        <w:t xml:space="preserve">      с. Тихоновка</w:t>
      </w:r>
    </w:p>
    <w:p w:rsidR="002400CD" w:rsidRPr="00DF31EB" w:rsidRDefault="002400CD" w:rsidP="002400CD">
      <w:pPr>
        <w:pStyle w:val="ConsPlusTitle"/>
        <w:spacing w:line="360" w:lineRule="auto"/>
        <w:jc w:val="center"/>
        <w:rPr>
          <w:rFonts w:ascii="Arial" w:hAnsi="Arial" w:cs="Arial"/>
        </w:rPr>
      </w:pPr>
      <w:r w:rsidRPr="00DF31EB">
        <w:rPr>
          <w:rFonts w:ascii="Arial" w:hAnsi="Arial" w:cs="Arial"/>
        </w:rPr>
        <w:t xml:space="preserve"> </w:t>
      </w:r>
    </w:p>
    <w:p w:rsidR="002400CD" w:rsidRPr="00DF31EB" w:rsidRDefault="002400CD" w:rsidP="002400CD">
      <w:pPr>
        <w:pStyle w:val="ConsPlusTitle"/>
        <w:spacing w:line="360" w:lineRule="auto"/>
        <w:jc w:val="center"/>
        <w:rPr>
          <w:rFonts w:ascii="Arial" w:hAnsi="Arial" w:cs="Arial"/>
        </w:rPr>
      </w:pPr>
      <w:r w:rsidRPr="00DF31EB">
        <w:rPr>
          <w:rFonts w:ascii="Arial" w:hAnsi="Arial" w:cs="Arial"/>
        </w:rPr>
        <w:t>РЕШЕНИЕ № 151-2</w:t>
      </w:r>
    </w:p>
    <w:p w:rsidR="002400CD" w:rsidRPr="00DF31EB" w:rsidRDefault="002400CD" w:rsidP="002400CD">
      <w:pPr>
        <w:jc w:val="both"/>
        <w:rPr>
          <w:rFonts w:ascii="Arial" w:eastAsia="Times New Roman" w:hAnsi="Arial" w:cs="Arial"/>
          <w:b/>
          <w:sz w:val="24"/>
          <w:lang w:val="ru-RU"/>
        </w:rPr>
      </w:pPr>
    </w:p>
    <w:p w:rsidR="002400CD" w:rsidRPr="00DF31EB" w:rsidRDefault="002400CD" w:rsidP="002400CD">
      <w:pPr>
        <w:pStyle w:val="Style4"/>
        <w:widowControl/>
        <w:spacing w:line="240" w:lineRule="auto"/>
        <w:jc w:val="both"/>
        <w:rPr>
          <w:rFonts w:ascii="Arial" w:hAnsi="Arial" w:cs="Arial"/>
          <w:sz w:val="24"/>
          <w:lang w:val="ru-RU"/>
        </w:rPr>
      </w:pPr>
      <w:r w:rsidRPr="00DF31EB">
        <w:rPr>
          <w:rStyle w:val="FontStyle11"/>
          <w:sz w:val="24"/>
          <w:szCs w:val="24"/>
          <w:lang w:val="ru-RU"/>
        </w:rPr>
        <w:t>Об утверждении положения о составе, порядке подготовки генерального плана муниципального образования «</w:t>
      </w:r>
      <w:r w:rsidRPr="00DF31EB">
        <w:rPr>
          <w:rStyle w:val="FontStyle11"/>
          <w:sz w:val="24"/>
          <w:szCs w:val="24"/>
          <w:lang w:val="ru-RU"/>
        </w:rPr>
        <w:t>Тихоновка</w:t>
      </w:r>
      <w:r w:rsidRPr="00DF31EB">
        <w:rPr>
          <w:rStyle w:val="FontStyle11"/>
          <w:sz w:val="24"/>
          <w:szCs w:val="24"/>
          <w:lang w:val="ru-RU"/>
        </w:rPr>
        <w:t>», о порядке подготовки и внесения изменений</w:t>
      </w:r>
      <w:r w:rsidRPr="00DF31EB">
        <w:rPr>
          <w:rFonts w:ascii="Arial" w:hAnsi="Arial" w:cs="Arial"/>
          <w:sz w:val="24"/>
          <w:lang w:val="ru-RU"/>
        </w:rPr>
        <w:t xml:space="preserve"> </w:t>
      </w:r>
      <w:r w:rsidRPr="00DF31EB">
        <w:rPr>
          <w:rStyle w:val="FontStyle11"/>
          <w:sz w:val="24"/>
          <w:szCs w:val="24"/>
          <w:lang w:val="ru-RU"/>
        </w:rPr>
        <w:t>в такой план, а также о составе и порядке подготовки плана его реализации</w:t>
      </w:r>
    </w:p>
    <w:p w:rsidR="002400CD" w:rsidRPr="00DF31EB" w:rsidRDefault="002400CD" w:rsidP="002400CD">
      <w:pPr>
        <w:pStyle w:val="Style5"/>
        <w:widowControl/>
        <w:spacing w:line="240" w:lineRule="auto"/>
        <w:ind w:firstLine="0"/>
        <w:rPr>
          <w:rFonts w:ascii="Arial" w:hAnsi="Arial" w:cs="Arial"/>
          <w:sz w:val="24"/>
          <w:lang w:val="ru-RU"/>
        </w:rPr>
      </w:pPr>
    </w:p>
    <w:p w:rsidR="002400CD" w:rsidRPr="00DF31EB" w:rsidRDefault="002400CD" w:rsidP="002400CD">
      <w:pPr>
        <w:pStyle w:val="Style5"/>
        <w:widowControl/>
        <w:spacing w:line="240" w:lineRule="auto"/>
        <w:ind w:firstLine="0"/>
        <w:jc w:val="both"/>
        <w:rPr>
          <w:rStyle w:val="FontStyle12"/>
          <w:sz w:val="24"/>
          <w:szCs w:val="24"/>
          <w:lang w:val="ru-RU"/>
        </w:rPr>
      </w:pPr>
      <w:r w:rsidRPr="00DF31EB">
        <w:rPr>
          <w:rStyle w:val="FontStyle12"/>
          <w:sz w:val="24"/>
          <w:szCs w:val="24"/>
          <w:lang w:val="ru-RU"/>
        </w:rPr>
        <w:tab/>
        <w:t xml:space="preserve">В соответствии с </w:t>
      </w:r>
      <w:r w:rsidRPr="00DF31EB">
        <w:rPr>
          <w:rStyle w:val="FontStyle12"/>
          <w:rFonts w:eastAsia="Times New Roman"/>
          <w:sz w:val="24"/>
          <w:szCs w:val="24"/>
          <w:shd w:val="clear" w:color="auto" w:fill="FFFFFF"/>
          <w:lang w:val="ru-RU"/>
        </w:rPr>
        <w:t xml:space="preserve">Федеральным законом Российской Федерации от 06.10.2003г. №131-ФЗ «Об общих принципах организации местного самоуправления в Российской Федерации», </w:t>
      </w:r>
      <w:r w:rsidRPr="00DF31EB">
        <w:rPr>
          <w:rStyle w:val="FontStyle12"/>
          <w:sz w:val="24"/>
          <w:szCs w:val="24"/>
          <w:lang w:val="ru-RU"/>
        </w:rPr>
        <w:t>статьей 18 Градостроительного кодекса Российск</w:t>
      </w:r>
      <w:r w:rsidRPr="00DF31EB">
        <w:rPr>
          <w:rStyle w:val="FontStyle12"/>
          <w:sz w:val="24"/>
          <w:szCs w:val="24"/>
          <w:lang w:val="ru-RU"/>
        </w:rPr>
        <w:t>ой Федерации, Уставом МО «Тихоновка</w:t>
      </w:r>
      <w:r w:rsidRPr="00DF31EB">
        <w:rPr>
          <w:rStyle w:val="FontStyle12"/>
          <w:sz w:val="24"/>
          <w:szCs w:val="24"/>
          <w:lang w:val="ru-RU"/>
        </w:rPr>
        <w:t>»</w:t>
      </w:r>
    </w:p>
    <w:p w:rsidR="002400CD" w:rsidRPr="00DF31EB" w:rsidRDefault="002400CD" w:rsidP="002400CD">
      <w:pPr>
        <w:spacing w:line="360" w:lineRule="auto"/>
        <w:ind w:firstLine="851"/>
        <w:jc w:val="center"/>
        <w:rPr>
          <w:rFonts w:ascii="Arial" w:eastAsia="Times New Roman" w:hAnsi="Arial" w:cs="Arial"/>
          <w:sz w:val="24"/>
          <w:lang w:val="ru-RU" w:eastAsia="ru-RU"/>
        </w:rPr>
      </w:pPr>
    </w:p>
    <w:p w:rsidR="002400CD" w:rsidRPr="00DF31EB" w:rsidRDefault="002400CD" w:rsidP="002400CD">
      <w:pPr>
        <w:spacing w:line="360" w:lineRule="auto"/>
        <w:ind w:firstLine="851"/>
        <w:jc w:val="center"/>
        <w:rPr>
          <w:rFonts w:ascii="Arial" w:eastAsia="Times New Roman" w:hAnsi="Arial" w:cs="Arial"/>
          <w:sz w:val="24"/>
          <w:lang w:val="ru-RU" w:eastAsia="ru-RU"/>
        </w:rPr>
      </w:pPr>
      <w:r w:rsidRPr="00DF31EB">
        <w:rPr>
          <w:rFonts w:ascii="Arial" w:eastAsia="Times New Roman" w:hAnsi="Arial" w:cs="Arial"/>
          <w:sz w:val="24"/>
          <w:lang w:val="ru-RU" w:eastAsia="ru-RU"/>
        </w:rPr>
        <w:t>ДУМА РЕШИЛА:</w:t>
      </w:r>
    </w:p>
    <w:p w:rsidR="002400CD" w:rsidRPr="00DF31EB" w:rsidRDefault="002400CD" w:rsidP="002400CD">
      <w:pPr>
        <w:pStyle w:val="Style5"/>
        <w:widowControl/>
        <w:spacing w:line="240" w:lineRule="auto"/>
        <w:ind w:firstLine="0"/>
        <w:jc w:val="both"/>
        <w:rPr>
          <w:rStyle w:val="FontStyle12"/>
          <w:sz w:val="24"/>
          <w:szCs w:val="24"/>
          <w:lang w:val="ru-RU"/>
        </w:rPr>
      </w:pPr>
      <w:r w:rsidRPr="00DF31EB">
        <w:rPr>
          <w:rStyle w:val="FontStyle12"/>
          <w:sz w:val="24"/>
          <w:szCs w:val="24"/>
          <w:lang w:val="ru-RU"/>
        </w:rPr>
        <w:tab/>
        <w:t>1. Утвердить положение о составе, порядке подготовки генерального плана му</w:t>
      </w:r>
      <w:r w:rsidRPr="00DF31EB">
        <w:rPr>
          <w:rStyle w:val="FontStyle12"/>
          <w:sz w:val="24"/>
          <w:szCs w:val="24"/>
          <w:lang w:val="ru-RU"/>
        </w:rPr>
        <w:t>ниципального образования «Тихоновка</w:t>
      </w:r>
      <w:r w:rsidRPr="00DF31EB">
        <w:rPr>
          <w:rStyle w:val="FontStyle12"/>
          <w:sz w:val="24"/>
          <w:szCs w:val="24"/>
          <w:lang w:val="ru-RU"/>
        </w:rPr>
        <w:t>», о порядке подготовки и внесения изменений</w:t>
      </w:r>
      <w:r w:rsidRPr="00DF31EB">
        <w:rPr>
          <w:rFonts w:ascii="Arial" w:hAnsi="Arial" w:cs="Arial"/>
          <w:sz w:val="24"/>
          <w:lang w:val="ru-RU"/>
        </w:rPr>
        <w:t xml:space="preserve"> </w:t>
      </w:r>
      <w:r w:rsidRPr="00DF31EB">
        <w:rPr>
          <w:rStyle w:val="FontStyle12"/>
          <w:sz w:val="24"/>
          <w:szCs w:val="24"/>
          <w:lang w:val="ru-RU"/>
        </w:rPr>
        <w:t>в такой план, а также о составе и порядке подготовки плана его реализации согласно приложению, к настоящему решению.</w:t>
      </w:r>
    </w:p>
    <w:p w:rsidR="002400CD" w:rsidRPr="00DF31EB" w:rsidRDefault="002400CD" w:rsidP="002400CD">
      <w:pPr>
        <w:pStyle w:val="Style6"/>
        <w:widowControl/>
        <w:tabs>
          <w:tab w:val="left" w:pos="994"/>
        </w:tabs>
        <w:rPr>
          <w:rStyle w:val="FontStyle12"/>
          <w:sz w:val="24"/>
          <w:szCs w:val="24"/>
          <w:lang w:val="ru-RU"/>
        </w:rPr>
      </w:pPr>
      <w:r w:rsidRPr="00DF31EB">
        <w:rPr>
          <w:rStyle w:val="FontStyle12"/>
          <w:sz w:val="24"/>
          <w:szCs w:val="24"/>
          <w:lang w:val="ru-RU"/>
        </w:rPr>
        <w:tab/>
        <w:t xml:space="preserve"> 2. Опубликовать данн</w:t>
      </w:r>
      <w:r w:rsidRPr="00DF31EB">
        <w:rPr>
          <w:rStyle w:val="FontStyle12"/>
          <w:sz w:val="24"/>
          <w:szCs w:val="24"/>
          <w:lang w:val="ru-RU"/>
        </w:rPr>
        <w:t>ое решение в Вестнике МО «Тихоновка</w:t>
      </w:r>
      <w:r w:rsidRPr="00DF31EB">
        <w:rPr>
          <w:rStyle w:val="FontStyle12"/>
          <w:sz w:val="24"/>
          <w:szCs w:val="24"/>
          <w:lang w:val="ru-RU"/>
        </w:rPr>
        <w:t>» и</w:t>
      </w:r>
      <w:r w:rsidRPr="00DF31EB">
        <w:rPr>
          <w:rStyle w:val="FontStyle12"/>
          <w:sz w:val="24"/>
          <w:szCs w:val="24"/>
          <w:lang w:val="ru-RU"/>
        </w:rPr>
        <w:t xml:space="preserve"> на официальном сайте МО «Тихоновка</w:t>
      </w:r>
      <w:r w:rsidRPr="00DF31EB">
        <w:rPr>
          <w:rStyle w:val="FontStyle12"/>
          <w:sz w:val="24"/>
          <w:szCs w:val="24"/>
          <w:lang w:val="ru-RU"/>
        </w:rPr>
        <w:t xml:space="preserve">». </w:t>
      </w:r>
    </w:p>
    <w:p w:rsidR="002400CD" w:rsidRPr="00DF31EB" w:rsidRDefault="002400CD" w:rsidP="002400CD">
      <w:pPr>
        <w:pStyle w:val="Style6"/>
        <w:widowControl/>
        <w:tabs>
          <w:tab w:val="left" w:pos="994"/>
        </w:tabs>
        <w:spacing w:line="240" w:lineRule="auto"/>
        <w:ind w:firstLine="0"/>
        <w:rPr>
          <w:rFonts w:ascii="Arial" w:hAnsi="Arial" w:cs="Arial"/>
          <w:sz w:val="24"/>
          <w:lang w:val="ru-RU"/>
        </w:rPr>
      </w:pPr>
      <w:r w:rsidRPr="00DF31EB">
        <w:rPr>
          <w:rStyle w:val="FontStyle12"/>
          <w:sz w:val="24"/>
          <w:szCs w:val="24"/>
          <w:lang w:val="ru-RU"/>
        </w:rPr>
        <w:t xml:space="preserve">               3. Настоящее решение вступает в силу с момента его официального опубликования.</w:t>
      </w:r>
      <w:r w:rsidRPr="00DF31EB">
        <w:rPr>
          <w:rStyle w:val="FontStyle12"/>
          <w:sz w:val="24"/>
          <w:szCs w:val="24"/>
          <w:lang w:val="ru-RU"/>
        </w:rPr>
        <w:tab/>
      </w:r>
    </w:p>
    <w:p w:rsidR="002400CD" w:rsidRPr="00DF31EB" w:rsidRDefault="002400CD" w:rsidP="002400CD">
      <w:pPr>
        <w:pStyle w:val="Style6"/>
        <w:widowControl/>
        <w:tabs>
          <w:tab w:val="left" w:pos="994"/>
        </w:tabs>
        <w:spacing w:line="240" w:lineRule="auto"/>
        <w:ind w:firstLine="0"/>
        <w:rPr>
          <w:rFonts w:ascii="Arial" w:hAnsi="Arial" w:cs="Arial"/>
          <w:sz w:val="24"/>
          <w:lang w:val="ru-RU"/>
        </w:rPr>
      </w:pPr>
    </w:p>
    <w:p w:rsidR="002400CD" w:rsidRPr="00DF31EB" w:rsidRDefault="002400CD" w:rsidP="002400CD">
      <w:pPr>
        <w:pStyle w:val="Style6"/>
        <w:widowControl/>
        <w:tabs>
          <w:tab w:val="left" w:pos="994"/>
        </w:tabs>
        <w:spacing w:line="240" w:lineRule="auto"/>
        <w:ind w:firstLine="0"/>
        <w:rPr>
          <w:rFonts w:ascii="Arial" w:hAnsi="Arial" w:cs="Arial"/>
          <w:sz w:val="24"/>
          <w:lang w:val="ru-RU"/>
        </w:rPr>
      </w:pPr>
    </w:p>
    <w:p w:rsidR="002400CD" w:rsidRPr="00DF31EB" w:rsidRDefault="002400CD" w:rsidP="002400CD">
      <w:pPr>
        <w:pStyle w:val="Style6"/>
        <w:widowControl/>
        <w:tabs>
          <w:tab w:val="left" w:pos="994"/>
        </w:tabs>
        <w:spacing w:line="240" w:lineRule="auto"/>
        <w:ind w:firstLine="0"/>
        <w:rPr>
          <w:rStyle w:val="FontStyle12"/>
          <w:sz w:val="24"/>
          <w:szCs w:val="24"/>
          <w:lang w:val="ru-RU"/>
        </w:rPr>
        <w:sectPr w:rsidR="002400CD" w:rsidRPr="00DF31EB">
          <w:pgSz w:w="11906" w:h="16838"/>
          <w:pgMar w:top="1134" w:right="1134" w:bottom="1134" w:left="1134" w:header="720" w:footer="720" w:gutter="0"/>
          <w:cols w:space="720"/>
        </w:sectPr>
      </w:pPr>
      <w:r w:rsidRPr="00DF31EB">
        <w:rPr>
          <w:rStyle w:val="FontStyle12"/>
          <w:sz w:val="24"/>
          <w:szCs w:val="24"/>
          <w:lang w:val="ru-RU"/>
        </w:rPr>
        <w:t>Глава МО «Тихоновка</w:t>
      </w:r>
      <w:r w:rsidRPr="00DF31EB">
        <w:rPr>
          <w:rStyle w:val="FontStyle12"/>
          <w:sz w:val="24"/>
          <w:szCs w:val="24"/>
          <w:lang w:val="ru-RU"/>
        </w:rPr>
        <w:t xml:space="preserve">»                         </w:t>
      </w:r>
      <w:r w:rsidRPr="00DF31EB">
        <w:rPr>
          <w:rStyle w:val="FontStyle12"/>
          <w:sz w:val="24"/>
          <w:szCs w:val="24"/>
          <w:lang w:val="ru-RU"/>
        </w:rPr>
        <w:t xml:space="preserve">                        М.В. Скоробогатова</w:t>
      </w:r>
    </w:p>
    <w:p w:rsidR="002400CD" w:rsidRPr="00DF31EB" w:rsidRDefault="002400CD" w:rsidP="002400CD">
      <w:pPr>
        <w:widowControl/>
        <w:suppressAutoHyphens w:val="0"/>
        <w:ind w:firstLine="851"/>
        <w:jc w:val="right"/>
        <w:rPr>
          <w:rFonts w:ascii="Arial" w:eastAsia="Times New Roman" w:hAnsi="Arial" w:cs="Arial"/>
          <w:color w:val="auto"/>
          <w:sz w:val="24"/>
          <w:lang w:val="ru-RU" w:eastAsia="ru-RU" w:bidi="ar-SA"/>
        </w:rPr>
      </w:pPr>
      <w:r w:rsidRPr="00DF31EB">
        <w:rPr>
          <w:rFonts w:ascii="Arial" w:eastAsia="Times New Roman" w:hAnsi="Arial" w:cs="Arial"/>
          <w:color w:val="auto"/>
          <w:sz w:val="24"/>
          <w:lang w:val="ru-RU" w:eastAsia="ru-RU" w:bidi="ar-SA"/>
        </w:rPr>
        <w:lastRenderedPageBreak/>
        <w:t xml:space="preserve">Приложение 1 </w:t>
      </w:r>
    </w:p>
    <w:p w:rsidR="002400CD" w:rsidRPr="00DF31EB" w:rsidRDefault="002400CD" w:rsidP="002400CD">
      <w:pPr>
        <w:widowControl/>
        <w:suppressAutoHyphens w:val="0"/>
        <w:ind w:firstLine="851"/>
        <w:jc w:val="right"/>
        <w:rPr>
          <w:rFonts w:ascii="Arial" w:eastAsia="Times New Roman" w:hAnsi="Arial" w:cs="Arial"/>
          <w:color w:val="auto"/>
          <w:sz w:val="24"/>
          <w:lang w:val="ru-RU" w:eastAsia="ru-RU" w:bidi="ar-SA"/>
        </w:rPr>
      </w:pPr>
      <w:r w:rsidRPr="00DF31EB">
        <w:rPr>
          <w:rFonts w:ascii="Arial" w:eastAsia="Times New Roman" w:hAnsi="Arial" w:cs="Arial"/>
          <w:color w:val="auto"/>
          <w:sz w:val="24"/>
          <w:lang w:val="ru-RU" w:eastAsia="ru-RU" w:bidi="ar-SA"/>
        </w:rPr>
        <w:t xml:space="preserve">к Решению Думы </w:t>
      </w:r>
      <w:r w:rsidRPr="00DF31EB">
        <w:rPr>
          <w:rFonts w:ascii="Arial" w:eastAsia="Times New Roman" w:hAnsi="Arial" w:cs="Arial"/>
          <w:color w:val="auto"/>
          <w:sz w:val="24"/>
          <w:lang w:val="ru-RU" w:eastAsia="ru-RU" w:bidi="ar-SA"/>
        </w:rPr>
        <w:t>№ 151-2</w:t>
      </w:r>
    </w:p>
    <w:p w:rsidR="002400CD" w:rsidRPr="00DF31EB" w:rsidRDefault="002400CD" w:rsidP="00DF31EB">
      <w:pPr>
        <w:widowControl/>
        <w:suppressAutoHyphens w:val="0"/>
        <w:ind w:firstLine="851"/>
        <w:jc w:val="right"/>
        <w:rPr>
          <w:rFonts w:ascii="Arial" w:eastAsia="Times New Roman" w:hAnsi="Arial" w:cs="Arial"/>
          <w:color w:val="auto"/>
          <w:sz w:val="24"/>
          <w:lang w:val="ru-RU" w:eastAsia="ru-RU" w:bidi="ar-SA"/>
        </w:rPr>
      </w:pPr>
      <w:r w:rsidRPr="00DF31EB">
        <w:rPr>
          <w:rFonts w:ascii="Arial" w:eastAsia="Times New Roman" w:hAnsi="Arial" w:cs="Arial"/>
          <w:color w:val="auto"/>
          <w:sz w:val="24"/>
          <w:lang w:val="ru-RU" w:eastAsia="ru-RU" w:bidi="ar-SA"/>
        </w:rPr>
        <w:t xml:space="preserve"> от 25.02.2013 г.</w:t>
      </w:r>
    </w:p>
    <w:p w:rsidR="002400CD" w:rsidRPr="00DF31EB" w:rsidRDefault="002400CD" w:rsidP="002400CD">
      <w:pPr>
        <w:pStyle w:val="Style4"/>
        <w:widowControl/>
        <w:spacing w:line="240" w:lineRule="auto"/>
        <w:rPr>
          <w:rFonts w:ascii="Arial" w:hAnsi="Arial" w:cs="Arial"/>
          <w:sz w:val="24"/>
          <w:lang w:val="ru-RU"/>
        </w:rPr>
      </w:pPr>
    </w:p>
    <w:p w:rsidR="002400CD" w:rsidRPr="00DF31EB" w:rsidRDefault="002400CD" w:rsidP="002400CD">
      <w:pPr>
        <w:pStyle w:val="Style4"/>
        <w:widowControl/>
        <w:spacing w:before="106" w:line="240" w:lineRule="auto"/>
        <w:rPr>
          <w:rStyle w:val="FontStyle11"/>
          <w:b w:val="0"/>
          <w:bCs w:val="0"/>
          <w:sz w:val="24"/>
          <w:szCs w:val="24"/>
          <w:lang w:val="ru-RU"/>
        </w:rPr>
      </w:pPr>
      <w:r w:rsidRPr="00DF31EB">
        <w:rPr>
          <w:rStyle w:val="FontStyle11"/>
          <w:sz w:val="24"/>
          <w:szCs w:val="24"/>
          <w:lang w:val="ru-RU"/>
        </w:rPr>
        <w:t>Положение</w:t>
      </w:r>
    </w:p>
    <w:p w:rsidR="002400CD" w:rsidRPr="00DF31EB" w:rsidRDefault="002400CD" w:rsidP="002400CD">
      <w:pPr>
        <w:pStyle w:val="Style4"/>
        <w:widowControl/>
        <w:spacing w:line="240" w:lineRule="auto"/>
        <w:rPr>
          <w:rFonts w:ascii="Arial" w:hAnsi="Arial" w:cs="Arial"/>
          <w:sz w:val="24"/>
          <w:lang w:val="ru-RU"/>
        </w:rPr>
      </w:pPr>
      <w:r w:rsidRPr="00DF31EB">
        <w:rPr>
          <w:rStyle w:val="FontStyle11"/>
          <w:sz w:val="24"/>
          <w:szCs w:val="24"/>
          <w:lang w:val="ru-RU"/>
        </w:rPr>
        <w:t>о составе, порядке подготовки генерального плана муниципального образования «</w:t>
      </w:r>
      <w:r w:rsidRPr="00DF31EB">
        <w:rPr>
          <w:rStyle w:val="FontStyle11"/>
          <w:sz w:val="24"/>
          <w:szCs w:val="24"/>
          <w:lang w:val="ru-RU"/>
        </w:rPr>
        <w:t>Тихоновка</w:t>
      </w:r>
      <w:r w:rsidRPr="00DF31EB">
        <w:rPr>
          <w:rStyle w:val="FontStyle11"/>
          <w:sz w:val="24"/>
          <w:szCs w:val="24"/>
          <w:lang w:val="ru-RU"/>
        </w:rPr>
        <w:t>», о порядке подготовки и внесения изменений в такой план, а также о составе и порядке подготовки плана его реализации</w:t>
      </w:r>
    </w:p>
    <w:p w:rsidR="002400CD" w:rsidRPr="00DF31EB" w:rsidRDefault="002400CD" w:rsidP="002400CD">
      <w:pPr>
        <w:pStyle w:val="Style3"/>
        <w:widowControl/>
        <w:spacing w:line="240" w:lineRule="auto"/>
        <w:jc w:val="center"/>
        <w:rPr>
          <w:rFonts w:ascii="Arial" w:hAnsi="Arial" w:cs="Arial"/>
          <w:sz w:val="24"/>
          <w:lang w:val="ru-RU"/>
        </w:rPr>
      </w:pPr>
    </w:p>
    <w:p w:rsidR="002400CD" w:rsidRPr="00DF31EB" w:rsidRDefault="002400CD" w:rsidP="002400CD">
      <w:pPr>
        <w:pStyle w:val="Style3"/>
        <w:widowControl/>
        <w:spacing w:before="53" w:line="240" w:lineRule="auto"/>
        <w:jc w:val="center"/>
        <w:rPr>
          <w:rFonts w:ascii="Arial" w:hAnsi="Arial" w:cs="Arial"/>
          <w:sz w:val="24"/>
          <w:lang w:val="ru-RU"/>
        </w:rPr>
      </w:pPr>
      <w:r w:rsidRPr="00DF31EB">
        <w:rPr>
          <w:rStyle w:val="FontStyle12"/>
          <w:sz w:val="24"/>
          <w:szCs w:val="24"/>
          <w:lang w:val="ru-RU"/>
        </w:rPr>
        <w:t>Раздел 1. Общие положения</w:t>
      </w:r>
    </w:p>
    <w:p w:rsidR="002400CD" w:rsidRPr="00DF31EB" w:rsidRDefault="002400CD" w:rsidP="002400CD">
      <w:pPr>
        <w:pStyle w:val="Style8"/>
        <w:widowControl/>
        <w:spacing w:line="240" w:lineRule="auto"/>
        <w:rPr>
          <w:rFonts w:ascii="Arial" w:hAnsi="Arial" w:cs="Arial"/>
          <w:sz w:val="24"/>
          <w:lang w:val="ru-RU"/>
        </w:rPr>
      </w:pPr>
    </w:p>
    <w:p w:rsidR="002400CD" w:rsidRPr="00DF31EB" w:rsidRDefault="002400CD" w:rsidP="002400CD">
      <w:pPr>
        <w:pStyle w:val="Style8"/>
        <w:widowControl/>
        <w:tabs>
          <w:tab w:val="left" w:pos="859"/>
        </w:tabs>
        <w:spacing w:before="38" w:line="240" w:lineRule="auto"/>
        <w:rPr>
          <w:rStyle w:val="FontStyle12"/>
          <w:sz w:val="24"/>
          <w:szCs w:val="24"/>
          <w:lang w:val="ru-RU"/>
        </w:rPr>
      </w:pPr>
      <w:r w:rsidRPr="00DF31EB">
        <w:rPr>
          <w:rStyle w:val="FontStyle12"/>
          <w:sz w:val="24"/>
          <w:szCs w:val="24"/>
          <w:lang w:val="ru-RU"/>
        </w:rPr>
        <w:t>1.1.</w:t>
      </w:r>
      <w:r w:rsidRPr="00DF31EB">
        <w:rPr>
          <w:rStyle w:val="FontStyle12"/>
          <w:sz w:val="24"/>
          <w:szCs w:val="24"/>
          <w:lang w:val="ru-RU"/>
        </w:rPr>
        <w:tab/>
      </w:r>
      <w:proofErr w:type="gramStart"/>
      <w:r w:rsidRPr="00DF31EB">
        <w:rPr>
          <w:rStyle w:val="FontStyle12"/>
          <w:sz w:val="24"/>
          <w:szCs w:val="24"/>
          <w:lang w:val="ru-RU"/>
        </w:rPr>
        <w:t>Настоящее Положение о составе, порядке подготовки генерального плана МО «</w:t>
      </w:r>
      <w:r w:rsidRPr="00DF31EB">
        <w:rPr>
          <w:rStyle w:val="FontStyle12"/>
          <w:sz w:val="24"/>
          <w:szCs w:val="24"/>
          <w:lang w:val="ru-RU"/>
        </w:rPr>
        <w:t>Тихоновка</w:t>
      </w:r>
      <w:r w:rsidRPr="00DF31EB">
        <w:rPr>
          <w:rStyle w:val="FontStyle12"/>
          <w:sz w:val="24"/>
          <w:szCs w:val="24"/>
          <w:lang w:val="ru-RU"/>
        </w:rPr>
        <w:t>», о порядке подготовки и внесения изменений в такой план, а также о составе и порядке подготовки плана его реализации (далее - Положение) разработано в соответствии с Федеральным законом от 6 октября 2003 года № 131-ФЗ "Об общих принципах организации местного самоуправления в Российской Федерации", Градостроительным кодексом Российской Федерации.</w:t>
      </w:r>
      <w:proofErr w:type="gramEnd"/>
    </w:p>
    <w:p w:rsidR="002400CD" w:rsidRPr="00DF31EB" w:rsidRDefault="002400CD" w:rsidP="002400CD">
      <w:pPr>
        <w:pStyle w:val="Style8"/>
        <w:widowControl/>
        <w:tabs>
          <w:tab w:val="left" w:pos="1018"/>
        </w:tabs>
        <w:spacing w:line="240" w:lineRule="auto"/>
        <w:ind w:firstLine="552"/>
        <w:rPr>
          <w:rFonts w:ascii="Arial" w:hAnsi="Arial" w:cs="Arial"/>
          <w:sz w:val="24"/>
          <w:lang w:val="ru-RU"/>
        </w:rPr>
      </w:pPr>
      <w:r w:rsidRPr="00DF31EB">
        <w:rPr>
          <w:rStyle w:val="FontStyle12"/>
          <w:sz w:val="24"/>
          <w:szCs w:val="24"/>
          <w:lang w:val="ru-RU"/>
        </w:rPr>
        <w:t xml:space="preserve">2.1. </w:t>
      </w:r>
      <w:r w:rsidRPr="00DF31EB">
        <w:rPr>
          <w:rStyle w:val="FontStyle12"/>
          <w:sz w:val="24"/>
          <w:szCs w:val="24"/>
          <w:lang w:val="ru-RU"/>
        </w:rPr>
        <w:tab/>
        <w:t>Настоящее Положение определяет состав, процедуру подготовки</w:t>
      </w:r>
      <w:r w:rsidRPr="00DF31EB">
        <w:rPr>
          <w:rStyle w:val="FontStyle12"/>
          <w:sz w:val="24"/>
          <w:szCs w:val="24"/>
          <w:lang w:val="ru-RU"/>
        </w:rPr>
        <w:br/>
        <w:t>генерального плана МО «</w:t>
      </w:r>
      <w:r w:rsidRPr="00DF31EB">
        <w:rPr>
          <w:rStyle w:val="FontStyle12"/>
          <w:sz w:val="24"/>
          <w:szCs w:val="24"/>
          <w:lang w:val="ru-RU"/>
        </w:rPr>
        <w:t>Тихоновка</w:t>
      </w:r>
      <w:r w:rsidRPr="00DF31EB">
        <w:rPr>
          <w:rStyle w:val="FontStyle12"/>
          <w:sz w:val="24"/>
          <w:szCs w:val="24"/>
          <w:lang w:val="ru-RU"/>
        </w:rPr>
        <w:t>» (далее - генеральный план), процедуру подготовки и внесения изменений в такой план, а также состав и</w:t>
      </w:r>
      <w:r w:rsidRPr="00DF31EB">
        <w:rPr>
          <w:rStyle w:val="FontStyle12"/>
          <w:sz w:val="24"/>
          <w:szCs w:val="24"/>
          <w:lang w:val="ru-RU"/>
        </w:rPr>
        <w:br/>
        <w:t>процедуру подготовки плана его реализации.</w:t>
      </w:r>
    </w:p>
    <w:p w:rsidR="002400CD" w:rsidRPr="00DF31EB" w:rsidRDefault="002400CD" w:rsidP="002400CD">
      <w:pPr>
        <w:pStyle w:val="Style3"/>
        <w:widowControl/>
        <w:spacing w:line="240" w:lineRule="auto"/>
        <w:ind w:left="2846"/>
        <w:jc w:val="left"/>
        <w:rPr>
          <w:rFonts w:ascii="Arial" w:hAnsi="Arial" w:cs="Arial"/>
          <w:sz w:val="24"/>
          <w:lang w:val="ru-RU"/>
        </w:rPr>
      </w:pPr>
    </w:p>
    <w:p w:rsidR="002400CD" w:rsidRPr="00DF31EB" w:rsidRDefault="002400CD" w:rsidP="002400CD">
      <w:pPr>
        <w:pStyle w:val="Style3"/>
        <w:widowControl/>
        <w:spacing w:before="53" w:line="240" w:lineRule="auto"/>
        <w:ind w:left="2846"/>
        <w:jc w:val="left"/>
        <w:rPr>
          <w:rStyle w:val="FontStyle12"/>
          <w:sz w:val="24"/>
          <w:szCs w:val="24"/>
          <w:lang w:val="ru-RU"/>
        </w:rPr>
      </w:pPr>
      <w:r w:rsidRPr="00DF31EB">
        <w:rPr>
          <w:rStyle w:val="FontStyle12"/>
          <w:sz w:val="24"/>
          <w:szCs w:val="24"/>
          <w:lang w:val="ru-RU"/>
        </w:rPr>
        <w:t>Раздел 2. Состав генерального плана</w:t>
      </w:r>
    </w:p>
    <w:p w:rsidR="002400CD" w:rsidRPr="00DF31EB" w:rsidRDefault="002400CD" w:rsidP="002400CD">
      <w:pPr>
        <w:pStyle w:val="Style8"/>
        <w:widowControl/>
        <w:tabs>
          <w:tab w:val="left" w:pos="864"/>
        </w:tabs>
        <w:spacing w:before="278" w:line="240" w:lineRule="auto"/>
        <w:ind w:firstLine="0"/>
        <w:rPr>
          <w:rStyle w:val="FontStyle12"/>
          <w:sz w:val="24"/>
          <w:szCs w:val="24"/>
          <w:lang w:val="ru-RU"/>
        </w:rPr>
      </w:pPr>
      <w:r w:rsidRPr="00DF31EB">
        <w:rPr>
          <w:rStyle w:val="FontStyle12"/>
          <w:sz w:val="24"/>
          <w:szCs w:val="24"/>
          <w:lang w:val="ru-RU"/>
        </w:rPr>
        <w:t xml:space="preserve">       2.1 Содержание и состав генерального плана определяются в соответствии с Градостроительным кодексом Российской Федерации. </w:t>
      </w:r>
    </w:p>
    <w:p w:rsidR="002400CD" w:rsidRPr="00DF31EB" w:rsidRDefault="002400CD" w:rsidP="002400CD">
      <w:pPr>
        <w:pStyle w:val="Style8"/>
        <w:widowControl/>
        <w:tabs>
          <w:tab w:val="left" w:pos="864"/>
        </w:tabs>
        <w:spacing w:line="240" w:lineRule="auto"/>
        <w:ind w:firstLine="0"/>
        <w:rPr>
          <w:rStyle w:val="FontStyle12"/>
          <w:sz w:val="24"/>
          <w:szCs w:val="24"/>
          <w:lang w:val="ru-RU"/>
        </w:rPr>
      </w:pPr>
      <w:r w:rsidRPr="00DF31EB">
        <w:rPr>
          <w:rStyle w:val="FontStyle12"/>
          <w:sz w:val="24"/>
          <w:szCs w:val="24"/>
          <w:lang w:val="ru-RU"/>
        </w:rPr>
        <w:t xml:space="preserve">       2.2</w:t>
      </w:r>
      <w:proofErr w:type="gramStart"/>
      <w:r w:rsidRPr="00DF31EB">
        <w:rPr>
          <w:rStyle w:val="FontStyle12"/>
          <w:sz w:val="24"/>
          <w:szCs w:val="24"/>
          <w:lang w:val="ru-RU"/>
        </w:rPr>
        <w:t xml:space="preserve"> </w:t>
      </w:r>
      <w:r w:rsidRPr="00DF31EB">
        <w:rPr>
          <w:rStyle w:val="FontStyle12"/>
          <w:sz w:val="24"/>
          <w:szCs w:val="24"/>
          <w:lang w:val="ru-RU"/>
        </w:rPr>
        <w:t xml:space="preserve"> </w:t>
      </w:r>
      <w:r w:rsidRPr="00DF31EB">
        <w:rPr>
          <w:rStyle w:val="FontStyle12"/>
          <w:sz w:val="24"/>
          <w:szCs w:val="24"/>
          <w:lang w:val="ru-RU"/>
        </w:rPr>
        <w:t>К</w:t>
      </w:r>
      <w:proofErr w:type="gramEnd"/>
      <w:r w:rsidRPr="00DF31EB">
        <w:rPr>
          <w:rStyle w:val="FontStyle12"/>
          <w:sz w:val="24"/>
          <w:szCs w:val="24"/>
          <w:lang w:val="ru-RU"/>
        </w:rPr>
        <w:t xml:space="preserve"> генеральному плану прилагаются материалы по его обоснованию в текстовой форме и в виде карт.</w:t>
      </w:r>
    </w:p>
    <w:p w:rsidR="002400CD" w:rsidRPr="00DF31EB" w:rsidRDefault="002400CD" w:rsidP="002400CD">
      <w:pPr>
        <w:pStyle w:val="Style2"/>
        <w:widowControl/>
        <w:spacing w:line="240" w:lineRule="auto"/>
        <w:rPr>
          <w:rFonts w:ascii="Arial" w:hAnsi="Arial" w:cs="Arial"/>
          <w:sz w:val="24"/>
          <w:lang w:val="ru-RU"/>
        </w:rPr>
      </w:pPr>
      <w:r w:rsidRPr="00DF31EB">
        <w:rPr>
          <w:rStyle w:val="FontStyle12"/>
          <w:sz w:val="24"/>
          <w:szCs w:val="24"/>
          <w:lang w:val="ru-RU"/>
        </w:rPr>
        <w:t>Требования к содержанию и составу материалов по обоснованию проекта генерального плана определяются в соответствии с Градостроительным кодексом Российской Федерации.</w:t>
      </w:r>
    </w:p>
    <w:p w:rsidR="002400CD" w:rsidRPr="00DF31EB" w:rsidRDefault="002400CD" w:rsidP="002400CD">
      <w:pPr>
        <w:pStyle w:val="Style3"/>
        <w:widowControl/>
        <w:spacing w:line="240" w:lineRule="auto"/>
        <w:ind w:left="816"/>
        <w:jc w:val="left"/>
        <w:rPr>
          <w:rFonts w:ascii="Arial" w:hAnsi="Arial" w:cs="Arial"/>
          <w:sz w:val="24"/>
          <w:lang w:val="ru-RU"/>
        </w:rPr>
      </w:pPr>
    </w:p>
    <w:p w:rsidR="002400CD" w:rsidRPr="00DF31EB" w:rsidRDefault="002400CD" w:rsidP="002400CD">
      <w:pPr>
        <w:pStyle w:val="Style3"/>
        <w:widowControl/>
        <w:spacing w:before="53" w:line="240" w:lineRule="auto"/>
        <w:ind w:left="816"/>
        <w:jc w:val="center"/>
        <w:rPr>
          <w:rFonts w:ascii="Arial" w:hAnsi="Arial" w:cs="Arial"/>
          <w:sz w:val="24"/>
          <w:lang w:val="ru-RU"/>
        </w:rPr>
      </w:pPr>
      <w:r w:rsidRPr="00DF31EB">
        <w:rPr>
          <w:rStyle w:val="FontStyle12"/>
          <w:sz w:val="24"/>
          <w:szCs w:val="24"/>
          <w:lang w:val="ru-RU"/>
        </w:rPr>
        <w:t>Раздел 3. Порядок подготовки генерального плана, порядок подготовки и внесения в него изменений</w:t>
      </w:r>
    </w:p>
    <w:p w:rsidR="002400CD" w:rsidRPr="00DF31EB" w:rsidRDefault="002400CD" w:rsidP="002400CD">
      <w:pPr>
        <w:pStyle w:val="Style8"/>
        <w:widowControl/>
        <w:spacing w:line="240" w:lineRule="auto"/>
        <w:ind w:firstLine="566"/>
        <w:jc w:val="center"/>
        <w:rPr>
          <w:rFonts w:ascii="Arial" w:hAnsi="Arial" w:cs="Arial"/>
          <w:sz w:val="24"/>
          <w:lang w:val="ru-RU"/>
        </w:rPr>
      </w:pPr>
    </w:p>
    <w:p w:rsidR="002400CD" w:rsidRPr="00DF31EB" w:rsidRDefault="002400CD" w:rsidP="002400CD">
      <w:pPr>
        <w:pStyle w:val="Style8"/>
        <w:widowControl/>
        <w:tabs>
          <w:tab w:val="left" w:pos="1022"/>
        </w:tabs>
        <w:spacing w:before="34" w:line="240" w:lineRule="auto"/>
        <w:ind w:firstLine="566"/>
        <w:rPr>
          <w:rStyle w:val="FontStyle12"/>
          <w:sz w:val="24"/>
          <w:szCs w:val="24"/>
          <w:lang w:val="ru-RU"/>
        </w:rPr>
      </w:pPr>
      <w:r w:rsidRPr="00DF31EB">
        <w:rPr>
          <w:rStyle w:val="FontStyle12"/>
          <w:sz w:val="24"/>
          <w:szCs w:val="24"/>
          <w:lang w:val="ru-RU"/>
        </w:rPr>
        <w:t>3.1.</w:t>
      </w:r>
      <w:r w:rsidRPr="00DF31EB">
        <w:rPr>
          <w:rStyle w:val="FontStyle12"/>
          <w:sz w:val="24"/>
          <w:szCs w:val="24"/>
          <w:lang w:val="ru-RU"/>
        </w:rPr>
        <w:tab/>
        <w:t>Генеральный план разрабатывается в соответствии с заданием, утвержденным главой МО «</w:t>
      </w:r>
      <w:r w:rsidRPr="00DF31EB">
        <w:rPr>
          <w:rStyle w:val="FontStyle12"/>
          <w:sz w:val="24"/>
          <w:szCs w:val="24"/>
          <w:lang w:val="ru-RU"/>
        </w:rPr>
        <w:t>Тихоновка</w:t>
      </w:r>
      <w:r w:rsidRPr="00DF31EB">
        <w:rPr>
          <w:rStyle w:val="FontStyle12"/>
          <w:sz w:val="24"/>
          <w:szCs w:val="24"/>
          <w:lang w:val="ru-RU"/>
        </w:rPr>
        <w:t>».</w:t>
      </w:r>
    </w:p>
    <w:p w:rsidR="002400CD" w:rsidRPr="00DF31EB" w:rsidRDefault="002400CD" w:rsidP="002400CD">
      <w:pPr>
        <w:pStyle w:val="Style8"/>
        <w:widowControl/>
        <w:tabs>
          <w:tab w:val="left" w:pos="883"/>
        </w:tabs>
        <w:spacing w:before="53" w:line="240" w:lineRule="auto"/>
        <w:ind w:firstLine="552"/>
        <w:rPr>
          <w:rStyle w:val="FontStyle12"/>
          <w:sz w:val="24"/>
          <w:szCs w:val="24"/>
          <w:lang w:val="ru-RU"/>
        </w:rPr>
      </w:pPr>
      <w:r w:rsidRPr="00DF31EB">
        <w:rPr>
          <w:rStyle w:val="FontStyle12"/>
          <w:sz w:val="24"/>
          <w:szCs w:val="24"/>
          <w:lang w:val="ru-RU"/>
        </w:rPr>
        <w:t>3.2. Решение о подготовке проекта генерального плана, а также решение о подготовке предложений о внесении в генеральный план изменений принимается главой МО «</w:t>
      </w:r>
      <w:r w:rsidRPr="00DF31EB">
        <w:rPr>
          <w:rStyle w:val="FontStyle12"/>
          <w:sz w:val="24"/>
          <w:szCs w:val="24"/>
          <w:lang w:val="ru-RU"/>
        </w:rPr>
        <w:t>Тихоновка</w:t>
      </w:r>
      <w:r w:rsidRPr="00DF31EB">
        <w:rPr>
          <w:rStyle w:val="FontStyle12"/>
          <w:sz w:val="24"/>
          <w:szCs w:val="24"/>
          <w:lang w:val="ru-RU"/>
        </w:rPr>
        <w:t>».</w:t>
      </w:r>
    </w:p>
    <w:p w:rsidR="002400CD" w:rsidRPr="00DF31EB" w:rsidRDefault="002400CD" w:rsidP="002400CD">
      <w:pPr>
        <w:pStyle w:val="Style8"/>
        <w:widowControl/>
        <w:tabs>
          <w:tab w:val="left" w:pos="989"/>
        </w:tabs>
        <w:spacing w:line="240" w:lineRule="auto"/>
        <w:ind w:firstLine="562"/>
        <w:rPr>
          <w:rStyle w:val="FontStyle12"/>
          <w:sz w:val="24"/>
          <w:szCs w:val="24"/>
          <w:lang w:val="ru-RU"/>
        </w:rPr>
      </w:pPr>
      <w:r w:rsidRPr="00DF31EB">
        <w:rPr>
          <w:rStyle w:val="FontStyle12"/>
          <w:sz w:val="24"/>
          <w:szCs w:val="24"/>
          <w:lang w:val="ru-RU"/>
        </w:rPr>
        <w:t>3.3.</w:t>
      </w:r>
      <w:r w:rsidRPr="00DF31EB">
        <w:rPr>
          <w:rStyle w:val="FontStyle12"/>
          <w:sz w:val="24"/>
          <w:szCs w:val="24"/>
          <w:lang w:val="ru-RU"/>
        </w:rPr>
        <w:tab/>
        <w:t>В решении, указанном в пункте 3.2 настоящего Положения, могут</w:t>
      </w:r>
      <w:r w:rsidRPr="00DF31EB">
        <w:rPr>
          <w:rStyle w:val="FontStyle12"/>
          <w:sz w:val="24"/>
          <w:szCs w:val="24"/>
          <w:lang w:val="ru-RU"/>
        </w:rPr>
        <w:br/>
        <w:t>содержаться положения о координации работ, связанных с подготовкой проекта генерального плана, иные положения по организации этих работ.</w:t>
      </w:r>
    </w:p>
    <w:p w:rsidR="002400CD" w:rsidRPr="00DF31EB" w:rsidRDefault="002400CD" w:rsidP="002400CD">
      <w:pPr>
        <w:pStyle w:val="Style8"/>
        <w:widowControl/>
        <w:tabs>
          <w:tab w:val="left" w:pos="864"/>
        </w:tabs>
        <w:spacing w:line="240" w:lineRule="auto"/>
        <w:ind w:firstLine="566"/>
        <w:rPr>
          <w:rStyle w:val="FontStyle12"/>
          <w:sz w:val="24"/>
          <w:szCs w:val="24"/>
          <w:lang w:val="ru-RU"/>
        </w:rPr>
      </w:pPr>
      <w:r w:rsidRPr="00DF31EB">
        <w:rPr>
          <w:rStyle w:val="FontStyle12"/>
          <w:sz w:val="24"/>
          <w:szCs w:val="24"/>
          <w:lang w:val="ru-RU"/>
        </w:rPr>
        <w:t>3.4.</w:t>
      </w:r>
      <w:r w:rsidRPr="00DF31EB">
        <w:rPr>
          <w:rStyle w:val="FontStyle12"/>
          <w:sz w:val="24"/>
          <w:szCs w:val="24"/>
          <w:lang w:val="ru-RU"/>
        </w:rPr>
        <w:tab/>
        <w:t>Решение о подготовке проекта генерального плана, а также предложений по внесению в генеральный план изменений, подлежит опубликованию в порядке, установленном для официального опубликования муниципальных правовых актов МО «</w:t>
      </w:r>
      <w:r w:rsidRPr="00DF31EB">
        <w:rPr>
          <w:rStyle w:val="FontStyle12"/>
          <w:sz w:val="24"/>
          <w:szCs w:val="24"/>
          <w:lang w:val="ru-RU"/>
        </w:rPr>
        <w:t>Тихоновка</w:t>
      </w:r>
      <w:r w:rsidRPr="00DF31EB">
        <w:rPr>
          <w:rStyle w:val="FontStyle12"/>
          <w:sz w:val="24"/>
          <w:szCs w:val="24"/>
          <w:lang w:val="ru-RU"/>
        </w:rPr>
        <w:t>», и размещается на официальном сайте МО «</w:t>
      </w:r>
      <w:proofErr w:type="spellStart"/>
      <w:r w:rsidRPr="00DF31EB">
        <w:rPr>
          <w:rStyle w:val="FontStyle12"/>
          <w:sz w:val="24"/>
          <w:szCs w:val="24"/>
          <w:lang w:val="ru-RU"/>
        </w:rPr>
        <w:t>Боханский</w:t>
      </w:r>
      <w:proofErr w:type="spellEnd"/>
      <w:r w:rsidRPr="00DF31EB">
        <w:rPr>
          <w:rStyle w:val="FontStyle12"/>
          <w:sz w:val="24"/>
          <w:szCs w:val="24"/>
          <w:lang w:val="ru-RU"/>
        </w:rPr>
        <w:t xml:space="preserve"> район</w:t>
      </w:r>
      <w:r w:rsidRPr="00DF31EB">
        <w:rPr>
          <w:rStyle w:val="FontStyle12"/>
          <w:sz w:val="24"/>
          <w:szCs w:val="24"/>
          <w:lang w:val="ru-RU"/>
        </w:rPr>
        <w:t>».</w:t>
      </w:r>
    </w:p>
    <w:p w:rsidR="002400CD" w:rsidRPr="00DF31EB" w:rsidRDefault="002400CD" w:rsidP="002400CD">
      <w:pPr>
        <w:pStyle w:val="Style8"/>
        <w:widowControl/>
        <w:tabs>
          <w:tab w:val="left" w:pos="970"/>
        </w:tabs>
        <w:spacing w:line="240" w:lineRule="auto"/>
        <w:ind w:firstLine="571"/>
        <w:rPr>
          <w:rStyle w:val="FontStyle12"/>
          <w:sz w:val="24"/>
          <w:szCs w:val="24"/>
          <w:lang w:val="ru-RU"/>
        </w:rPr>
      </w:pPr>
      <w:r w:rsidRPr="00DF31EB">
        <w:rPr>
          <w:rStyle w:val="FontStyle12"/>
          <w:sz w:val="24"/>
          <w:szCs w:val="24"/>
          <w:lang w:val="ru-RU"/>
        </w:rPr>
        <w:t>3.5.</w:t>
      </w:r>
      <w:r w:rsidRPr="00DF31EB">
        <w:rPr>
          <w:rStyle w:val="FontStyle12"/>
          <w:sz w:val="24"/>
          <w:szCs w:val="24"/>
          <w:lang w:val="ru-RU"/>
        </w:rPr>
        <w:tab/>
        <w:t>В целях подготовки проекта генерального плана глава МО «</w:t>
      </w:r>
      <w:r w:rsidRPr="00DF31EB">
        <w:rPr>
          <w:rStyle w:val="FontStyle12"/>
          <w:sz w:val="24"/>
          <w:szCs w:val="24"/>
          <w:lang w:val="ru-RU"/>
        </w:rPr>
        <w:t>Тихоновка</w:t>
      </w:r>
      <w:r w:rsidRPr="00DF31EB">
        <w:rPr>
          <w:rStyle w:val="FontStyle12"/>
          <w:sz w:val="24"/>
          <w:szCs w:val="24"/>
          <w:lang w:val="ru-RU"/>
        </w:rPr>
        <w:t>» может</w:t>
      </w:r>
      <w:r w:rsidRPr="00DF31EB">
        <w:rPr>
          <w:rStyle w:val="FontStyle12"/>
          <w:sz w:val="24"/>
          <w:szCs w:val="24"/>
          <w:lang w:val="ru-RU"/>
        </w:rPr>
        <w:t xml:space="preserve"> поручить уполномоченному специалисту </w:t>
      </w:r>
      <w:r w:rsidRPr="00DF31EB">
        <w:rPr>
          <w:rStyle w:val="FontStyle12"/>
          <w:sz w:val="24"/>
          <w:szCs w:val="24"/>
          <w:lang w:val="ru-RU"/>
        </w:rPr>
        <w:t xml:space="preserve"> МО «</w:t>
      </w:r>
      <w:r w:rsidRPr="00DF31EB">
        <w:rPr>
          <w:rStyle w:val="FontStyle12"/>
          <w:sz w:val="24"/>
          <w:szCs w:val="24"/>
          <w:lang w:val="ru-RU"/>
        </w:rPr>
        <w:t>Тихоновка</w:t>
      </w:r>
      <w:r w:rsidRPr="00DF31EB">
        <w:rPr>
          <w:rStyle w:val="FontStyle12"/>
          <w:sz w:val="24"/>
          <w:szCs w:val="24"/>
          <w:lang w:val="ru-RU"/>
        </w:rPr>
        <w:t>» в сфере градостроительной деятельности обеспечить:</w:t>
      </w:r>
    </w:p>
    <w:p w:rsidR="002400CD" w:rsidRPr="00DF31EB" w:rsidRDefault="002400CD" w:rsidP="002400CD">
      <w:pPr>
        <w:pStyle w:val="Style8"/>
        <w:widowControl/>
        <w:numPr>
          <w:ilvl w:val="0"/>
          <w:numId w:val="1"/>
        </w:numPr>
        <w:tabs>
          <w:tab w:val="left" w:pos="850"/>
        </w:tabs>
        <w:spacing w:line="240" w:lineRule="auto"/>
        <w:ind w:firstLine="566"/>
        <w:rPr>
          <w:rStyle w:val="FontStyle12"/>
          <w:sz w:val="24"/>
          <w:szCs w:val="24"/>
          <w:lang w:val="ru-RU"/>
        </w:rPr>
      </w:pPr>
      <w:r w:rsidRPr="00DF31EB">
        <w:rPr>
          <w:rStyle w:val="FontStyle12"/>
          <w:sz w:val="24"/>
          <w:szCs w:val="24"/>
          <w:lang w:val="ru-RU"/>
        </w:rPr>
        <w:lastRenderedPageBreak/>
        <w:t>осуществление закупки товаров, работ, услуг для обеспечения муниципальных нужд в целях подготовки проекта генерального плана;</w:t>
      </w:r>
    </w:p>
    <w:p w:rsidR="002400CD" w:rsidRPr="00DF31EB" w:rsidRDefault="002400CD" w:rsidP="002400CD">
      <w:pPr>
        <w:pStyle w:val="Style8"/>
        <w:widowControl/>
        <w:numPr>
          <w:ilvl w:val="0"/>
          <w:numId w:val="1"/>
        </w:numPr>
        <w:tabs>
          <w:tab w:val="left" w:pos="850"/>
        </w:tabs>
        <w:spacing w:line="240" w:lineRule="auto"/>
        <w:ind w:firstLine="566"/>
        <w:rPr>
          <w:rStyle w:val="FontStyle12"/>
          <w:sz w:val="24"/>
          <w:szCs w:val="24"/>
          <w:lang w:val="ru-RU"/>
        </w:rPr>
      </w:pPr>
      <w:r w:rsidRPr="00DF31EB">
        <w:rPr>
          <w:rStyle w:val="FontStyle12"/>
          <w:sz w:val="24"/>
          <w:szCs w:val="24"/>
          <w:lang w:val="ru-RU"/>
        </w:rPr>
        <w:t>координацию работ в процессе подготовки проекта генерального плана, а также взаимодействие с уполномоченными органами муниципальных образований Иркутской области в случае совместной подготовки такого проекта;</w:t>
      </w:r>
    </w:p>
    <w:p w:rsidR="002400CD" w:rsidRPr="00DF31EB" w:rsidRDefault="002400CD" w:rsidP="002400CD">
      <w:pPr>
        <w:pStyle w:val="Style8"/>
        <w:widowControl/>
        <w:numPr>
          <w:ilvl w:val="0"/>
          <w:numId w:val="1"/>
        </w:numPr>
        <w:tabs>
          <w:tab w:val="left" w:pos="850"/>
        </w:tabs>
        <w:spacing w:line="240" w:lineRule="auto"/>
        <w:ind w:firstLine="566"/>
        <w:rPr>
          <w:rStyle w:val="FontStyle12"/>
          <w:sz w:val="24"/>
          <w:szCs w:val="24"/>
          <w:lang w:val="ru-RU"/>
        </w:rPr>
      </w:pPr>
      <w:r w:rsidRPr="00DF31EB">
        <w:rPr>
          <w:rStyle w:val="FontStyle12"/>
          <w:sz w:val="24"/>
          <w:szCs w:val="24"/>
          <w:lang w:val="ru-RU"/>
        </w:rPr>
        <w:t>учет в подготавливаемом проекте генерального плана положений, содержащихся в документах территориального планирования Российской Федерации, схеме территориального планирования Иркутской области, муниципальных образований Иркутской области;</w:t>
      </w:r>
    </w:p>
    <w:p w:rsidR="002400CD" w:rsidRPr="00DF31EB" w:rsidRDefault="002400CD" w:rsidP="002400CD">
      <w:pPr>
        <w:pStyle w:val="Style8"/>
        <w:widowControl/>
        <w:numPr>
          <w:ilvl w:val="0"/>
          <w:numId w:val="1"/>
        </w:numPr>
        <w:tabs>
          <w:tab w:val="left" w:pos="850"/>
        </w:tabs>
        <w:spacing w:line="240" w:lineRule="auto"/>
        <w:ind w:firstLine="566"/>
        <w:rPr>
          <w:rStyle w:val="FontStyle12"/>
          <w:sz w:val="24"/>
          <w:szCs w:val="24"/>
          <w:lang w:val="ru-RU"/>
        </w:rPr>
      </w:pPr>
      <w:r w:rsidRPr="00DF31EB">
        <w:rPr>
          <w:rStyle w:val="FontStyle12"/>
          <w:sz w:val="24"/>
          <w:szCs w:val="24"/>
          <w:lang w:val="ru-RU"/>
        </w:rPr>
        <w:t>проверку подготовленного проекта генерального плана на соответствие техническим регламентам;</w:t>
      </w:r>
    </w:p>
    <w:p w:rsidR="002400CD" w:rsidRPr="00DF31EB" w:rsidRDefault="002400CD" w:rsidP="002400CD">
      <w:pPr>
        <w:pStyle w:val="Style8"/>
        <w:widowControl/>
        <w:numPr>
          <w:ilvl w:val="0"/>
          <w:numId w:val="1"/>
        </w:numPr>
        <w:tabs>
          <w:tab w:val="left" w:pos="850"/>
        </w:tabs>
        <w:spacing w:line="240" w:lineRule="auto"/>
        <w:ind w:firstLine="566"/>
        <w:rPr>
          <w:rStyle w:val="FontStyle12"/>
          <w:sz w:val="24"/>
          <w:szCs w:val="24"/>
          <w:lang w:val="ru-RU"/>
        </w:rPr>
      </w:pPr>
      <w:r w:rsidRPr="00DF31EB">
        <w:rPr>
          <w:rStyle w:val="FontStyle12"/>
          <w:sz w:val="24"/>
          <w:szCs w:val="24"/>
          <w:lang w:val="ru-RU"/>
        </w:rPr>
        <w:t xml:space="preserve"> согласование проекта генерального плана с заинтересованными органами местного самоуправления МО «</w:t>
      </w:r>
      <w:proofErr w:type="spellStart"/>
      <w:r w:rsidRPr="00DF31EB">
        <w:rPr>
          <w:rStyle w:val="FontStyle12"/>
          <w:sz w:val="24"/>
          <w:szCs w:val="24"/>
          <w:lang w:val="ru-RU"/>
        </w:rPr>
        <w:t>Боханский</w:t>
      </w:r>
      <w:proofErr w:type="spellEnd"/>
      <w:r w:rsidRPr="00DF31EB">
        <w:rPr>
          <w:rStyle w:val="FontStyle12"/>
          <w:sz w:val="24"/>
          <w:szCs w:val="24"/>
          <w:lang w:val="ru-RU"/>
        </w:rPr>
        <w:t xml:space="preserve"> район</w:t>
      </w:r>
      <w:r w:rsidRPr="00DF31EB">
        <w:rPr>
          <w:rStyle w:val="FontStyle12"/>
          <w:sz w:val="24"/>
          <w:szCs w:val="24"/>
          <w:lang w:val="ru-RU"/>
        </w:rPr>
        <w:t>»;</w:t>
      </w:r>
    </w:p>
    <w:p w:rsidR="002400CD" w:rsidRPr="00DF31EB" w:rsidRDefault="002400CD" w:rsidP="002400CD">
      <w:pPr>
        <w:pStyle w:val="Style8"/>
        <w:widowControl/>
        <w:tabs>
          <w:tab w:val="left" w:pos="1416"/>
        </w:tabs>
        <w:spacing w:line="240" w:lineRule="auto"/>
        <w:ind w:left="566" w:firstLine="0"/>
        <w:rPr>
          <w:rStyle w:val="FontStyle12"/>
          <w:sz w:val="24"/>
          <w:szCs w:val="24"/>
          <w:lang w:val="ru-RU"/>
        </w:rPr>
      </w:pPr>
      <w:r w:rsidRPr="00DF31EB">
        <w:rPr>
          <w:rStyle w:val="FontStyle12"/>
          <w:sz w:val="24"/>
          <w:szCs w:val="24"/>
          <w:lang w:val="ru-RU"/>
        </w:rPr>
        <w:t>6) выполнение иных действий по подготовке проекта генерального плана.</w:t>
      </w:r>
    </w:p>
    <w:p w:rsidR="002400CD" w:rsidRPr="00DF31EB" w:rsidRDefault="002400CD" w:rsidP="002400CD">
      <w:pPr>
        <w:pStyle w:val="Style8"/>
        <w:widowControl/>
        <w:tabs>
          <w:tab w:val="left" w:pos="970"/>
        </w:tabs>
        <w:spacing w:line="240" w:lineRule="auto"/>
        <w:ind w:firstLine="571"/>
        <w:rPr>
          <w:rStyle w:val="FontStyle12"/>
          <w:sz w:val="24"/>
          <w:szCs w:val="24"/>
          <w:lang w:val="ru-RU"/>
        </w:rPr>
      </w:pPr>
      <w:r w:rsidRPr="00DF31EB">
        <w:rPr>
          <w:rStyle w:val="FontStyle12"/>
          <w:sz w:val="24"/>
          <w:szCs w:val="24"/>
          <w:lang w:val="ru-RU"/>
        </w:rPr>
        <w:t>3.6.</w:t>
      </w:r>
      <w:r w:rsidRPr="00DF31EB">
        <w:rPr>
          <w:rStyle w:val="FontStyle12"/>
          <w:sz w:val="24"/>
          <w:szCs w:val="24"/>
          <w:lang w:val="ru-RU"/>
        </w:rPr>
        <w:tab/>
        <w:t xml:space="preserve">Подготовка проекта генерального плана осуществляется в соответствии с требованиями </w:t>
      </w:r>
      <w:hyperlink w:history="1">
        <w:r w:rsidRPr="00DF31EB">
          <w:rPr>
            <w:rStyle w:val="FontStyle12"/>
            <w:sz w:val="24"/>
            <w:szCs w:val="24"/>
            <w:lang w:val="ru-RU"/>
          </w:rPr>
          <w:t>статьи 9</w:t>
        </w:r>
      </w:hyperlink>
      <w:r w:rsidRPr="00DF31EB">
        <w:rPr>
          <w:rStyle w:val="FontStyle12"/>
          <w:sz w:val="24"/>
          <w:szCs w:val="24"/>
          <w:lang w:val="ru-RU"/>
        </w:rPr>
        <w:t xml:space="preserve"> Градостроительного кодекса Российской Федерации и с учетом региональных и местных нормативов градостроительного проектирования, результатов публичных слушаний по проекту генерального плана, а также с учетом предложений заинтересованных лиц.</w:t>
      </w:r>
    </w:p>
    <w:p w:rsidR="002400CD" w:rsidRPr="00DF31EB" w:rsidRDefault="002400CD" w:rsidP="002400CD">
      <w:pPr>
        <w:pStyle w:val="Style8"/>
        <w:widowControl/>
        <w:tabs>
          <w:tab w:val="left" w:pos="1051"/>
        </w:tabs>
        <w:spacing w:line="240" w:lineRule="auto"/>
        <w:ind w:firstLine="576"/>
        <w:rPr>
          <w:rStyle w:val="FontStyle12"/>
          <w:sz w:val="24"/>
          <w:szCs w:val="24"/>
          <w:lang w:val="ru-RU"/>
        </w:rPr>
      </w:pPr>
      <w:r w:rsidRPr="00DF31EB">
        <w:rPr>
          <w:rStyle w:val="FontStyle12"/>
          <w:sz w:val="24"/>
          <w:szCs w:val="24"/>
          <w:lang w:val="ru-RU"/>
        </w:rPr>
        <w:t>3.7.</w:t>
      </w:r>
      <w:r w:rsidRPr="00DF31EB">
        <w:rPr>
          <w:rStyle w:val="FontStyle12"/>
          <w:sz w:val="24"/>
          <w:szCs w:val="24"/>
          <w:lang w:val="ru-RU"/>
        </w:rPr>
        <w:tab/>
        <w:t>Подготовка предложений о внесении изменений в генеральный план</w:t>
      </w:r>
      <w:r w:rsidRPr="00DF31EB">
        <w:rPr>
          <w:rStyle w:val="FontStyle12"/>
          <w:sz w:val="24"/>
          <w:szCs w:val="24"/>
          <w:lang w:val="ru-RU"/>
        </w:rPr>
        <w:br/>
        <w:t>осуществляется с учетом правил землепользования и застройки МО «</w:t>
      </w:r>
      <w:r w:rsidRPr="00DF31EB">
        <w:rPr>
          <w:rStyle w:val="FontStyle12"/>
          <w:sz w:val="24"/>
          <w:szCs w:val="24"/>
          <w:lang w:val="ru-RU"/>
        </w:rPr>
        <w:t>Тихоновка</w:t>
      </w:r>
      <w:r w:rsidRPr="00DF31EB">
        <w:rPr>
          <w:rStyle w:val="FontStyle12"/>
          <w:sz w:val="24"/>
          <w:szCs w:val="24"/>
          <w:lang w:val="ru-RU"/>
        </w:rPr>
        <w:t>».</w:t>
      </w:r>
    </w:p>
    <w:p w:rsidR="002400CD" w:rsidRPr="00DF31EB" w:rsidRDefault="002400CD" w:rsidP="002400CD">
      <w:pPr>
        <w:pStyle w:val="Style8"/>
        <w:widowControl/>
        <w:tabs>
          <w:tab w:val="left" w:pos="1157"/>
        </w:tabs>
        <w:spacing w:line="240" w:lineRule="auto"/>
        <w:ind w:firstLine="586"/>
        <w:rPr>
          <w:rStyle w:val="FontStyle12"/>
          <w:sz w:val="24"/>
          <w:szCs w:val="24"/>
          <w:lang w:val="ru-RU"/>
        </w:rPr>
      </w:pPr>
      <w:r w:rsidRPr="00DF31EB">
        <w:rPr>
          <w:rStyle w:val="FontStyle12"/>
          <w:sz w:val="24"/>
          <w:szCs w:val="24"/>
          <w:lang w:val="ru-RU"/>
        </w:rPr>
        <w:t>3.8.</w:t>
      </w:r>
      <w:r w:rsidRPr="00DF31EB">
        <w:rPr>
          <w:rStyle w:val="FontStyle12"/>
          <w:sz w:val="24"/>
          <w:szCs w:val="24"/>
          <w:lang w:val="ru-RU"/>
        </w:rPr>
        <w:tab/>
        <w:t>Подготовленный проект генерального плана направляется главе</w:t>
      </w:r>
      <w:r w:rsidRPr="00DF31EB">
        <w:rPr>
          <w:rStyle w:val="FontStyle12"/>
          <w:sz w:val="24"/>
          <w:szCs w:val="24"/>
          <w:lang w:val="ru-RU"/>
        </w:rPr>
        <w:br/>
        <w:t>МО «</w:t>
      </w:r>
      <w:r w:rsidRPr="00DF31EB">
        <w:rPr>
          <w:rStyle w:val="FontStyle12"/>
          <w:sz w:val="24"/>
          <w:szCs w:val="24"/>
          <w:lang w:val="ru-RU"/>
        </w:rPr>
        <w:t>Тихоновка</w:t>
      </w:r>
      <w:r w:rsidRPr="00DF31EB">
        <w:rPr>
          <w:rStyle w:val="FontStyle12"/>
          <w:sz w:val="24"/>
          <w:szCs w:val="24"/>
          <w:lang w:val="ru-RU"/>
        </w:rPr>
        <w:t>» для обеспечения доступа к проекту генерального плана и материалам по обоснованию проекта в информационной системе</w:t>
      </w:r>
      <w:r w:rsidRPr="00DF31EB">
        <w:rPr>
          <w:rStyle w:val="FontStyle12"/>
          <w:sz w:val="24"/>
          <w:szCs w:val="24"/>
          <w:lang w:val="ru-RU"/>
        </w:rPr>
        <w:br/>
        <w:t>территориального планирования с использованием официального сайта в сети «Интернет».</w:t>
      </w:r>
    </w:p>
    <w:p w:rsidR="002400CD" w:rsidRPr="00DF31EB" w:rsidRDefault="002400CD" w:rsidP="002400CD">
      <w:pPr>
        <w:pStyle w:val="Style8"/>
        <w:widowControl/>
        <w:tabs>
          <w:tab w:val="left" w:pos="984"/>
        </w:tabs>
        <w:spacing w:line="240" w:lineRule="auto"/>
        <w:ind w:firstLine="576"/>
        <w:rPr>
          <w:rStyle w:val="FontStyle12"/>
          <w:sz w:val="24"/>
          <w:szCs w:val="24"/>
          <w:lang w:val="ru-RU"/>
        </w:rPr>
      </w:pPr>
      <w:r w:rsidRPr="00DF31EB">
        <w:rPr>
          <w:rStyle w:val="FontStyle12"/>
          <w:sz w:val="24"/>
          <w:szCs w:val="24"/>
          <w:lang w:val="ru-RU"/>
        </w:rPr>
        <w:t>3.9.</w:t>
      </w:r>
      <w:r w:rsidRPr="00DF31EB">
        <w:rPr>
          <w:rStyle w:val="FontStyle12"/>
          <w:sz w:val="24"/>
          <w:szCs w:val="24"/>
          <w:lang w:val="ru-RU"/>
        </w:rPr>
        <w:tab/>
        <w:t>Проект генерального плана до его утверждения подлежит обязательному согласованию в соответствии со статьей 25 Градостроительного кодекса Российской Федерации.</w:t>
      </w:r>
    </w:p>
    <w:p w:rsidR="002400CD" w:rsidRPr="00DF31EB" w:rsidRDefault="002400CD" w:rsidP="002400CD">
      <w:pPr>
        <w:pStyle w:val="Style8"/>
        <w:widowControl/>
        <w:tabs>
          <w:tab w:val="left" w:pos="1315"/>
        </w:tabs>
        <w:spacing w:line="240" w:lineRule="auto"/>
        <w:ind w:firstLine="586"/>
        <w:rPr>
          <w:rStyle w:val="FontStyle12"/>
          <w:sz w:val="24"/>
          <w:szCs w:val="24"/>
          <w:lang w:val="ru-RU"/>
        </w:rPr>
      </w:pPr>
      <w:r w:rsidRPr="00DF31EB">
        <w:rPr>
          <w:rStyle w:val="FontStyle12"/>
          <w:sz w:val="24"/>
          <w:szCs w:val="24"/>
          <w:lang w:val="ru-RU"/>
        </w:rPr>
        <w:t>3.10.</w:t>
      </w:r>
      <w:r w:rsidRPr="00DF31EB">
        <w:rPr>
          <w:rStyle w:val="FontStyle12"/>
          <w:sz w:val="24"/>
          <w:szCs w:val="24"/>
          <w:lang w:val="ru-RU"/>
        </w:rPr>
        <w:tab/>
      </w:r>
      <w:proofErr w:type="gramStart"/>
      <w:r w:rsidRPr="00DF31EB">
        <w:rPr>
          <w:rStyle w:val="FontStyle12"/>
          <w:sz w:val="24"/>
          <w:szCs w:val="24"/>
          <w:lang w:val="ru-RU"/>
        </w:rPr>
        <w:t>Уполномоченный специалист</w:t>
      </w:r>
      <w:r w:rsidRPr="00DF31EB">
        <w:rPr>
          <w:rStyle w:val="FontStyle12"/>
          <w:sz w:val="24"/>
          <w:szCs w:val="24"/>
          <w:lang w:val="ru-RU"/>
        </w:rPr>
        <w:t xml:space="preserve"> МО «</w:t>
      </w:r>
      <w:r w:rsidRPr="00DF31EB">
        <w:rPr>
          <w:rStyle w:val="FontStyle12"/>
          <w:sz w:val="24"/>
          <w:szCs w:val="24"/>
          <w:lang w:val="ru-RU"/>
        </w:rPr>
        <w:t>Тихоновка</w:t>
      </w:r>
      <w:r w:rsidRPr="00DF31EB">
        <w:rPr>
          <w:rStyle w:val="FontStyle12"/>
          <w:sz w:val="24"/>
          <w:szCs w:val="24"/>
          <w:lang w:val="ru-RU"/>
        </w:rPr>
        <w:t>» в сфере</w:t>
      </w:r>
      <w:r w:rsidRPr="00DF31EB">
        <w:rPr>
          <w:rStyle w:val="FontStyle12"/>
          <w:sz w:val="24"/>
          <w:szCs w:val="24"/>
          <w:lang w:val="ru-RU"/>
        </w:rPr>
        <w:br/>
        <w:t>градостроительной деятельности в случаях, предусмотренных статьей 25</w:t>
      </w:r>
      <w:r w:rsidRPr="00DF31EB">
        <w:rPr>
          <w:rStyle w:val="FontStyle12"/>
          <w:sz w:val="24"/>
          <w:szCs w:val="24"/>
          <w:lang w:val="ru-RU"/>
        </w:rPr>
        <w:br/>
        <w:t>Градостроительного кодекса Российской Федерации, уведомляет в электронной форме и (или) посредством почтового отправления уполномоченный Правительством Российской Федерации федеральный орган исполнительной власти, органы государственной власти Иркутской  области и органы местного самоуправления муниципальных образований Иркутской области об обеспечении доступа к проекту генерального плана и материалам по обоснованию проекта в</w:t>
      </w:r>
      <w:proofErr w:type="gramEnd"/>
      <w:r w:rsidRPr="00DF31EB">
        <w:rPr>
          <w:rStyle w:val="FontStyle12"/>
          <w:sz w:val="24"/>
          <w:szCs w:val="24"/>
          <w:lang w:val="ru-RU"/>
        </w:rPr>
        <w:t xml:space="preserve"> информационной системе территориального планирования в трехдневный срок со дня обеспечения данного доступа.</w:t>
      </w:r>
    </w:p>
    <w:p w:rsidR="002400CD" w:rsidRPr="00DF31EB" w:rsidRDefault="002400CD" w:rsidP="002400CD">
      <w:pPr>
        <w:pStyle w:val="Style8"/>
        <w:widowControl/>
        <w:tabs>
          <w:tab w:val="left" w:pos="1027"/>
        </w:tabs>
        <w:spacing w:line="240" w:lineRule="auto"/>
        <w:rPr>
          <w:rStyle w:val="FontStyle12"/>
          <w:sz w:val="24"/>
          <w:szCs w:val="24"/>
          <w:lang w:val="ru-RU"/>
        </w:rPr>
      </w:pPr>
      <w:r w:rsidRPr="00DF31EB">
        <w:rPr>
          <w:rStyle w:val="FontStyle12"/>
          <w:sz w:val="24"/>
          <w:szCs w:val="24"/>
          <w:lang w:val="ru-RU"/>
        </w:rPr>
        <w:t>3.11. Заинтересованные лица вправе представить свои предложения по проекту генерального плана.</w:t>
      </w:r>
    </w:p>
    <w:p w:rsidR="002400CD" w:rsidRPr="00DF31EB" w:rsidRDefault="002400CD" w:rsidP="002400CD">
      <w:pPr>
        <w:pStyle w:val="Style8"/>
        <w:widowControl/>
        <w:tabs>
          <w:tab w:val="left" w:pos="1027"/>
        </w:tabs>
        <w:spacing w:line="240" w:lineRule="auto"/>
        <w:rPr>
          <w:rStyle w:val="FontStyle12"/>
          <w:sz w:val="24"/>
          <w:szCs w:val="24"/>
          <w:lang w:val="ru-RU"/>
        </w:rPr>
      </w:pPr>
      <w:r w:rsidRPr="00DF31EB">
        <w:rPr>
          <w:rStyle w:val="FontStyle12"/>
          <w:sz w:val="24"/>
          <w:szCs w:val="24"/>
          <w:lang w:val="ru-RU"/>
        </w:rPr>
        <w:t>3.12. Проект генерального плана подлежит обязательному рассмотрению на публичных слушаниях, проводимых в соответствии со статьей 28 Градостроительного кодекса Российской Федерации.</w:t>
      </w:r>
    </w:p>
    <w:p w:rsidR="002400CD" w:rsidRPr="00DF31EB" w:rsidRDefault="002400CD" w:rsidP="002400CD">
      <w:pPr>
        <w:pStyle w:val="Style8"/>
        <w:widowControl/>
        <w:tabs>
          <w:tab w:val="left" w:pos="1027"/>
        </w:tabs>
        <w:spacing w:line="240" w:lineRule="auto"/>
        <w:ind w:firstLine="0"/>
        <w:rPr>
          <w:rStyle w:val="FontStyle12"/>
          <w:sz w:val="24"/>
          <w:szCs w:val="24"/>
          <w:lang w:val="ru-RU"/>
        </w:rPr>
      </w:pPr>
      <w:r w:rsidRPr="00DF31EB">
        <w:rPr>
          <w:rStyle w:val="FontStyle12"/>
          <w:sz w:val="24"/>
          <w:szCs w:val="24"/>
          <w:lang w:val="ru-RU"/>
        </w:rPr>
        <w:t xml:space="preserve">        3.13. Внесение изменений в генеральный план осуществляется в порядке, установленном для подготовки и утверждения генерального плана.</w:t>
      </w:r>
    </w:p>
    <w:p w:rsidR="002400CD" w:rsidRPr="00DF31EB" w:rsidRDefault="002400CD" w:rsidP="002400CD">
      <w:pPr>
        <w:pStyle w:val="Style8"/>
        <w:widowControl/>
        <w:tabs>
          <w:tab w:val="left" w:pos="1176"/>
        </w:tabs>
        <w:spacing w:line="240" w:lineRule="auto"/>
        <w:ind w:firstLine="0"/>
        <w:rPr>
          <w:rFonts w:ascii="Arial" w:hAnsi="Arial" w:cs="Arial"/>
          <w:sz w:val="24"/>
          <w:lang w:val="ru-RU"/>
        </w:rPr>
      </w:pPr>
      <w:r w:rsidRPr="00DF31EB">
        <w:rPr>
          <w:rStyle w:val="FontStyle12"/>
          <w:sz w:val="24"/>
          <w:szCs w:val="24"/>
          <w:lang w:val="ru-RU"/>
        </w:rPr>
        <w:t xml:space="preserve">        3.14.</w:t>
      </w:r>
      <w:r w:rsidRPr="00DF31EB">
        <w:rPr>
          <w:rStyle w:val="FontStyle12"/>
          <w:sz w:val="24"/>
          <w:szCs w:val="24"/>
          <w:lang w:val="ru-RU"/>
        </w:rPr>
        <w:tab/>
        <w:t>Внесение в генеральный план изменений, предусматривающих</w:t>
      </w:r>
      <w:r w:rsidRPr="00DF31EB">
        <w:rPr>
          <w:rStyle w:val="FontStyle12"/>
          <w:sz w:val="24"/>
          <w:szCs w:val="24"/>
          <w:lang w:val="ru-RU"/>
        </w:rPr>
        <w:br/>
        <w:t>изменение границ населенных пунктов в целях жилищного строительства или определения зон рекреационного назначения, осуществляется без проведения публичных слушаний.</w:t>
      </w:r>
    </w:p>
    <w:p w:rsidR="002400CD" w:rsidRPr="00DF31EB" w:rsidRDefault="002400CD" w:rsidP="002400CD">
      <w:pPr>
        <w:pStyle w:val="Style3"/>
        <w:widowControl/>
        <w:spacing w:line="240" w:lineRule="auto"/>
        <w:ind w:left="869"/>
        <w:rPr>
          <w:rFonts w:ascii="Arial" w:hAnsi="Arial" w:cs="Arial"/>
          <w:sz w:val="24"/>
          <w:lang w:val="ru-RU"/>
        </w:rPr>
      </w:pPr>
    </w:p>
    <w:p w:rsidR="002400CD" w:rsidRPr="00DF31EB" w:rsidRDefault="002400CD" w:rsidP="002400CD">
      <w:pPr>
        <w:pStyle w:val="Style3"/>
        <w:widowControl/>
        <w:spacing w:before="53" w:line="240" w:lineRule="auto"/>
        <w:ind w:left="869"/>
        <w:jc w:val="center"/>
        <w:rPr>
          <w:rFonts w:ascii="Arial" w:hAnsi="Arial" w:cs="Arial"/>
          <w:sz w:val="24"/>
          <w:lang w:val="ru-RU"/>
        </w:rPr>
      </w:pPr>
      <w:r w:rsidRPr="00DF31EB">
        <w:rPr>
          <w:rStyle w:val="FontStyle12"/>
          <w:sz w:val="24"/>
          <w:szCs w:val="24"/>
          <w:lang w:val="ru-RU"/>
        </w:rPr>
        <w:lastRenderedPageBreak/>
        <w:t>Раздел 4. Состав и порядок подготовки плана реализации генерального плана</w:t>
      </w:r>
    </w:p>
    <w:p w:rsidR="002400CD" w:rsidRPr="00DF31EB" w:rsidRDefault="002400CD" w:rsidP="002400CD">
      <w:pPr>
        <w:pStyle w:val="Style8"/>
        <w:widowControl/>
        <w:spacing w:line="240" w:lineRule="auto"/>
        <w:ind w:left="586" w:firstLine="0"/>
        <w:rPr>
          <w:rFonts w:ascii="Arial" w:hAnsi="Arial" w:cs="Arial"/>
          <w:sz w:val="24"/>
          <w:lang w:val="ru-RU"/>
        </w:rPr>
      </w:pPr>
    </w:p>
    <w:p w:rsidR="002400CD" w:rsidRPr="00DF31EB" w:rsidRDefault="002400CD" w:rsidP="002400CD">
      <w:pPr>
        <w:pStyle w:val="Style8"/>
        <w:widowControl/>
        <w:tabs>
          <w:tab w:val="left" w:pos="1570"/>
        </w:tabs>
        <w:spacing w:before="38" w:line="240" w:lineRule="auto"/>
        <w:ind w:left="586" w:firstLine="0"/>
        <w:rPr>
          <w:rStyle w:val="FontStyle12"/>
          <w:sz w:val="24"/>
          <w:szCs w:val="24"/>
          <w:lang w:val="ru-RU"/>
        </w:rPr>
      </w:pPr>
      <w:r w:rsidRPr="00DF31EB">
        <w:rPr>
          <w:rStyle w:val="FontStyle12"/>
          <w:sz w:val="24"/>
          <w:szCs w:val="24"/>
          <w:lang w:val="ru-RU"/>
        </w:rPr>
        <w:t>4.1. В плане реализации генерального плана содержатся:</w:t>
      </w:r>
    </w:p>
    <w:p w:rsidR="002400CD" w:rsidRPr="00DF31EB" w:rsidRDefault="002400CD" w:rsidP="002400CD">
      <w:pPr>
        <w:pStyle w:val="Style8"/>
        <w:widowControl/>
        <w:tabs>
          <w:tab w:val="left" w:pos="850"/>
        </w:tabs>
        <w:spacing w:line="240" w:lineRule="auto"/>
        <w:ind w:firstLine="562"/>
        <w:rPr>
          <w:rStyle w:val="FontStyle12"/>
          <w:sz w:val="24"/>
          <w:szCs w:val="24"/>
          <w:lang w:val="ru-RU"/>
        </w:rPr>
      </w:pPr>
      <w:r w:rsidRPr="00DF31EB">
        <w:rPr>
          <w:rStyle w:val="FontStyle12"/>
          <w:sz w:val="24"/>
          <w:szCs w:val="24"/>
          <w:lang w:val="ru-RU"/>
        </w:rPr>
        <w:t>1) решение о подготовке проекта правил землепользования и застройки МО «</w:t>
      </w:r>
      <w:r w:rsidRPr="00DF31EB">
        <w:rPr>
          <w:rStyle w:val="FontStyle12"/>
          <w:sz w:val="24"/>
          <w:szCs w:val="24"/>
          <w:lang w:val="ru-RU"/>
        </w:rPr>
        <w:t>Тихоновка</w:t>
      </w:r>
      <w:r w:rsidRPr="00DF31EB">
        <w:rPr>
          <w:rStyle w:val="FontStyle12"/>
          <w:sz w:val="24"/>
          <w:szCs w:val="24"/>
          <w:lang w:val="ru-RU"/>
        </w:rPr>
        <w:t>» или о внесении изменений в правила землепользования и застройки МО «</w:t>
      </w:r>
      <w:r w:rsidRPr="00DF31EB">
        <w:rPr>
          <w:rStyle w:val="FontStyle12"/>
          <w:sz w:val="24"/>
          <w:szCs w:val="24"/>
          <w:lang w:val="ru-RU"/>
        </w:rPr>
        <w:t>Тихоновка</w:t>
      </w:r>
      <w:r w:rsidRPr="00DF31EB">
        <w:rPr>
          <w:rStyle w:val="FontStyle12"/>
          <w:sz w:val="24"/>
          <w:szCs w:val="24"/>
          <w:lang w:val="ru-RU"/>
        </w:rPr>
        <w:t>» (в случае реализации генерального плана);</w:t>
      </w:r>
    </w:p>
    <w:p w:rsidR="002400CD" w:rsidRPr="00DF31EB" w:rsidRDefault="002400CD" w:rsidP="002400CD">
      <w:pPr>
        <w:pStyle w:val="Style8"/>
        <w:widowControl/>
        <w:tabs>
          <w:tab w:val="left" w:pos="850"/>
        </w:tabs>
        <w:spacing w:line="240" w:lineRule="auto"/>
        <w:ind w:firstLine="562"/>
        <w:rPr>
          <w:rStyle w:val="FontStyle12"/>
          <w:sz w:val="24"/>
          <w:szCs w:val="24"/>
          <w:lang w:val="ru-RU"/>
        </w:rPr>
      </w:pPr>
      <w:proofErr w:type="gramStart"/>
      <w:r w:rsidRPr="00DF31EB">
        <w:rPr>
          <w:rStyle w:val="FontStyle12"/>
          <w:sz w:val="24"/>
          <w:szCs w:val="24"/>
          <w:lang w:val="ru-RU"/>
        </w:rPr>
        <w:t>2) сроки подготовки документации по планировке территории МО «</w:t>
      </w:r>
      <w:r w:rsidRPr="00DF31EB">
        <w:rPr>
          <w:rStyle w:val="FontStyle12"/>
          <w:sz w:val="24"/>
          <w:szCs w:val="24"/>
          <w:lang w:val="ru-RU"/>
        </w:rPr>
        <w:t>Тихоновка</w:t>
      </w:r>
      <w:r w:rsidRPr="00DF31EB">
        <w:rPr>
          <w:rStyle w:val="FontStyle12"/>
          <w:sz w:val="24"/>
          <w:szCs w:val="24"/>
          <w:lang w:val="ru-RU"/>
        </w:rPr>
        <w:t>» для размещения объектов капитального строительства местного значения МО «</w:t>
      </w:r>
      <w:r w:rsidRPr="00DF31EB">
        <w:rPr>
          <w:rStyle w:val="FontStyle12"/>
          <w:sz w:val="24"/>
          <w:szCs w:val="24"/>
          <w:lang w:val="ru-RU"/>
        </w:rPr>
        <w:t>Тихоновка</w:t>
      </w:r>
      <w:r w:rsidRPr="00DF31EB">
        <w:rPr>
          <w:rStyle w:val="FontStyle12"/>
          <w:sz w:val="24"/>
          <w:szCs w:val="24"/>
          <w:lang w:val="ru-RU"/>
        </w:rPr>
        <w:t>», посредством которой определяются или уточняются границы земельных участков для размещения таких объектов, а также устанавливаются границы зон резервирования для принятия решений о резервировании земель с последующим выкупом для муниципальных нужд МО «</w:t>
      </w:r>
      <w:r w:rsidRPr="00DF31EB">
        <w:rPr>
          <w:rStyle w:val="FontStyle12"/>
          <w:sz w:val="24"/>
          <w:szCs w:val="24"/>
          <w:lang w:val="ru-RU"/>
        </w:rPr>
        <w:t>Тихоновка</w:t>
      </w:r>
      <w:r w:rsidRPr="00DF31EB">
        <w:rPr>
          <w:rStyle w:val="FontStyle12"/>
          <w:sz w:val="24"/>
          <w:szCs w:val="24"/>
          <w:lang w:val="ru-RU"/>
        </w:rPr>
        <w:t>», связанных с размещением и строительством объектов инженерно-технической и транспортной инфраструктуры</w:t>
      </w:r>
      <w:proofErr w:type="gramEnd"/>
      <w:r w:rsidRPr="00DF31EB">
        <w:rPr>
          <w:rStyle w:val="FontStyle12"/>
          <w:sz w:val="24"/>
          <w:szCs w:val="24"/>
          <w:lang w:val="ru-RU"/>
        </w:rPr>
        <w:t xml:space="preserve"> местного значения МО «</w:t>
      </w:r>
      <w:r w:rsidRPr="00DF31EB">
        <w:rPr>
          <w:rStyle w:val="FontStyle12"/>
          <w:sz w:val="24"/>
          <w:szCs w:val="24"/>
          <w:lang w:val="ru-RU"/>
        </w:rPr>
        <w:t>Тихоновка</w:t>
      </w:r>
      <w:r w:rsidRPr="00DF31EB">
        <w:rPr>
          <w:rStyle w:val="FontStyle12"/>
          <w:sz w:val="24"/>
          <w:szCs w:val="24"/>
          <w:lang w:val="ru-RU"/>
        </w:rPr>
        <w:t>»;</w:t>
      </w:r>
    </w:p>
    <w:p w:rsidR="002400CD" w:rsidRPr="00DF31EB" w:rsidRDefault="002400CD" w:rsidP="002400CD">
      <w:pPr>
        <w:pStyle w:val="Style8"/>
        <w:widowControl/>
        <w:tabs>
          <w:tab w:val="left" w:pos="850"/>
        </w:tabs>
        <w:spacing w:line="240" w:lineRule="auto"/>
        <w:ind w:firstLine="562"/>
        <w:rPr>
          <w:rStyle w:val="FontStyle12"/>
          <w:sz w:val="24"/>
          <w:szCs w:val="24"/>
          <w:lang w:val="ru-RU"/>
        </w:rPr>
      </w:pPr>
      <w:r w:rsidRPr="00DF31EB">
        <w:rPr>
          <w:rStyle w:val="FontStyle12"/>
          <w:sz w:val="24"/>
          <w:szCs w:val="24"/>
          <w:lang w:val="ru-RU"/>
        </w:rPr>
        <w:t>3) сроки подготовки проектной документации и сроки строительства первоочередных объектов капитального строительства местного значения МО «</w:t>
      </w:r>
      <w:r w:rsidRPr="00DF31EB">
        <w:rPr>
          <w:rStyle w:val="FontStyle12"/>
          <w:sz w:val="24"/>
          <w:szCs w:val="24"/>
          <w:lang w:val="ru-RU"/>
        </w:rPr>
        <w:t>Тихоновка</w:t>
      </w:r>
      <w:r w:rsidRPr="00DF31EB">
        <w:rPr>
          <w:rStyle w:val="FontStyle12"/>
          <w:sz w:val="24"/>
          <w:szCs w:val="24"/>
          <w:lang w:val="ru-RU"/>
        </w:rPr>
        <w:t>»;</w:t>
      </w:r>
    </w:p>
    <w:p w:rsidR="002400CD" w:rsidRPr="00DF31EB" w:rsidRDefault="002400CD" w:rsidP="002400CD">
      <w:pPr>
        <w:pStyle w:val="Style8"/>
        <w:widowControl/>
        <w:tabs>
          <w:tab w:val="left" w:pos="850"/>
        </w:tabs>
        <w:spacing w:line="240" w:lineRule="auto"/>
        <w:ind w:firstLine="0"/>
        <w:rPr>
          <w:rStyle w:val="FontStyle12"/>
          <w:sz w:val="24"/>
          <w:szCs w:val="24"/>
          <w:lang w:val="ru-RU"/>
        </w:rPr>
      </w:pPr>
      <w:r w:rsidRPr="00DF31EB">
        <w:rPr>
          <w:rStyle w:val="FontStyle12"/>
          <w:sz w:val="24"/>
          <w:szCs w:val="24"/>
          <w:lang w:val="ru-RU"/>
        </w:rPr>
        <w:t xml:space="preserve">        4) финансово-экономическое обоснование реализации генерального плана в части определения приоритетных задач, перечня первоочередных объектов, расчетов затрат, определения источников и последовательности финансирования;</w:t>
      </w:r>
    </w:p>
    <w:p w:rsidR="002400CD" w:rsidRPr="00DF31EB" w:rsidRDefault="002400CD" w:rsidP="002400CD">
      <w:pPr>
        <w:pStyle w:val="Style8"/>
        <w:widowControl/>
        <w:tabs>
          <w:tab w:val="left" w:pos="854"/>
        </w:tabs>
        <w:spacing w:line="240" w:lineRule="auto"/>
        <w:ind w:firstLine="0"/>
        <w:rPr>
          <w:rStyle w:val="FontStyle12"/>
          <w:rFonts w:eastAsia="Times New Roman"/>
          <w:sz w:val="24"/>
          <w:szCs w:val="24"/>
          <w:shd w:val="clear" w:color="auto" w:fill="FFFFFF"/>
          <w:lang w:val="ru-RU"/>
        </w:rPr>
      </w:pPr>
      <w:r w:rsidRPr="00DF31EB">
        <w:rPr>
          <w:rStyle w:val="FontStyle12"/>
          <w:sz w:val="24"/>
          <w:szCs w:val="24"/>
          <w:lang w:val="ru-RU"/>
        </w:rPr>
        <w:t xml:space="preserve">        5) иные положения по реализации генерального плана.</w:t>
      </w:r>
    </w:p>
    <w:p w:rsidR="002400CD" w:rsidRPr="00DF31EB" w:rsidRDefault="002400CD" w:rsidP="002400CD">
      <w:pPr>
        <w:pStyle w:val="Style8"/>
        <w:widowControl/>
        <w:tabs>
          <w:tab w:val="left" w:pos="1094"/>
        </w:tabs>
        <w:spacing w:line="240" w:lineRule="auto"/>
        <w:ind w:firstLine="566"/>
        <w:rPr>
          <w:rFonts w:ascii="Arial" w:hAnsi="Arial" w:cs="Arial"/>
          <w:color w:val="auto"/>
          <w:sz w:val="24"/>
          <w:lang w:val="ru-RU"/>
        </w:rPr>
      </w:pPr>
      <w:r w:rsidRPr="00DF31EB">
        <w:rPr>
          <w:rStyle w:val="FontStyle12"/>
          <w:rFonts w:eastAsia="Times New Roman"/>
          <w:sz w:val="24"/>
          <w:szCs w:val="24"/>
          <w:shd w:val="clear" w:color="auto" w:fill="FFFFFF"/>
          <w:lang w:val="ru-RU"/>
        </w:rPr>
        <w:t>4.2.</w:t>
      </w:r>
      <w:r w:rsidRPr="00DF31EB">
        <w:rPr>
          <w:rStyle w:val="FontStyle12"/>
          <w:rFonts w:eastAsia="Times New Roman"/>
          <w:sz w:val="24"/>
          <w:szCs w:val="24"/>
          <w:shd w:val="clear" w:color="auto" w:fill="FFFFFF"/>
          <w:lang w:val="ru-RU"/>
        </w:rPr>
        <w:tab/>
      </w:r>
      <w:proofErr w:type="gramStart"/>
      <w:r w:rsidRPr="00DF31EB">
        <w:rPr>
          <w:rStyle w:val="FontStyle12"/>
          <w:rFonts w:eastAsia="Times New Roman"/>
          <w:sz w:val="24"/>
          <w:szCs w:val="24"/>
          <w:shd w:val="clear" w:color="auto" w:fill="FFFFFF"/>
          <w:lang w:val="ru-RU"/>
        </w:rPr>
        <w:t>Реализация генерального плана осуществляется путем выполнения</w:t>
      </w:r>
      <w:r w:rsidRPr="00DF31EB">
        <w:rPr>
          <w:rStyle w:val="FontStyle12"/>
          <w:rFonts w:eastAsia="Times New Roman"/>
          <w:sz w:val="24"/>
          <w:szCs w:val="24"/>
          <w:shd w:val="clear" w:color="auto" w:fill="FFFFFF"/>
          <w:lang w:val="ru-RU"/>
        </w:rPr>
        <w:br/>
        <w:t>мероприятий, которые предусмотрены программами, утвержденными</w:t>
      </w:r>
      <w:r w:rsidRPr="00DF31EB">
        <w:rPr>
          <w:rStyle w:val="FontStyle12"/>
          <w:rFonts w:eastAsia="Times New Roman"/>
          <w:sz w:val="24"/>
          <w:szCs w:val="24"/>
          <w:shd w:val="clear" w:color="auto" w:fill="FFFFFF"/>
          <w:lang w:val="ru-RU"/>
        </w:rPr>
        <w:br/>
        <w:t>администрацией МО «</w:t>
      </w:r>
      <w:r w:rsidRPr="00DF31EB">
        <w:rPr>
          <w:rStyle w:val="FontStyle12"/>
          <w:rFonts w:eastAsia="Times New Roman"/>
          <w:sz w:val="24"/>
          <w:szCs w:val="24"/>
          <w:shd w:val="clear" w:color="auto" w:fill="FFFFFF"/>
          <w:lang w:val="ru-RU"/>
        </w:rPr>
        <w:t>Тихоновка</w:t>
      </w:r>
      <w:r w:rsidRPr="00DF31EB">
        <w:rPr>
          <w:rStyle w:val="FontStyle12"/>
          <w:rFonts w:eastAsia="Times New Roman"/>
          <w:sz w:val="24"/>
          <w:szCs w:val="24"/>
          <w:shd w:val="clear" w:color="auto" w:fill="FFFFFF"/>
          <w:lang w:val="ru-RU"/>
        </w:rPr>
        <w:t>», и реализуемыми за счет средств</w:t>
      </w:r>
      <w:r w:rsidRPr="00DF31EB">
        <w:rPr>
          <w:rStyle w:val="FontStyle12"/>
          <w:rFonts w:eastAsia="Times New Roman"/>
          <w:sz w:val="24"/>
          <w:szCs w:val="24"/>
          <w:shd w:val="clear" w:color="auto" w:fill="FFFFFF"/>
          <w:lang w:val="ru-RU"/>
        </w:rPr>
        <w:br/>
        <w:t>бюджета МО «</w:t>
      </w:r>
      <w:r w:rsidRPr="00DF31EB">
        <w:rPr>
          <w:rStyle w:val="FontStyle12"/>
          <w:rFonts w:eastAsia="Times New Roman"/>
          <w:sz w:val="24"/>
          <w:szCs w:val="24"/>
          <w:shd w:val="clear" w:color="auto" w:fill="FFFFFF"/>
          <w:lang w:val="ru-RU"/>
        </w:rPr>
        <w:t>Тихоновка</w:t>
      </w:r>
      <w:r w:rsidRPr="00DF31EB">
        <w:rPr>
          <w:rStyle w:val="FontStyle12"/>
          <w:rFonts w:eastAsia="Times New Roman"/>
          <w:sz w:val="24"/>
          <w:szCs w:val="24"/>
          <w:shd w:val="clear" w:color="auto" w:fill="FFFFFF"/>
          <w:lang w:val="ru-RU"/>
        </w:rPr>
        <w:t>», или нормативными правовыми актами</w:t>
      </w:r>
      <w:r w:rsidRPr="00DF31EB">
        <w:rPr>
          <w:rStyle w:val="FontStyle12"/>
          <w:rFonts w:eastAsia="Times New Roman"/>
          <w:sz w:val="24"/>
          <w:szCs w:val="24"/>
          <w:shd w:val="clear" w:color="auto" w:fill="FFFFFF"/>
          <w:lang w:val="ru-RU"/>
        </w:rPr>
        <w:br/>
        <w:t>администрации МО «</w:t>
      </w:r>
      <w:r w:rsidRPr="00DF31EB">
        <w:rPr>
          <w:rStyle w:val="FontStyle12"/>
          <w:rFonts w:eastAsia="Times New Roman"/>
          <w:sz w:val="24"/>
          <w:szCs w:val="24"/>
          <w:shd w:val="clear" w:color="auto" w:fill="FFFFFF"/>
          <w:lang w:val="ru-RU"/>
        </w:rPr>
        <w:t>Тихоновка</w:t>
      </w:r>
      <w:r w:rsidRPr="00DF31EB">
        <w:rPr>
          <w:rStyle w:val="FontStyle12"/>
          <w:rFonts w:eastAsia="Times New Roman"/>
          <w:sz w:val="24"/>
          <w:szCs w:val="24"/>
          <w:shd w:val="clear" w:color="auto" w:fill="FFFFFF"/>
          <w:lang w:val="ru-RU"/>
        </w:rPr>
        <w:t>» или в установленном администрацией</w:t>
      </w:r>
      <w:r w:rsidRPr="00DF31EB">
        <w:rPr>
          <w:rStyle w:val="FontStyle12"/>
          <w:rFonts w:eastAsia="Times New Roman"/>
          <w:sz w:val="24"/>
          <w:szCs w:val="24"/>
          <w:shd w:val="clear" w:color="auto" w:fill="FFFFFF"/>
          <w:lang w:val="ru-RU"/>
        </w:rPr>
        <w:br/>
        <w:t>МО «</w:t>
      </w:r>
      <w:r w:rsidRPr="00DF31EB">
        <w:rPr>
          <w:rStyle w:val="FontStyle12"/>
          <w:rFonts w:eastAsia="Times New Roman"/>
          <w:sz w:val="24"/>
          <w:szCs w:val="24"/>
          <w:shd w:val="clear" w:color="auto" w:fill="FFFFFF"/>
          <w:lang w:val="ru-RU"/>
        </w:rPr>
        <w:t>Тихоновка</w:t>
      </w:r>
      <w:r w:rsidRPr="00DF31EB">
        <w:rPr>
          <w:rStyle w:val="FontStyle12"/>
          <w:rFonts w:eastAsia="Times New Roman"/>
          <w:sz w:val="24"/>
          <w:szCs w:val="24"/>
          <w:shd w:val="clear" w:color="auto" w:fill="FFFFFF"/>
          <w:lang w:val="ru-RU"/>
        </w:rPr>
        <w:t>» порядке решениями главных распорядителей средств</w:t>
      </w:r>
      <w:r w:rsidRPr="00DF31EB">
        <w:rPr>
          <w:rStyle w:val="FontStyle12"/>
          <w:rFonts w:eastAsia="Times New Roman"/>
          <w:sz w:val="24"/>
          <w:szCs w:val="24"/>
          <w:shd w:val="clear" w:color="auto" w:fill="FFFFFF"/>
          <w:lang w:val="ru-RU"/>
        </w:rPr>
        <w:br/>
        <w:t>бюджета МО «</w:t>
      </w:r>
      <w:r w:rsidRPr="00DF31EB">
        <w:rPr>
          <w:rStyle w:val="FontStyle12"/>
          <w:rFonts w:eastAsia="Times New Roman"/>
          <w:sz w:val="24"/>
          <w:szCs w:val="24"/>
          <w:shd w:val="clear" w:color="auto" w:fill="FFFFFF"/>
          <w:lang w:val="ru-RU"/>
        </w:rPr>
        <w:t>Тихоновка</w:t>
      </w:r>
      <w:r w:rsidRPr="00DF31EB">
        <w:rPr>
          <w:rStyle w:val="FontStyle12"/>
          <w:rFonts w:eastAsia="Times New Roman"/>
          <w:sz w:val="24"/>
          <w:szCs w:val="24"/>
          <w:shd w:val="clear" w:color="auto" w:fill="FFFFFF"/>
          <w:lang w:val="ru-RU"/>
        </w:rPr>
        <w:t>», программами комплексного развития систем</w:t>
      </w:r>
      <w:r w:rsidRPr="00DF31EB">
        <w:rPr>
          <w:rStyle w:val="FontStyle12"/>
          <w:rFonts w:eastAsia="Times New Roman"/>
          <w:sz w:val="24"/>
          <w:szCs w:val="24"/>
          <w:shd w:val="clear" w:color="auto" w:fill="FFFFFF"/>
          <w:lang w:val="ru-RU"/>
        </w:rPr>
        <w:br/>
        <w:t>коммунальной инфраструктуры МО «</w:t>
      </w:r>
      <w:r w:rsidRPr="00DF31EB">
        <w:rPr>
          <w:rStyle w:val="FontStyle12"/>
          <w:rFonts w:eastAsia="Times New Roman"/>
          <w:sz w:val="24"/>
          <w:szCs w:val="24"/>
          <w:shd w:val="clear" w:color="auto" w:fill="FFFFFF"/>
          <w:lang w:val="ru-RU"/>
        </w:rPr>
        <w:t>Тихоновка</w:t>
      </w:r>
      <w:r w:rsidRPr="00DF31EB">
        <w:rPr>
          <w:rStyle w:val="FontStyle12"/>
          <w:rFonts w:eastAsia="Times New Roman"/>
          <w:sz w:val="24"/>
          <w:szCs w:val="24"/>
          <w:shd w:val="clear" w:color="auto" w:fill="FFFFFF"/>
          <w:lang w:val="ru-RU"/>
        </w:rPr>
        <w:t>», программами</w:t>
      </w:r>
      <w:r w:rsidRPr="00DF31EB">
        <w:rPr>
          <w:rStyle w:val="FontStyle12"/>
          <w:rFonts w:eastAsia="Times New Roman"/>
          <w:sz w:val="24"/>
          <w:szCs w:val="24"/>
          <w:shd w:val="clear" w:color="auto" w:fill="FFFFFF"/>
          <w:lang w:val="ru-RU"/>
        </w:rPr>
        <w:br/>
        <w:t>комплексного развития транспортной инфраструктуры МО «</w:t>
      </w:r>
      <w:r w:rsidRPr="00DF31EB">
        <w:rPr>
          <w:rStyle w:val="FontStyle12"/>
          <w:rFonts w:eastAsia="Times New Roman"/>
          <w:sz w:val="24"/>
          <w:szCs w:val="24"/>
          <w:shd w:val="clear" w:color="auto" w:fill="FFFFFF"/>
          <w:lang w:val="ru-RU"/>
        </w:rPr>
        <w:t>Тихоновка</w:t>
      </w:r>
      <w:r w:rsidRPr="00DF31EB">
        <w:rPr>
          <w:rStyle w:val="FontStyle12"/>
          <w:rFonts w:eastAsia="Times New Roman"/>
          <w:sz w:val="24"/>
          <w:szCs w:val="24"/>
          <w:shd w:val="clear" w:color="auto" w:fill="FFFFFF"/>
          <w:lang w:val="ru-RU"/>
        </w:rPr>
        <w:t>», программами комплексного</w:t>
      </w:r>
      <w:proofErr w:type="gramEnd"/>
      <w:r w:rsidRPr="00DF31EB">
        <w:rPr>
          <w:rStyle w:val="FontStyle12"/>
          <w:rFonts w:eastAsia="Times New Roman"/>
          <w:sz w:val="24"/>
          <w:szCs w:val="24"/>
          <w:shd w:val="clear" w:color="auto" w:fill="FFFFFF"/>
          <w:lang w:val="ru-RU"/>
        </w:rPr>
        <w:t xml:space="preserve"> развития социальной инфраструктуры МО «</w:t>
      </w:r>
      <w:r w:rsidRPr="00DF31EB">
        <w:rPr>
          <w:rStyle w:val="FontStyle12"/>
          <w:rFonts w:eastAsia="Times New Roman"/>
          <w:sz w:val="24"/>
          <w:szCs w:val="24"/>
          <w:shd w:val="clear" w:color="auto" w:fill="FFFFFF"/>
          <w:lang w:val="ru-RU"/>
        </w:rPr>
        <w:t>Тихоновка</w:t>
      </w:r>
      <w:r w:rsidRPr="00DF31EB">
        <w:rPr>
          <w:rStyle w:val="FontStyle12"/>
          <w:rFonts w:eastAsia="Times New Roman"/>
          <w:sz w:val="24"/>
          <w:szCs w:val="24"/>
          <w:shd w:val="clear" w:color="auto" w:fill="FFFFFF"/>
          <w:lang w:val="ru-RU"/>
        </w:rPr>
        <w:t>»  и (при наличии) инвестиционными программами организаций коммунального комплекса.</w:t>
      </w:r>
    </w:p>
    <w:p w:rsidR="002400CD" w:rsidRPr="00DF31EB" w:rsidRDefault="002400CD" w:rsidP="002400CD">
      <w:pPr>
        <w:jc w:val="both"/>
        <w:rPr>
          <w:rFonts w:ascii="Arial" w:eastAsia="Times New Roman" w:hAnsi="Arial" w:cs="Arial"/>
          <w:color w:val="auto"/>
          <w:sz w:val="24"/>
          <w:lang w:val="ru-RU"/>
        </w:rPr>
      </w:pPr>
    </w:p>
    <w:p w:rsidR="002400CD" w:rsidRPr="00DF31EB" w:rsidRDefault="002400CD" w:rsidP="002400CD">
      <w:pPr>
        <w:rPr>
          <w:rFonts w:ascii="Arial" w:hAnsi="Arial" w:cs="Arial"/>
          <w:sz w:val="24"/>
          <w:lang w:val="ru-RU"/>
        </w:rPr>
      </w:pPr>
    </w:p>
    <w:bookmarkEnd w:id="0"/>
    <w:p w:rsidR="0072495C" w:rsidRPr="00DF31EB" w:rsidRDefault="0072495C">
      <w:pPr>
        <w:rPr>
          <w:rFonts w:ascii="Arial" w:hAnsi="Arial" w:cs="Arial"/>
          <w:sz w:val="24"/>
          <w:lang w:val="ru-RU"/>
        </w:rPr>
      </w:pPr>
    </w:p>
    <w:sectPr w:rsidR="0072495C" w:rsidRPr="00DF3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5D561128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C56"/>
    <w:rsid w:val="002400CD"/>
    <w:rsid w:val="0072495C"/>
    <w:rsid w:val="00DF31EB"/>
    <w:rsid w:val="00FC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CD"/>
    <w:pPr>
      <w:widowControl w:val="0"/>
      <w:suppressAutoHyphens/>
      <w:spacing w:after="0" w:line="240" w:lineRule="auto"/>
    </w:pPr>
    <w:rPr>
      <w:rFonts w:ascii="Calibri" w:eastAsia="Segoe UI" w:hAnsi="Calibri" w:cs="Tahoma"/>
      <w:color w:val="000000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2400CD"/>
    <w:pPr>
      <w:spacing w:line="276" w:lineRule="exact"/>
      <w:ind w:firstLine="581"/>
      <w:jc w:val="both"/>
    </w:pPr>
  </w:style>
  <w:style w:type="paragraph" w:customStyle="1" w:styleId="Style4">
    <w:name w:val="Style4"/>
    <w:basedOn w:val="a"/>
    <w:rsid w:val="002400CD"/>
    <w:pPr>
      <w:spacing w:line="275" w:lineRule="exact"/>
      <w:jc w:val="center"/>
    </w:pPr>
  </w:style>
  <w:style w:type="paragraph" w:customStyle="1" w:styleId="Style5">
    <w:name w:val="Style5"/>
    <w:basedOn w:val="a"/>
    <w:rsid w:val="002400CD"/>
    <w:pPr>
      <w:spacing w:line="276" w:lineRule="exact"/>
      <w:ind w:firstLine="720"/>
    </w:pPr>
  </w:style>
  <w:style w:type="paragraph" w:customStyle="1" w:styleId="Style6">
    <w:name w:val="Style6"/>
    <w:basedOn w:val="a"/>
    <w:rsid w:val="002400CD"/>
    <w:pPr>
      <w:spacing w:line="275" w:lineRule="exact"/>
      <w:ind w:firstLine="710"/>
      <w:jc w:val="both"/>
    </w:pPr>
  </w:style>
  <w:style w:type="paragraph" w:customStyle="1" w:styleId="Style3">
    <w:name w:val="Style3"/>
    <w:basedOn w:val="a"/>
    <w:rsid w:val="002400CD"/>
    <w:pPr>
      <w:spacing w:line="274" w:lineRule="exact"/>
      <w:jc w:val="both"/>
    </w:pPr>
  </w:style>
  <w:style w:type="paragraph" w:customStyle="1" w:styleId="Style2">
    <w:name w:val="Style2"/>
    <w:basedOn w:val="a"/>
    <w:rsid w:val="002400CD"/>
    <w:pPr>
      <w:spacing w:line="277" w:lineRule="exact"/>
      <w:ind w:firstLine="552"/>
      <w:jc w:val="both"/>
    </w:pPr>
  </w:style>
  <w:style w:type="paragraph" w:customStyle="1" w:styleId="ConsPlusTitle">
    <w:name w:val="ConsPlusTitle"/>
    <w:rsid w:val="002400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400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2400CD"/>
    <w:rPr>
      <w:rFonts w:ascii="Arial" w:hAnsi="Arial" w:cs="Arial" w:hint="default"/>
      <w:sz w:val="22"/>
      <w:szCs w:val="22"/>
    </w:rPr>
  </w:style>
  <w:style w:type="character" w:customStyle="1" w:styleId="FontStyle11">
    <w:name w:val="Font Style11"/>
    <w:rsid w:val="002400CD"/>
    <w:rPr>
      <w:rFonts w:ascii="Arial" w:hAnsi="Arial" w:cs="Arial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DF31E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1EB"/>
    <w:rPr>
      <w:rFonts w:ascii="Tahoma" w:eastAsia="Segoe UI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CD"/>
    <w:pPr>
      <w:widowControl w:val="0"/>
      <w:suppressAutoHyphens/>
      <w:spacing w:after="0" w:line="240" w:lineRule="auto"/>
    </w:pPr>
    <w:rPr>
      <w:rFonts w:ascii="Calibri" w:eastAsia="Segoe UI" w:hAnsi="Calibri" w:cs="Tahoma"/>
      <w:color w:val="000000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2400CD"/>
    <w:pPr>
      <w:spacing w:line="276" w:lineRule="exact"/>
      <w:ind w:firstLine="581"/>
      <w:jc w:val="both"/>
    </w:pPr>
  </w:style>
  <w:style w:type="paragraph" w:customStyle="1" w:styleId="Style4">
    <w:name w:val="Style4"/>
    <w:basedOn w:val="a"/>
    <w:rsid w:val="002400CD"/>
    <w:pPr>
      <w:spacing w:line="275" w:lineRule="exact"/>
      <w:jc w:val="center"/>
    </w:pPr>
  </w:style>
  <w:style w:type="paragraph" w:customStyle="1" w:styleId="Style5">
    <w:name w:val="Style5"/>
    <w:basedOn w:val="a"/>
    <w:rsid w:val="002400CD"/>
    <w:pPr>
      <w:spacing w:line="276" w:lineRule="exact"/>
      <w:ind w:firstLine="720"/>
    </w:pPr>
  </w:style>
  <w:style w:type="paragraph" w:customStyle="1" w:styleId="Style6">
    <w:name w:val="Style6"/>
    <w:basedOn w:val="a"/>
    <w:rsid w:val="002400CD"/>
    <w:pPr>
      <w:spacing w:line="275" w:lineRule="exact"/>
      <w:ind w:firstLine="710"/>
      <w:jc w:val="both"/>
    </w:pPr>
  </w:style>
  <w:style w:type="paragraph" w:customStyle="1" w:styleId="Style3">
    <w:name w:val="Style3"/>
    <w:basedOn w:val="a"/>
    <w:rsid w:val="002400CD"/>
    <w:pPr>
      <w:spacing w:line="274" w:lineRule="exact"/>
      <w:jc w:val="both"/>
    </w:pPr>
  </w:style>
  <w:style w:type="paragraph" w:customStyle="1" w:styleId="Style2">
    <w:name w:val="Style2"/>
    <w:basedOn w:val="a"/>
    <w:rsid w:val="002400CD"/>
    <w:pPr>
      <w:spacing w:line="277" w:lineRule="exact"/>
      <w:ind w:firstLine="552"/>
      <w:jc w:val="both"/>
    </w:pPr>
  </w:style>
  <w:style w:type="paragraph" w:customStyle="1" w:styleId="ConsPlusTitle">
    <w:name w:val="ConsPlusTitle"/>
    <w:rsid w:val="002400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400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2400CD"/>
    <w:rPr>
      <w:rFonts w:ascii="Arial" w:hAnsi="Arial" w:cs="Arial" w:hint="default"/>
      <w:sz w:val="22"/>
      <w:szCs w:val="22"/>
    </w:rPr>
  </w:style>
  <w:style w:type="character" w:customStyle="1" w:styleId="FontStyle11">
    <w:name w:val="Font Style11"/>
    <w:rsid w:val="002400CD"/>
    <w:rPr>
      <w:rFonts w:ascii="Arial" w:hAnsi="Arial" w:cs="Arial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DF31E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1EB"/>
    <w:rPr>
      <w:rFonts w:ascii="Tahoma" w:eastAsia="Segoe UI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2017-04-10T07:56:00Z</cp:lastPrinted>
  <dcterms:created xsi:type="dcterms:W3CDTF">2017-04-10T07:44:00Z</dcterms:created>
  <dcterms:modified xsi:type="dcterms:W3CDTF">2017-04-10T07:56:00Z</dcterms:modified>
</cp:coreProperties>
</file>