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41" w:rsidRPr="004E07F0" w:rsidRDefault="004B5E41" w:rsidP="004B5E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B5E41" w:rsidRPr="004E07F0" w:rsidRDefault="004B5E41" w:rsidP="004B5E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4B5E41" w:rsidRPr="004E07F0" w:rsidRDefault="004B5E41" w:rsidP="004B5E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5E41" w:rsidRPr="004E07F0" w:rsidRDefault="00F162E8" w:rsidP="004B5E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</w:t>
      </w:r>
      <w:r w:rsidR="004B5E41"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ВИТИМСКОГО ГОРОДСКОГО ПОСЕЛЕНИЯ</w:t>
      </w:r>
    </w:p>
    <w:p w:rsidR="004B5E41" w:rsidRPr="004E07F0" w:rsidRDefault="004B5E41" w:rsidP="004B5E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МАМСКО-ЧУЙСКОГО РАЙОНА</w:t>
      </w:r>
    </w:p>
    <w:p w:rsidR="004B5E41" w:rsidRPr="004E07F0" w:rsidRDefault="004B5E41" w:rsidP="004B5E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E41" w:rsidRPr="004E07F0" w:rsidRDefault="00F162E8" w:rsidP="004B5E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4B5E41"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B5E4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4B5E41">
        <w:rPr>
          <w:rFonts w:ascii="Times New Roman" w:hAnsi="Times New Roman" w:cs="Times New Roman"/>
          <w:b/>
          <w:bCs/>
          <w:sz w:val="24"/>
          <w:szCs w:val="24"/>
        </w:rPr>
        <w:t>проект)</w:t>
      </w:r>
    </w:p>
    <w:p w:rsidR="004B5E41" w:rsidRPr="004E07F0" w:rsidRDefault="004B5E41" w:rsidP="004B5E4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E41" w:rsidRPr="004E07F0" w:rsidRDefault="004B5E41" w:rsidP="004B5E4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4B5E41" w:rsidRPr="004E07F0" w:rsidRDefault="004B5E41" w:rsidP="004B5E4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          ______.2016 года                                                                                   № _____ </w:t>
      </w:r>
    </w:p>
    <w:p w:rsidR="004B5E41" w:rsidRPr="004E07F0" w:rsidRDefault="004B5E41" w:rsidP="004B5E41">
      <w:pPr>
        <w:ind w:left="142" w:right="140"/>
        <w:jc w:val="center"/>
        <w:rPr>
          <w:b/>
          <w:bCs/>
        </w:rPr>
      </w:pPr>
    </w:p>
    <w:p w:rsidR="004B5E41" w:rsidRPr="004B5E41" w:rsidRDefault="004B5E41" w:rsidP="004B5E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B5E4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Порядка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4B5E41" w:rsidRPr="004B5E41" w:rsidRDefault="004B5E41" w:rsidP="004B5E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4B5E41" w:rsidP="00F162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соответствии с  </w:t>
      </w:r>
      <w:hyperlink r:id="rId4" w:history="1"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5" w:history="1"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ральным законом от 25.12.2008 №</w:t>
        </w:r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273-ФЗ "О противодействии коррупции"</w:t>
        </w:r>
      </w:hyperlink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6" w:history="1"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ральным законом от 02.03.2007№</w:t>
        </w:r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25-ФЗ "О муниципальной службе в Российской Федерации"</w:t>
        </w:r>
      </w:hyperlink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7" w:history="1"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Российской Федерации от 09.01.2014 № 10</w:t>
        </w:r>
      </w:hyperlink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реализации",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соответствии с Уставом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Витимского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F162E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Витимского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городского поселения</w:t>
      </w:r>
    </w:p>
    <w:p w:rsidR="00F162E8" w:rsidRDefault="00F162E8" w:rsidP="004B5E41">
      <w:pPr>
        <w:shd w:val="clear" w:color="auto" w:fill="FFFFFF"/>
        <w:spacing w:after="0" w:line="39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РЕШИЛА:</w:t>
      </w:r>
    </w:p>
    <w:p w:rsidR="00F162E8" w:rsidRPr="004B5E41" w:rsidRDefault="00F162E8" w:rsidP="004B5E41">
      <w:pPr>
        <w:shd w:val="clear" w:color="auto" w:fill="FFFFFF"/>
        <w:spacing w:after="0" w:line="39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B5E41" w:rsidRPr="004B5E41" w:rsidRDefault="004B5E41" w:rsidP="00F162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5E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Утвердить прилагаемый </w:t>
      </w:r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 </w:t>
      </w:r>
      <w:r w:rsidRPr="004B5E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Start"/>
      <w:r w:rsidRPr="004B5E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.</w:t>
      </w:r>
      <w:proofErr w:type="gramEnd"/>
    </w:p>
    <w:p w:rsidR="004B5E41" w:rsidRPr="004B5E41" w:rsidRDefault="004B5E41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5E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4B5E41" w:rsidRPr="004B5E41" w:rsidRDefault="004B5E41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5E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Председатель Думы поселения С.Р.Полякова</w:t>
      </w: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Глава поселения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Н.В.Балуткин</w:t>
      </w:r>
      <w:proofErr w:type="spellEnd"/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Pr="00F162E8" w:rsidRDefault="004B5E41" w:rsidP="00F162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E41">
        <w:rPr>
          <w:lang w:eastAsia="ru-RU"/>
        </w:rPr>
        <w:lastRenderedPageBreak/>
        <w:t> </w:t>
      </w:r>
      <w:r w:rsidRPr="004B5E41">
        <w:rPr>
          <w:lang w:eastAsia="ru-RU"/>
        </w:rPr>
        <w:br/>
      </w:r>
      <w:r w:rsidRPr="004B5E41">
        <w:rPr>
          <w:lang w:eastAsia="ru-RU"/>
        </w:rPr>
        <w:br/>
      </w:r>
      <w:r w:rsidR="00F162E8" w:rsidRPr="00F162E8">
        <w:rPr>
          <w:rFonts w:ascii="Times New Roman" w:hAnsi="Times New Roman" w:cs="Times New Roman"/>
          <w:sz w:val="24"/>
          <w:szCs w:val="24"/>
        </w:rPr>
        <w:t>Приложение к решению Думы поселения</w:t>
      </w:r>
    </w:p>
    <w:p w:rsidR="00F162E8" w:rsidRPr="00F162E8" w:rsidRDefault="00F162E8" w:rsidP="00F162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от ________, №____</w:t>
      </w:r>
    </w:p>
    <w:p w:rsidR="004B5E41" w:rsidRPr="00F162E8" w:rsidRDefault="004B5E41" w:rsidP="00F162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br/>
      </w:r>
    </w:p>
    <w:p w:rsidR="004B5E41" w:rsidRPr="00F162E8" w:rsidRDefault="004B5E41" w:rsidP="00F16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E8">
        <w:rPr>
          <w:rFonts w:ascii="Times New Roman" w:hAnsi="Times New Roman" w:cs="Times New Roman"/>
          <w:b/>
          <w:sz w:val="24"/>
          <w:szCs w:val="24"/>
        </w:rPr>
        <w:t>Порядок сообщения лицами, замещающими муниципальные должности, </w:t>
      </w:r>
      <w:r w:rsidRPr="00F162E8">
        <w:rPr>
          <w:rFonts w:ascii="Times New Roman" w:hAnsi="Times New Roman" w:cs="Times New Roman"/>
          <w:b/>
          <w:sz w:val="24"/>
          <w:szCs w:val="24"/>
        </w:rPr>
        <w:br/>
        <w:t>и муниципальными служащими о получении подарка в связи с протокольными </w:t>
      </w:r>
      <w:r w:rsidRPr="00F162E8">
        <w:rPr>
          <w:rFonts w:ascii="Times New Roman" w:hAnsi="Times New Roman" w:cs="Times New Roman"/>
          <w:b/>
          <w:sz w:val="24"/>
          <w:szCs w:val="24"/>
        </w:rPr>
        <w:br/>
        <w:t>мероприятиями, служебными командировками и другими официальными </w:t>
      </w:r>
      <w:r w:rsidRPr="00F162E8">
        <w:rPr>
          <w:rFonts w:ascii="Times New Roman" w:hAnsi="Times New Roman" w:cs="Times New Roman"/>
          <w:b/>
          <w:sz w:val="24"/>
          <w:szCs w:val="24"/>
        </w:rPr>
        <w:br/>
        <w:t>мероприятиями, участие в которых связано с исполнением ими служебных (должностных) </w:t>
      </w:r>
      <w:r w:rsidR="00F1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b/>
          <w:sz w:val="24"/>
          <w:szCs w:val="24"/>
        </w:rPr>
        <w:t>обязанностей, сдачи и оценки подарка, реализации (выкупа) и зачисления средств, вырученных от его реализации</w:t>
      </w:r>
    </w:p>
    <w:p w:rsidR="00F162E8" w:rsidRDefault="00F162E8" w:rsidP="00F16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E41" w:rsidRPr="00F162E8" w:rsidRDefault="004B5E41" w:rsidP="00F16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B5E41" w:rsidRP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сообщения лицами, замещающими муниципальные должности </w:t>
      </w:r>
      <w:r w:rsidR="00F162E8">
        <w:rPr>
          <w:rFonts w:ascii="Times New Roman" w:hAnsi="Times New Roman" w:cs="Times New Roman"/>
          <w:sz w:val="24"/>
          <w:szCs w:val="24"/>
        </w:rPr>
        <w:t xml:space="preserve">в </w:t>
      </w:r>
      <w:r w:rsidR="00F162E8" w:rsidRPr="00F162E8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F162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62E8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F162E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162E8">
        <w:rPr>
          <w:rFonts w:ascii="Times New Roman" w:hAnsi="Times New Roman" w:cs="Times New Roman"/>
          <w:sz w:val="24"/>
          <w:szCs w:val="24"/>
        </w:rPr>
        <w:t>,  (дале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 xml:space="preserve">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2E8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 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B5E41" w:rsidRP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2E8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 </w:t>
      </w:r>
    </w:p>
    <w:p w:rsidR="004B5E41" w:rsidRPr="00F162E8" w:rsidRDefault="004B5E41" w:rsidP="00F162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муниципальные служащие не вправе получать подарки от физических (юридических) лиц в связи с их должностным </w:t>
      </w:r>
      <w:r w:rsidRPr="00F162E8">
        <w:rPr>
          <w:rFonts w:ascii="Times New Roman" w:hAnsi="Times New Roman" w:cs="Times New Roman"/>
          <w:sz w:val="24"/>
          <w:szCs w:val="24"/>
        </w:rPr>
        <w:lastRenderedPageBreak/>
        <w:t>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 </w:t>
      </w:r>
      <w:proofErr w:type="gramEnd"/>
    </w:p>
    <w:p w:rsidR="004B5E41" w:rsidRPr="00F162E8" w:rsidRDefault="004B5E41" w:rsidP="00F16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II. Уведомление о получении подарка</w:t>
      </w:r>
    </w:p>
    <w:p w:rsid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2.1. Лица, замещающие муниципальные должности,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самоуправления, в которых указанные лица замещают муниципальные должности или проходят муниципальную службу. </w:t>
      </w:r>
    </w:p>
    <w:p w:rsidR="004B5E41" w:rsidRPr="00F162E8" w:rsidRDefault="00F162E8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 </w:t>
      </w:r>
      <w:r w:rsidR="004B5E41" w:rsidRPr="00F162E8">
        <w:rPr>
          <w:rFonts w:ascii="Times New Roman" w:hAnsi="Times New Roman" w:cs="Times New Roman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составляется по форме согласно Приложению к настоящему Порядку.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 </w:t>
      </w:r>
    </w:p>
    <w:p w:rsid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2.2. Уведомление представляется не позднее 3 рабочих дней со дня получения подарка в уполномоченное структурное подразделение органа местного самоуправления, в котором лицо, замещающее муниципальную должность, муниципальный служащий, замещает муниципальную должность или проходит муниципальную службу (далее - уполномоченное структурное подразделение). </w:t>
      </w:r>
    </w:p>
    <w:p w:rsid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муниципального служащего, получившего подарок, из служебной командировки.</w:t>
      </w:r>
    </w:p>
    <w:p w:rsidR="004B5E41" w:rsidRP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</w:t>
      </w:r>
      <w:r w:rsidR="00445493" w:rsidRPr="00F162E8">
        <w:rPr>
          <w:rFonts w:ascii="Times New Roman" w:hAnsi="Times New Roman" w:cs="Times New Roman"/>
          <w:sz w:val="24"/>
          <w:szCs w:val="24"/>
        </w:rPr>
        <w:t>сроки</w:t>
      </w:r>
      <w:r w:rsidRPr="00F162E8">
        <w:rPr>
          <w:rFonts w:ascii="Times New Roman" w:hAnsi="Times New Roman" w:cs="Times New Roman"/>
          <w:sz w:val="24"/>
          <w:szCs w:val="24"/>
        </w:rPr>
        <w:t>, указанные в </w:t>
      </w:r>
      <w:r w:rsidR="00445493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настояще</w:t>
      </w:r>
      <w:r w:rsidR="00445493">
        <w:rPr>
          <w:rFonts w:ascii="Times New Roman" w:hAnsi="Times New Roman" w:cs="Times New Roman"/>
          <w:sz w:val="24"/>
          <w:szCs w:val="24"/>
        </w:rPr>
        <w:t>м</w:t>
      </w:r>
      <w:r w:rsidRPr="00F162E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45493">
        <w:rPr>
          <w:rFonts w:ascii="Times New Roman" w:hAnsi="Times New Roman" w:cs="Times New Roman"/>
          <w:sz w:val="24"/>
          <w:szCs w:val="24"/>
        </w:rPr>
        <w:t>е</w:t>
      </w:r>
      <w:r w:rsidRPr="00F162E8">
        <w:rPr>
          <w:rFonts w:ascii="Times New Roman" w:hAnsi="Times New Roman" w:cs="Times New Roman"/>
          <w:sz w:val="24"/>
          <w:szCs w:val="24"/>
        </w:rPr>
        <w:t>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B5E41" w:rsidRPr="00F162E8" w:rsidRDefault="004B5E41" w:rsidP="00F162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2.3.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445493" w:rsidRPr="00445493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</w:t>
      </w:r>
      <w:r w:rsidR="00445493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F162E8">
        <w:rPr>
          <w:rFonts w:ascii="Times New Roman" w:hAnsi="Times New Roman" w:cs="Times New Roman"/>
          <w:sz w:val="24"/>
          <w:szCs w:val="24"/>
        </w:rPr>
        <w:t>или соответствующий коллегиальный орган органа местного самоуправления</w:t>
      </w:r>
      <w:r w:rsidR="00445493" w:rsidRPr="00F162E8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(далее - комиссия или коллегиальный орган).</w:t>
      </w:r>
    </w:p>
    <w:p w:rsidR="004B5E41" w:rsidRPr="00F162E8" w:rsidRDefault="004B5E41" w:rsidP="00445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III. Учет подарков</w:t>
      </w:r>
    </w:p>
    <w:p w:rsidR="004B5E41" w:rsidRPr="00F162E8" w:rsidRDefault="004B5E41" w:rsidP="00445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получившим его муниципальным служащим неизвестна, сдается ответственному сотруднику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уведомления.</w:t>
      </w:r>
      <w:proofErr w:type="gramEnd"/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lastRenderedPageBreak/>
        <w:t>3.2. Подарок, полученный лицом, замещающим муниципальную должность, независимо от его стоимости, подлежит передаче на хранение в порядке, предусмотренном </w:t>
      </w:r>
      <w:r w:rsidRPr="00445493">
        <w:rPr>
          <w:rFonts w:ascii="Times New Roman" w:hAnsi="Times New Roman" w:cs="Times New Roman"/>
          <w:sz w:val="24"/>
          <w:szCs w:val="24"/>
        </w:rPr>
        <w:t>пунктом 3.1</w:t>
      </w:r>
      <w:r w:rsidRPr="00F162E8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за утрату или повреждение подарка несет лицо, замещающее муниципальную должность, муниципальный служащий, получившие подарок.</w:t>
      </w:r>
      <w:proofErr w:type="gramEnd"/>
    </w:p>
    <w:p w:rsidR="00445493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3.4. В целях принятия к бухгалтерскому учету подарка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или коллегиального органа. </w:t>
      </w:r>
    </w:p>
    <w:p w:rsidR="00445493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445493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При определении текущей рыночной стоимости в целях принятия к бухгалтерскому учету подарка комиссией или коллегиальным органом используются данные о ценах на аналогичные материальные ценности, полученные в письменной форме от организаций-изготовителей;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 или коллегиальном органе) о стоимости отдельных (аналогичных) товаров.</w:t>
      </w:r>
      <w:proofErr w:type="gramEnd"/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тысячи рублей.</w:t>
      </w:r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3.5. Уполномоченное структурное подразделение обеспечивает включение принятого к бухгалтерскому учету подарка, стоимость которого превышает 3 тысячи рублей, в реестр муниципальной собственности городского округа в течение 1 месяца со дня принятия подарка к учету.</w:t>
      </w:r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3.6.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соответственно заявление о выкупе подарка не позднее двух месяцев со дня сдачи подарка. </w:t>
      </w:r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в течение 3 месяцев со дня поступления заявления, указанного в </w:t>
      </w:r>
      <w:r w:rsidRPr="00445493">
        <w:rPr>
          <w:rFonts w:ascii="Times New Roman" w:hAnsi="Times New Roman" w:cs="Times New Roman"/>
          <w:color w:val="000000" w:themeColor="text1"/>
          <w:sz w:val="24"/>
          <w:szCs w:val="24"/>
        </w:rPr>
        <w:t>пункте 3.</w:t>
      </w:r>
      <w:r w:rsidR="00445493" w:rsidRPr="00445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549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162E8">
        <w:rPr>
          <w:rFonts w:ascii="Times New Roman" w:hAnsi="Times New Roman" w:cs="Times New Roman"/>
          <w:sz w:val="24"/>
          <w:szCs w:val="24"/>
        </w:rPr>
        <w:t> </w:t>
      </w:r>
      <w:r w:rsidR="00445493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3.8. Подарок, в отношении которого не поступило заявление, указанное в </w:t>
      </w:r>
      <w:r w:rsidRPr="00445493">
        <w:rPr>
          <w:rFonts w:ascii="Times New Roman" w:hAnsi="Times New Roman" w:cs="Times New Roman"/>
          <w:sz w:val="24"/>
          <w:szCs w:val="24"/>
        </w:rPr>
        <w:t>пункте 3.6</w:t>
      </w:r>
      <w:r w:rsidRPr="00F162E8">
        <w:rPr>
          <w:rFonts w:ascii="Times New Roman" w:hAnsi="Times New Roman" w:cs="Times New Roman"/>
          <w:sz w:val="24"/>
          <w:szCs w:val="24"/>
        </w:rPr>
        <w:t> настоящего Порядка, может использоваться органом местного самоуправления 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 w:rsidR="00445493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 его дальнейшее использование определяется в соответствии с </w:t>
      </w:r>
      <w:r w:rsidRPr="00445493">
        <w:rPr>
          <w:rFonts w:ascii="Times New Roman" w:hAnsi="Times New Roman" w:cs="Times New Roman"/>
          <w:sz w:val="24"/>
          <w:szCs w:val="24"/>
        </w:rPr>
        <w:t>пунктами 15</w:t>
      </w:r>
      <w:r w:rsidRPr="00F162E8">
        <w:rPr>
          <w:rFonts w:ascii="Times New Roman" w:hAnsi="Times New Roman" w:cs="Times New Roman"/>
          <w:sz w:val="24"/>
          <w:szCs w:val="24"/>
        </w:rPr>
        <w:t>, </w:t>
      </w:r>
      <w:r w:rsidRPr="00445493">
        <w:rPr>
          <w:rFonts w:ascii="Times New Roman" w:hAnsi="Times New Roman" w:cs="Times New Roman"/>
          <w:sz w:val="24"/>
          <w:szCs w:val="24"/>
        </w:rPr>
        <w:t>17 Типового положения</w:t>
      </w:r>
      <w:r w:rsidRPr="00F162E8">
        <w:rPr>
          <w:rFonts w:ascii="Times New Roman" w:hAnsi="Times New Roman" w:cs="Times New Roman"/>
          <w:sz w:val="24"/>
          <w:szCs w:val="24"/>
        </w:rPr>
        <w:t xml:space="preserve"> 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</w:t>
      </w:r>
      <w:r w:rsidRPr="00F162E8">
        <w:rPr>
          <w:rFonts w:ascii="Times New Roman" w:hAnsi="Times New Roman" w:cs="Times New Roman"/>
          <w:sz w:val="24"/>
          <w:szCs w:val="24"/>
        </w:rPr>
        <w:lastRenderedPageBreak/>
        <w:t>реализации, утвержденного постановлением Правительства Российской Федерации </w:t>
      </w:r>
      <w:r w:rsidRPr="00445493">
        <w:rPr>
          <w:rFonts w:ascii="Times New Roman" w:hAnsi="Times New Roman" w:cs="Times New Roman"/>
          <w:sz w:val="24"/>
          <w:szCs w:val="24"/>
        </w:rPr>
        <w:t>от 09.01.2014 № 10</w:t>
      </w:r>
      <w:r w:rsidRPr="00F162E8">
        <w:rPr>
          <w:rFonts w:ascii="Times New Roman" w:hAnsi="Times New Roman" w:cs="Times New Roman"/>
          <w:sz w:val="24"/>
          <w:szCs w:val="24"/>
        </w:rPr>
        <w:t>. </w:t>
      </w:r>
      <w:proofErr w:type="gramEnd"/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3.10. Оценка стоимости подарка для реализации (выкупа), предусмотренная </w:t>
      </w:r>
      <w:r w:rsidRPr="00445493">
        <w:rPr>
          <w:rFonts w:ascii="Times New Roman" w:hAnsi="Times New Roman" w:cs="Times New Roman"/>
          <w:sz w:val="24"/>
          <w:szCs w:val="24"/>
        </w:rPr>
        <w:t>пунктом 3.7</w:t>
      </w:r>
      <w:r w:rsidRPr="00F162E8">
        <w:rPr>
          <w:rFonts w:ascii="Times New Roman" w:hAnsi="Times New Roman" w:cs="Times New Roman"/>
          <w:sz w:val="24"/>
          <w:szCs w:val="24"/>
        </w:rPr>
        <w:t> настоящего Порядка, осуществляется субъектами оценочной деятельности в соответствии с Российской Федерации об оценочной деятельности.</w:t>
      </w:r>
    </w:p>
    <w:p w:rsidR="004B5E41" w:rsidRPr="00F162E8" w:rsidRDefault="004B5E41" w:rsidP="00445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3.11. Средства, вырученные от реализации (выкуп</w:t>
      </w:r>
      <w:r w:rsidR="00445493">
        <w:rPr>
          <w:rFonts w:ascii="Times New Roman" w:hAnsi="Times New Roman" w:cs="Times New Roman"/>
          <w:sz w:val="24"/>
          <w:szCs w:val="24"/>
        </w:rPr>
        <w:t xml:space="preserve">а) подарка, зачисляются в доход </w:t>
      </w:r>
      <w:r w:rsidRPr="00F162E8">
        <w:rPr>
          <w:rFonts w:ascii="Times New Roman" w:hAnsi="Times New Roman" w:cs="Times New Roman"/>
          <w:sz w:val="24"/>
          <w:szCs w:val="24"/>
        </w:rPr>
        <w:t>городского бюджета в порядке, установленном Российской Федерации.</w:t>
      </w:r>
    </w:p>
    <w:p w:rsidR="00445493" w:rsidRDefault="004B5E41" w:rsidP="00445493">
      <w:pPr>
        <w:jc w:val="right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Приложение.</w:t>
      </w:r>
    </w:p>
    <w:p w:rsidR="004B5E41" w:rsidRPr="00F162E8" w:rsidRDefault="004B5E41" w:rsidP="00F162E8">
      <w:pPr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 Уведомление о получении подарка</w:t>
      </w:r>
    </w:p>
    <w:p w:rsidR="004B5E41" w:rsidRPr="00F162E8" w:rsidRDefault="004B5E41" w:rsidP="00445493">
      <w:pPr>
        <w:jc w:val="right"/>
        <w:rPr>
          <w:rFonts w:ascii="Times New Roman" w:hAnsi="Times New Roman" w:cs="Times New Roman"/>
          <w:sz w:val="24"/>
          <w:szCs w:val="24"/>
        </w:rPr>
      </w:pPr>
      <w:r w:rsidRPr="00445493">
        <w:rPr>
          <w:rFonts w:ascii="Times New Roman" w:hAnsi="Times New Roman" w:cs="Times New Roman"/>
        </w:rPr>
        <w:t>Приложение</w:t>
      </w:r>
      <w:r w:rsidRPr="00445493">
        <w:rPr>
          <w:rFonts w:ascii="Times New Roman" w:hAnsi="Times New Roman" w:cs="Times New Roman"/>
        </w:rPr>
        <w:br/>
        <w:t>к Порядку сообщения лицами, замещающими муниципальные должности,</w:t>
      </w:r>
      <w:r w:rsidRPr="00445493">
        <w:rPr>
          <w:rFonts w:ascii="Times New Roman" w:hAnsi="Times New Roman" w:cs="Times New Roman"/>
        </w:rPr>
        <w:br/>
        <w:t>и муниципальными служащими о получении подарка в</w:t>
      </w:r>
      <w:r w:rsidRPr="00445493">
        <w:rPr>
          <w:rFonts w:ascii="Times New Roman" w:hAnsi="Times New Roman" w:cs="Times New Roman"/>
        </w:rPr>
        <w:br/>
      </w:r>
      <w:proofErr w:type="gramStart"/>
      <w:r w:rsidRPr="00445493">
        <w:rPr>
          <w:rFonts w:ascii="Times New Roman" w:hAnsi="Times New Roman" w:cs="Times New Roman"/>
        </w:rPr>
        <w:t>в</w:t>
      </w:r>
      <w:proofErr w:type="gramEnd"/>
      <w:r w:rsidRPr="00445493">
        <w:rPr>
          <w:rFonts w:ascii="Times New Roman" w:hAnsi="Times New Roman" w:cs="Times New Roman"/>
        </w:rPr>
        <w:t xml:space="preserve"> связи с протокольными мероприятиями, служебными командировками</w:t>
      </w:r>
      <w:r w:rsidRPr="00445493">
        <w:rPr>
          <w:rFonts w:ascii="Times New Roman" w:hAnsi="Times New Roman" w:cs="Times New Roman"/>
        </w:rPr>
        <w:br/>
        <w:t>и другими официальными мероприятиями, участие в которых связано с </w:t>
      </w:r>
      <w:r w:rsidRPr="00445493">
        <w:rPr>
          <w:rFonts w:ascii="Times New Roman" w:hAnsi="Times New Roman" w:cs="Times New Roman"/>
        </w:rPr>
        <w:br/>
        <w:t>исполнением ими служебных (должностных) обязанностей, сдачи</w:t>
      </w:r>
      <w:r w:rsidRPr="00445493">
        <w:rPr>
          <w:rFonts w:ascii="Times New Roman" w:hAnsi="Times New Roman" w:cs="Times New Roman"/>
        </w:rPr>
        <w:br/>
        <w:t>и оценки подарка, реализации (выкупа) и зачисления средств, вырученных от его реализации</w:t>
      </w:r>
      <w:r w:rsidRPr="00445493">
        <w:rPr>
          <w:rFonts w:ascii="Times New Roman" w:hAnsi="Times New Roman" w:cs="Times New Roman"/>
        </w:rPr>
        <w:br/>
      </w:r>
    </w:p>
    <w:p w:rsidR="004B5E41" w:rsidRPr="00F162E8" w:rsidRDefault="004B5E41" w:rsidP="00445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445493" w:rsidRDefault="004B5E41" w:rsidP="0044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45493">
        <w:rPr>
          <w:rFonts w:ascii="Times New Roman" w:hAnsi="Times New Roman" w:cs="Times New Roman"/>
          <w:sz w:val="24"/>
          <w:szCs w:val="24"/>
        </w:rPr>
        <w:t>__________</w:t>
      </w:r>
    </w:p>
    <w:p w:rsidR="00445493" w:rsidRDefault="004B5E41" w:rsidP="00445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493">
        <w:rPr>
          <w:rFonts w:ascii="Times New Roman" w:hAnsi="Times New Roman" w:cs="Times New Roman"/>
        </w:rPr>
        <w:t>(наименование уполномоченного структурного подразделения органа местного самоуправления</w:t>
      </w:r>
      <w:proofErr w:type="gramStart"/>
      <w:r w:rsidRPr="00445493">
        <w:rPr>
          <w:rFonts w:ascii="Times New Roman" w:hAnsi="Times New Roman" w:cs="Times New Roman"/>
        </w:rPr>
        <w:t>)о</w:t>
      </w:r>
      <w:proofErr w:type="gramEnd"/>
      <w:r w:rsidRPr="00445493">
        <w:rPr>
          <w:rFonts w:ascii="Times New Roman" w:hAnsi="Times New Roman" w:cs="Times New Roman"/>
        </w:rPr>
        <w:t>т</w:t>
      </w:r>
      <w:r w:rsidRPr="00F162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445493">
        <w:rPr>
          <w:rFonts w:ascii="Times New Roman" w:hAnsi="Times New Roman" w:cs="Times New Roman"/>
          <w:sz w:val="24"/>
          <w:szCs w:val="24"/>
        </w:rPr>
        <w:t>___________</w:t>
      </w:r>
    </w:p>
    <w:p w:rsidR="001C3144" w:rsidRDefault="004B5E41" w:rsidP="00445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2E8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  <w:r w:rsidR="001C3144" w:rsidRPr="00F16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B5E41" w:rsidRPr="00F162E8" w:rsidRDefault="004B5E41" w:rsidP="00445493">
      <w:pPr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Уведомление о получении подарка от «___» ______________ 20__ г.</w:t>
      </w:r>
    </w:p>
    <w:p w:rsidR="004B5E41" w:rsidRPr="001C3144" w:rsidRDefault="004B5E41" w:rsidP="001C3144">
      <w:pPr>
        <w:jc w:val="center"/>
        <w:rPr>
          <w:rFonts w:ascii="Times New Roman" w:hAnsi="Times New Roman" w:cs="Times New Roman"/>
        </w:rPr>
      </w:pPr>
      <w:r w:rsidRPr="00F162E8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______________________________________________________подарк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>ов) на</w:t>
      </w:r>
      <w:r w:rsidR="001C3144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(дата получения)</w:t>
      </w:r>
      <w:r w:rsidRPr="00F162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1C3144">
        <w:rPr>
          <w:rFonts w:ascii="Times New Roman" w:hAnsi="Times New Roman" w:cs="Times New Roman"/>
        </w:rPr>
        <w:t>(наименование протокольного мероприятия, служебной командировки, другого официального мероприятия, место и дата проведения)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19"/>
        <w:gridCol w:w="3034"/>
        <w:gridCol w:w="1926"/>
        <w:gridCol w:w="1876"/>
      </w:tblGrid>
      <w:tr w:rsidR="004B5E41" w:rsidRPr="00F162E8" w:rsidTr="001C3144"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4B5E41" w:rsidRPr="00F162E8" w:rsidTr="001C3144"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41" w:rsidRPr="00F162E8" w:rsidTr="001C3144"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41" w:rsidRPr="00F162E8" w:rsidTr="001C3144"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41" w:rsidRPr="00F162E8" w:rsidTr="001C3144"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44" w:rsidRDefault="004B5E41" w:rsidP="00F162E8">
      <w:pPr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 на </w:t>
      </w:r>
      <w:proofErr w:type="spellStart"/>
      <w:r w:rsidRPr="00F162E8">
        <w:rPr>
          <w:rFonts w:ascii="Times New Roman" w:hAnsi="Times New Roman" w:cs="Times New Roman"/>
          <w:sz w:val="24"/>
          <w:szCs w:val="24"/>
        </w:rPr>
        <w:t>______листах</w:t>
      </w:r>
      <w:proofErr w:type="spellEnd"/>
      <w:r w:rsidRPr="00F162E8">
        <w:rPr>
          <w:rFonts w:ascii="Times New Roman" w:hAnsi="Times New Roman" w:cs="Times New Roman"/>
          <w:sz w:val="24"/>
          <w:szCs w:val="24"/>
        </w:rPr>
        <w:t>.</w:t>
      </w:r>
    </w:p>
    <w:p w:rsidR="004B5E41" w:rsidRPr="00F162E8" w:rsidRDefault="004B5E41" w:rsidP="00F162E8">
      <w:pPr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lastRenderedPageBreak/>
        <w:t>(наименование документа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>ицо, представившее</w:t>
      </w:r>
      <w:r w:rsidR="001C3144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уведомление ___________ _____________________ «__» ____ 20__г.</w:t>
      </w:r>
      <w:r w:rsidR="001C3144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(подпись) (расшифровка подписи)Лицо, принявшее ___________ _____________________ «__» ____ 20__г.уведомление (подпись) (расшифровка подписи)</w:t>
      </w:r>
      <w:r w:rsidRPr="00F162E8">
        <w:rPr>
          <w:rFonts w:ascii="Times New Roman" w:hAnsi="Times New Roman" w:cs="Times New Roman"/>
          <w:sz w:val="24"/>
          <w:szCs w:val="24"/>
        </w:rPr>
        <w:br/>
        <w:t>Регистрационный номер в журнале регистрации уведомлений ______________«___» ________ 20__ г._____________________________</w:t>
      </w:r>
    </w:p>
    <w:p w:rsidR="004B5E41" w:rsidRPr="00F162E8" w:rsidRDefault="004B5E41" w:rsidP="00F162E8">
      <w:pPr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sectPr w:rsidR="004B5E41" w:rsidRPr="00F162E8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41"/>
    <w:rsid w:val="001C3144"/>
    <w:rsid w:val="00445493"/>
    <w:rsid w:val="004B5E41"/>
    <w:rsid w:val="00C164F4"/>
    <w:rsid w:val="00DB7B8F"/>
    <w:rsid w:val="00F1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1">
    <w:name w:val="heading 1"/>
    <w:basedOn w:val="a"/>
    <w:link w:val="10"/>
    <w:uiPriority w:val="9"/>
    <w:qFormat/>
    <w:rsid w:val="004B5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5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E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B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E41"/>
  </w:style>
  <w:style w:type="paragraph" w:customStyle="1" w:styleId="formattext">
    <w:name w:val="formattext"/>
    <w:basedOn w:val="a"/>
    <w:rsid w:val="004B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5E41"/>
    <w:rPr>
      <w:color w:val="0000FF"/>
      <w:u w:val="single"/>
    </w:rPr>
  </w:style>
  <w:style w:type="paragraph" w:customStyle="1" w:styleId="ConsPlusNormal">
    <w:name w:val="ConsPlusNormal"/>
    <w:rsid w:val="004B5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0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9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2</cp:revision>
  <dcterms:created xsi:type="dcterms:W3CDTF">2016-12-28T04:55:00Z</dcterms:created>
  <dcterms:modified xsi:type="dcterms:W3CDTF">2016-12-28T05:28:00Z</dcterms:modified>
</cp:coreProperties>
</file>