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72" w:rsidRDefault="00ED7457" w:rsidP="00657E90">
      <w:pPr>
        <w:tabs>
          <w:tab w:val="center" w:pos="4677"/>
          <w:tab w:val="left" w:pos="8189"/>
        </w:tabs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Схема расположения </w:t>
      </w:r>
      <w:r w:rsidR="00EC2268">
        <w:rPr>
          <w:b/>
          <w:bCs/>
          <w:sz w:val="26"/>
          <w:szCs w:val="26"/>
        </w:rPr>
        <w:t>границ публичного сервитута</w:t>
      </w:r>
    </w:p>
    <w:tbl>
      <w:tblPr>
        <w:tblW w:w="10065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730"/>
        <w:gridCol w:w="170"/>
        <w:gridCol w:w="942"/>
        <w:gridCol w:w="1843"/>
        <w:gridCol w:w="425"/>
        <w:gridCol w:w="2410"/>
        <w:gridCol w:w="1276"/>
      </w:tblGrid>
      <w:tr w:rsidR="00783BE8" w:rsidTr="009F5B54">
        <w:trPr>
          <w:cantSplit/>
          <w:trHeight w:val="275"/>
        </w:trPr>
        <w:tc>
          <w:tcPr>
            <w:tcW w:w="5954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783BE8" w:rsidRDefault="00ED7457" w:rsidP="00696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Условный номер </w:t>
            </w:r>
            <w:r w:rsidR="00EC2268" w:rsidRPr="00EC2268">
              <w:rPr>
                <w:b/>
                <w:bCs/>
              </w:rPr>
              <w:t>земель и (или) земельног</w:t>
            </w:r>
            <w:proofErr w:type="gramStart"/>
            <w:r w:rsidR="00EC2268" w:rsidRPr="00EC2268">
              <w:rPr>
                <w:b/>
                <w:bCs/>
              </w:rPr>
              <w:t>о(</w:t>
            </w:r>
            <w:proofErr w:type="spellStart"/>
            <w:proofErr w:type="gramEnd"/>
            <w:r w:rsidR="00EC2268" w:rsidRPr="00EC2268">
              <w:rPr>
                <w:b/>
                <w:bCs/>
              </w:rPr>
              <w:t>ых</w:t>
            </w:r>
            <w:proofErr w:type="spellEnd"/>
            <w:r w:rsidR="00EC2268" w:rsidRPr="00EC2268">
              <w:rPr>
                <w:b/>
                <w:bCs/>
              </w:rPr>
              <w:t>) участка(</w:t>
            </w:r>
            <w:proofErr w:type="spellStart"/>
            <w:r w:rsidR="00EC2268" w:rsidRPr="00EC2268">
              <w:rPr>
                <w:b/>
                <w:bCs/>
              </w:rPr>
              <w:t>ов</w:t>
            </w:r>
            <w:proofErr w:type="spellEnd"/>
            <w:r w:rsidR="00EC2268" w:rsidRPr="00EC2268">
              <w:rPr>
                <w:b/>
                <w:bCs/>
              </w:rPr>
              <w:t>)</w:t>
            </w:r>
            <w:r w:rsidR="00EC2268">
              <w:rPr>
                <w:b/>
                <w:bCs/>
              </w:rPr>
              <w:t xml:space="preserve">, частей </w:t>
            </w:r>
            <w:r w:rsidR="00EC2268" w:rsidRPr="00EC2268">
              <w:rPr>
                <w:b/>
                <w:bCs/>
              </w:rPr>
              <w:t>земельного(</w:t>
            </w:r>
            <w:proofErr w:type="spellStart"/>
            <w:r w:rsidR="00EC2268" w:rsidRPr="00EC2268">
              <w:rPr>
                <w:b/>
                <w:bCs/>
              </w:rPr>
              <w:t>ых</w:t>
            </w:r>
            <w:proofErr w:type="spellEnd"/>
            <w:r w:rsidR="00EC2268" w:rsidRPr="00EC2268">
              <w:rPr>
                <w:b/>
                <w:bCs/>
              </w:rPr>
              <w:t>) участка(</w:t>
            </w:r>
            <w:proofErr w:type="spellStart"/>
            <w:r w:rsidR="00EC2268" w:rsidRPr="00EC2268">
              <w:rPr>
                <w:b/>
                <w:bCs/>
              </w:rPr>
              <w:t>ов</w:t>
            </w:r>
            <w:proofErr w:type="spellEnd"/>
            <w:r w:rsidR="00EC2268" w:rsidRPr="00EC2268">
              <w:rPr>
                <w:b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BE8" w:rsidRPr="009A4C46" w:rsidRDefault="00E65A47" w:rsidP="00BA53C5">
            <w:pPr>
              <w:rPr>
                <w:bCs/>
              </w:rPr>
            </w:pPr>
            <w:r w:rsidRPr="00E65A47">
              <w:rPr>
                <w:bCs/>
              </w:rPr>
              <w:t>38:17:000000:823</w:t>
            </w:r>
            <w:r>
              <w:rPr>
                <w:bCs/>
              </w:rPr>
              <w:t>/чзу1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783BE8" w:rsidRDefault="00783BE8">
            <w:pPr>
              <w:rPr>
                <w:b/>
                <w:bCs/>
              </w:rPr>
            </w:pPr>
          </w:p>
        </w:tc>
      </w:tr>
      <w:tr w:rsidR="00783BE8" w:rsidTr="00D1249A">
        <w:trPr>
          <w:cantSplit/>
          <w:trHeight w:val="70"/>
        </w:trPr>
        <w:tc>
          <w:tcPr>
            <w:tcW w:w="10065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:rsidTr="00D1249A">
        <w:trPr>
          <w:cantSplit/>
          <w:trHeight w:val="275"/>
        </w:trPr>
        <w:tc>
          <w:tcPr>
            <w:tcW w:w="316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83BE8" w:rsidRDefault="00ED7457" w:rsidP="006960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BE8" w:rsidRPr="009F5B54" w:rsidRDefault="005A4E4F" w:rsidP="001F43E9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9F5B54" w:rsidTr="009F5B54">
        <w:trPr>
          <w:cantSplit/>
          <w:trHeight w:val="70"/>
        </w:trPr>
        <w:tc>
          <w:tcPr>
            <w:tcW w:w="316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9F5B54" w:rsidRPr="009F5B54" w:rsidRDefault="009F5B54" w:rsidP="006960C2">
            <w:pPr>
              <w:ind w:left="57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B54" w:rsidRPr="009F5B54" w:rsidRDefault="009F5B54" w:rsidP="00E31500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F5B54" w:rsidRPr="009F5B54" w:rsidRDefault="009F5B54">
            <w:pPr>
              <w:ind w:left="57"/>
              <w:rPr>
                <w:b/>
                <w:bCs/>
                <w:sz w:val="6"/>
                <w:szCs w:val="6"/>
              </w:rPr>
            </w:pPr>
          </w:p>
        </w:tc>
      </w:tr>
      <w:tr w:rsidR="009F5B54" w:rsidTr="009F5B54">
        <w:trPr>
          <w:cantSplit/>
          <w:trHeight w:val="275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9F5B54" w:rsidRDefault="009F5B54" w:rsidP="006960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F5B54" w:rsidRPr="000B12EE" w:rsidRDefault="000B12EE" w:rsidP="003E22BC">
            <w:pPr>
              <w:ind w:left="57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Строительство, реконструкция, эксплуатация линейных объектов</w:t>
            </w:r>
          </w:p>
        </w:tc>
      </w:tr>
      <w:tr w:rsidR="000B12EE" w:rsidTr="009F5B54">
        <w:trPr>
          <w:cantSplit/>
          <w:trHeight w:val="275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B12EE" w:rsidRDefault="000B12EE" w:rsidP="006960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Цель установления публичного сервитута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B12EE" w:rsidRPr="008E3D20" w:rsidRDefault="000B12EE" w:rsidP="000B12EE">
            <w:pPr>
              <w:ind w:left="57"/>
              <w:rPr>
                <w:bCs/>
              </w:rPr>
            </w:pPr>
            <w:r w:rsidRPr="008E3D20">
              <w:rPr>
                <w:bCs/>
              </w:rPr>
              <w:t xml:space="preserve">Для размещения </w:t>
            </w:r>
            <w:r>
              <w:rPr>
                <w:bCs/>
              </w:rPr>
              <w:t>сооружения</w:t>
            </w:r>
            <w:r w:rsidRPr="008E3D20">
              <w:rPr>
                <w:bCs/>
              </w:rPr>
              <w:t xml:space="preserve"> свя</w:t>
            </w:r>
            <w:r>
              <w:rPr>
                <w:bCs/>
              </w:rPr>
              <w:t xml:space="preserve">зи (опора высотой 40 м </w:t>
            </w:r>
            <w:r w:rsidRPr="008E3D20">
              <w:rPr>
                <w:bCs/>
              </w:rPr>
              <w:t>и контейнер-аппаратн</w:t>
            </w:r>
            <w:r>
              <w:rPr>
                <w:bCs/>
              </w:rPr>
              <w:t>ая)</w:t>
            </w:r>
          </w:p>
        </w:tc>
      </w:tr>
      <w:tr w:rsidR="00783BE8" w:rsidTr="00D1249A">
        <w:trPr>
          <w:cantSplit/>
          <w:trHeight w:val="70"/>
        </w:trPr>
        <w:tc>
          <w:tcPr>
            <w:tcW w:w="10065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:rsidTr="00D1249A">
        <w:trPr>
          <w:cantSplit/>
          <w:trHeight w:val="156"/>
        </w:trPr>
        <w:tc>
          <w:tcPr>
            <w:tcW w:w="299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83BE8" w:rsidRDefault="00ED7457" w:rsidP="00696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Координаты,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</w:p>
        </w:tc>
      </w:tr>
      <w:tr w:rsidR="00783BE8" w:rsidTr="00D1249A">
        <w:trPr>
          <w:cantSplit/>
          <w:trHeight w:val="201"/>
        </w:trPr>
        <w:tc>
          <w:tcPr>
            <w:tcW w:w="2999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:rsidTr="00D1249A">
        <w:trPr>
          <w:cantSplit/>
          <w:trHeight w:val="92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75E79" w:rsidTr="00DE3187">
        <w:trPr>
          <w:cantSplit/>
          <w:trHeight w:val="137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E75E79" w:rsidRPr="001F43E9" w:rsidRDefault="00E75E79" w:rsidP="001F43E9">
            <w:pPr>
              <w:jc w:val="center"/>
              <w:rPr>
                <w:sz w:val="19"/>
                <w:szCs w:val="19"/>
              </w:rPr>
            </w:pPr>
            <w:r w:rsidRPr="001F43E9">
              <w:rPr>
                <w:sz w:val="19"/>
                <w:szCs w:val="19"/>
              </w:rPr>
              <w:t>н</w:t>
            </w:r>
            <w:proofErr w:type="gramStart"/>
            <w:r w:rsidRPr="001F43E9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1034926.45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3223182.37</w:t>
            </w:r>
          </w:p>
        </w:tc>
      </w:tr>
      <w:tr w:rsidR="00E75E79" w:rsidTr="00DE3187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E75E79" w:rsidRPr="001F43E9" w:rsidRDefault="00E75E79" w:rsidP="001F43E9">
            <w:pPr>
              <w:jc w:val="center"/>
              <w:rPr>
                <w:sz w:val="19"/>
                <w:szCs w:val="19"/>
              </w:rPr>
            </w:pPr>
            <w:r w:rsidRPr="001F43E9">
              <w:rPr>
                <w:sz w:val="19"/>
                <w:szCs w:val="19"/>
              </w:rPr>
              <w:t>н</w:t>
            </w:r>
            <w:proofErr w:type="gramStart"/>
            <w:r w:rsidRPr="001F43E9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1034944.27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3223191.43</w:t>
            </w:r>
          </w:p>
        </w:tc>
      </w:tr>
      <w:tr w:rsidR="00E75E79" w:rsidTr="00DE3187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E75E79" w:rsidRPr="001F43E9" w:rsidRDefault="00E75E79" w:rsidP="001F43E9">
            <w:pPr>
              <w:jc w:val="center"/>
              <w:rPr>
                <w:sz w:val="19"/>
                <w:szCs w:val="19"/>
              </w:rPr>
            </w:pPr>
            <w:r w:rsidRPr="001F43E9">
              <w:rPr>
                <w:sz w:val="19"/>
                <w:szCs w:val="19"/>
              </w:rPr>
              <w:t>н3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1034935.21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3223209.25</w:t>
            </w:r>
          </w:p>
        </w:tc>
      </w:tr>
      <w:tr w:rsidR="00E75E79" w:rsidTr="00DE3187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E75E79" w:rsidRPr="001F43E9" w:rsidRDefault="00E75E79" w:rsidP="001F43E9">
            <w:pPr>
              <w:jc w:val="center"/>
              <w:rPr>
                <w:sz w:val="19"/>
                <w:szCs w:val="19"/>
              </w:rPr>
            </w:pPr>
            <w:r w:rsidRPr="001F43E9">
              <w:rPr>
                <w:sz w:val="19"/>
                <w:szCs w:val="19"/>
              </w:rPr>
              <w:t>н</w:t>
            </w:r>
            <w:proofErr w:type="gramStart"/>
            <w:r w:rsidRPr="001F43E9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1034917.39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3223200.19</w:t>
            </w:r>
          </w:p>
        </w:tc>
      </w:tr>
      <w:tr w:rsidR="00E75E79" w:rsidTr="00DE3187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E75E79" w:rsidRPr="001F43E9" w:rsidRDefault="00E75E79" w:rsidP="001F43E9">
            <w:pPr>
              <w:jc w:val="center"/>
              <w:rPr>
                <w:sz w:val="19"/>
                <w:szCs w:val="19"/>
              </w:rPr>
            </w:pPr>
            <w:r w:rsidRPr="001F43E9">
              <w:rPr>
                <w:sz w:val="19"/>
                <w:szCs w:val="19"/>
              </w:rPr>
              <w:t>н</w:t>
            </w:r>
            <w:proofErr w:type="gramStart"/>
            <w:r w:rsidRPr="001F43E9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79" w:rsidRPr="0088632C" w:rsidRDefault="00E75E79" w:rsidP="00E75E79">
            <w:pPr>
              <w:jc w:val="center"/>
            </w:pPr>
            <w:r w:rsidRPr="0088632C">
              <w:t>1034926.45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E75E79" w:rsidRDefault="00E75E79" w:rsidP="00E75E79">
            <w:pPr>
              <w:jc w:val="center"/>
            </w:pPr>
            <w:r w:rsidRPr="0088632C">
              <w:t>3223182.37</w:t>
            </w:r>
          </w:p>
        </w:tc>
      </w:tr>
      <w:tr w:rsidR="00783BE8" w:rsidTr="00D1249A">
        <w:trPr>
          <w:trHeight w:val="2172"/>
        </w:trPr>
        <w:tc>
          <w:tcPr>
            <w:tcW w:w="10065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C2BB2" w:rsidRDefault="004601B6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4601B6">
              <w:rPr>
                <w:b/>
                <w:bCs/>
                <w:noProof/>
              </w:rPr>
              <w:pict>
                <v:group id="Группа 1" o:spid="_x0000_s1026" style="position:absolute;left:0;text-align:left;margin-left:23.2pt;margin-top:17.55pt;width:36pt;height:87pt;z-index:251658240;mso-position-horizontal-relative:text;mso-position-vertical-relative:text" coordorigin="5271,11019" coordsize="7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">
                  <v:shapetype id="_x0000_t94" coordsize="21600,21600" o:spt="94" adj="16200,5400" path="m@0,l@0@1,0@1@5,10800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@5,10800;@0,21600;21600,10800" o:connectangles="270,180,90,0" textboxrect="@5,@1,@6,@2"/>
                    <v:handles>
                      <v:h position="#0,#1" xrange="0,21600" yrange="0,10800"/>
                    </v:handles>
                  </v:shapetype>
                  <v:shape id="AutoShape 3" o:spid="_x0000_s1027" type="#_x0000_t94" style="position:absolute;left:5121;top:11754;width:900;height:18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CsMAA&#10;AADaAAAADwAAAGRycy9kb3ducmV2LnhtbERPy4rCMBTdC/5DuAPubDqOyFCNUgVhQBjwMQt3l+ba&#10;FJub2kRb/36yEFweznux6m0tHtT6yrGCzyQFQVw4XXGp4HTcjr9B+ICssXZMCp7kYbUcDhaYadfx&#10;nh6HUIoYwj5DBSaEJpPSF4Ys+sQ1xJG7uNZiiLAtpW6xi+G2lpM0nUmLFccGgw1tDBXXw90q8N3N&#10;rHc4OeezNf2W03z7/PqrlRp99PkcRKA+vMUv949WELfGK/E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rCsMAAAADaAAAADwAAAAAAAAAAAAAAAACYAgAAZHJzL2Rvd25y&#10;ZXYueG1sUEsFBgAAAAAEAAQA9QAAAIUDAAAAAA==&#10;" fillcolor="black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5331;top:1101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2F029A" w:rsidRDefault="002F029A" w:rsidP="002D04C1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5271;top:12219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2F029A" w:rsidRDefault="002F029A" w:rsidP="002D04C1">
                          <w:pPr>
                            <w:rPr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</w:rPr>
                            <w:t>Ю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F127B0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E75E79" w:rsidP="00E75E79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6398816" cy="3800723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951" cy="37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578" w:rsidTr="007A17C4">
        <w:trPr>
          <w:cantSplit/>
          <w:trHeight w:val="143"/>
        </w:trPr>
        <w:tc>
          <w:tcPr>
            <w:tcW w:w="10065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0C2578" w:rsidRDefault="000C257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</w:t>
            </w:r>
            <w:r w:rsidR="00975872">
              <w:rPr>
                <w:b/>
                <w:bCs/>
              </w:rPr>
              <w:t>4</w:t>
            </w:r>
            <w:r>
              <w:rPr>
                <w:b/>
                <w:bCs/>
              </w:rPr>
              <w:t>00</w:t>
            </w:r>
          </w:p>
          <w:p w:rsidR="00975872" w:rsidRDefault="00975872" w:rsidP="000C2578">
            <w:pPr>
              <w:jc w:val="center"/>
              <w:rPr>
                <w:b/>
                <w:bCs/>
              </w:rPr>
            </w:pPr>
          </w:p>
          <w:p w:rsidR="00975872" w:rsidRDefault="000C2578" w:rsidP="00306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</w:t>
            </w:r>
            <w:r w:rsidR="00E474CC">
              <w:rPr>
                <w:b/>
                <w:bCs/>
              </w:rPr>
              <w:t xml:space="preserve">   </w:t>
            </w:r>
            <w:r w:rsidRPr="000C2578">
              <w:rPr>
                <w:b/>
                <w:bCs/>
              </w:rPr>
              <w:t xml:space="preserve"> </w:t>
            </w:r>
            <w:r w:rsidR="00975872" w:rsidRPr="00975872">
              <w:rPr>
                <w:b/>
                <w:bCs/>
              </w:rPr>
              <w:t>38:</w:t>
            </w:r>
            <w:r w:rsidR="00F10FB7">
              <w:rPr>
                <w:b/>
                <w:bCs/>
              </w:rPr>
              <w:t>1</w:t>
            </w:r>
            <w:r w:rsidR="00975872" w:rsidRPr="00975872">
              <w:rPr>
                <w:b/>
                <w:bCs/>
              </w:rPr>
              <w:t>7:0</w:t>
            </w:r>
            <w:r w:rsidR="00F10FB7">
              <w:rPr>
                <w:b/>
                <w:bCs/>
              </w:rPr>
              <w:t>6</w:t>
            </w:r>
            <w:r w:rsidR="00975872" w:rsidRPr="00975872">
              <w:rPr>
                <w:b/>
                <w:bCs/>
              </w:rPr>
              <w:t>0</w:t>
            </w:r>
            <w:r w:rsidR="00F10FB7">
              <w:rPr>
                <w:b/>
                <w:bCs/>
              </w:rPr>
              <w:t>6</w:t>
            </w:r>
            <w:r w:rsidR="00975872" w:rsidRPr="00975872">
              <w:rPr>
                <w:b/>
                <w:bCs/>
              </w:rPr>
              <w:t>0</w:t>
            </w:r>
            <w:r w:rsidR="00F10FB7">
              <w:rPr>
                <w:b/>
                <w:bCs/>
              </w:rPr>
              <w:t>1</w:t>
            </w:r>
            <w:r w:rsidRPr="000C2578">
              <w:rPr>
                <w:b/>
                <w:bCs/>
              </w:rPr>
              <w:t xml:space="preserve"> - кадастровый квартал</w:t>
            </w:r>
            <w:r>
              <w:rPr>
                <w:b/>
                <w:bCs/>
              </w:rPr>
              <w:t xml:space="preserve">; </w:t>
            </w:r>
            <w:r w:rsidR="00E474CC">
              <w:rPr>
                <w:b/>
                <w:bCs/>
              </w:rPr>
              <w:t xml:space="preserve">     </w:t>
            </w:r>
            <w:r w:rsidR="00F10FB7">
              <w:rPr>
                <w:b/>
                <w:bCs/>
              </w:rPr>
              <w:t>Зона 2</w:t>
            </w:r>
          </w:p>
        </w:tc>
      </w:tr>
      <w:tr w:rsidR="007A17C4" w:rsidTr="007A17C4">
        <w:trPr>
          <w:cantSplit/>
          <w:trHeight w:val="368"/>
        </w:trPr>
        <w:tc>
          <w:tcPr>
            <w:tcW w:w="10065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74"/>
              <w:gridCol w:w="8227"/>
            </w:tblGrid>
            <w:tr w:rsidR="007A17C4" w:rsidTr="009A4C46">
              <w:tc>
                <w:tcPr>
                  <w:tcW w:w="9901" w:type="dxa"/>
                  <w:gridSpan w:val="2"/>
                </w:tcPr>
                <w:p w:rsidR="007A17C4" w:rsidRPr="007A17C4" w:rsidRDefault="007A17C4" w:rsidP="000231DE">
                  <w:pPr>
                    <w:ind w:right="-1446"/>
                    <w:rPr>
                      <w:b/>
                      <w:bCs/>
                      <w:szCs w:val="16"/>
                    </w:rPr>
                  </w:pPr>
                  <w:r w:rsidRPr="007A17C4">
                    <w:rPr>
                      <w:b/>
                      <w:bCs/>
                      <w:szCs w:val="16"/>
                    </w:rPr>
                    <w:t>Условные обозначения: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Default="004601B6" w:rsidP="000231DE">
                  <w:pPr>
                    <w:ind w:right="-1446"/>
                    <w:rPr>
                      <w:bCs/>
                      <w:szCs w:val="16"/>
                    </w:rPr>
                  </w:pPr>
                  <w:r>
                    <w:rPr>
                      <w:bCs/>
                      <w:noProof/>
                      <w:szCs w:val="1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3" type="#_x0000_t32" style="position:absolute;margin-left:.75pt;margin-top:5.2pt;width:55.8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" strokecolor="red" strokeweight="1.5pt"/>
                    </w:pict>
                  </w:r>
                </w:p>
              </w:tc>
              <w:tc>
                <w:tcPr>
                  <w:tcW w:w="8227" w:type="dxa"/>
                </w:tcPr>
                <w:p w:rsidR="007A17C4" w:rsidRPr="007A17C4" w:rsidRDefault="007A17C4" w:rsidP="007A17C4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 w:rsidRPr="007A17C4">
                    <w:rPr>
                      <w:bCs/>
                      <w:sz w:val="19"/>
                      <w:szCs w:val="19"/>
                    </w:rPr>
                    <w:t xml:space="preserve">- </w:t>
                  </w:r>
                  <w:r>
                    <w:rPr>
                      <w:bCs/>
                      <w:sz w:val="19"/>
                      <w:szCs w:val="19"/>
                    </w:rPr>
                    <w:t xml:space="preserve">обозначение </w:t>
                  </w:r>
                  <w:r w:rsidRPr="007A17C4">
                    <w:rPr>
                      <w:bCs/>
                      <w:sz w:val="19"/>
                      <w:szCs w:val="19"/>
                    </w:rPr>
                    <w:t>проектн</w:t>
                  </w:r>
                  <w:r>
                    <w:rPr>
                      <w:bCs/>
                      <w:sz w:val="19"/>
                      <w:szCs w:val="19"/>
                    </w:rPr>
                    <w:t>ой границы</w:t>
                  </w:r>
                  <w:r w:rsidRPr="007A17C4">
                    <w:rPr>
                      <w:bCs/>
                      <w:sz w:val="19"/>
                      <w:szCs w:val="19"/>
                    </w:rPr>
                    <w:t xml:space="preserve"> устанавливаемого публичного сервитута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Default="004601B6" w:rsidP="000231DE">
                  <w:pPr>
                    <w:ind w:right="-1446"/>
                    <w:rPr>
                      <w:bCs/>
                      <w:szCs w:val="16"/>
                    </w:rPr>
                  </w:pPr>
                  <w:r>
                    <w:rPr>
                      <w:bCs/>
                      <w:noProof/>
                      <w:szCs w:val="16"/>
                    </w:rPr>
                    <w:pict>
                      <v:shape id="AutoShape 8" o:spid="_x0000_s1032" type="#_x0000_t32" style="position:absolute;margin-left:.75pt;margin-top:5.2pt;width:55.8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" strokecolor="black [3213]" strokeweight="1.5pt"/>
                    </w:pict>
                  </w:r>
                </w:p>
              </w:tc>
              <w:tc>
                <w:tcPr>
                  <w:tcW w:w="8227" w:type="dxa"/>
                </w:tcPr>
                <w:p w:rsidR="007A17C4" w:rsidRPr="007A17C4" w:rsidRDefault="007A17C4" w:rsidP="000231DE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границ земельного участка, сведения о которых содержатся в ЕГРН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Pr="007A17C4" w:rsidRDefault="004601B6" w:rsidP="007A17C4">
                  <w:pPr>
                    <w:ind w:right="-1446"/>
                    <w:rPr>
                      <w:bCs/>
                      <w:color w:val="FF0000"/>
                      <w:szCs w:val="16"/>
                    </w:rPr>
                  </w:pPr>
                  <w:r>
                    <w:rPr>
                      <w:bCs/>
                      <w:noProof/>
                      <w:color w:val="FF0000"/>
                      <w:szCs w:val="16"/>
                    </w:rPr>
                    <w:pict>
                      <v:shape id="AutoShape 10" o:spid="_x0000_s1031" type="#_x0000_t32" style="position:absolute;margin-left:.75pt;margin-top:5.2pt;width:55.8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" strokecolor="#b2a1c7 [1943]" strokeweight="1.5pt"/>
                    </w:pict>
                  </w:r>
                </w:p>
              </w:tc>
              <w:tc>
                <w:tcPr>
                  <w:tcW w:w="8227" w:type="dxa"/>
                </w:tcPr>
                <w:p w:rsidR="007A17C4" w:rsidRPr="007A17C4" w:rsidRDefault="007A17C4" w:rsidP="007A17C4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границы населенного пункта</w:t>
                  </w:r>
                </w:p>
              </w:tc>
            </w:tr>
            <w:tr w:rsidR="007A17C4" w:rsidRPr="007A17C4" w:rsidTr="009A4C46">
              <w:tc>
                <w:tcPr>
                  <w:tcW w:w="1674" w:type="dxa"/>
                </w:tcPr>
                <w:p w:rsidR="007A17C4" w:rsidRPr="00975872" w:rsidRDefault="004601B6" w:rsidP="00CA30C6">
                  <w:pPr>
                    <w:ind w:right="-1446"/>
                    <w:rPr>
                      <w:bCs/>
                      <w:szCs w:val="16"/>
                    </w:rPr>
                  </w:pPr>
                  <w:r>
                    <w:rPr>
                      <w:bCs/>
                      <w:noProof/>
                      <w:szCs w:val="16"/>
                    </w:rPr>
                    <w:pict>
                      <v:oval id="Oval 9" o:spid="_x0000_s1030" style="position:absolute;margin-left:.75pt;margin-top:4.05pt;width:4.3pt;height:4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" fillcolor="red" strokecolor="red"/>
                    </w:pict>
                  </w:r>
                  <w:r w:rsidR="007A17C4" w:rsidRPr="00975872">
                    <w:rPr>
                      <w:bCs/>
                      <w:szCs w:val="16"/>
                    </w:rPr>
                    <w:t xml:space="preserve">  н</w:t>
                  </w:r>
                  <w:proofErr w:type="gramStart"/>
                  <w:r w:rsidR="007A17C4" w:rsidRPr="00975872">
                    <w:rPr>
                      <w:bCs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8227" w:type="dxa"/>
                </w:tcPr>
                <w:p w:rsidR="007A17C4" w:rsidRPr="007A17C4" w:rsidRDefault="007A17C4" w:rsidP="00CA30C6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поворотных точек границ публичного сервитута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Pr="00975872" w:rsidRDefault="000A30FA" w:rsidP="00BA53C5">
                  <w:pPr>
                    <w:ind w:right="-1446"/>
                    <w:rPr>
                      <w:b/>
                      <w:bCs/>
                      <w:szCs w:val="16"/>
                    </w:rPr>
                  </w:pPr>
                  <w:r w:rsidRPr="00975872">
                    <w:rPr>
                      <w:b/>
                      <w:bCs/>
                      <w:szCs w:val="16"/>
                    </w:rPr>
                    <w:t>:</w:t>
                  </w:r>
                  <w:r w:rsidR="00975872" w:rsidRPr="00975872">
                    <w:rPr>
                      <w:b/>
                      <w:bCs/>
                      <w:szCs w:val="16"/>
                    </w:rPr>
                    <w:t>4102</w:t>
                  </w:r>
                </w:p>
              </w:tc>
              <w:tc>
                <w:tcPr>
                  <w:tcW w:w="8227" w:type="dxa"/>
                </w:tcPr>
                <w:p w:rsidR="007A17C4" w:rsidRPr="007A17C4" w:rsidRDefault="000A30FA" w:rsidP="000A30FA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кадастрового номера земельного участка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Pr="00975872" w:rsidRDefault="000A30FA" w:rsidP="00344587">
                  <w:pPr>
                    <w:ind w:right="-1446"/>
                    <w:rPr>
                      <w:b/>
                      <w:bCs/>
                      <w:szCs w:val="16"/>
                    </w:rPr>
                  </w:pPr>
                  <w:r w:rsidRPr="00975872">
                    <w:rPr>
                      <w:b/>
                      <w:bCs/>
                      <w:szCs w:val="16"/>
                    </w:rPr>
                    <w:t>:</w:t>
                  </w:r>
                  <w:r w:rsidR="00344587" w:rsidRPr="00975872">
                    <w:rPr>
                      <w:b/>
                      <w:bCs/>
                      <w:szCs w:val="16"/>
                    </w:rPr>
                    <w:t>ЗУ</w:t>
                  </w:r>
                  <w:proofErr w:type="gramStart"/>
                  <w:r w:rsidR="00344587" w:rsidRPr="00975872">
                    <w:rPr>
                      <w:b/>
                      <w:bCs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8227" w:type="dxa"/>
                </w:tcPr>
                <w:p w:rsidR="007A17C4" w:rsidRPr="007A17C4" w:rsidRDefault="000A30FA" w:rsidP="000231DE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устанавливаемого публичного сервитута</w:t>
                  </w:r>
                </w:p>
              </w:tc>
            </w:tr>
          </w:tbl>
          <w:p w:rsidR="007A17C4" w:rsidRPr="00187B06" w:rsidRDefault="007A17C4" w:rsidP="000231DE">
            <w:pPr>
              <w:ind w:right="-1446"/>
              <w:rPr>
                <w:bCs/>
                <w:szCs w:val="16"/>
              </w:rPr>
            </w:pPr>
          </w:p>
        </w:tc>
      </w:tr>
    </w:tbl>
    <w:p w:rsidR="000B12EE" w:rsidRPr="00306FEB" w:rsidRDefault="000B12EE" w:rsidP="008F2CF4">
      <w:pPr>
        <w:ind w:left="-709"/>
        <w:rPr>
          <w:sz w:val="16"/>
          <w:szCs w:val="16"/>
        </w:rPr>
      </w:pPr>
    </w:p>
    <w:sectPr w:rsidR="000B12EE" w:rsidRPr="00306FEB" w:rsidSect="00306FEB">
      <w:headerReference w:type="default" r:id="rId8"/>
      <w:pgSz w:w="11907" w:h="16840" w:code="9"/>
      <w:pgMar w:top="851" w:right="567" w:bottom="142" w:left="1985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B8" w:rsidRDefault="00231AB8">
      <w:r>
        <w:separator/>
      </w:r>
    </w:p>
  </w:endnote>
  <w:endnote w:type="continuationSeparator" w:id="0">
    <w:p w:rsidR="00231AB8" w:rsidRDefault="0023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B8" w:rsidRDefault="00231AB8">
      <w:r>
        <w:separator/>
      </w:r>
    </w:p>
  </w:footnote>
  <w:footnote w:type="continuationSeparator" w:id="0">
    <w:p w:rsidR="00231AB8" w:rsidRDefault="0023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72" w:rsidRDefault="00975872" w:rsidP="00EC2268">
    <w:pPr>
      <w:pStyle w:val="a3"/>
      <w:ind w:left="4253"/>
      <w:jc w:val="center"/>
      <w:rPr>
        <w:sz w:val="22"/>
      </w:rPr>
    </w:pPr>
  </w:p>
  <w:p w:rsidR="00EC2268" w:rsidRPr="00EC2268" w:rsidRDefault="00EC2268" w:rsidP="00EC2268">
    <w:pPr>
      <w:pStyle w:val="a3"/>
      <w:ind w:left="4253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CD3"/>
    <w:rsid w:val="000231DE"/>
    <w:rsid w:val="000A30FA"/>
    <w:rsid w:val="000B12EE"/>
    <w:rsid w:val="000C2578"/>
    <w:rsid w:val="00127371"/>
    <w:rsid w:val="00134C84"/>
    <w:rsid w:val="001671D5"/>
    <w:rsid w:val="00177A64"/>
    <w:rsid w:val="00187B06"/>
    <w:rsid w:val="001C2BB2"/>
    <w:rsid w:val="001C2E4E"/>
    <w:rsid w:val="001E0156"/>
    <w:rsid w:val="001F3645"/>
    <w:rsid w:val="001F43E9"/>
    <w:rsid w:val="00216463"/>
    <w:rsid w:val="002240BA"/>
    <w:rsid w:val="00231AB8"/>
    <w:rsid w:val="002F029A"/>
    <w:rsid w:val="002F7C37"/>
    <w:rsid w:val="00306FEB"/>
    <w:rsid w:val="00330ACC"/>
    <w:rsid w:val="00344587"/>
    <w:rsid w:val="003650FF"/>
    <w:rsid w:val="003E22BC"/>
    <w:rsid w:val="004601B6"/>
    <w:rsid w:val="00495D7A"/>
    <w:rsid w:val="004B0DC1"/>
    <w:rsid w:val="004C30BB"/>
    <w:rsid w:val="004F5D6D"/>
    <w:rsid w:val="00501CD3"/>
    <w:rsid w:val="00594508"/>
    <w:rsid w:val="005A4E4F"/>
    <w:rsid w:val="005B5549"/>
    <w:rsid w:val="0065798E"/>
    <w:rsid w:val="00657E90"/>
    <w:rsid w:val="006960C2"/>
    <w:rsid w:val="006B14A3"/>
    <w:rsid w:val="006B2A81"/>
    <w:rsid w:val="00715AC1"/>
    <w:rsid w:val="00715D70"/>
    <w:rsid w:val="0078260C"/>
    <w:rsid w:val="00783BE8"/>
    <w:rsid w:val="007A17C4"/>
    <w:rsid w:val="007C3251"/>
    <w:rsid w:val="007E0F26"/>
    <w:rsid w:val="00824A5C"/>
    <w:rsid w:val="008413B7"/>
    <w:rsid w:val="00873880"/>
    <w:rsid w:val="008862EF"/>
    <w:rsid w:val="008B0091"/>
    <w:rsid w:val="008E3D20"/>
    <w:rsid w:val="008F2CF4"/>
    <w:rsid w:val="0091485A"/>
    <w:rsid w:val="009238C7"/>
    <w:rsid w:val="00974337"/>
    <w:rsid w:val="00975872"/>
    <w:rsid w:val="00992F25"/>
    <w:rsid w:val="009A4C46"/>
    <w:rsid w:val="009F5B54"/>
    <w:rsid w:val="00A77E0B"/>
    <w:rsid w:val="00AE6A78"/>
    <w:rsid w:val="00BA53C5"/>
    <w:rsid w:val="00BB0678"/>
    <w:rsid w:val="00BD250D"/>
    <w:rsid w:val="00BE310A"/>
    <w:rsid w:val="00C54AB9"/>
    <w:rsid w:val="00C54F1E"/>
    <w:rsid w:val="00C7592F"/>
    <w:rsid w:val="00CB7509"/>
    <w:rsid w:val="00D1249A"/>
    <w:rsid w:val="00D42773"/>
    <w:rsid w:val="00D465C8"/>
    <w:rsid w:val="00D62C74"/>
    <w:rsid w:val="00D73A34"/>
    <w:rsid w:val="00D811DB"/>
    <w:rsid w:val="00D968B6"/>
    <w:rsid w:val="00DA35E8"/>
    <w:rsid w:val="00E31500"/>
    <w:rsid w:val="00E414AB"/>
    <w:rsid w:val="00E458D4"/>
    <w:rsid w:val="00E474CC"/>
    <w:rsid w:val="00E631F3"/>
    <w:rsid w:val="00E65A47"/>
    <w:rsid w:val="00E75E79"/>
    <w:rsid w:val="00EC2268"/>
    <w:rsid w:val="00ED7457"/>
    <w:rsid w:val="00EF52FD"/>
    <w:rsid w:val="00F00491"/>
    <w:rsid w:val="00F030B8"/>
    <w:rsid w:val="00F10FB7"/>
    <w:rsid w:val="00F127B0"/>
    <w:rsid w:val="00F83408"/>
    <w:rsid w:val="00F8343D"/>
    <w:rsid w:val="00FD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4" type="connector" idref="#AutoShape 7"/>
        <o:r id="V:Rule5" type="connector" idref="#AutoShape 10"/>
        <o:r id="V:Rule6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D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D7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5D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D70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715D70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715D70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715D7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715D7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715D70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715D7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715D7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15D7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715D70"/>
  </w:style>
  <w:style w:type="character" w:customStyle="1" w:styleId="a8">
    <w:name w:val="Текст концевой сноски Знак"/>
    <w:basedOn w:val="a0"/>
    <w:link w:val="a7"/>
    <w:uiPriority w:val="99"/>
    <w:semiHidden/>
    <w:rsid w:val="00715D70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715D70"/>
    <w:rPr>
      <w:vertAlign w:val="superscript"/>
    </w:rPr>
  </w:style>
  <w:style w:type="paragraph" w:customStyle="1" w:styleId="ConsNormal">
    <w:name w:val="ConsNormal"/>
    <w:uiPriority w:val="99"/>
    <w:rsid w:val="00715D70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8</cp:revision>
  <cp:lastPrinted>2021-06-24T02:49:00Z</cp:lastPrinted>
  <dcterms:created xsi:type="dcterms:W3CDTF">2022-04-19T09:26:00Z</dcterms:created>
  <dcterms:modified xsi:type="dcterms:W3CDTF">2022-04-29T02:13:00Z</dcterms:modified>
</cp:coreProperties>
</file>