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E02" w:rsidRPr="002F341C" w:rsidRDefault="006B1E02" w:rsidP="006B1E02">
      <w:pPr>
        <w:widowControl/>
        <w:jc w:val="center"/>
        <w:rPr>
          <w:b/>
          <w:sz w:val="28"/>
          <w:szCs w:val="28"/>
        </w:rPr>
      </w:pPr>
      <w:r w:rsidRPr="002F341C">
        <w:rPr>
          <w:noProof/>
          <w:lang w:eastAsia="ru-RU"/>
        </w:rPr>
        <w:drawing>
          <wp:inline distT="0" distB="0" distL="0" distR="0">
            <wp:extent cx="485775" cy="600075"/>
            <wp:effectExtent l="0" t="0" r="0" b="0"/>
            <wp:docPr id="2" name="Рисунок 2" descr="C:\Сторожилов С.С\ГЕРБ района\Герб УИ района (монохром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Сторожилов С.С\ГЕРБ района\Герб УИ района (монохром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E02" w:rsidRPr="002F341C" w:rsidRDefault="006B1E02" w:rsidP="006B1E02">
      <w:pPr>
        <w:widowControl/>
        <w:jc w:val="center"/>
        <w:rPr>
          <w:b/>
          <w:lang w:eastAsia="x-none"/>
        </w:rPr>
      </w:pPr>
      <w:r w:rsidRPr="002F341C">
        <w:rPr>
          <w:b/>
        </w:rPr>
        <w:t>АДМИНИСТРАЦИЯ</w:t>
      </w:r>
    </w:p>
    <w:p w:rsidR="006B1E02" w:rsidRPr="002F341C" w:rsidRDefault="006B1E02" w:rsidP="006B1E02">
      <w:pPr>
        <w:widowControl/>
        <w:jc w:val="center"/>
        <w:rPr>
          <w:b/>
          <w:lang w:eastAsia="x-none"/>
        </w:rPr>
      </w:pPr>
      <w:r w:rsidRPr="002F341C">
        <w:rPr>
          <w:b/>
          <w:lang w:eastAsia="x-none"/>
        </w:rPr>
        <w:t>УСТЬ-ИЛИМСКОГО МУНИЦИПАЛЬНОГО ОКРУГА</w:t>
      </w:r>
    </w:p>
    <w:p w:rsidR="006B1E02" w:rsidRPr="002F341C" w:rsidRDefault="006B1E02" w:rsidP="006B1E02">
      <w:pPr>
        <w:widowControl/>
        <w:jc w:val="center"/>
        <w:rPr>
          <w:b/>
          <w:lang w:eastAsia="x-none"/>
        </w:rPr>
      </w:pPr>
      <w:r w:rsidRPr="002F341C">
        <w:rPr>
          <w:b/>
          <w:lang w:eastAsia="x-none"/>
        </w:rPr>
        <w:t>ИРКУТСКОЙ ОБЛАСТИ</w:t>
      </w:r>
    </w:p>
    <w:p w:rsidR="006B1E02" w:rsidRPr="002F341C" w:rsidRDefault="006B1E02" w:rsidP="006B1E02">
      <w:pPr>
        <w:widowControl/>
        <w:jc w:val="center"/>
      </w:pPr>
    </w:p>
    <w:p w:rsidR="006B1E02" w:rsidRPr="002F341C" w:rsidRDefault="006B1E02" w:rsidP="006B1E02">
      <w:pPr>
        <w:widowControl/>
        <w:jc w:val="center"/>
        <w:rPr>
          <w:b/>
          <w:spacing w:val="49"/>
          <w:sz w:val="32"/>
          <w:szCs w:val="32"/>
          <w:lang w:eastAsia="x-none"/>
        </w:rPr>
      </w:pPr>
      <w:r w:rsidRPr="002F341C">
        <w:rPr>
          <w:b/>
          <w:spacing w:val="49"/>
          <w:sz w:val="32"/>
          <w:szCs w:val="32"/>
        </w:rPr>
        <w:t>ПОСТАНОВЛЕНИЕ</w:t>
      </w:r>
    </w:p>
    <w:p w:rsidR="006B1E02" w:rsidRPr="002F341C" w:rsidRDefault="006B1E02" w:rsidP="006B1E02"/>
    <w:tbl>
      <w:tblPr>
        <w:tblW w:w="5000" w:type="pct"/>
        <w:tblLook w:val="0000" w:firstRow="0" w:lastRow="0" w:firstColumn="0" w:lastColumn="0" w:noHBand="0" w:noVBand="0"/>
      </w:tblPr>
      <w:tblGrid>
        <w:gridCol w:w="468"/>
        <w:gridCol w:w="2479"/>
        <w:gridCol w:w="4728"/>
        <w:gridCol w:w="536"/>
        <w:gridCol w:w="1359"/>
      </w:tblGrid>
      <w:tr w:rsidR="006B1E02" w:rsidRPr="002F341C" w:rsidTr="006B1E02">
        <w:tc>
          <w:tcPr>
            <w:tcW w:w="245" w:type="pct"/>
          </w:tcPr>
          <w:p w:rsidR="006B1E02" w:rsidRPr="002F341C" w:rsidRDefault="006B1E02" w:rsidP="006B1E02">
            <w:pPr>
              <w:widowControl/>
              <w:jc w:val="center"/>
              <w:rPr>
                <w:lang w:eastAsia="x-none"/>
              </w:rPr>
            </w:pPr>
            <w:r w:rsidRPr="002F341C">
              <w:t>от</w:t>
            </w:r>
          </w:p>
        </w:tc>
        <w:tc>
          <w:tcPr>
            <w:tcW w:w="1295" w:type="pct"/>
            <w:tcBorders>
              <w:bottom w:val="single" w:sz="4" w:space="0" w:color="000000"/>
            </w:tcBorders>
          </w:tcPr>
          <w:p w:rsidR="006B1E02" w:rsidRPr="002F341C" w:rsidRDefault="00121DBB" w:rsidP="00121DBB">
            <w:pPr>
              <w:widowControl/>
              <w:rPr>
                <w:lang w:eastAsia="x-none"/>
              </w:rPr>
            </w:pPr>
            <w:r>
              <w:rPr>
                <w:lang w:eastAsia="x-none"/>
              </w:rPr>
              <w:t>31.03.2025</w:t>
            </w:r>
          </w:p>
        </w:tc>
        <w:tc>
          <w:tcPr>
            <w:tcW w:w="2470" w:type="pct"/>
          </w:tcPr>
          <w:p w:rsidR="006B1E02" w:rsidRPr="002F341C" w:rsidRDefault="006B1E02" w:rsidP="006B1E02">
            <w:pPr>
              <w:widowControl/>
              <w:rPr>
                <w:lang w:eastAsia="x-none"/>
              </w:rPr>
            </w:pPr>
          </w:p>
        </w:tc>
        <w:tc>
          <w:tcPr>
            <w:tcW w:w="280" w:type="pct"/>
          </w:tcPr>
          <w:p w:rsidR="006B1E02" w:rsidRPr="002F341C" w:rsidRDefault="006B1E02" w:rsidP="006B1E02">
            <w:pPr>
              <w:widowControl/>
              <w:jc w:val="right"/>
              <w:rPr>
                <w:lang w:eastAsia="x-none"/>
              </w:rPr>
            </w:pPr>
            <w:r w:rsidRPr="002F341C">
              <w:rPr>
                <w:lang w:eastAsia="x-none"/>
              </w:rPr>
              <w:t>№</w:t>
            </w:r>
          </w:p>
        </w:tc>
        <w:tc>
          <w:tcPr>
            <w:tcW w:w="710" w:type="pct"/>
            <w:tcBorders>
              <w:bottom w:val="single" w:sz="4" w:space="0" w:color="000000"/>
            </w:tcBorders>
          </w:tcPr>
          <w:p w:rsidR="006B1E02" w:rsidRPr="002F341C" w:rsidRDefault="00121DBB" w:rsidP="006B1E02">
            <w:pPr>
              <w:widowControl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177-А</w:t>
            </w:r>
          </w:p>
        </w:tc>
      </w:tr>
    </w:tbl>
    <w:p w:rsidR="006B1E02" w:rsidRPr="002F341C" w:rsidRDefault="006B1E02" w:rsidP="006B1E02">
      <w:pPr>
        <w:widowControl/>
        <w:jc w:val="center"/>
        <w:rPr>
          <w:lang w:eastAsia="x-none"/>
        </w:rPr>
      </w:pPr>
      <w:r w:rsidRPr="002F341C">
        <w:t xml:space="preserve">г. </w:t>
      </w:r>
      <w:r w:rsidRPr="002F341C">
        <w:rPr>
          <w:lang w:eastAsia="x-none"/>
        </w:rPr>
        <w:t>Усть-Илимск</w:t>
      </w:r>
    </w:p>
    <w:p w:rsidR="00011B0C" w:rsidRPr="00AE1C70" w:rsidRDefault="00011B0C" w:rsidP="00AE1C70">
      <w:pPr>
        <w:suppressAutoHyphens w:val="0"/>
        <w:jc w:val="center"/>
        <w:rPr>
          <w:rFonts w:eastAsia="Times New Roman"/>
          <w:kern w:val="0"/>
        </w:rPr>
      </w:pPr>
    </w:p>
    <w:p w:rsidR="00011B0C" w:rsidRPr="00AE1C70" w:rsidRDefault="00011B0C" w:rsidP="00AE1C70">
      <w:pPr>
        <w:suppressAutoHyphens w:val="0"/>
        <w:ind w:firstLine="540"/>
        <w:jc w:val="center"/>
      </w:pPr>
      <w:r w:rsidRPr="00AE1C70">
        <w:t>Об утверждении муниципальной программы Усть-Илимского муниципального округа «</w:t>
      </w:r>
      <w:r w:rsidRPr="00AE1C70">
        <w:rPr>
          <w:rFonts w:eastAsia="Wingdings"/>
        </w:rPr>
        <w:t xml:space="preserve">Энергосбережение и повышение </w:t>
      </w:r>
      <w:r w:rsidRPr="00AE1C70">
        <w:t>энергетической эффективности на территории Усть-Илимского муниципального округа</w:t>
      </w:r>
      <w:r w:rsidRPr="00AE1C70">
        <w:rPr>
          <w:rFonts w:eastAsia="Wingdings"/>
        </w:rPr>
        <w:t>»</w:t>
      </w:r>
    </w:p>
    <w:p w:rsidR="00011B0C" w:rsidRPr="00AE1C70" w:rsidRDefault="00011B0C" w:rsidP="00AE1C70">
      <w:pPr>
        <w:suppressAutoHyphens w:val="0"/>
        <w:ind w:firstLine="540"/>
        <w:jc w:val="both"/>
      </w:pPr>
    </w:p>
    <w:p w:rsidR="00011B0C" w:rsidRPr="00AE1C70" w:rsidRDefault="00011B0C" w:rsidP="00AE1C70">
      <w:pPr>
        <w:suppressAutoHyphens w:val="0"/>
        <w:ind w:firstLine="709"/>
        <w:jc w:val="both"/>
      </w:pPr>
      <w:r w:rsidRPr="00AE1C70">
        <w:t xml:space="preserve">В целях обеспечения эффективности и расходования бюджетных средств, в соответствии со статьей 179 Бюджетного кодекса Российской Федерации, </w:t>
      </w:r>
      <w:r w:rsidR="006B1E02">
        <w:t>Порядком</w:t>
      </w:r>
      <w:r w:rsidRPr="00AE1C70">
        <w:t xml:space="preserve"> принятия решений о разработке муниципальных программ Усть-Илимского муниципального округа. их формирования и реализации, утвержденным постановлением Администрации Усть-Илимского муниципального округа от 09.12.2024 № 100-А, руководствуясь статьями 35 и 47 Устава Усть-Илимского муниципального округа Иркутской области, Администрация Усть-Илимского муниципального округа </w:t>
      </w:r>
    </w:p>
    <w:p w:rsidR="00011B0C" w:rsidRPr="00AE1C70" w:rsidRDefault="00011B0C" w:rsidP="00AE1C70">
      <w:pPr>
        <w:suppressAutoHyphens w:val="0"/>
        <w:ind w:firstLine="540"/>
        <w:jc w:val="both"/>
      </w:pPr>
    </w:p>
    <w:p w:rsidR="00011B0C" w:rsidRPr="00AE1C70" w:rsidRDefault="00011B0C" w:rsidP="006B1E02">
      <w:pPr>
        <w:suppressAutoHyphens w:val="0"/>
        <w:jc w:val="center"/>
      </w:pPr>
      <w:r w:rsidRPr="00AE1C70">
        <w:t>П О С Т А Н О В Л Я Е Т</w:t>
      </w:r>
    </w:p>
    <w:p w:rsidR="00011B0C" w:rsidRPr="00AE1C70" w:rsidRDefault="00011B0C" w:rsidP="00AE1C70">
      <w:pPr>
        <w:suppressAutoHyphens w:val="0"/>
        <w:ind w:firstLine="540"/>
        <w:jc w:val="center"/>
      </w:pPr>
    </w:p>
    <w:p w:rsidR="00011B0C" w:rsidRPr="00AE1C70" w:rsidRDefault="00011B0C" w:rsidP="00AE1C70">
      <w:pPr>
        <w:suppressAutoHyphens w:val="0"/>
        <w:ind w:firstLine="709"/>
        <w:jc w:val="both"/>
      </w:pPr>
      <w:r w:rsidRPr="00AE1C70">
        <w:t>1. Утвердить прилагаемую муниципальную программу Усть-Илимского муниципального округа «</w:t>
      </w:r>
      <w:r w:rsidRPr="00AE1C70">
        <w:rPr>
          <w:rFonts w:eastAsia="Wingdings"/>
        </w:rPr>
        <w:t xml:space="preserve">Энергосбережение и повышение </w:t>
      </w:r>
      <w:r w:rsidRPr="00AE1C70">
        <w:t>энергетической эффективности на территории Усть-Илимского муниципального округа</w:t>
      </w:r>
      <w:r w:rsidRPr="00AE1C70">
        <w:rPr>
          <w:rFonts w:eastAsia="Wingdings"/>
        </w:rPr>
        <w:t>»</w:t>
      </w:r>
      <w:r w:rsidRPr="00AE1C70">
        <w:t xml:space="preserve">». </w:t>
      </w:r>
    </w:p>
    <w:p w:rsidR="00011B0C" w:rsidRPr="00AE1C70" w:rsidRDefault="00011B0C" w:rsidP="00AE1C70">
      <w:pPr>
        <w:suppressAutoHyphens w:val="0"/>
        <w:ind w:firstLine="709"/>
        <w:jc w:val="both"/>
      </w:pPr>
      <w:r w:rsidRPr="00AE1C70">
        <w:t xml:space="preserve">2. Настоящее постановление вступает в силу с момента его опубликования. </w:t>
      </w:r>
    </w:p>
    <w:p w:rsidR="00011B0C" w:rsidRPr="00AE1C70" w:rsidRDefault="00011B0C" w:rsidP="00AE1C70">
      <w:pPr>
        <w:suppressAutoHyphens w:val="0"/>
        <w:ind w:firstLine="709"/>
        <w:jc w:val="both"/>
      </w:pPr>
      <w:r w:rsidRPr="00AE1C70">
        <w:t xml:space="preserve">3. Опубликовать настоящее постановление в сетевом издании «Официальный интернет-портал правовой информации муниципального образования «Усть-Илимский район» (www.уи-район.рф). </w:t>
      </w:r>
    </w:p>
    <w:p w:rsidR="00011B0C" w:rsidRPr="00AE1C70" w:rsidRDefault="00011B0C" w:rsidP="00AE1C70">
      <w:pPr>
        <w:suppressAutoHyphens w:val="0"/>
        <w:ind w:firstLine="540"/>
        <w:jc w:val="both"/>
        <w:rPr>
          <w:rFonts w:eastAsia="Times New Roman"/>
          <w:kern w:val="0"/>
          <w:lang w:eastAsia="ru-RU"/>
        </w:rPr>
      </w:pPr>
    </w:p>
    <w:p w:rsidR="00011B0C" w:rsidRPr="00AE1C70" w:rsidRDefault="00011B0C" w:rsidP="00AE1C70">
      <w:pPr>
        <w:suppressAutoHyphens w:val="0"/>
        <w:ind w:firstLine="540"/>
        <w:jc w:val="both"/>
        <w:rPr>
          <w:rFonts w:eastAsia="Times New Roman"/>
          <w:kern w:val="0"/>
          <w:lang w:eastAsia="ru-RU"/>
        </w:rPr>
      </w:pPr>
    </w:p>
    <w:p w:rsidR="00011B0C" w:rsidRPr="00AE1C70" w:rsidRDefault="00011B0C" w:rsidP="00AE1C70">
      <w:pPr>
        <w:suppressAutoHyphens w:val="0"/>
        <w:ind w:firstLine="540"/>
        <w:jc w:val="both"/>
        <w:rPr>
          <w:rFonts w:eastAsia="Times New Roman"/>
          <w:kern w:val="0"/>
          <w:lang w:eastAsia="ru-RU"/>
        </w:rPr>
      </w:pPr>
    </w:p>
    <w:p w:rsidR="006B1E02" w:rsidRDefault="006B1E02" w:rsidP="006B1E02">
      <w:pPr>
        <w:rPr>
          <w:rFonts w:eastAsia="Arial CYR"/>
        </w:rPr>
      </w:pPr>
      <w:r w:rsidRPr="002F341C">
        <w:t>Мэ</w:t>
      </w:r>
      <w:r w:rsidRPr="002F341C">
        <w:rPr>
          <w:lang w:eastAsia="x-none"/>
        </w:rPr>
        <w:t xml:space="preserve">р </w:t>
      </w:r>
      <w:r w:rsidRPr="002F341C">
        <w:rPr>
          <w:rFonts w:eastAsia="Arial CYR"/>
        </w:rPr>
        <w:t xml:space="preserve">Усть-Илимского </w:t>
      </w:r>
    </w:p>
    <w:p w:rsidR="006B1E02" w:rsidRPr="002F341C" w:rsidRDefault="006B1E02" w:rsidP="006B1E02">
      <w:pPr>
        <w:rPr>
          <w:lang w:eastAsia="x-none"/>
        </w:rPr>
      </w:pPr>
      <w:r w:rsidRPr="002F341C">
        <w:rPr>
          <w:rFonts w:eastAsia="Arial CYR"/>
        </w:rPr>
        <w:t xml:space="preserve">муниципального </w:t>
      </w:r>
      <w:r>
        <w:rPr>
          <w:rFonts w:eastAsia="Arial CYR"/>
        </w:rPr>
        <w:t xml:space="preserve">округа </w:t>
      </w:r>
      <w:r w:rsidRPr="002F341C">
        <w:rPr>
          <w:rFonts w:eastAsia="Arial CYR"/>
        </w:rPr>
        <w:tab/>
      </w:r>
      <w:r w:rsidRPr="002F341C">
        <w:rPr>
          <w:rFonts w:eastAsia="Arial CYR"/>
        </w:rPr>
        <w:tab/>
      </w:r>
      <w:r w:rsidRPr="002F341C">
        <w:rPr>
          <w:rFonts w:eastAsia="Arial CYR"/>
        </w:rPr>
        <w:tab/>
      </w:r>
      <w:r w:rsidRPr="002F341C">
        <w:rPr>
          <w:rFonts w:eastAsia="Arial CYR"/>
        </w:rPr>
        <w:tab/>
      </w:r>
      <w:r w:rsidRPr="002F341C">
        <w:rPr>
          <w:rFonts w:eastAsia="Arial CYR"/>
        </w:rPr>
        <w:tab/>
      </w:r>
      <w:r w:rsidRPr="002F341C">
        <w:rPr>
          <w:rFonts w:eastAsia="Arial CYR"/>
        </w:rPr>
        <w:tab/>
      </w:r>
      <w:r w:rsidRPr="002F341C">
        <w:rPr>
          <w:rFonts w:eastAsia="Arial CYR"/>
        </w:rPr>
        <w:tab/>
      </w:r>
      <w:r w:rsidRPr="002F341C">
        <w:rPr>
          <w:rFonts w:eastAsia="Arial CYR"/>
        </w:rPr>
        <w:tab/>
        <w:t>Я.И. Макаров</w:t>
      </w:r>
    </w:p>
    <w:p w:rsidR="00011B0C" w:rsidRPr="00AE1C70" w:rsidRDefault="00011B0C" w:rsidP="00AE1C70">
      <w:pPr>
        <w:suppressAutoHyphens w:val="0"/>
        <w:jc w:val="center"/>
        <w:rPr>
          <w:rFonts w:eastAsia="Times New Roman"/>
          <w:kern w:val="0"/>
        </w:rPr>
      </w:pPr>
    </w:p>
    <w:p w:rsidR="00011B0C" w:rsidRPr="00AE1C70" w:rsidRDefault="00011B0C" w:rsidP="00AE1C70">
      <w:pPr>
        <w:pStyle w:val="ConsPlusNormal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11B0C" w:rsidRPr="00AE1C70" w:rsidRDefault="00011B0C" w:rsidP="00AE1C70">
      <w:pPr>
        <w:pStyle w:val="ConsPlusNormal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11B0C" w:rsidRPr="00AE1C70" w:rsidRDefault="00011B0C" w:rsidP="00AE1C70">
      <w:pPr>
        <w:pStyle w:val="ConsPlusNormal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11B0C" w:rsidRPr="00AE1C70" w:rsidRDefault="00011B0C" w:rsidP="00AE1C70">
      <w:pPr>
        <w:pStyle w:val="ConsPlusNormal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11B0C" w:rsidRPr="00AE1C70" w:rsidRDefault="00011B0C" w:rsidP="00AE1C70">
      <w:pPr>
        <w:pStyle w:val="ConsPlusNormal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11B0C" w:rsidRPr="00AE1C70" w:rsidRDefault="00011B0C" w:rsidP="00AE1C70">
      <w:pPr>
        <w:pStyle w:val="ConsPlusNormal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11B0C" w:rsidRPr="00AE1C70" w:rsidRDefault="00011B0C" w:rsidP="00AE1C70">
      <w:pPr>
        <w:pStyle w:val="ConsPlusNormal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11B0C" w:rsidRDefault="00011B0C" w:rsidP="00AE1C70">
      <w:pPr>
        <w:pStyle w:val="ConsPlusTitle"/>
        <w:jc w:val="center"/>
        <w:rPr>
          <w:b w:val="0"/>
          <w:highlight w:val="yellow"/>
          <w:shd w:val="clear" w:color="auto" w:fill="FFFFFF"/>
        </w:rPr>
      </w:pPr>
    </w:p>
    <w:p w:rsidR="00121DBB" w:rsidRPr="00AE1C70" w:rsidRDefault="00121DBB" w:rsidP="00AE1C70">
      <w:pPr>
        <w:pStyle w:val="ConsPlusTitle"/>
        <w:jc w:val="center"/>
        <w:rPr>
          <w:b w:val="0"/>
          <w:highlight w:val="yellow"/>
          <w:shd w:val="clear" w:color="auto" w:fill="FFFFFF"/>
        </w:rPr>
      </w:pPr>
    </w:p>
    <w:p w:rsidR="00011B0C" w:rsidRPr="00AE1C70" w:rsidRDefault="00011B0C" w:rsidP="00AE1C70">
      <w:pPr>
        <w:pStyle w:val="ConsPlusTitle"/>
        <w:jc w:val="center"/>
        <w:rPr>
          <w:b w:val="0"/>
          <w:highlight w:val="yellow"/>
          <w:shd w:val="clear" w:color="auto" w:fill="FFFFFF"/>
        </w:rPr>
      </w:pPr>
    </w:p>
    <w:p w:rsidR="00011B0C" w:rsidRPr="00AE1C70" w:rsidRDefault="00011B0C" w:rsidP="00AE1C70">
      <w:pPr>
        <w:pStyle w:val="ConsPlusTitle"/>
        <w:jc w:val="center"/>
        <w:rPr>
          <w:b w:val="0"/>
          <w:highlight w:val="yellow"/>
          <w:shd w:val="clear" w:color="auto" w:fill="FFFFFF"/>
        </w:rPr>
      </w:pPr>
    </w:p>
    <w:p w:rsidR="00011B0C" w:rsidRPr="00AE1C70" w:rsidRDefault="00011B0C" w:rsidP="00AE1C70">
      <w:pPr>
        <w:pStyle w:val="ConsPlusTitle"/>
        <w:jc w:val="center"/>
        <w:rPr>
          <w:b w:val="0"/>
          <w:highlight w:val="yellow"/>
          <w:shd w:val="clear" w:color="auto" w:fill="FFFFFF"/>
        </w:rPr>
      </w:pPr>
    </w:p>
    <w:p w:rsidR="00011B0C" w:rsidRPr="00AE1C70" w:rsidRDefault="00011B0C" w:rsidP="00AE1C70">
      <w:pPr>
        <w:pStyle w:val="ConsPlusTitle"/>
        <w:jc w:val="right"/>
        <w:rPr>
          <w:b w:val="0"/>
          <w:shd w:val="clear" w:color="auto" w:fill="FFFFFF"/>
        </w:rPr>
      </w:pPr>
      <w:r w:rsidRPr="00AE1C70">
        <w:rPr>
          <w:b w:val="0"/>
          <w:shd w:val="clear" w:color="auto" w:fill="FFFFFF"/>
        </w:rPr>
        <w:lastRenderedPageBreak/>
        <w:t>УТВЕРЖДЕНА</w:t>
      </w:r>
    </w:p>
    <w:p w:rsidR="00011B0C" w:rsidRPr="00AE1C70" w:rsidRDefault="00011B0C" w:rsidP="00AE1C70">
      <w:pPr>
        <w:tabs>
          <w:tab w:val="left" w:pos="-2160"/>
        </w:tabs>
        <w:autoSpaceDE w:val="0"/>
        <w:ind w:left="5664"/>
        <w:jc w:val="right"/>
      </w:pPr>
      <w:r w:rsidRPr="00AE1C70">
        <w:t>постановлением Администрации</w:t>
      </w:r>
    </w:p>
    <w:p w:rsidR="00011B0C" w:rsidRPr="00AE1C70" w:rsidRDefault="00011B0C" w:rsidP="00AE1C70">
      <w:pPr>
        <w:tabs>
          <w:tab w:val="left" w:pos="-2160"/>
        </w:tabs>
        <w:autoSpaceDE w:val="0"/>
        <w:ind w:left="5664"/>
        <w:jc w:val="right"/>
      </w:pPr>
      <w:r w:rsidRPr="00AE1C70">
        <w:t xml:space="preserve">Усть-Илимского </w:t>
      </w:r>
    </w:p>
    <w:p w:rsidR="00011B0C" w:rsidRPr="00AE1C70" w:rsidRDefault="00011B0C" w:rsidP="00AE1C70">
      <w:pPr>
        <w:tabs>
          <w:tab w:val="left" w:pos="-2160"/>
        </w:tabs>
        <w:autoSpaceDE w:val="0"/>
        <w:ind w:left="5664"/>
        <w:jc w:val="right"/>
      </w:pPr>
      <w:r w:rsidRPr="00AE1C70">
        <w:t>муниципального округа</w:t>
      </w:r>
    </w:p>
    <w:tbl>
      <w:tblPr>
        <w:tblW w:w="0" w:type="dxa"/>
        <w:jc w:val="right"/>
        <w:tblLayout w:type="fixed"/>
        <w:tblLook w:val="04A0" w:firstRow="1" w:lastRow="0" w:firstColumn="1" w:lastColumn="0" w:noHBand="0" w:noVBand="1"/>
      </w:tblPr>
      <w:tblGrid>
        <w:gridCol w:w="468"/>
        <w:gridCol w:w="1841"/>
        <w:gridCol w:w="540"/>
        <w:gridCol w:w="867"/>
      </w:tblGrid>
      <w:tr w:rsidR="00011B0C" w:rsidRPr="00AE1C70" w:rsidTr="00011B0C">
        <w:trPr>
          <w:jc w:val="right"/>
        </w:trPr>
        <w:tc>
          <w:tcPr>
            <w:tcW w:w="468" w:type="dxa"/>
            <w:hideMark/>
          </w:tcPr>
          <w:p w:rsidR="00011B0C" w:rsidRPr="00AE1C70" w:rsidRDefault="00011B0C" w:rsidP="00AE1C70">
            <w:pPr>
              <w:jc w:val="right"/>
            </w:pPr>
            <w:r w:rsidRPr="00AE1C70">
              <w:t>от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11B0C" w:rsidRPr="00AE1C70" w:rsidRDefault="00121DBB" w:rsidP="00AE1C70">
            <w:r>
              <w:t>31.03.2025</w:t>
            </w:r>
          </w:p>
        </w:tc>
        <w:tc>
          <w:tcPr>
            <w:tcW w:w="540" w:type="dxa"/>
            <w:hideMark/>
          </w:tcPr>
          <w:p w:rsidR="00011B0C" w:rsidRPr="00AE1C70" w:rsidRDefault="00011B0C" w:rsidP="00AE1C70">
            <w:pPr>
              <w:jc w:val="right"/>
            </w:pPr>
            <w:r w:rsidRPr="00AE1C70">
              <w:t>№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11B0C" w:rsidRPr="00AE1C70" w:rsidRDefault="00121DBB" w:rsidP="00AE1C70">
            <w:r>
              <w:t>177-А</w:t>
            </w:r>
          </w:p>
        </w:tc>
      </w:tr>
    </w:tbl>
    <w:p w:rsidR="00011B0C" w:rsidRPr="00AE1C70" w:rsidRDefault="00011B0C" w:rsidP="00AE1C70">
      <w:pPr>
        <w:pStyle w:val="ConsPlusTitle"/>
        <w:jc w:val="center"/>
        <w:rPr>
          <w:b w:val="0"/>
          <w:shd w:val="clear" w:color="auto" w:fill="FFFFFF"/>
        </w:rPr>
      </w:pPr>
    </w:p>
    <w:p w:rsidR="00011B0C" w:rsidRPr="00AE1C70" w:rsidRDefault="00011B0C" w:rsidP="00AE1C70">
      <w:pPr>
        <w:pStyle w:val="ConsPlusTitle"/>
        <w:jc w:val="center"/>
        <w:rPr>
          <w:b w:val="0"/>
          <w:shd w:val="clear" w:color="auto" w:fill="FFFFFF"/>
        </w:rPr>
      </w:pPr>
    </w:p>
    <w:p w:rsidR="00011B0C" w:rsidRPr="00AE1C70" w:rsidRDefault="00011B0C" w:rsidP="00AE1C70">
      <w:pPr>
        <w:pStyle w:val="ConsPlusTitle"/>
        <w:jc w:val="center"/>
        <w:rPr>
          <w:b w:val="0"/>
          <w:shd w:val="clear" w:color="auto" w:fill="FFFFFF"/>
        </w:rPr>
      </w:pPr>
      <w:r w:rsidRPr="00AE1C70">
        <w:rPr>
          <w:b w:val="0"/>
          <w:shd w:val="clear" w:color="auto" w:fill="FFFFFF"/>
        </w:rPr>
        <w:t>МУНИЦИПАЛЬНАЯ ПРОГРАММА</w:t>
      </w:r>
    </w:p>
    <w:p w:rsidR="00011B0C" w:rsidRPr="00AE1C70" w:rsidRDefault="00011B0C" w:rsidP="00AE1C70">
      <w:pPr>
        <w:pStyle w:val="ConsPlusTitle"/>
        <w:jc w:val="center"/>
        <w:rPr>
          <w:b w:val="0"/>
          <w:shd w:val="clear" w:color="auto" w:fill="FFFFFF"/>
        </w:rPr>
      </w:pPr>
      <w:r w:rsidRPr="00AE1C70">
        <w:rPr>
          <w:b w:val="0"/>
          <w:shd w:val="clear" w:color="auto" w:fill="FFFFFF"/>
        </w:rPr>
        <w:t xml:space="preserve"> УСТЬ-ИЛИМСКОГО МУНИЦИПАЛЬНОГО ОКРУГА</w:t>
      </w:r>
    </w:p>
    <w:p w:rsidR="006B1E02" w:rsidRDefault="00011B0C" w:rsidP="00AE1C70">
      <w:pPr>
        <w:pStyle w:val="ConsPlusTitle"/>
        <w:jc w:val="center"/>
        <w:rPr>
          <w:b w:val="0"/>
        </w:rPr>
      </w:pPr>
      <w:r w:rsidRPr="00AE1C70">
        <w:rPr>
          <w:b w:val="0"/>
          <w:shd w:val="clear" w:color="auto" w:fill="FFFFFF"/>
        </w:rPr>
        <w:t xml:space="preserve"> «</w:t>
      </w:r>
      <w:r w:rsidRPr="00AE1C70">
        <w:rPr>
          <w:rFonts w:eastAsia="Wingdings"/>
          <w:b w:val="0"/>
        </w:rPr>
        <w:t xml:space="preserve">Энергосбережение и повышение </w:t>
      </w:r>
      <w:r w:rsidRPr="00AE1C70">
        <w:rPr>
          <w:b w:val="0"/>
        </w:rPr>
        <w:t xml:space="preserve">энергетической эффективности на территории </w:t>
      </w:r>
    </w:p>
    <w:p w:rsidR="00011B0C" w:rsidRPr="00AE1C70" w:rsidRDefault="00011B0C" w:rsidP="00AE1C70">
      <w:pPr>
        <w:pStyle w:val="ConsPlusTitle"/>
        <w:jc w:val="center"/>
        <w:rPr>
          <w:b w:val="0"/>
          <w:shd w:val="clear" w:color="auto" w:fill="FFFFFF"/>
        </w:rPr>
      </w:pPr>
      <w:r w:rsidRPr="00AE1C70">
        <w:rPr>
          <w:b w:val="0"/>
        </w:rPr>
        <w:t>Усть-Илимского муниципального округа</w:t>
      </w:r>
      <w:r w:rsidRPr="00AE1C70">
        <w:rPr>
          <w:rFonts w:eastAsia="Wingdings"/>
          <w:b w:val="0"/>
        </w:rPr>
        <w:t>»</w:t>
      </w:r>
    </w:p>
    <w:p w:rsidR="00011B0C" w:rsidRPr="00AE1C70" w:rsidRDefault="00011B0C" w:rsidP="00AE1C70">
      <w:pPr>
        <w:pStyle w:val="ConsPlusTitle"/>
        <w:jc w:val="center"/>
        <w:rPr>
          <w:b w:val="0"/>
          <w:shd w:val="clear" w:color="auto" w:fill="FFFFFF"/>
        </w:rPr>
      </w:pPr>
    </w:p>
    <w:p w:rsidR="00011B0C" w:rsidRPr="00AE1C70" w:rsidRDefault="00011B0C" w:rsidP="00AE1C70">
      <w:pPr>
        <w:pStyle w:val="ConsPlusTitle"/>
        <w:jc w:val="center"/>
        <w:outlineLvl w:val="2"/>
        <w:rPr>
          <w:shd w:val="clear" w:color="auto" w:fill="FFFFFF"/>
        </w:rPr>
      </w:pPr>
      <w:r w:rsidRPr="00AE1C70">
        <w:rPr>
          <w:b w:val="0"/>
          <w:shd w:val="clear" w:color="auto" w:fill="FFFFFF"/>
        </w:rPr>
        <w:t xml:space="preserve">Раздел </w:t>
      </w:r>
      <w:r w:rsidRPr="00AE1C70">
        <w:rPr>
          <w:b w:val="0"/>
          <w:shd w:val="clear" w:color="auto" w:fill="FFFFFF"/>
          <w:lang w:val="en-US"/>
        </w:rPr>
        <w:t>I</w:t>
      </w:r>
      <w:r w:rsidRPr="00AE1C70">
        <w:rPr>
          <w:b w:val="0"/>
          <w:shd w:val="clear" w:color="auto" w:fill="FFFFFF"/>
        </w:rPr>
        <w:t>. СТРАТЕГИЧЕСКИЕ ПРИОРИТЕТЫ</w:t>
      </w:r>
    </w:p>
    <w:p w:rsidR="00011B0C" w:rsidRPr="00AE1C70" w:rsidRDefault="00011B0C" w:rsidP="00AE1C70">
      <w:pPr>
        <w:suppressAutoHyphens w:val="0"/>
        <w:autoSpaceDE w:val="0"/>
        <w:adjustRightInd w:val="0"/>
        <w:ind w:firstLine="540"/>
        <w:jc w:val="both"/>
        <w:rPr>
          <w:rFonts w:eastAsia="Times New Roman"/>
          <w:kern w:val="0"/>
          <w:shd w:val="clear" w:color="auto" w:fill="FFFFFF"/>
        </w:rPr>
      </w:pPr>
    </w:p>
    <w:p w:rsidR="00011B0C" w:rsidRPr="00AE1C70" w:rsidRDefault="00011B0C" w:rsidP="00AE1C70">
      <w:pPr>
        <w:suppressAutoHyphens w:val="0"/>
        <w:autoSpaceDE w:val="0"/>
        <w:adjustRightInd w:val="0"/>
        <w:ind w:left="540"/>
        <w:jc w:val="center"/>
        <w:rPr>
          <w:b/>
          <w:shd w:val="clear" w:color="auto" w:fill="FFFFFF"/>
        </w:rPr>
      </w:pPr>
      <w:r w:rsidRPr="00AE1C70">
        <w:rPr>
          <w:rFonts w:eastAsia="Times New Roman"/>
          <w:kern w:val="0"/>
          <w:shd w:val="clear" w:color="auto" w:fill="FFFFFF"/>
        </w:rPr>
        <w:t>Глава 1. Приоритеты и цели муниципальной программы «</w:t>
      </w:r>
      <w:r w:rsidRPr="00AE1C70">
        <w:rPr>
          <w:rFonts w:eastAsia="Wingdings"/>
        </w:rPr>
        <w:t xml:space="preserve">Энергосбережение и повышение </w:t>
      </w:r>
      <w:r w:rsidRPr="00AE1C70">
        <w:t>энергетической эффективности на территории Усть-Илимского муниципального округа</w:t>
      </w:r>
      <w:r w:rsidRPr="00AE1C70">
        <w:rPr>
          <w:rFonts w:eastAsia="Wingdings"/>
        </w:rPr>
        <w:t>»</w:t>
      </w:r>
    </w:p>
    <w:p w:rsidR="00011B0C" w:rsidRPr="00AE1C70" w:rsidRDefault="00011B0C" w:rsidP="00AE1C70">
      <w:pPr>
        <w:suppressAutoHyphens w:val="0"/>
        <w:autoSpaceDE w:val="0"/>
        <w:adjustRightInd w:val="0"/>
        <w:jc w:val="both"/>
        <w:rPr>
          <w:b/>
          <w:shd w:val="clear" w:color="auto" w:fill="FFFFFF"/>
        </w:rPr>
      </w:pPr>
    </w:p>
    <w:p w:rsidR="00011B0C" w:rsidRPr="006B1E02" w:rsidRDefault="00011B0C" w:rsidP="006B1E02">
      <w:pPr>
        <w:pStyle w:val="ConsPlusTitle"/>
        <w:ind w:firstLine="709"/>
        <w:jc w:val="both"/>
        <w:rPr>
          <w:b w:val="0"/>
          <w:color w:val="000000"/>
        </w:rPr>
      </w:pPr>
      <w:r w:rsidRPr="006B1E02">
        <w:rPr>
          <w:b w:val="0"/>
          <w:color w:val="000000"/>
        </w:rPr>
        <w:t xml:space="preserve">Муниципальная программа </w:t>
      </w:r>
      <w:r w:rsidR="006B1E02" w:rsidRPr="006B1E02">
        <w:rPr>
          <w:b w:val="0"/>
        </w:rPr>
        <w:t>Усть-Илимского муниципального округа</w:t>
      </w:r>
      <w:r w:rsidR="006B1E02">
        <w:t xml:space="preserve"> </w:t>
      </w:r>
      <w:r w:rsidR="006B1E02" w:rsidRPr="00AE1C70">
        <w:rPr>
          <w:b w:val="0"/>
          <w:shd w:val="clear" w:color="auto" w:fill="FFFFFF"/>
        </w:rPr>
        <w:t>«</w:t>
      </w:r>
      <w:r w:rsidR="006B1E02" w:rsidRPr="00AE1C70">
        <w:rPr>
          <w:rFonts w:eastAsia="Wingdings"/>
          <w:b w:val="0"/>
        </w:rPr>
        <w:t xml:space="preserve">Энергосбережение и повышение </w:t>
      </w:r>
      <w:r w:rsidR="006B1E02" w:rsidRPr="00AE1C70">
        <w:rPr>
          <w:b w:val="0"/>
        </w:rPr>
        <w:t>энергетической эффективности на территории Усть-Илимского муниципального округа</w:t>
      </w:r>
      <w:r w:rsidR="006B1E02" w:rsidRPr="006B1E02">
        <w:rPr>
          <w:rFonts w:eastAsia="Wingdings"/>
          <w:b w:val="0"/>
        </w:rPr>
        <w:t>»</w:t>
      </w:r>
      <w:r w:rsidR="006B1E02">
        <w:rPr>
          <w:rFonts w:eastAsia="Wingdings"/>
          <w:b w:val="0"/>
        </w:rPr>
        <w:t xml:space="preserve"> (далее – Программа)</w:t>
      </w:r>
      <w:r w:rsidR="006B1E02" w:rsidRPr="006B1E02">
        <w:rPr>
          <w:rFonts w:eastAsia="Wingdings"/>
          <w:b w:val="0"/>
        </w:rPr>
        <w:t xml:space="preserve"> </w:t>
      </w:r>
      <w:r w:rsidRPr="006B1E02">
        <w:rPr>
          <w:b w:val="0"/>
          <w:color w:val="000000"/>
        </w:rPr>
        <w:t xml:space="preserve">разработана в соответствии с Федеральным законом от 23.11.2009 № 261-ФЗ «Об энергосбережении и о повышении </w:t>
      </w:r>
      <w:proofErr w:type="gramStart"/>
      <w:r w:rsidRPr="006B1E02">
        <w:rPr>
          <w:b w:val="0"/>
          <w:color w:val="000000"/>
        </w:rPr>
        <w:t>энергетической</w:t>
      </w:r>
      <w:r w:rsidR="006B1E02">
        <w:rPr>
          <w:b w:val="0"/>
          <w:color w:val="000000"/>
        </w:rPr>
        <w:t xml:space="preserve"> </w:t>
      </w:r>
      <w:r w:rsidRPr="006B1E02">
        <w:rPr>
          <w:b w:val="0"/>
          <w:color w:val="000000"/>
        </w:rPr>
        <w:t>эффективности</w:t>
      </w:r>
      <w:proofErr w:type="gramEnd"/>
      <w:r w:rsidRPr="006B1E02">
        <w:rPr>
          <w:b w:val="0"/>
          <w:color w:val="000000"/>
        </w:rPr>
        <w:t xml:space="preserve"> и о внесении изменений в отдельные законодательные акты Российской Федерации».</w:t>
      </w:r>
    </w:p>
    <w:p w:rsidR="00011B0C" w:rsidRPr="00AE1C70" w:rsidRDefault="00011B0C" w:rsidP="00AE1C70">
      <w:pPr>
        <w:autoSpaceDE w:val="0"/>
        <w:ind w:firstLine="709"/>
        <w:jc w:val="both"/>
      </w:pPr>
      <w:r w:rsidRPr="00AE1C70">
        <w:t>Приоритетами в сфере энергоснабжения в указанных документах определены:</w:t>
      </w:r>
    </w:p>
    <w:p w:rsidR="00011B0C" w:rsidRPr="00AE1C70" w:rsidRDefault="00011B0C" w:rsidP="00AE1C70">
      <w:pPr>
        <w:autoSpaceDE w:val="0"/>
        <w:ind w:firstLine="709"/>
        <w:jc w:val="both"/>
      </w:pPr>
      <w:r w:rsidRPr="00AE1C70">
        <w:t xml:space="preserve">1) модернизация и повышение </w:t>
      </w:r>
      <w:proofErr w:type="spellStart"/>
      <w:r w:rsidRPr="00AE1C70">
        <w:t>энергоэффективности</w:t>
      </w:r>
      <w:proofErr w:type="spellEnd"/>
      <w:r w:rsidRPr="00AE1C70">
        <w:t xml:space="preserve"> объектов коммунального хозяйства;</w:t>
      </w:r>
    </w:p>
    <w:p w:rsidR="00011B0C" w:rsidRPr="00AE1C70" w:rsidRDefault="00011B0C" w:rsidP="00AE1C70">
      <w:pPr>
        <w:autoSpaceDE w:val="0"/>
        <w:ind w:firstLine="709"/>
        <w:jc w:val="both"/>
      </w:pPr>
      <w:r w:rsidRPr="00AE1C70">
        <w:t>2) обеспечение рационального и экологически ответственного использования энергии и энергетических ресурсов;</w:t>
      </w:r>
    </w:p>
    <w:p w:rsidR="00011B0C" w:rsidRPr="00AE1C70" w:rsidRDefault="00011B0C" w:rsidP="00AE1C70">
      <w:pPr>
        <w:autoSpaceDE w:val="0"/>
        <w:ind w:firstLine="709"/>
        <w:jc w:val="both"/>
      </w:pPr>
      <w:r w:rsidRPr="00AE1C70">
        <w:t>3) снижение потерь энергоресурсов, предотвращение возникновения аварий в результате замены изношенного оборудования.</w:t>
      </w:r>
    </w:p>
    <w:p w:rsidR="00011B0C" w:rsidRPr="00AE1C70" w:rsidRDefault="00011B0C" w:rsidP="00AE1C70">
      <w:pPr>
        <w:autoSpaceDE w:val="0"/>
        <w:ind w:firstLine="709"/>
        <w:jc w:val="both"/>
      </w:pPr>
      <w:r w:rsidRPr="00AE1C70">
        <w:t>С учетом перечисленных приоритетов государственной политики в сфере энергоснабжения целью муниципальной программы определено сокращение объемов потребления энергоресурсов муниципальными учреждениями Усть-Илимского муниципального округа</w:t>
      </w:r>
      <w:r w:rsidR="006B1E02">
        <w:t xml:space="preserve"> (далее – муниципальные учреждения)</w:t>
      </w:r>
      <w:r w:rsidRPr="00AE1C70">
        <w:t xml:space="preserve">. </w:t>
      </w:r>
    </w:p>
    <w:p w:rsidR="00011B0C" w:rsidRPr="00AE1C70" w:rsidRDefault="00011B0C" w:rsidP="00AE1C70">
      <w:pPr>
        <w:ind w:firstLine="709"/>
        <w:jc w:val="both"/>
      </w:pPr>
      <w:r w:rsidRPr="00AE1C70">
        <w:t xml:space="preserve">К целевым показателям муниципальной программы отнесены: </w:t>
      </w:r>
    </w:p>
    <w:p w:rsidR="00011B0C" w:rsidRPr="00AE1C70" w:rsidRDefault="006B1E02" w:rsidP="00AE1C70">
      <w:pPr>
        <w:ind w:firstLine="709"/>
        <w:jc w:val="both"/>
      </w:pPr>
      <w:r>
        <w:t>1) к</w:t>
      </w:r>
      <w:r w:rsidR="00011B0C" w:rsidRPr="00AE1C70">
        <w:t>оличество муниципальных учреждений, в которых будут выполнены ремонты, направленные на замену и техническое обслуживание приборов учета и средств измерений, ед.</w:t>
      </w:r>
    </w:p>
    <w:p w:rsidR="00011B0C" w:rsidRPr="00AE1C70" w:rsidRDefault="006B1E02" w:rsidP="00AE1C70">
      <w:pPr>
        <w:ind w:firstLine="709"/>
        <w:jc w:val="both"/>
      </w:pPr>
      <w:r>
        <w:t>2) к</w:t>
      </w:r>
      <w:r w:rsidRPr="00AE1C70">
        <w:t>оличество</w:t>
      </w:r>
      <w:r w:rsidR="00011B0C" w:rsidRPr="00AE1C70">
        <w:t xml:space="preserve"> муниципальных учреждений, в которых будут выполнены ремонты, направленные на снижение потребления тепловой энергии и теплоносителя, ед.</w:t>
      </w:r>
    </w:p>
    <w:p w:rsidR="00011B0C" w:rsidRPr="00AE1C70" w:rsidRDefault="006B1E02" w:rsidP="00AE1C70">
      <w:pPr>
        <w:ind w:firstLine="709"/>
        <w:jc w:val="both"/>
      </w:pPr>
      <w:r>
        <w:t>3) к</w:t>
      </w:r>
      <w:r w:rsidRPr="00AE1C70">
        <w:t>оличество</w:t>
      </w:r>
      <w:r w:rsidR="00011B0C" w:rsidRPr="00AE1C70">
        <w:t xml:space="preserve"> муниципальных учреждений, в которых будет выполнена замена приборов освещения, ед.</w:t>
      </w:r>
    </w:p>
    <w:p w:rsidR="00011B0C" w:rsidRPr="00AE1C70" w:rsidRDefault="006B1E02" w:rsidP="00AE1C70">
      <w:pPr>
        <w:ind w:firstLine="709"/>
        <w:jc w:val="both"/>
      </w:pPr>
      <w:r>
        <w:t>4) к</w:t>
      </w:r>
      <w:r w:rsidRPr="00AE1C70">
        <w:t>оличество</w:t>
      </w:r>
      <w:r w:rsidR="00011B0C" w:rsidRPr="00AE1C70">
        <w:t xml:space="preserve"> муниципальных учреждений, в которых будет выполнена установка регулирующих вентилей, ед.</w:t>
      </w:r>
    </w:p>
    <w:p w:rsidR="00011B0C" w:rsidRPr="00AE1C70" w:rsidRDefault="006B1E02" w:rsidP="00AE1C70">
      <w:pPr>
        <w:ind w:firstLine="709"/>
        <w:jc w:val="both"/>
      </w:pPr>
      <w:r>
        <w:t>5) к</w:t>
      </w:r>
      <w:r w:rsidRPr="00AE1C70">
        <w:t>оличество</w:t>
      </w:r>
      <w:r w:rsidR="00011B0C" w:rsidRPr="00AE1C70">
        <w:t xml:space="preserve"> муниципальных учреждений, в которых будут проведены работы по приобретению и установке электротехнического оборудования, ед.</w:t>
      </w:r>
    </w:p>
    <w:p w:rsidR="00011B0C" w:rsidRPr="00AE1C70" w:rsidRDefault="006B1E02" w:rsidP="00AE1C70">
      <w:pPr>
        <w:ind w:firstLine="709"/>
        <w:jc w:val="both"/>
      </w:pPr>
      <w:r>
        <w:t>6) к</w:t>
      </w:r>
      <w:r w:rsidRPr="00AE1C70">
        <w:t>оличество</w:t>
      </w:r>
      <w:r w:rsidR="00011B0C" w:rsidRPr="00AE1C70">
        <w:t xml:space="preserve"> муниципальных учреждений, в которых будут проведены работы по замене радиаторов отопления, ед.</w:t>
      </w:r>
    </w:p>
    <w:p w:rsidR="00011B0C" w:rsidRPr="00AE1C70" w:rsidRDefault="006B1E02" w:rsidP="00AE1C70">
      <w:pPr>
        <w:ind w:firstLine="709"/>
        <w:jc w:val="both"/>
      </w:pPr>
      <w:r>
        <w:t>7) е</w:t>
      </w:r>
      <w:r w:rsidR="00011B0C" w:rsidRPr="00AE1C70">
        <w:t>жегодное снижение потребления коммунальных ресурсов на 0,1 % по отношению к объёмам потребления коммунальных ресурсов за предыдущий период, (календарный год), %</w:t>
      </w:r>
    </w:p>
    <w:p w:rsidR="00011B0C" w:rsidRPr="00AE1C70" w:rsidRDefault="00011B0C" w:rsidP="00AE1C70">
      <w:pPr>
        <w:ind w:firstLine="709"/>
        <w:jc w:val="both"/>
      </w:pPr>
      <w:r w:rsidRPr="00AE1C70">
        <w:t>Сроки реализации муниципальной программы с 2025 по 2029 годы</w:t>
      </w:r>
    </w:p>
    <w:p w:rsidR="00011B0C" w:rsidRPr="00AE1C70" w:rsidRDefault="00011B0C" w:rsidP="00AE1C70">
      <w:pPr>
        <w:suppressAutoHyphens w:val="0"/>
        <w:autoSpaceDE w:val="0"/>
        <w:adjustRightInd w:val="0"/>
        <w:jc w:val="both"/>
        <w:rPr>
          <w:b/>
          <w:shd w:val="clear" w:color="auto" w:fill="FFFFFF"/>
        </w:rPr>
      </w:pPr>
    </w:p>
    <w:p w:rsidR="00011B0C" w:rsidRPr="00AE1C70" w:rsidRDefault="00011B0C" w:rsidP="00AE1C70">
      <w:pPr>
        <w:suppressAutoHyphens w:val="0"/>
        <w:autoSpaceDE w:val="0"/>
        <w:adjustRightInd w:val="0"/>
        <w:jc w:val="center"/>
        <w:rPr>
          <w:shd w:val="clear" w:color="auto" w:fill="FFFFFF"/>
        </w:rPr>
      </w:pPr>
      <w:r w:rsidRPr="00AE1C70">
        <w:rPr>
          <w:shd w:val="clear" w:color="auto" w:fill="FFFFFF"/>
        </w:rPr>
        <w:t xml:space="preserve">Глава 2. Анализ текущего состояния сферы реализации муниципальной программы, </w:t>
      </w:r>
    </w:p>
    <w:p w:rsidR="00011B0C" w:rsidRPr="00AE1C70" w:rsidRDefault="00011B0C" w:rsidP="00AE1C70">
      <w:pPr>
        <w:pStyle w:val="ad"/>
        <w:suppressAutoHyphens w:val="0"/>
        <w:autoSpaceDE w:val="0"/>
        <w:adjustRightInd w:val="0"/>
        <w:ind w:left="0"/>
        <w:jc w:val="center"/>
        <w:rPr>
          <w:shd w:val="clear" w:color="auto" w:fill="FFFFFF"/>
        </w:rPr>
      </w:pPr>
      <w:r w:rsidRPr="00AE1C70">
        <w:rPr>
          <w:shd w:val="clear" w:color="auto" w:fill="FFFFFF"/>
        </w:rPr>
        <w:t>обоснование целесообразности разработки муниципальной программы</w:t>
      </w:r>
    </w:p>
    <w:p w:rsidR="00011B0C" w:rsidRPr="00AE1C70" w:rsidRDefault="00011B0C" w:rsidP="00AE1C70">
      <w:pPr>
        <w:autoSpaceDE w:val="0"/>
        <w:ind w:firstLine="709"/>
        <w:jc w:val="both"/>
      </w:pPr>
      <w:bookmarkStart w:id="0" w:name="OLE_LINK4"/>
      <w:bookmarkStart w:id="1" w:name="OLE_LINK2"/>
      <w:bookmarkStart w:id="2" w:name="OLE_LINK1"/>
      <w:r w:rsidRPr="00AE1C70">
        <w:t>Потребление</w:t>
      </w:r>
      <w:r w:rsidR="00B566F6" w:rsidRPr="00AE1C70">
        <w:t xml:space="preserve"> </w:t>
      </w:r>
      <w:r w:rsidRPr="00AE1C70">
        <w:t>энергетических ресурсов</w:t>
      </w:r>
      <w:r w:rsidR="00B566F6" w:rsidRPr="00AE1C70">
        <w:t xml:space="preserve"> бюджетным сектором </w:t>
      </w:r>
      <w:r w:rsidRPr="00AE1C70">
        <w:t xml:space="preserve">оплачивается за счет бюджета </w:t>
      </w:r>
      <w:r w:rsidR="006B1E02">
        <w:t xml:space="preserve">Усть-Илимского муниципального округа </w:t>
      </w:r>
      <w:r w:rsidRPr="00AE1C70">
        <w:t xml:space="preserve">и строго лимитируется. Ежегодно издается приказ о лимитах потребления тепловой и электрической энергии, холодной, горячей воды (в натуральном выражении) для учреждений образования и учреждений культуры и спорта. </w:t>
      </w:r>
      <w:bookmarkEnd w:id="0"/>
      <w:bookmarkEnd w:id="1"/>
      <w:bookmarkEnd w:id="2"/>
    </w:p>
    <w:p w:rsidR="00011B0C" w:rsidRPr="00AE1C70" w:rsidRDefault="00011B0C" w:rsidP="006B1E02">
      <w:pPr>
        <w:autoSpaceDE w:val="0"/>
        <w:autoSpaceDN w:val="0"/>
        <w:adjustRightInd w:val="0"/>
        <w:ind w:firstLine="708"/>
        <w:jc w:val="both"/>
        <w:rPr>
          <w:lang w:eastAsia="ru-RU"/>
        </w:rPr>
      </w:pPr>
      <w:r w:rsidRPr="00AE1C70">
        <w:t xml:space="preserve">В соответствии с требованиями Федерального закона от 23.11.2009 261-ФЗ «Об энергосбережении и повышения энергетической эффективности и о внесении изменений в отдельные законодательные акты Российской Федерации», </w:t>
      </w:r>
      <w:r w:rsidRPr="00AE1C70">
        <w:rPr>
          <w:lang w:eastAsia="ru-RU"/>
        </w:rPr>
        <w:t>муниципальные учреждения обязаны обеспечить снижение в сопоставимых условиях:</w:t>
      </w:r>
    </w:p>
    <w:p w:rsidR="00011B0C" w:rsidRPr="00AE1C70" w:rsidRDefault="00011B0C" w:rsidP="006B1E02">
      <w:pPr>
        <w:autoSpaceDE w:val="0"/>
        <w:autoSpaceDN w:val="0"/>
        <w:adjustRightInd w:val="0"/>
        <w:ind w:firstLine="708"/>
        <w:jc w:val="both"/>
        <w:rPr>
          <w:lang w:eastAsia="ru-RU"/>
        </w:rPr>
      </w:pPr>
      <w:r w:rsidRPr="00AE1C70">
        <w:rPr>
          <w:lang w:eastAsia="ru-RU"/>
        </w:rPr>
        <w:t>1) суммарного объема потребляемых им дизельного и иного топлива, мазута, природного газа, тепловой энергии, электрической энергии, угля в соответствии с требованиями, установленными Правительством Российской Федерации;</w:t>
      </w:r>
    </w:p>
    <w:p w:rsidR="00011B0C" w:rsidRPr="00AE1C70" w:rsidRDefault="00011B0C" w:rsidP="006B1E02">
      <w:pPr>
        <w:autoSpaceDE w:val="0"/>
        <w:autoSpaceDN w:val="0"/>
        <w:adjustRightInd w:val="0"/>
        <w:ind w:firstLine="708"/>
        <w:jc w:val="both"/>
      </w:pPr>
      <w:r w:rsidRPr="00AE1C70">
        <w:rPr>
          <w:lang w:eastAsia="ru-RU"/>
        </w:rPr>
        <w:t>2) объема потребляемой им воды в соответствии с требованиями, установленными Правительством Российской Федерации.</w:t>
      </w:r>
    </w:p>
    <w:p w:rsidR="00011B0C" w:rsidRPr="00AE1C70" w:rsidRDefault="00011B0C" w:rsidP="00AE1C70">
      <w:pPr>
        <w:pStyle w:val="BodyTextKeep"/>
        <w:widowControl w:val="0"/>
        <w:tabs>
          <w:tab w:val="left" w:pos="900"/>
        </w:tabs>
        <w:spacing w:before="0" w:after="0"/>
        <w:ind w:firstLine="709"/>
        <w:rPr>
          <w:spacing w:val="0"/>
        </w:rPr>
      </w:pPr>
      <w:r w:rsidRPr="00AE1C70">
        <w:rPr>
          <w:spacing w:val="0"/>
        </w:rPr>
        <w:t xml:space="preserve">Для определения перечня технических и технологических мероприятий, реализация которых позволит выполнить требования законодательства по снижению энергопотребления, все подведомственные учреждения, находящиеся в муниципальной собственности </w:t>
      </w:r>
      <w:proofErr w:type="gramStart"/>
      <w:r w:rsidRPr="00AE1C70">
        <w:rPr>
          <w:spacing w:val="0"/>
        </w:rPr>
        <w:t>в обязательном порядке</w:t>
      </w:r>
      <w:proofErr w:type="gramEnd"/>
      <w:r w:rsidRPr="00AE1C70">
        <w:rPr>
          <w:spacing w:val="0"/>
        </w:rPr>
        <w:t xml:space="preserve"> провели энергетических обследования, по результатам которых наметились мероприятия по энергосбережению. </w:t>
      </w:r>
    </w:p>
    <w:p w:rsidR="00011B0C" w:rsidRPr="00AE1C70" w:rsidRDefault="00011B0C" w:rsidP="00AE1C70">
      <w:pPr>
        <w:autoSpaceDE w:val="0"/>
        <w:ind w:firstLine="709"/>
        <w:jc w:val="both"/>
      </w:pPr>
      <w:r w:rsidRPr="00AE1C70">
        <w:t>В 2019 году энергетические обследования проведены в 18 учреждениях образования из 18 (100 %), в учреждениях культуры и спорта в 4 учреждениях из 4 (100 %) и в 3 зданиях Администрации муниципального образования «Усть-Илимский район» из 3 (100 %).</w:t>
      </w:r>
    </w:p>
    <w:p w:rsidR="00011B0C" w:rsidRPr="00AE1C70" w:rsidRDefault="00011B0C" w:rsidP="00AE1C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C70">
        <w:rPr>
          <w:rFonts w:ascii="Times New Roman" w:hAnsi="Times New Roman" w:cs="Times New Roman"/>
          <w:sz w:val="24"/>
          <w:szCs w:val="24"/>
        </w:rPr>
        <w:t>В соответствии с требованиями статьи 13 Федерального закона от 23.11.2009 № 261-ФЗ «Об энергосбережении и повышения энергетической эффективности и о внесении изменений в отдельные законодательные акты Российской Федерации» до 1 января 2011 года здания, строения, сооружения, используемые для размещения учреждений, находящихся в муниципальной собственности, за исключением объектов, не подлежащих оснащению, должны быть оснащены приборами учета потребления энергетических ресурсов.</w:t>
      </w:r>
    </w:p>
    <w:p w:rsidR="00011B0C" w:rsidRPr="00AE1C70" w:rsidRDefault="00011B0C" w:rsidP="00AE1C70">
      <w:pPr>
        <w:ind w:firstLine="709"/>
        <w:jc w:val="both"/>
      </w:pPr>
      <w:r w:rsidRPr="00AE1C70">
        <w:t>С целью определения фактич</w:t>
      </w:r>
      <w:r w:rsidR="00AE1C70" w:rsidRPr="00AE1C70">
        <w:t>еских объёмов потребления устано</w:t>
      </w:r>
      <w:r w:rsidRPr="00AE1C70">
        <w:t xml:space="preserve">влены приборы учёта </w:t>
      </w:r>
      <w:proofErr w:type="spellStart"/>
      <w:r w:rsidRPr="00AE1C70">
        <w:t>электро</w:t>
      </w:r>
      <w:proofErr w:type="spellEnd"/>
      <w:r w:rsidRPr="00AE1C70">
        <w:t xml:space="preserve"> -</w:t>
      </w:r>
      <w:proofErr w:type="gramStart"/>
      <w:r w:rsidRPr="00AE1C70">
        <w:t xml:space="preserve">,  </w:t>
      </w:r>
      <w:proofErr w:type="spellStart"/>
      <w:r w:rsidRPr="00AE1C70">
        <w:t>теплоэнергии</w:t>
      </w:r>
      <w:proofErr w:type="spellEnd"/>
      <w:proofErr w:type="gramEnd"/>
      <w:r w:rsidRPr="00AE1C70">
        <w:t xml:space="preserve">, холодной и горячей воды в бюджетном секторе. </w:t>
      </w:r>
    </w:p>
    <w:p w:rsidR="00011B0C" w:rsidRPr="00AE1C70" w:rsidRDefault="00011B0C" w:rsidP="00AE1C70">
      <w:pPr>
        <w:autoSpaceDE w:val="0"/>
        <w:ind w:firstLine="709"/>
        <w:jc w:val="both"/>
      </w:pPr>
      <w:r w:rsidRPr="00AE1C70">
        <w:t>Данные об оснащенности приборами учёта энергоресурсов бюджетного сектора по состоянию на 01.01.202</w:t>
      </w:r>
      <w:r w:rsidR="000E5E6E" w:rsidRPr="00AE1C70">
        <w:t>5</w:t>
      </w:r>
      <w:r w:rsidRPr="00AE1C70">
        <w:t>:</w:t>
      </w:r>
    </w:p>
    <w:p w:rsidR="000E5E6E" w:rsidRPr="00AE1C70" w:rsidRDefault="000E5E6E" w:rsidP="00AE1C70">
      <w:pPr>
        <w:autoSpaceDE w:val="0"/>
        <w:ind w:firstLine="709"/>
        <w:jc w:val="both"/>
      </w:pPr>
    </w:p>
    <w:p w:rsidR="00011B0C" w:rsidRPr="00AE1C70" w:rsidRDefault="00011B0C" w:rsidP="00B25A49">
      <w:pPr>
        <w:autoSpaceDE w:val="0"/>
        <w:jc w:val="center"/>
      </w:pPr>
      <w:r w:rsidRPr="00AE1C70">
        <w:t>Данные об оснащённости приборами учёта энергоресурсов и воды</w:t>
      </w:r>
    </w:p>
    <w:p w:rsidR="00011B0C" w:rsidRPr="00AE1C70" w:rsidRDefault="00011B0C" w:rsidP="00AE1C70">
      <w:pPr>
        <w:autoSpaceDE w:val="0"/>
        <w:jc w:val="center"/>
      </w:pPr>
      <w:r w:rsidRPr="00AE1C70">
        <w:t xml:space="preserve">бюджетного сектора Усть-Илимского </w:t>
      </w:r>
      <w:r w:rsidR="000E5E6E" w:rsidRPr="00AE1C70">
        <w:t>муниципального округа</w:t>
      </w:r>
    </w:p>
    <w:p w:rsidR="00011B0C" w:rsidRPr="00AE1C70" w:rsidRDefault="00011B0C" w:rsidP="00AE1C70">
      <w:pPr>
        <w:autoSpaceDE w:val="0"/>
        <w:jc w:val="both"/>
      </w:pPr>
    </w:p>
    <w:tbl>
      <w:tblPr>
        <w:tblpPr w:leftFromText="180" w:rightFromText="180" w:vertAnchor="text" w:horzAnchor="margin" w:tblpXSpec="center" w:tblpY="11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979"/>
        <w:gridCol w:w="991"/>
        <w:gridCol w:w="756"/>
        <w:gridCol w:w="911"/>
        <w:gridCol w:w="1095"/>
        <w:gridCol w:w="720"/>
        <w:gridCol w:w="924"/>
        <w:gridCol w:w="1095"/>
        <w:gridCol w:w="701"/>
      </w:tblGrid>
      <w:tr w:rsidR="00011B0C" w:rsidRPr="005B33CD" w:rsidTr="00011B0C">
        <w:trPr>
          <w:trHeight w:val="275"/>
        </w:trPr>
        <w:tc>
          <w:tcPr>
            <w:tcW w:w="7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</w:p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</w:p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Наименование ресурса, подлежащего учету</w:t>
            </w:r>
          </w:p>
        </w:tc>
        <w:tc>
          <w:tcPr>
            <w:tcW w:w="14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УО</w:t>
            </w:r>
          </w:p>
        </w:tc>
        <w:tc>
          <w:tcPr>
            <w:tcW w:w="14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УК</w:t>
            </w:r>
          </w:p>
        </w:tc>
        <w:tc>
          <w:tcPr>
            <w:tcW w:w="14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АЗ</w:t>
            </w:r>
          </w:p>
        </w:tc>
      </w:tr>
      <w:tr w:rsidR="00011B0C" w:rsidRPr="005B33CD" w:rsidTr="00011B0C">
        <w:trPr>
          <w:trHeight w:val="148"/>
        </w:trPr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rPr>
                <w:sz w:val="22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Потребность в приборах учёта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Установлено приборов учёта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%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Потребность в приборах учёта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Установлено приборов учёта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%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Потребность в приборах учёта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Установлено приборов учёта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%</w:t>
            </w:r>
          </w:p>
        </w:tc>
      </w:tr>
      <w:tr w:rsidR="00011B0C" w:rsidRPr="005B33CD" w:rsidTr="00011B0C">
        <w:trPr>
          <w:trHeight w:val="550"/>
        </w:trPr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 xml:space="preserve">электрическая </w:t>
            </w:r>
          </w:p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энергия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41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41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100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E5E6E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10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E5E6E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10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100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E5E6E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20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E5E6E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20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100</w:t>
            </w:r>
          </w:p>
        </w:tc>
      </w:tr>
      <w:tr w:rsidR="00011B0C" w:rsidRPr="005B33CD" w:rsidTr="00011B0C">
        <w:trPr>
          <w:trHeight w:val="275"/>
        </w:trPr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тепловая энергия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24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24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100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E5E6E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9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E5E6E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9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100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E5E6E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13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E5E6E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11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E5E6E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85</w:t>
            </w:r>
          </w:p>
        </w:tc>
      </w:tr>
      <w:tr w:rsidR="00011B0C" w:rsidRPr="005B33CD" w:rsidTr="00011B0C">
        <w:trPr>
          <w:trHeight w:val="567"/>
        </w:trPr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 xml:space="preserve">горячее </w:t>
            </w:r>
          </w:p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водоснабжение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1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100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1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100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0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E5E6E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0</w:t>
            </w:r>
          </w:p>
        </w:tc>
      </w:tr>
      <w:tr w:rsidR="00011B0C" w:rsidRPr="005B33CD" w:rsidTr="00011B0C">
        <w:trPr>
          <w:trHeight w:val="567"/>
        </w:trPr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 xml:space="preserve">холодное </w:t>
            </w:r>
          </w:p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водоснабжение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23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23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100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E5E6E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10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E5E6E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10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11B0C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100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E5E6E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13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E5E6E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11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0C" w:rsidRPr="005B33CD" w:rsidRDefault="000E5E6E" w:rsidP="00AE1C70">
            <w:pPr>
              <w:autoSpaceDE w:val="0"/>
              <w:jc w:val="center"/>
              <w:rPr>
                <w:sz w:val="22"/>
              </w:rPr>
            </w:pPr>
            <w:r w:rsidRPr="005B33CD">
              <w:rPr>
                <w:sz w:val="22"/>
              </w:rPr>
              <w:t>85</w:t>
            </w:r>
          </w:p>
        </w:tc>
      </w:tr>
    </w:tbl>
    <w:p w:rsidR="00011B0C" w:rsidRPr="00AE1C70" w:rsidRDefault="00011B0C" w:rsidP="00AE1C70">
      <w:pPr>
        <w:autoSpaceDE w:val="0"/>
        <w:ind w:firstLine="709"/>
        <w:jc w:val="both"/>
      </w:pPr>
    </w:p>
    <w:p w:rsidR="00011B0C" w:rsidRPr="00AE1C70" w:rsidRDefault="00011B0C" w:rsidP="00AE1C70">
      <w:pPr>
        <w:autoSpaceDE w:val="0"/>
        <w:ind w:firstLine="709"/>
        <w:jc w:val="both"/>
      </w:pPr>
      <w:r w:rsidRPr="00AE1C70">
        <w:t>Для снижения потребления тепловой энергии и теплоносителя необходимо осуществить установку (модернизацию) индивидуальных тепловых пунктов, включающую в себя замену устаревшего оборудования на современное, более эффективное.</w:t>
      </w:r>
    </w:p>
    <w:p w:rsidR="00011B0C" w:rsidRPr="00AE1C70" w:rsidRDefault="00011B0C" w:rsidP="00AE1C70">
      <w:pPr>
        <w:autoSpaceDE w:val="0"/>
        <w:ind w:firstLine="709"/>
        <w:jc w:val="both"/>
      </w:pPr>
      <w:r w:rsidRPr="00AE1C70">
        <w:t>В тепловых пунктах предусматривается размещение оборудования, арматуры, приборов контроля, управления и автоматизации, посредством которых осуществляется:</w:t>
      </w:r>
    </w:p>
    <w:p w:rsidR="00011B0C" w:rsidRPr="00AE1C70" w:rsidRDefault="00011B0C" w:rsidP="00AE1C70">
      <w:pPr>
        <w:autoSpaceDE w:val="0"/>
        <w:ind w:firstLine="709"/>
        <w:jc w:val="both"/>
      </w:pPr>
      <w:r w:rsidRPr="00AE1C70">
        <w:t>1) преобразование его параметров;</w:t>
      </w:r>
    </w:p>
    <w:p w:rsidR="00011B0C" w:rsidRPr="00AE1C70" w:rsidRDefault="00011B0C" w:rsidP="00AE1C70">
      <w:pPr>
        <w:autoSpaceDE w:val="0"/>
        <w:ind w:firstLine="709"/>
        <w:jc w:val="both"/>
      </w:pPr>
      <w:r w:rsidRPr="00AE1C70">
        <w:t>2) контроль параметров теплоносителя;</w:t>
      </w:r>
    </w:p>
    <w:p w:rsidR="00011B0C" w:rsidRPr="00AE1C70" w:rsidRDefault="00011B0C" w:rsidP="00AE1C70">
      <w:pPr>
        <w:autoSpaceDE w:val="0"/>
        <w:ind w:firstLine="709"/>
        <w:jc w:val="both"/>
      </w:pPr>
      <w:r w:rsidRPr="00AE1C70">
        <w:t>3) регулирование расхода теплоносителя и распределение его по системам потребления теплоты;</w:t>
      </w:r>
    </w:p>
    <w:p w:rsidR="00011B0C" w:rsidRPr="00AE1C70" w:rsidRDefault="00011B0C" w:rsidP="00AE1C70">
      <w:pPr>
        <w:autoSpaceDE w:val="0"/>
        <w:ind w:firstLine="709"/>
        <w:jc w:val="both"/>
      </w:pPr>
      <w:r w:rsidRPr="00AE1C70">
        <w:t>4) отключение систем потребления теплоты;</w:t>
      </w:r>
    </w:p>
    <w:p w:rsidR="00011B0C" w:rsidRPr="00AE1C70" w:rsidRDefault="00011B0C" w:rsidP="00AE1C70">
      <w:pPr>
        <w:autoSpaceDE w:val="0"/>
        <w:ind w:firstLine="709"/>
        <w:jc w:val="both"/>
      </w:pPr>
      <w:r w:rsidRPr="00AE1C70">
        <w:t>5) защита местных систем от аварийного повышения параметров теплоносителя;</w:t>
      </w:r>
    </w:p>
    <w:p w:rsidR="00011B0C" w:rsidRPr="00AE1C70" w:rsidRDefault="00011B0C" w:rsidP="00AE1C70">
      <w:pPr>
        <w:autoSpaceDE w:val="0"/>
        <w:ind w:firstLine="709"/>
        <w:jc w:val="both"/>
      </w:pPr>
      <w:r w:rsidRPr="00AE1C70">
        <w:t>6) заполнение и подпитка систем потребления теплоты;</w:t>
      </w:r>
    </w:p>
    <w:p w:rsidR="00011B0C" w:rsidRPr="00AE1C70" w:rsidRDefault="00011B0C" w:rsidP="00AE1C70">
      <w:pPr>
        <w:autoSpaceDE w:val="0"/>
        <w:ind w:firstLine="709"/>
        <w:jc w:val="both"/>
      </w:pPr>
      <w:r w:rsidRPr="00AE1C70">
        <w:t>7) учет тепловых потоков и расходов теплоносителя.</w:t>
      </w:r>
    </w:p>
    <w:p w:rsidR="00011B0C" w:rsidRPr="00AE1C70" w:rsidRDefault="00011B0C" w:rsidP="00AE1C70">
      <w:pPr>
        <w:autoSpaceDE w:val="0"/>
        <w:ind w:firstLine="709"/>
        <w:jc w:val="both"/>
      </w:pPr>
      <w:r w:rsidRPr="00AE1C70">
        <w:t>При реализации мероприятий, предусмотренных законодательством об энергосбережении и повышении энергетической эффективности, определены следующие проблемы:</w:t>
      </w:r>
    </w:p>
    <w:p w:rsidR="00011B0C" w:rsidRPr="00AE1C70" w:rsidRDefault="00011B0C" w:rsidP="00AE1C70">
      <w:pPr>
        <w:autoSpaceDE w:val="0"/>
        <w:ind w:firstLine="709"/>
        <w:jc w:val="both"/>
      </w:pPr>
      <w:r w:rsidRPr="00AE1C70">
        <w:t>1) остается недостаточно высоким уровень мониторинга и анализа энергопотребления;</w:t>
      </w:r>
    </w:p>
    <w:p w:rsidR="00011B0C" w:rsidRPr="00AE1C70" w:rsidRDefault="00011B0C" w:rsidP="00AE1C70">
      <w:pPr>
        <w:autoSpaceDE w:val="0"/>
        <w:ind w:firstLine="709"/>
        <w:jc w:val="both"/>
      </w:pPr>
      <w:r w:rsidRPr="00AE1C70">
        <w:t>2) очередные поверки, замены и ремонты оборудования узлов учета энергоресурсов и средств метрологического измерения (манометров, термометров);</w:t>
      </w:r>
    </w:p>
    <w:p w:rsidR="00011B0C" w:rsidRPr="00AE1C70" w:rsidRDefault="00011B0C" w:rsidP="00AE1C70">
      <w:pPr>
        <w:autoSpaceDE w:val="0"/>
        <w:ind w:firstLine="709"/>
        <w:jc w:val="both"/>
      </w:pPr>
      <w:r w:rsidRPr="00AE1C70">
        <w:t xml:space="preserve">3) недостаточный уровень эффективности использования энергоресурсов в производственной сфере </w:t>
      </w:r>
      <w:proofErr w:type="spellStart"/>
      <w:r w:rsidRPr="00AE1C70">
        <w:t>ресурсоснабжающих</w:t>
      </w:r>
      <w:proofErr w:type="spellEnd"/>
      <w:r w:rsidRPr="00AE1C70">
        <w:t xml:space="preserve"> предприятий;</w:t>
      </w:r>
    </w:p>
    <w:p w:rsidR="00011B0C" w:rsidRPr="00AE1C70" w:rsidRDefault="00011B0C" w:rsidP="00AE1C70">
      <w:pPr>
        <w:autoSpaceDE w:val="0"/>
        <w:ind w:firstLine="709"/>
        <w:jc w:val="both"/>
      </w:pPr>
      <w:r w:rsidRPr="00AE1C70">
        <w:t>4) значительные потери энергоресурсов, обусловленные физическим и моральным старением оборудования, включая потери в сетях, особенно тепловых бюджетного сектора;</w:t>
      </w:r>
    </w:p>
    <w:p w:rsidR="00011B0C" w:rsidRPr="00AE1C70" w:rsidRDefault="00011B0C" w:rsidP="00AE1C70">
      <w:pPr>
        <w:autoSpaceDE w:val="0"/>
        <w:ind w:firstLine="709"/>
        <w:jc w:val="both"/>
      </w:pPr>
      <w:r w:rsidRPr="00AE1C70">
        <w:t xml:space="preserve">5) значительные потери энергоресурсов из-за низкого уровня эксплуатации. </w:t>
      </w:r>
    </w:p>
    <w:p w:rsidR="00011B0C" w:rsidRPr="00AE1C70" w:rsidRDefault="00011B0C" w:rsidP="00AE1C70">
      <w:pPr>
        <w:autoSpaceDE w:val="0"/>
        <w:ind w:firstLine="709"/>
        <w:jc w:val="both"/>
      </w:pPr>
      <w:r w:rsidRPr="00AE1C70">
        <w:t>В целях преодоления существующих проблем в области энергосбережения и повышения энергетической эффективности муниципальной программой предусмотрено выполнение следующих мероприятий:</w:t>
      </w:r>
    </w:p>
    <w:p w:rsidR="00011B0C" w:rsidRPr="00AE1C70" w:rsidRDefault="00B25A49" w:rsidP="00AE1C70">
      <w:pPr>
        <w:ind w:firstLine="708"/>
        <w:jc w:val="both"/>
      </w:pPr>
      <w:r>
        <w:t>1) п</w:t>
      </w:r>
      <w:r w:rsidR="00011B0C" w:rsidRPr="00AE1C70">
        <w:t>роведение необходимого количества ремонтов, замены и технического обслуживания приборов учета и средств метрологического измерения</w:t>
      </w:r>
      <w:r>
        <w:t>;</w:t>
      </w:r>
    </w:p>
    <w:p w:rsidR="00011B0C" w:rsidRPr="00AE1C70" w:rsidRDefault="00B25A49" w:rsidP="00AE1C70">
      <w:pPr>
        <w:ind w:firstLine="708"/>
        <w:jc w:val="both"/>
        <w:rPr>
          <w:color w:val="FF0000"/>
        </w:rPr>
      </w:pPr>
      <w:r>
        <w:t>2) п</w:t>
      </w:r>
      <w:r w:rsidR="00011B0C" w:rsidRPr="00AE1C70">
        <w:t>роведение необходимого количества ремонтов ИТП, направленных на снижение потребления тепловой энергии и теплоносителя</w:t>
      </w:r>
      <w:r>
        <w:t>;</w:t>
      </w:r>
    </w:p>
    <w:p w:rsidR="00011B0C" w:rsidRPr="00AE1C70" w:rsidRDefault="00B25A49" w:rsidP="00AE1C70">
      <w:pPr>
        <w:ind w:firstLine="708"/>
        <w:jc w:val="both"/>
      </w:pPr>
      <w:r>
        <w:t>3) п</w:t>
      </w:r>
      <w:r w:rsidR="00011B0C" w:rsidRPr="00AE1C70">
        <w:t>роведение необходимого количества замены приборов освещения</w:t>
      </w:r>
      <w:r>
        <w:t>;</w:t>
      </w:r>
    </w:p>
    <w:p w:rsidR="00011B0C" w:rsidRPr="00AE1C70" w:rsidRDefault="00B25A49" w:rsidP="00AE1C70">
      <w:pPr>
        <w:ind w:firstLine="708"/>
        <w:jc w:val="both"/>
      </w:pPr>
      <w:r>
        <w:t>4) п</w:t>
      </w:r>
      <w:r w:rsidR="00011B0C" w:rsidRPr="00AE1C70">
        <w:t>роведение необходимого количества работ по установке регулирующих вентилей</w:t>
      </w:r>
      <w:r>
        <w:t>;</w:t>
      </w:r>
    </w:p>
    <w:p w:rsidR="00011B0C" w:rsidRPr="00AE1C70" w:rsidRDefault="00B25A49" w:rsidP="00AE1C70">
      <w:pPr>
        <w:ind w:firstLine="708"/>
        <w:jc w:val="both"/>
      </w:pPr>
      <w:r>
        <w:t>5) п</w:t>
      </w:r>
      <w:r w:rsidR="00011B0C" w:rsidRPr="00AE1C70">
        <w:t>роведение необходимого количества работ по приобретению и установке электротехнического оборудования</w:t>
      </w:r>
      <w:r>
        <w:t>;</w:t>
      </w:r>
    </w:p>
    <w:p w:rsidR="00011B0C" w:rsidRPr="00AE1C70" w:rsidRDefault="00B25A49" w:rsidP="00AE1C70">
      <w:pPr>
        <w:ind w:firstLine="708"/>
        <w:jc w:val="both"/>
      </w:pPr>
      <w:r>
        <w:t>6) п</w:t>
      </w:r>
      <w:r w:rsidR="00011B0C" w:rsidRPr="00AE1C70">
        <w:t>роведение необходимого количества работ по замене радиаторов отопления</w:t>
      </w:r>
      <w:r>
        <w:t>;</w:t>
      </w:r>
    </w:p>
    <w:p w:rsidR="00011B0C" w:rsidRPr="00AE1C70" w:rsidRDefault="00B25A49" w:rsidP="00AE1C70">
      <w:pPr>
        <w:ind w:firstLine="708"/>
        <w:jc w:val="both"/>
      </w:pPr>
      <w:r>
        <w:t>7) с</w:t>
      </w:r>
      <w:r w:rsidR="00011B0C" w:rsidRPr="00AE1C70">
        <w:t xml:space="preserve">оздание условий для ежегодного снижения потребления коммунальных ресурсов по отношению к объёмам потребления коммунальных ресурсов за предыдущий период </w:t>
      </w:r>
      <w:r>
        <w:t>(календарный год) - 0,1 % в год;</w:t>
      </w:r>
    </w:p>
    <w:p w:rsidR="00011B0C" w:rsidRPr="005B33CD" w:rsidRDefault="00B25A49" w:rsidP="005B33CD">
      <w:pPr>
        <w:ind w:firstLine="708"/>
        <w:jc w:val="both"/>
      </w:pPr>
      <w:r>
        <w:t>8) о</w:t>
      </w:r>
      <w:r w:rsidR="00011B0C" w:rsidRPr="00AE1C70">
        <w:t>пределение целевого уровня снижения (ЦУС)муниципальными учреждениями потребляемых э</w:t>
      </w:r>
      <w:r>
        <w:t>нергоресурсов в соответствии с п</w:t>
      </w:r>
      <w:r w:rsidR="00011B0C" w:rsidRPr="00AE1C70">
        <w:t>остановлением Правительства РФ от 07.10.2019</w:t>
      </w:r>
      <w:r>
        <w:t xml:space="preserve"> </w:t>
      </w:r>
      <w:r w:rsidR="00011B0C" w:rsidRPr="00AE1C70">
        <w:t>№</w:t>
      </w:r>
      <w:r>
        <w:t xml:space="preserve"> </w:t>
      </w:r>
      <w:r w:rsidR="00011B0C" w:rsidRPr="00AE1C70">
        <w:t>1289</w:t>
      </w:r>
      <w:r>
        <w:t>.</w:t>
      </w:r>
    </w:p>
    <w:p w:rsidR="00B25A49" w:rsidRDefault="00B25A49" w:rsidP="00AE1C70">
      <w:pPr>
        <w:jc w:val="center"/>
      </w:pPr>
    </w:p>
    <w:p w:rsidR="00011B0C" w:rsidRPr="00AE1C70" w:rsidRDefault="00011B0C" w:rsidP="00AE1C70">
      <w:pPr>
        <w:jc w:val="center"/>
      </w:pPr>
      <w:r w:rsidRPr="006E15C3">
        <w:t>Глава 3. Задачи муниципального управления, способы их эффективного решения</w:t>
      </w:r>
    </w:p>
    <w:p w:rsidR="000E5E6E" w:rsidRPr="00AE1C70" w:rsidRDefault="000E5E6E" w:rsidP="00AE1C70">
      <w:pPr>
        <w:jc w:val="center"/>
      </w:pPr>
    </w:p>
    <w:p w:rsidR="00482C7C" w:rsidRPr="00AE1C70" w:rsidRDefault="00482C7C" w:rsidP="00B25A4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C7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Целью муниципальной программы является повышение эффективности использова</w:t>
      </w:r>
      <w:r w:rsidRPr="00AE1C7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ния энергетических ресурсов</w:t>
      </w:r>
      <w:r w:rsidRPr="00AE1C7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на территории Усть-Илимского муниципального округа</w:t>
      </w:r>
      <w:r w:rsidRPr="00AE1C7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Pr="00AE1C70">
        <w:rPr>
          <w:rFonts w:ascii="Times New Roman" w:hAnsi="Times New Roman" w:cs="Times New Roman"/>
          <w:sz w:val="24"/>
          <w:szCs w:val="24"/>
        </w:rPr>
        <w:t xml:space="preserve">  </w:t>
      </w:r>
      <w:r w:rsidRPr="00AE1C7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Для достижения цели муниципальной программы, необходимо выполнять следую</w:t>
      </w:r>
      <w:r w:rsidRPr="00AE1C7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щие задачи</w:t>
      </w:r>
      <w:r w:rsidRPr="00AE1C7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муниципального управления в сфере энергосбережения</w:t>
      </w:r>
      <w:r w:rsidRPr="00AE1C7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:</w:t>
      </w:r>
    </w:p>
    <w:p w:rsidR="00482C7C" w:rsidRPr="00AE1C70" w:rsidRDefault="00B25A49" w:rsidP="00B25A4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1) </w:t>
      </w:r>
      <w:r w:rsidR="00482C7C" w:rsidRPr="00AE1C7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повышение эффективности использования энергетических ресурсов в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бюджетных учреждениях </w:t>
      </w:r>
      <w:r w:rsidR="00482C7C" w:rsidRPr="00AE1C70">
        <w:rPr>
          <w:rFonts w:ascii="Times New Roman" w:hAnsi="Times New Roman" w:cs="Times New Roman"/>
          <w:color w:val="000000"/>
          <w:sz w:val="24"/>
          <w:szCs w:val="24"/>
          <w:lang w:bidi="ru-RU"/>
        </w:rPr>
        <w:t>Усть-Илимского муниципального округа</w:t>
      </w:r>
      <w:r w:rsidR="00482C7C" w:rsidRPr="00AE1C7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482C7C" w:rsidRPr="00AE1C70" w:rsidRDefault="00B25A49" w:rsidP="00B25A4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2) </w:t>
      </w:r>
      <w:r w:rsidR="00482C7C" w:rsidRPr="00AE1C7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повышение эффективности использования энергетических ресурсов в системах ком</w:t>
      </w:r>
      <w:r w:rsidR="00482C7C" w:rsidRPr="00AE1C7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мунальной инфраструктуры;</w:t>
      </w:r>
    </w:p>
    <w:p w:rsidR="00482C7C" w:rsidRPr="00AE1C70" w:rsidRDefault="00B25A49" w:rsidP="00B25A4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3) </w:t>
      </w:r>
      <w:r w:rsidR="00482C7C" w:rsidRPr="00AE1C7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сокращение потерь энергетических ресурсов при их передаче, в том числе в систе</w:t>
      </w:r>
      <w:r w:rsidR="00482C7C" w:rsidRPr="00AE1C7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мах коммунальной инфраструктуры;</w:t>
      </w:r>
    </w:p>
    <w:p w:rsidR="00482C7C" w:rsidRPr="00AE1C70" w:rsidRDefault="00B25A49" w:rsidP="00B25A4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4) </w:t>
      </w:r>
      <w:r w:rsidR="00482C7C" w:rsidRPr="00AE1C7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повышение уровня оснащенности приборами учета используемых энергетических ресурсов;</w:t>
      </w:r>
    </w:p>
    <w:p w:rsidR="00482C7C" w:rsidRPr="00AE1C70" w:rsidRDefault="00B25A49" w:rsidP="00B25A49">
      <w:pPr>
        <w:pStyle w:val="20"/>
        <w:shd w:val="clear" w:color="auto" w:fill="auto"/>
        <w:spacing w:after="0" w:line="240" w:lineRule="auto"/>
        <w:ind w:right="16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5) </w:t>
      </w:r>
      <w:r w:rsidR="00482C7C" w:rsidRPr="00AE1C7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сокращение расходов бюджетов на обеспечение энергетическими ресурсами муни</w:t>
      </w:r>
      <w:r w:rsidR="00482C7C" w:rsidRPr="00AE1C7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ципальных учреждений, </w:t>
      </w:r>
      <w:r w:rsidR="00465E9E" w:rsidRPr="00AE1C7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органов местного самоуправления.</w:t>
      </w:r>
    </w:p>
    <w:p w:rsidR="00465E9E" w:rsidRDefault="00465E9E" w:rsidP="00AE1C70">
      <w:pPr>
        <w:pStyle w:val="33"/>
        <w:shd w:val="clear" w:color="auto" w:fill="auto"/>
        <w:tabs>
          <w:tab w:val="left" w:pos="798"/>
        </w:tabs>
        <w:spacing w:line="240" w:lineRule="auto"/>
        <w:ind w:firstLine="0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</w:pPr>
      <w:bookmarkStart w:id="3" w:name="bookmark11"/>
      <w:r w:rsidRPr="00AE1C70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 xml:space="preserve">            Основными </w:t>
      </w:r>
      <w:r w:rsidR="00482C7C" w:rsidRPr="00AE1C70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направления</w:t>
      </w:r>
      <w:r w:rsidRPr="00AE1C70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ми муниципального управления при решении задач по</w:t>
      </w:r>
      <w:r w:rsidR="00482C7C" w:rsidRPr="00AE1C70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 xml:space="preserve"> развити</w:t>
      </w:r>
      <w:r w:rsidRPr="00AE1C70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ю</w:t>
      </w:r>
      <w:r w:rsidR="00482C7C" w:rsidRPr="00AE1C70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 xml:space="preserve"> энергосбережения и повышения энергетической эффективности на территории </w:t>
      </w:r>
      <w:bookmarkEnd w:id="3"/>
      <w:r w:rsidRPr="00AE1C70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Усть-Илимского муниципального округа являются:</w:t>
      </w:r>
    </w:p>
    <w:p w:rsidR="00482C7C" w:rsidRPr="00AE1C70" w:rsidRDefault="00B25A49" w:rsidP="00B25A49">
      <w:pPr>
        <w:pStyle w:val="20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1) </w:t>
      </w:r>
      <w:r w:rsidR="00482C7C" w:rsidRPr="00AE1C7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планирование энергосбережения и повышения энергетической эффективности;</w:t>
      </w:r>
    </w:p>
    <w:p w:rsidR="00482C7C" w:rsidRPr="00AE1C70" w:rsidRDefault="00B25A49" w:rsidP="00B25A49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2) </w:t>
      </w:r>
      <w:r w:rsidR="00482C7C" w:rsidRPr="00AE1C7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комплексный подход к решению проблем в сфере энергосбережения и повышения энергетической эффективности, который предусматривает учет всех факторов (социально-экономических, демографических, экологических, культурных, организационно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="00482C7C" w:rsidRPr="00AE1C7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административных и др.), оказывающих влияние на состояние и развитие энергосбережения и повышения энергетической эффективности;</w:t>
      </w:r>
    </w:p>
    <w:p w:rsidR="00482C7C" w:rsidRPr="00AE1C70" w:rsidRDefault="00B25A49" w:rsidP="00B25A49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3) </w:t>
      </w:r>
      <w:r w:rsidR="00482C7C" w:rsidRPr="00AE1C7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системность и комплексность проведения мероприятий по энергосбережению и повышению энергетической эффективности, а также формирование системообразующих элементов инфраструктуры энергосбережения и повышения энергетической эффективности и их функциональной взаимосвязи;</w:t>
      </w:r>
    </w:p>
    <w:p w:rsidR="00B25A49" w:rsidRDefault="00B25A49" w:rsidP="00B25A49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4) </w:t>
      </w:r>
      <w:r w:rsidR="00482C7C" w:rsidRPr="00AE1C7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эффективное и рациональное использование энергетических ресурсов;</w:t>
      </w:r>
    </w:p>
    <w:p w:rsidR="00482C7C" w:rsidRPr="00AE1C70" w:rsidRDefault="00B25A49" w:rsidP="00B25A49">
      <w:pPr>
        <w:pStyle w:val="20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482C7C" w:rsidRPr="00AE1C7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поддержка и стимулирование энергосбережения и повышения энергетической эффективности;</w:t>
      </w:r>
    </w:p>
    <w:p w:rsidR="00482C7C" w:rsidRPr="00AE1C70" w:rsidRDefault="00B25A49" w:rsidP="00B25A49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6) </w:t>
      </w:r>
      <w:r w:rsidR="00482C7C" w:rsidRPr="00AE1C7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контроль за соблюдением требований законодательства об энергосбережении и повышен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ии энергетической эффективности.</w:t>
      </w:r>
    </w:p>
    <w:p w:rsidR="00482C7C" w:rsidRPr="00AE1C70" w:rsidRDefault="00B25A49" w:rsidP="00B25A4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Муниципальная программа </w:t>
      </w:r>
      <w:r w:rsidR="00482C7C" w:rsidRPr="00AE1C7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области энергосбережения и повышения энергетической эффективности разрабатывается и реализуется в целях управления энергосбережением и повышением энергетической эффективности, системности и комплексности проведения мероприятий по энергосбережению и повышению энергетической эффективности.</w:t>
      </w:r>
    </w:p>
    <w:p w:rsidR="00AE1C70" w:rsidRDefault="00AE1C70" w:rsidP="00AE1C70">
      <w:pPr>
        <w:suppressAutoHyphens w:val="0"/>
        <w:autoSpaceDE w:val="0"/>
        <w:adjustRightInd w:val="0"/>
        <w:jc w:val="center"/>
        <w:rPr>
          <w:shd w:val="clear" w:color="auto" w:fill="FFFFFF"/>
        </w:rPr>
      </w:pPr>
    </w:p>
    <w:p w:rsidR="00011B0C" w:rsidRPr="00AE1C70" w:rsidRDefault="00011B0C" w:rsidP="00AE1C70">
      <w:pPr>
        <w:suppressAutoHyphens w:val="0"/>
        <w:autoSpaceDE w:val="0"/>
        <w:adjustRightInd w:val="0"/>
        <w:jc w:val="center"/>
        <w:rPr>
          <w:b/>
          <w:shd w:val="clear" w:color="auto" w:fill="FFFFFF"/>
        </w:rPr>
      </w:pPr>
      <w:r w:rsidRPr="00AE1C70">
        <w:rPr>
          <w:shd w:val="clear" w:color="auto" w:fill="FFFFFF"/>
        </w:rPr>
        <w:t xml:space="preserve">Раздел </w:t>
      </w:r>
      <w:r w:rsidRPr="00AE1C70">
        <w:rPr>
          <w:shd w:val="clear" w:color="auto" w:fill="FFFFFF"/>
          <w:lang w:val="en-US"/>
        </w:rPr>
        <w:t>II</w:t>
      </w:r>
      <w:r w:rsidRPr="00AE1C70">
        <w:rPr>
          <w:shd w:val="clear" w:color="auto" w:fill="FFFFFF"/>
        </w:rPr>
        <w:t>.</w:t>
      </w:r>
      <w:r w:rsidRPr="00AE1C70">
        <w:rPr>
          <w:b/>
          <w:shd w:val="clear" w:color="auto" w:fill="FFFFFF"/>
        </w:rPr>
        <w:t xml:space="preserve"> </w:t>
      </w:r>
      <w:r w:rsidRPr="00AE1C70">
        <w:rPr>
          <w:shd w:val="clear" w:color="auto" w:fill="FFFFFF"/>
        </w:rPr>
        <w:t>ПАСПОРТ МУНИЦИПАЛЬНОЙ ПРОГРАММЫ</w:t>
      </w:r>
    </w:p>
    <w:p w:rsidR="00011B0C" w:rsidRPr="00AE1C70" w:rsidRDefault="00011B0C" w:rsidP="00AE1C70">
      <w:pPr>
        <w:suppressAutoHyphens w:val="0"/>
        <w:autoSpaceDE w:val="0"/>
        <w:adjustRightInd w:val="0"/>
        <w:ind w:left="540"/>
        <w:jc w:val="center"/>
        <w:rPr>
          <w:b/>
          <w:shd w:val="clear" w:color="auto" w:fill="FFFFFF"/>
        </w:rPr>
      </w:pPr>
      <w:r w:rsidRPr="00AE1C70">
        <w:rPr>
          <w:shd w:val="clear" w:color="auto" w:fill="FFFFFF"/>
        </w:rPr>
        <w:t>«</w:t>
      </w:r>
      <w:r w:rsidRPr="00AE1C70">
        <w:rPr>
          <w:rFonts w:eastAsia="Wingdings"/>
        </w:rPr>
        <w:t xml:space="preserve">Энергосбережение и повышение </w:t>
      </w:r>
      <w:r w:rsidRPr="00AE1C70">
        <w:t>энергетической эффективности на территории Усть-Илимского муниципального округа</w:t>
      </w:r>
      <w:r w:rsidRPr="00AE1C70">
        <w:rPr>
          <w:rFonts w:eastAsia="Wingdings"/>
        </w:rPr>
        <w:t>»</w:t>
      </w:r>
    </w:p>
    <w:p w:rsidR="00011B0C" w:rsidRPr="00AE1C70" w:rsidRDefault="00011B0C" w:rsidP="00AE1C70">
      <w:pPr>
        <w:pStyle w:val="ConsPlusTitle"/>
        <w:jc w:val="right"/>
        <w:rPr>
          <w:b w:val="0"/>
          <w:highlight w:val="yellow"/>
          <w:shd w:val="clear" w:color="auto" w:fill="FFFFFF"/>
        </w:rPr>
      </w:pPr>
      <w:r w:rsidRPr="00AE1C70">
        <w:rPr>
          <w:b w:val="0"/>
          <w:shd w:val="clear" w:color="auto" w:fill="FFFFFF"/>
        </w:rPr>
        <w:t>Таблица 1</w:t>
      </w:r>
    </w:p>
    <w:p w:rsidR="00011B0C" w:rsidRPr="00AE1C70" w:rsidRDefault="00011B0C" w:rsidP="00AE1C70">
      <w:pPr>
        <w:pStyle w:val="ConsPlusTitle"/>
        <w:jc w:val="center"/>
        <w:rPr>
          <w:b w:val="0"/>
          <w:shd w:val="clear" w:color="auto" w:fill="FFFFFF"/>
        </w:rPr>
      </w:pPr>
      <w:r w:rsidRPr="00AE1C70">
        <w:rPr>
          <w:b w:val="0"/>
          <w:shd w:val="clear" w:color="auto" w:fill="FFFFFF"/>
        </w:rPr>
        <w:t>Основные положения</w:t>
      </w:r>
    </w:p>
    <w:tbl>
      <w:tblPr>
        <w:tblW w:w="9252" w:type="dxa"/>
        <w:tblInd w:w="212" w:type="dxa"/>
        <w:tblLayout w:type="fixed"/>
        <w:tblLook w:val="0000" w:firstRow="0" w:lastRow="0" w:firstColumn="0" w:lastColumn="0" w:noHBand="0" w:noVBand="0"/>
      </w:tblPr>
      <w:tblGrid>
        <w:gridCol w:w="4149"/>
        <w:gridCol w:w="5103"/>
      </w:tblGrid>
      <w:tr w:rsidR="00011B0C" w:rsidRPr="00AE1C70" w:rsidTr="00B25A49">
        <w:trPr>
          <w:trHeight w:val="667"/>
        </w:trPr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B0C" w:rsidRPr="00AE1C70" w:rsidRDefault="00011B0C" w:rsidP="00AE1C70">
            <w:r w:rsidRPr="00AE1C70">
              <w:t>Ответственный исполнитель муниципальной программы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B0C" w:rsidRPr="00AE1C70" w:rsidRDefault="00011B0C" w:rsidP="00AE1C70">
            <w:pPr>
              <w:snapToGrid w:val="0"/>
              <w:jc w:val="both"/>
            </w:pPr>
            <w:r w:rsidRPr="00AE1C70">
              <w:rPr>
                <w:rFonts w:eastAsia="Times New Roman"/>
                <w:kern w:val="0"/>
              </w:rPr>
              <w:t>Отдел по инфраструктуре и управлению ресурсами Администрации Усть-Илимского муниципального округа</w:t>
            </w:r>
          </w:p>
        </w:tc>
      </w:tr>
      <w:tr w:rsidR="00011B0C" w:rsidRPr="00AE1C70" w:rsidTr="00B25A49">
        <w:trPr>
          <w:trHeight w:val="1125"/>
        </w:trPr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B0C" w:rsidRPr="00AE1C70" w:rsidRDefault="00011B0C" w:rsidP="00AE1C70">
            <w:pPr>
              <w:pStyle w:val="a3"/>
              <w:spacing w:line="240" w:lineRule="auto"/>
              <w:ind w:left="72"/>
            </w:pPr>
            <w:r w:rsidRPr="00AE1C70">
              <w:rPr>
                <w:rFonts w:eastAsia="Courier New"/>
              </w:rPr>
              <w:t>Участники муниципальной программы</w:t>
            </w:r>
          </w:p>
          <w:p w:rsidR="00011B0C" w:rsidRPr="00AE1C70" w:rsidRDefault="00011B0C" w:rsidP="00AE1C70"/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B0C" w:rsidRPr="00AE1C70" w:rsidRDefault="00011B0C" w:rsidP="00AE1C70">
            <w:pPr>
              <w:pStyle w:val="ConsPlusNormal"/>
              <w:numPr>
                <w:ilvl w:val="0"/>
                <w:numId w:val="8"/>
              </w:numPr>
              <w:snapToGrid w:val="0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C7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учреждения Усть-Илимского муниципального округа </w:t>
            </w:r>
          </w:p>
          <w:p w:rsidR="004D6D42" w:rsidRPr="00AE1C70" w:rsidRDefault="004D6D42" w:rsidP="00670A3B">
            <w:pPr>
              <w:tabs>
                <w:tab w:val="left" w:pos="229"/>
              </w:tabs>
              <w:ind w:left="15" w:firstLine="345"/>
              <w:jc w:val="both"/>
            </w:pPr>
            <w:r>
              <w:t>2</w:t>
            </w:r>
            <w:r w:rsidR="00011B0C" w:rsidRPr="00AE1C70">
              <w:t>.</w:t>
            </w:r>
            <w:r w:rsidR="00670A3B">
              <w:t xml:space="preserve"> Территориальные</w:t>
            </w:r>
            <w:r w:rsidR="00AE1C70">
              <w:t xml:space="preserve"> отделы Усть-илимского муниципального округа</w:t>
            </w:r>
          </w:p>
        </w:tc>
      </w:tr>
      <w:tr w:rsidR="00011B0C" w:rsidRPr="00AE1C70" w:rsidTr="00B25A49">
        <w:trPr>
          <w:trHeight w:val="547"/>
        </w:trPr>
        <w:tc>
          <w:tcPr>
            <w:tcW w:w="4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B0C" w:rsidRPr="00AE1C70" w:rsidRDefault="00011B0C" w:rsidP="00AE1C70">
            <w:pPr>
              <w:pStyle w:val="a3"/>
              <w:spacing w:after="120" w:line="240" w:lineRule="auto"/>
            </w:pPr>
            <w:r w:rsidRPr="00AE1C70">
              <w:rPr>
                <w:shd w:val="clear" w:color="auto" w:fill="FFFFFF"/>
              </w:rPr>
              <w:t>Период реализации муниципальной программы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B0C" w:rsidRPr="00AE1C70" w:rsidRDefault="00011B0C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C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2025-2029</w:t>
            </w:r>
          </w:p>
        </w:tc>
      </w:tr>
      <w:tr w:rsidR="00011B0C" w:rsidRPr="00AE1C70" w:rsidTr="00B25A49"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B0C" w:rsidRPr="00AE1C70" w:rsidRDefault="00011B0C" w:rsidP="00AE1C70">
            <w:pPr>
              <w:jc w:val="both"/>
            </w:pPr>
            <w:r w:rsidRPr="00AE1C70">
              <w:t>Цель муниципальной</w:t>
            </w:r>
          </w:p>
          <w:p w:rsidR="00011B0C" w:rsidRPr="00AE1C70" w:rsidRDefault="00011B0C" w:rsidP="00AE1C70">
            <w:pPr>
              <w:jc w:val="both"/>
            </w:pPr>
            <w:r w:rsidRPr="00AE1C70">
              <w:t>программы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B0C" w:rsidRPr="00AE1C70" w:rsidRDefault="00011B0C" w:rsidP="00AE1C70">
            <w:pPr>
              <w:jc w:val="both"/>
            </w:pPr>
            <w:r w:rsidRPr="00AE1C70">
              <w:t>Сокращение объемов потребления энергоресурсов  муниципальными учреждениями  Усть-Илимского муниципального  округа</w:t>
            </w:r>
          </w:p>
        </w:tc>
      </w:tr>
      <w:tr w:rsidR="00011B0C" w:rsidRPr="00AE1C70" w:rsidTr="00B25A49">
        <w:trPr>
          <w:trHeight w:val="4210"/>
        </w:trPr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B0C" w:rsidRPr="00AE1C70" w:rsidRDefault="00011B0C" w:rsidP="00AE1C70">
            <w:pPr>
              <w:pStyle w:val="a3"/>
              <w:spacing w:line="240" w:lineRule="auto"/>
              <w:rPr>
                <w:shd w:val="clear" w:color="auto" w:fill="FFFFFF"/>
              </w:rPr>
            </w:pPr>
            <w:r w:rsidRPr="00AE1C70">
              <w:rPr>
                <w:shd w:val="clear" w:color="auto" w:fill="FFFFFF"/>
              </w:rPr>
              <w:t>Финансовое обеспечение реализации  муниципальной программы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B0C" w:rsidRPr="00AE1C70" w:rsidRDefault="00011B0C" w:rsidP="00B25A49">
            <w:pPr>
              <w:jc w:val="both"/>
            </w:pPr>
            <w:r w:rsidRPr="00AE1C70">
              <w:t>Общий объем финансирования составляет</w:t>
            </w:r>
          </w:p>
          <w:p w:rsidR="00011B0C" w:rsidRPr="00AE1C70" w:rsidRDefault="004F4CD8" w:rsidP="00B25A49">
            <w:pPr>
              <w:jc w:val="both"/>
            </w:pPr>
            <w:r>
              <w:t>2 100,0</w:t>
            </w:r>
            <w:r w:rsidR="00670A3B">
              <w:t xml:space="preserve"> </w:t>
            </w:r>
            <w:r w:rsidR="00011B0C" w:rsidRPr="00AE1C70">
              <w:t>тыс. рублей, в том числе:</w:t>
            </w:r>
          </w:p>
          <w:p w:rsidR="00011B0C" w:rsidRPr="00AE1C70" w:rsidRDefault="00011B0C" w:rsidP="00B25A49">
            <w:pPr>
              <w:jc w:val="both"/>
            </w:pPr>
            <w:r w:rsidRPr="00AE1C70">
              <w:t xml:space="preserve">2025 год – </w:t>
            </w:r>
            <w:r w:rsidR="004F4CD8">
              <w:t xml:space="preserve"> 800,0</w:t>
            </w:r>
            <w:r w:rsidRPr="00AE1C70">
              <w:t xml:space="preserve">       тыс. рублей;</w:t>
            </w:r>
          </w:p>
          <w:p w:rsidR="00011B0C" w:rsidRPr="00AE1C70" w:rsidRDefault="00011B0C" w:rsidP="00B25A49">
            <w:pPr>
              <w:jc w:val="both"/>
            </w:pPr>
            <w:r w:rsidRPr="00AE1C70">
              <w:t>2026 год –</w:t>
            </w:r>
            <w:r w:rsidR="004F4CD8">
              <w:t xml:space="preserve"> </w:t>
            </w:r>
            <w:r w:rsidRPr="00AE1C70">
              <w:t xml:space="preserve"> </w:t>
            </w:r>
            <w:r w:rsidR="004F4CD8">
              <w:t>300,0</w:t>
            </w:r>
            <w:r w:rsidRPr="00AE1C70">
              <w:t xml:space="preserve">       тыс. рублей;</w:t>
            </w:r>
          </w:p>
          <w:p w:rsidR="00011B0C" w:rsidRPr="00AE1C70" w:rsidRDefault="00011B0C" w:rsidP="00B25A49">
            <w:pPr>
              <w:jc w:val="both"/>
            </w:pPr>
            <w:r w:rsidRPr="00AE1C70">
              <w:t xml:space="preserve">2027 год – </w:t>
            </w:r>
            <w:r w:rsidR="004F4CD8">
              <w:t xml:space="preserve"> 300,0</w:t>
            </w:r>
            <w:r w:rsidRPr="00AE1C70">
              <w:t xml:space="preserve">        тыс. рублей;</w:t>
            </w:r>
          </w:p>
          <w:p w:rsidR="00011B0C" w:rsidRPr="00AE1C70" w:rsidRDefault="004F4CD8" w:rsidP="00B25A49">
            <w:pPr>
              <w:jc w:val="both"/>
            </w:pPr>
            <w:r>
              <w:t>2028 год –  300,0</w:t>
            </w:r>
            <w:r w:rsidR="00011B0C" w:rsidRPr="00AE1C70">
              <w:t xml:space="preserve">        тыс. рублей;</w:t>
            </w:r>
          </w:p>
          <w:p w:rsidR="00011B0C" w:rsidRPr="00AE1C70" w:rsidRDefault="00011B0C" w:rsidP="00B25A49">
            <w:pPr>
              <w:jc w:val="both"/>
            </w:pPr>
            <w:r w:rsidRPr="00AE1C70">
              <w:t>2029 год –</w:t>
            </w:r>
            <w:r w:rsidR="004F4CD8">
              <w:t xml:space="preserve">  400,0        </w:t>
            </w:r>
            <w:r w:rsidRPr="00AE1C70">
              <w:t>тыс. рублей.</w:t>
            </w:r>
          </w:p>
          <w:p w:rsidR="00011B0C" w:rsidRPr="00AE1C70" w:rsidRDefault="00011B0C" w:rsidP="00B25A49">
            <w:pPr>
              <w:jc w:val="both"/>
            </w:pPr>
            <w:r w:rsidRPr="00AE1C70">
              <w:t xml:space="preserve">Общий объем финансирования за счет средств местного бюджета составляет </w:t>
            </w:r>
          </w:p>
          <w:p w:rsidR="004F4CD8" w:rsidRPr="00AE1C70" w:rsidRDefault="004F4CD8" w:rsidP="00B25A49">
            <w:pPr>
              <w:jc w:val="both"/>
            </w:pPr>
            <w:r>
              <w:t>2 100,0</w:t>
            </w:r>
            <w:r w:rsidR="00670A3B">
              <w:t xml:space="preserve"> </w:t>
            </w:r>
            <w:r w:rsidRPr="00AE1C70">
              <w:t>тыс. рублей, в том числе:</w:t>
            </w:r>
          </w:p>
          <w:p w:rsidR="004F4CD8" w:rsidRPr="00AE1C70" w:rsidRDefault="004F4CD8" w:rsidP="00B25A49">
            <w:pPr>
              <w:jc w:val="both"/>
            </w:pPr>
            <w:r w:rsidRPr="00AE1C70">
              <w:t xml:space="preserve">2025 год – </w:t>
            </w:r>
            <w:r>
              <w:t xml:space="preserve"> 800,0</w:t>
            </w:r>
            <w:r w:rsidRPr="00AE1C70">
              <w:t xml:space="preserve">       тыс. рублей;</w:t>
            </w:r>
          </w:p>
          <w:p w:rsidR="004F4CD8" w:rsidRPr="00AE1C70" w:rsidRDefault="004F4CD8" w:rsidP="00B25A49">
            <w:pPr>
              <w:jc w:val="both"/>
            </w:pPr>
            <w:r w:rsidRPr="00AE1C70">
              <w:t>2026 год –</w:t>
            </w:r>
            <w:r>
              <w:t xml:space="preserve"> </w:t>
            </w:r>
            <w:r w:rsidRPr="00AE1C70">
              <w:t xml:space="preserve"> </w:t>
            </w:r>
            <w:r>
              <w:t>300,0</w:t>
            </w:r>
            <w:r w:rsidRPr="00AE1C70">
              <w:t xml:space="preserve">       тыс. рублей;</w:t>
            </w:r>
          </w:p>
          <w:p w:rsidR="004F4CD8" w:rsidRPr="00AE1C70" w:rsidRDefault="004F4CD8" w:rsidP="00B25A49">
            <w:pPr>
              <w:jc w:val="both"/>
            </w:pPr>
            <w:r w:rsidRPr="00AE1C70">
              <w:t xml:space="preserve">2027 год – </w:t>
            </w:r>
            <w:r>
              <w:t xml:space="preserve"> 300,0</w:t>
            </w:r>
            <w:r w:rsidRPr="00AE1C70">
              <w:t xml:space="preserve">        тыс. рублей;</w:t>
            </w:r>
          </w:p>
          <w:p w:rsidR="004F4CD8" w:rsidRPr="00AE1C70" w:rsidRDefault="004F4CD8" w:rsidP="00B25A49">
            <w:pPr>
              <w:jc w:val="both"/>
            </w:pPr>
            <w:r>
              <w:t>2028 год –  300,0</w:t>
            </w:r>
            <w:r w:rsidRPr="00AE1C70">
              <w:t xml:space="preserve">        тыс. рублей;</w:t>
            </w:r>
          </w:p>
          <w:p w:rsidR="00011B0C" w:rsidRPr="00AE1C70" w:rsidRDefault="004F4CD8" w:rsidP="00B25A49">
            <w:pPr>
              <w:jc w:val="both"/>
            </w:pPr>
            <w:r w:rsidRPr="00AE1C70">
              <w:t>2029 год –</w:t>
            </w:r>
            <w:r>
              <w:t xml:space="preserve">  400,0        </w:t>
            </w:r>
            <w:r w:rsidRPr="00AE1C70">
              <w:t>тыс. рублей.</w:t>
            </w:r>
          </w:p>
        </w:tc>
      </w:tr>
      <w:tr w:rsidR="00011B0C" w:rsidRPr="00AE1C70" w:rsidTr="00B25A49">
        <w:trPr>
          <w:trHeight w:val="435"/>
        </w:trPr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B0C" w:rsidRPr="00AE1C70" w:rsidRDefault="00011B0C" w:rsidP="00AE1C70">
            <w:pPr>
              <w:pStyle w:val="a3"/>
              <w:spacing w:line="240" w:lineRule="auto"/>
            </w:pPr>
            <w:r w:rsidRPr="00AE1C70">
              <w:rPr>
                <w:shd w:val="clear" w:color="auto" w:fill="FFFFFF"/>
              </w:rPr>
              <w:t xml:space="preserve">Связь с государственной программой Иркутской области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B0C" w:rsidRPr="00AE1C70" w:rsidRDefault="00011B0C" w:rsidP="00AE1C70">
            <w:pPr>
              <w:pStyle w:val="ConsPlusNormal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1B0C" w:rsidRPr="00AE1C70" w:rsidRDefault="00011B0C" w:rsidP="00AE1C70">
            <w:pPr>
              <w:pStyle w:val="a3"/>
              <w:spacing w:line="240" w:lineRule="auto"/>
              <w:ind w:left="15"/>
            </w:pPr>
            <w:r w:rsidRPr="00AE1C70">
              <w:rPr>
                <w:rFonts w:eastAsia="Times New Roman"/>
                <w:lang w:eastAsia="ru-RU"/>
              </w:rPr>
              <w:t>Отсутствует</w:t>
            </w:r>
          </w:p>
          <w:p w:rsidR="00011B0C" w:rsidRPr="00AE1C70" w:rsidRDefault="00011B0C" w:rsidP="00AE1C70">
            <w:pPr>
              <w:pStyle w:val="ConsPlusNormal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1B0C" w:rsidRPr="00AE1C70" w:rsidRDefault="00011B0C" w:rsidP="00AE1C70">
      <w:pPr>
        <w:pStyle w:val="Standard"/>
        <w:autoSpaceDE w:val="0"/>
        <w:jc w:val="center"/>
        <w:rPr>
          <w:sz w:val="24"/>
          <w:szCs w:val="24"/>
        </w:rPr>
      </w:pPr>
    </w:p>
    <w:p w:rsidR="00011B0C" w:rsidRPr="00AE1C70" w:rsidRDefault="00011B0C" w:rsidP="00AE1C70">
      <w:pPr>
        <w:suppressAutoHyphens w:val="0"/>
        <w:autoSpaceDE w:val="0"/>
        <w:adjustRightInd w:val="0"/>
        <w:ind w:firstLine="540"/>
        <w:jc w:val="center"/>
        <w:rPr>
          <w:rFonts w:eastAsia="Times New Roman"/>
          <w:kern w:val="1"/>
          <w:highlight w:val="yellow"/>
        </w:rPr>
      </w:pPr>
    </w:p>
    <w:p w:rsidR="006D4177" w:rsidRPr="00AE1C70" w:rsidRDefault="006D4177" w:rsidP="00AE1C70">
      <w:pPr>
        <w:sectPr w:rsidR="006D4177" w:rsidRPr="00AE1C70" w:rsidSect="006B1E02">
          <w:footerReference w:type="default" r:id="rId9"/>
          <w:pgSz w:w="11906" w:h="16838"/>
          <w:pgMar w:top="1134" w:right="851" w:bottom="1134" w:left="1701" w:header="0" w:footer="709" w:gutter="0"/>
          <w:cols w:space="720"/>
          <w:formProt w:val="0"/>
          <w:docGrid w:linePitch="360"/>
        </w:sectPr>
      </w:pPr>
    </w:p>
    <w:p w:rsidR="006D4177" w:rsidRPr="00AE1C70" w:rsidRDefault="004F10BD" w:rsidP="00AE1C70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1C70">
        <w:rPr>
          <w:rFonts w:ascii="Times New Roman" w:hAnsi="Times New Roman" w:cs="Times New Roman"/>
          <w:sz w:val="24"/>
          <w:szCs w:val="24"/>
          <w:shd w:val="clear" w:color="auto" w:fill="FFFFFF"/>
        </w:rPr>
        <w:t>Таблица 2</w:t>
      </w:r>
    </w:p>
    <w:p w:rsidR="006D4177" w:rsidRPr="00AE1C70" w:rsidRDefault="006D4177" w:rsidP="00AE1C70">
      <w:pPr>
        <w:pStyle w:val="ConsPlusNorma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D4177" w:rsidRPr="00AE1C70" w:rsidRDefault="004F10BD" w:rsidP="00AE1C70">
      <w:pPr>
        <w:pStyle w:val="ConsPlusNormal"/>
        <w:jc w:val="center"/>
        <w:rPr>
          <w:rFonts w:ascii="Times New Roman" w:eastAsia="Wingdings" w:hAnsi="Times New Roman" w:cs="Times New Roman"/>
          <w:sz w:val="24"/>
          <w:szCs w:val="24"/>
        </w:rPr>
      </w:pPr>
      <w:bookmarkStart w:id="4" w:name="P436"/>
      <w:bookmarkEnd w:id="4"/>
      <w:r w:rsidRPr="00AE1C70">
        <w:rPr>
          <w:rFonts w:ascii="Times New Roman" w:eastAsia="Wingdings" w:hAnsi="Times New Roman" w:cs="Times New Roman"/>
          <w:sz w:val="24"/>
          <w:szCs w:val="24"/>
        </w:rPr>
        <w:t xml:space="preserve">ПОКАЗАТЕЛИ МУНИЦИПАЛЬНОЙ ПРОГРАММЫ </w:t>
      </w:r>
      <w:r w:rsidR="00011B0C" w:rsidRPr="00AE1C70">
        <w:rPr>
          <w:rFonts w:ascii="Times New Roman" w:eastAsia="Wingdings" w:hAnsi="Times New Roman" w:cs="Times New Roman"/>
          <w:sz w:val="24"/>
          <w:szCs w:val="24"/>
        </w:rPr>
        <w:t>УСТЬ-ИЛИМСКОГО МУНИЦИПАЛЬНОГО ОКРУГА</w:t>
      </w:r>
    </w:p>
    <w:p w:rsidR="006D4177" w:rsidRPr="00AE1C70" w:rsidRDefault="00862D9C" w:rsidP="00AE1C70">
      <w:pPr>
        <w:pStyle w:val="ConsPlusNormal"/>
        <w:jc w:val="center"/>
        <w:rPr>
          <w:rFonts w:ascii="Times New Roman" w:eastAsia="Wingdings" w:hAnsi="Times New Roman" w:cs="Times New Roman"/>
          <w:sz w:val="24"/>
          <w:szCs w:val="24"/>
        </w:rPr>
      </w:pPr>
      <w:r w:rsidRPr="00AE1C70">
        <w:rPr>
          <w:rFonts w:ascii="Times New Roman" w:eastAsia="Wingdings" w:hAnsi="Times New Roman" w:cs="Times New Roman"/>
          <w:sz w:val="24"/>
          <w:szCs w:val="24"/>
        </w:rPr>
        <w:t xml:space="preserve">«Энергосбережение и повышение энергетической эффективности на территории Усть-Илимского муниципального округа»   </w:t>
      </w:r>
    </w:p>
    <w:p w:rsidR="00862D9C" w:rsidRPr="00AE1C70" w:rsidRDefault="00862D9C" w:rsidP="00AE1C70">
      <w:pPr>
        <w:pStyle w:val="ConsPlusNormal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W w:w="5000" w:type="pct"/>
        <w:jc w:val="righ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5"/>
        <w:gridCol w:w="2252"/>
        <w:gridCol w:w="850"/>
        <w:gridCol w:w="1131"/>
        <w:gridCol w:w="711"/>
        <w:gridCol w:w="708"/>
        <w:gridCol w:w="708"/>
        <w:gridCol w:w="567"/>
        <w:gridCol w:w="567"/>
        <w:gridCol w:w="567"/>
        <w:gridCol w:w="708"/>
        <w:gridCol w:w="567"/>
        <w:gridCol w:w="1020"/>
        <w:gridCol w:w="1296"/>
        <w:gridCol w:w="946"/>
        <w:gridCol w:w="282"/>
        <w:gridCol w:w="567"/>
        <w:gridCol w:w="882"/>
      </w:tblGrid>
      <w:tr w:rsidR="00F77AC3" w:rsidRPr="00EA3ECA" w:rsidTr="00011B0C">
        <w:trPr>
          <w:jc w:val="right"/>
        </w:trPr>
        <w:tc>
          <w:tcPr>
            <w:tcW w:w="1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N п/п</w:t>
            </w:r>
          </w:p>
        </w:tc>
        <w:tc>
          <w:tcPr>
            <w:tcW w:w="7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Наименование показател</w:t>
            </w:r>
            <w:r w:rsidR="00011B0C"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я</w:t>
            </w:r>
          </w:p>
        </w:tc>
        <w:tc>
          <w:tcPr>
            <w:tcW w:w="2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Уровень показателя</w:t>
            </w:r>
          </w:p>
        </w:tc>
        <w:tc>
          <w:tcPr>
            <w:tcW w:w="3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Признак возрастания/убывания</w:t>
            </w:r>
          </w:p>
        </w:tc>
        <w:tc>
          <w:tcPr>
            <w:tcW w:w="2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 xml:space="preserve">Единица измерения (по </w:t>
            </w:r>
            <w:hyperlink r:id="rId10">
              <w:r w:rsidRPr="00EA3ECA">
                <w:rPr>
                  <w:rStyle w:val="10"/>
                  <w:rFonts w:ascii="Times New Roman" w:hAnsi="Times New Roman" w:cs="Times New Roman"/>
                  <w:sz w:val="22"/>
                  <w:szCs w:val="24"/>
                  <w:shd w:val="clear" w:color="auto" w:fill="FFFFFF"/>
                </w:rPr>
                <w:t>ОКЕИ</w:t>
              </w:r>
            </w:hyperlink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)</w:t>
            </w:r>
          </w:p>
        </w:tc>
        <w:tc>
          <w:tcPr>
            <w:tcW w:w="4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Базовое значени</w:t>
            </w:r>
            <w:r w:rsidR="00011B0C"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е</w:t>
            </w:r>
          </w:p>
        </w:tc>
        <w:tc>
          <w:tcPr>
            <w:tcW w:w="10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Значения показателя по годам</w:t>
            </w:r>
          </w:p>
        </w:tc>
        <w:tc>
          <w:tcPr>
            <w:tcW w:w="3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Докумен</w:t>
            </w:r>
            <w:r w:rsidR="00011B0C"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т</w:t>
            </w:r>
          </w:p>
        </w:tc>
        <w:tc>
          <w:tcPr>
            <w:tcW w:w="4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Ответственный за достижение показателя</w:t>
            </w:r>
          </w:p>
        </w:tc>
        <w:tc>
          <w:tcPr>
            <w:tcW w:w="41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Связь с показателями национальных целей</w:t>
            </w:r>
          </w:p>
        </w:tc>
        <w:tc>
          <w:tcPr>
            <w:tcW w:w="49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954" w:rsidRPr="00EA3ECA" w:rsidRDefault="00081954" w:rsidP="00AE1C7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Информационная система (при наличии)</w:t>
            </w:r>
          </w:p>
        </w:tc>
      </w:tr>
      <w:tr w:rsidR="00F77AC3" w:rsidRPr="00EA3ECA" w:rsidTr="00011B0C">
        <w:trPr>
          <w:jc w:val="right"/>
        </w:trPr>
        <w:tc>
          <w:tcPr>
            <w:tcW w:w="1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snapToGrid w:val="0"/>
              <w:rPr>
                <w:sz w:val="22"/>
                <w:shd w:val="clear" w:color="auto" w:fill="FFFFFF"/>
              </w:rPr>
            </w:pPr>
          </w:p>
        </w:tc>
        <w:tc>
          <w:tcPr>
            <w:tcW w:w="7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snapToGrid w:val="0"/>
              <w:jc w:val="center"/>
              <w:rPr>
                <w:sz w:val="22"/>
                <w:shd w:val="clear" w:color="auto" w:fill="FFFFFF"/>
              </w:rPr>
            </w:pPr>
          </w:p>
        </w:tc>
        <w:tc>
          <w:tcPr>
            <w:tcW w:w="2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snapToGrid w:val="0"/>
              <w:jc w:val="center"/>
              <w:rPr>
                <w:sz w:val="22"/>
                <w:shd w:val="clear" w:color="auto" w:fill="FFFFFF"/>
              </w:rPr>
            </w:pPr>
          </w:p>
        </w:tc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snapToGrid w:val="0"/>
              <w:jc w:val="center"/>
              <w:rPr>
                <w:sz w:val="22"/>
                <w:shd w:val="clear" w:color="auto" w:fill="FFFFFF"/>
              </w:rPr>
            </w:pPr>
          </w:p>
        </w:tc>
        <w:tc>
          <w:tcPr>
            <w:tcW w:w="2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snapToGrid w:val="0"/>
              <w:jc w:val="center"/>
              <w:rPr>
                <w:sz w:val="22"/>
                <w:shd w:val="clear" w:color="auto" w:fill="FFFFFF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значение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год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2025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</w:rPr>
              <w:t>2026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2027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2028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2029</w:t>
            </w:r>
          </w:p>
        </w:tc>
        <w:tc>
          <w:tcPr>
            <w:tcW w:w="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snapToGrid w:val="0"/>
              <w:rPr>
                <w:sz w:val="22"/>
                <w:shd w:val="clear" w:color="auto" w:fill="FFFFFF"/>
              </w:rPr>
            </w:pPr>
          </w:p>
        </w:tc>
        <w:tc>
          <w:tcPr>
            <w:tcW w:w="4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snapToGrid w:val="0"/>
              <w:rPr>
                <w:sz w:val="22"/>
                <w:shd w:val="clear" w:color="auto" w:fill="FFFFFF"/>
              </w:rPr>
            </w:pPr>
          </w:p>
        </w:tc>
        <w:tc>
          <w:tcPr>
            <w:tcW w:w="41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49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954" w:rsidRPr="00EA3ECA" w:rsidRDefault="00081954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</w:p>
        </w:tc>
      </w:tr>
      <w:tr w:rsidR="00F77AC3" w:rsidRPr="00EA3ECA" w:rsidTr="00011B0C">
        <w:trPr>
          <w:trHeight w:val="181"/>
          <w:jc w:val="right"/>
        </w:trPr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1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2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3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4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5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6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7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8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9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10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11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12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15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16</w:t>
            </w:r>
          </w:p>
        </w:tc>
        <w:tc>
          <w:tcPr>
            <w:tcW w:w="4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17</w:t>
            </w:r>
          </w:p>
        </w:tc>
        <w:tc>
          <w:tcPr>
            <w:tcW w:w="4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954" w:rsidRPr="00EA3ECA" w:rsidRDefault="00081954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18</w:t>
            </w:r>
          </w:p>
        </w:tc>
      </w:tr>
      <w:tr w:rsidR="00081954" w:rsidRPr="00EA3ECA" w:rsidTr="0038376B">
        <w:trPr>
          <w:jc w:val="right"/>
        </w:trPr>
        <w:tc>
          <w:tcPr>
            <w:tcW w:w="500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954" w:rsidRPr="00EA3ECA" w:rsidRDefault="00081954" w:rsidP="00AE1C70">
            <w:pPr>
              <w:pStyle w:val="a3"/>
              <w:spacing w:line="240" w:lineRule="auto"/>
              <w:jc w:val="center"/>
              <w:rPr>
                <w:sz w:val="22"/>
              </w:rPr>
            </w:pPr>
            <w:r w:rsidRPr="00EA3ECA">
              <w:rPr>
                <w:sz w:val="22"/>
              </w:rPr>
              <w:t>1. Цель муниципальной программы  «</w:t>
            </w:r>
            <w:r w:rsidR="0038376B" w:rsidRPr="00EA3ECA">
              <w:rPr>
                <w:sz w:val="22"/>
              </w:rPr>
              <w:t>Сокращение объемов потребления энергоресурсов  муниципальными учреждениями  Усть-Илимского муниципального  округа»</w:t>
            </w:r>
          </w:p>
        </w:tc>
      </w:tr>
      <w:tr w:rsidR="00011B0C" w:rsidRPr="00EA3ECA" w:rsidTr="00EA3ECA">
        <w:trPr>
          <w:jc w:val="right"/>
        </w:trPr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AE1C7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EA3EC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EA3ECA" w:rsidP="00AE1C70">
            <w:pPr>
              <w:rPr>
                <w:sz w:val="22"/>
              </w:rPr>
            </w:pPr>
            <w:r>
              <w:rPr>
                <w:sz w:val="22"/>
              </w:rPr>
              <w:t>Количество муниципаль</w:t>
            </w:r>
            <w:r w:rsidR="00011B0C" w:rsidRPr="00EA3ECA">
              <w:rPr>
                <w:sz w:val="22"/>
              </w:rPr>
              <w:t>ных учреждений, в кото-</w:t>
            </w:r>
            <w:proofErr w:type="spellStart"/>
            <w:r w:rsidR="00011B0C" w:rsidRPr="00EA3ECA">
              <w:rPr>
                <w:sz w:val="22"/>
              </w:rPr>
              <w:t>рых</w:t>
            </w:r>
            <w:proofErr w:type="spellEnd"/>
            <w:r w:rsidR="00011B0C" w:rsidRPr="00EA3ECA">
              <w:rPr>
                <w:sz w:val="22"/>
              </w:rPr>
              <w:t xml:space="preserve">  будут  выполнены ремонты, направленные  на замену  и техническое обслуживание  приборов учета и средств измерений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МП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 xml:space="preserve">возрастающий 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Ед.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EA3EC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1</w:t>
            </w:r>
            <w:r w:rsid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1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EA3EC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202</w:t>
            </w:r>
            <w:r w:rsid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4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EA3EC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2</w:t>
            </w:r>
            <w:r w:rsidR="00EA3ECA"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7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EA3ECA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19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EA3EC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2</w:t>
            </w:r>
            <w:r w:rsidR="00EA3ECA"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7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18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25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-</w:t>
            </w:r>
          </w:p>
        </w:tc>
        <w:tc>
          <w:tcPr>
            <w:tcW w:w="7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eastAsia="Times New Roman" w:hAnsi="Times New Roman" w:cs="Times New Roman"/>
                <w:sz w:val="22"/>
                <w:szCs w:val="24"/>
              </w:rPr>
              <w:t>Отдел по инфраструктуре и управлению ресурсами Администрации Усть-Илимского муниципального округа</w:t>
            </w:r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-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-</w:t>
            </w:r>
          </w:p>
        </w:tc>
      </w:tr>
      <w:tr w:rsidR="00011B0C" w:rsidRPr="00EA3ECA" w:rsidTr="00EA3ECA">
        <w:trPr>
          <w:trHeight w:val="1178"/>
          <w:jc w:val="right"/>
        </w:trPr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AE1C7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EA3EC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2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EA3ECA" w:rsidP="00AE1C70">
            <w:pPr>
              <w:rPr>
                <w:sz w:val="22"/>
              </w:rPr>
            </w:pPr>
            <w:r>
              <w:rPr>
                <w:sz w:val="22"/>
              </w:rPr>
              <w:t>Количество муниципаль</w:t>
            </w:r>
            <w:r w:rsidR="00011B0C" w:rsidRPr="00EA3ECA">
              <w:rPr>
                <w:sz w:val="22"/>
              </w:rPr>
              <w:t>ных учреждений, в кото-</w:t>
            </w:r>
            <w:proofErr w:type="spellStart"/>
            <w:r w:rsidR="00011B0C" w:rsidRPr="00EA3ECA">
              <w:rPr>
                <w:sz w:val="22"/>
              </w:rPr>
              <w:t>рых</w:t>
            </w:r>
            <w:proofErr w:type="spellEnd"/>
            <w:r w:rsidR="00011B0C" w:rsidRPr="00EA3ECA">
              <w:rPr>
                <w:sz w:val="22"/>
              </w:rPr>
              <w:t xml:space="preserve">  будут  выполнены ремонты, направленные  на снижение потребления тепловой энергии и теплоносителя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МП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возрастающий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Ед.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EA3ECA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0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EA3EC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202</w:t>
            </w:r>
            <w:r w:rsid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4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EA3EC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1</w:t>
            </w:r>
            <w:r w:rsidR="00EA3ECA"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3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EA3ECA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0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EA3ECA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0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457A4E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7</w:t>
            </w:r>
            <w:bookmarkStart w:id="5" w:name="_GoBack"/>
            <w:bookmarkEnd w:id="5"/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EA3ECA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-</w:t>
            </w:r>
          </w:p>
        </w:tc>
        <w:tc>
          <w:tcPr>
            <w:tcW w:w="7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eastAsia="Times New Roman" w:hAnsi="Times New Roman" w:cs="Times New Roman"/>
                <w:sz w:val="22"/>
                <w:szCs w:val="24"/>
              </w:rPr>
              <w:t>Отдел по инфраструктуре и управлению ресурсами Администрации Усть-Илимского муниципального округа</w:t>
            </w:r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-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-</w:t>
            </w:r>
          </w:p>
        </w:tc>
      </w:tr>
      <w:tr w:rsidR="00EA3ECA" w:rsidRPr="00EA3ECA" w:rsidTr="00EA3ECA">
        <w:trPr>
          <w:jc w:val="right"/>
        </w:trPr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EA3EC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3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rPr>
                <w:sz w:val="22"/>
              </w:rPr>
            </w:pPr>
            <w:r>
              <w:rPr>
                <w:sz w:val="22"/>
              </w:rPr>
              <w:t>Количество муниципаль</w:t>
            </w:r>
            <w:r w:rsidRPr="00EA3ECA">
              <w:rPr>
                <w:sz w:val="22"/>
              </w:rPr>
              <w:t>ных учреждений, в кото-</w:t>
            </w:r>
            <w:proofErr w:type="spellStart"/>
            <w:r w:rsidRPr="00EA3ECA">
              <w:rPr>
                <w:sz w:val="22"/>
              </w:rPr>
              <w:t>рых</w:t>
            </w:r>
            <w:proofErr w:type="spellEnd"/>
            <w:r w:rsidRPr="00EA3ECA">
              <w:rPr>
                <w:sz w:val="22"/>
              </w:rPr>
              <w:t xml:space="preserve">  будет  выполнена замена приборов  освещения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МП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возрастающий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Ед.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3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EA3EC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4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5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EA3EC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0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EA3EC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0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EA3EC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0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EA3EC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-</w:t>
            </w:r>
          </w:p>
        </w:tc>
        <w:tc>
          <w:tcPr>
            <w:tcW w:w="7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eastAsia="Times New Roman" w:hAnsi="Times New Roman" w:cs="Times New Roman"/>
                <w:sz w:val="22"/>
                <w:szCs w:val="24"/>
              </w:rPr>
              <w:t>Отдел по инфраструктуре и управлению ресурсами Администрации Усть-Илимского муниципального округа</w:t>
            </w:r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-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-</w:t>
            </w:r>
          </w:p>
        </w:tc>
      </w:tr>
      <w:tr w:rsidR="00EA3ECA" w:rsidRPr="00EA3ECA" w:rsidTr="00EA3ECA">
        <w:trPr>
          <w:jc w:val="right"/>
        </w:trPr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EA3EC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rPr>
                <w:sz w:val="22"/>
              </w:rPr>
            </w:pPr>
            <w:r>
              <w:rPr>
                <w:sz w:val="22"/>
              </w:rPr>
              <w:t>Количество муниципаль</w:t>
            </w:r>
            <w:r w:rsidRPr="00EA3ECA">
              <w:rPr>
                <w:sz w:val="22"/>
              </w:rPr>
              <w:t>ных учреждений, в кото-</w:t>
            </w:r>
            <w:proofErr w:type="spellStart"/>
            <w:r w:rsidRPr="00EA3ECA">
              <w:rPr>
                <w:sz w:val="22"/>
              </w:rPr>
              <w:t>рых</w:t>
            </w:r>
            <w:proofErr w:type="spellEnd"/>
            <w:r w:rsidRPr="00EA3ECA">
              <w:rPr>
                <w:sz w:val="22"/>
              </w:rPr>
              <w:t xml:space="preserve">  будет  выполнена установка регулирующих вентилей 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МП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возрастающий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Ед.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0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EA3EC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4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EA3EC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0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EA3EC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0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EA3EC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0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EA3EC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0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-</w:t>
            </w:r>
          </w:p>
        </w:tc>
        <w:tc>
          <w:tcPr>
            <w:tcW w:w="7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eastAsia="Times New Roman" w:hAnsi="Times New Roman" w:cs="Times New Roman"/>
                <w:sz w:val="22"/>
                <w:szCs w:val="24"/>
              </w:rPr>
              <w:t>Отдел по инфраструктуре и управлению ресурсами Администрации Усть-Илимского муниципального округа</w:t>
            </w:r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-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-</w:t>
            </w:r>
          </w:p>
        </w:tc>
      </w:tr>
      <w:tr w:rsidR="00EA3ECA" w:rsidRPr="00EA3ECA" w:rsidTr="00EA3ECA">
        <w:trPr>
          <w:jc w:val="right"/>
        </w:trPr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EA3EC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5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rPr>
                <w:sz w:val="22"/>
              </w:rPr>
            </w:pPr>
            <w:r w:rsidRPr="00EA3ECA">
              <w:rPr>
                <w:sz w:val="22"/>
              </w:rPr>
              <w:t xml:space="preserve">Количество </w:t>
            </w:r>
            <w:r>
              <w:rPr>
                <w:sz w:val="22"/>
              </w:rPr>
              <w:t>муниципаль</w:t>
            </w:r>
            <w:r w:rsidRPr="00EA3ECA">
              <w:rPr>
                <w:sz w:val="22"/>
              </w:rPr>
              <w:t>ных учреждений, в кото-</w:t>
            </w:r>
            <w:proofErr w:type="spellStart"/>
            <w:r w:rsidRPr="00EA3ECA">
              <w:rPr>
                <w:sz w:val="22"/>
              </w:rPr>
              <w:t>рых</w:t>
            </w:r>
            <w:proofErr w:type="spellEnd"/>
            <w:r w:rsidRPr="00EA3ECA">
              <w:rPr>
                <w:sz w:val="22"/>
              </w:rPr>
              <w:t xml:space="preserve">  будут проведены работы по приобретению и установке электротехнического оборудования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МП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возрастающий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Ед.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1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EA3EC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4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EA3EC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0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EA3EC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0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EA3EC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0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EA3EC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0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EA3EC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-</w:t>
            </w:r>
          </w:p>
        </w:tc>
        <w:tc>
          <w:tcPr>
            <w:tcW w:w="7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eastAsia="Times New Roman" w:hAnsi="Times New Roman" w:cs="Times New Roman"/>
                <w:sz w:val="22"/>
                <w:szCs w:val="24"/>
              </w:rPr>
              <w:t>Отдел по инфраструктуре и управлению ресурсами Администрации Усть-Илимского муниципального округа</w:t>
            </w:r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-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-</w:t>
            </w:r>
          </w:p>
        </w:tc>
      </w:tr>
      <w:tr w:rsidR="00EA3ECA" w:rsidRPr="00EA3ECA" w:rsidTr="00EA3ECA">
        <w:trPr>
          <w:jc w:val="right"/>
        </w:trPr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EA3EC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6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rPr>
                <w:sz w:val="22"/>
              </w:rPr>
            </w:pPr>
            <w:r>
              <w:rPr>
                <w:sz w:val="22"/>
              </w:rPr>
              <w:t>Количество муниципаль</w:t>
            </w:r>
            <w:r w:rsidRPr="00EA3ECA">
              <w:rPr>
                <w:sz w:val="22"/>
              </w:rPr>
              <w:t>ных учреждений, в кото-</w:t>
            </w:r>
            <w:proofErr w:type="spellStart"/>
            <w:r w:rsidRPr="00EA3ECA">
              <w:rPr>
                <w:sz w:val="22"/>
              </w:rPr>
              <w:t>рых</w:t>
            </w:r>
            <w:proofErr w:type="spellEnd"/>
            <w:r w:rsidRPr="00EA3ECA">
              <w:rPr>
                <w:sz w:val="22"/>
              </w:rPr>
              <w:t xml:space="preserve">  будут проведены работы по замене радиаторов отопления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МП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возрастающий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Ед.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0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EA3EC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4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EA3EC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0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EA3EC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0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EA3EC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0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EA3EC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0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EA3ECA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-</w:t>
            </w:r>
          </w:p>
        </w:tc>
        <w:tc>
          <w:tcPr>
            <w:tcW w:w="7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eastAsia="Times New Roman" w:hAnsi="Times New Roman" w:cs="Times New Roman"/>
                <w:sz w:val="22"/>
                <w:szCs w:val="24"/>
              </w:rPr>
              <w:t>Отдел по инфраструктуре и управлению ресурсами Администрации Усть-Илимского муниципального округа</w:t>
            </w:r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-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CA" w:rsidRPr="00EA3ECA" w:rsidRDefault="00EA3ECA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-</w:t>
            </w:r>
          </w:p>
        </w:tc>
      </w:tr>
      <w:tr w:rsidR="00011B0C" w:rsidRPr="00EA3ECA" w:rsidTr="00EA3ECA">
        <w:trPr>
          <w:jc w:val="right"/>
        </w:trPr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AE1C7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EA3EC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7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AE1C70">
            <w:pPr>
              <w:rPr>
                <w:sz w:val="22"/>
              </w:rPr>
            </w:pPr>
            <w:r w:rsidRPr="00EA3ECA">
              <w:rPr>
                <w:sz w:val="22"/>
              </w:rPr>
              <w:t>Ежегодное  сн</w:t>
            </w:r>
            <w:r w:rsidR="00EA3ECA">
              <w:rPr>
                <w:sz w:val="22"/>
              </w:rPr>
              <w:t>ижение   потребления  коммуналь</w:t>
            </w:r>
            <w:r w:rsidRPr="00EA3ECA">
              <w:rPr>
                <w:sz w:val="22"/>
              </w:rPr>
              <w:t>ных  ресурсов  на  0,1 %  по отношению к объёмам потребления  коммунальных ресурсов за предыдущий  период , (календарный год)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МП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убывающий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%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9,5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7809C3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202</w:t>
            </w:r>
            <w:r w:rsidR="007809C3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4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0,1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0,1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0,1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0,1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0,1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-</w:t>
            </w:r>
          </w:p>
        </w:tc>
        <w:tc>
          <w:tcPr>
            <w:tcW w:w="7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AE1C70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eastAsia="Times New Roman" w:hAnsi="Times New Roman" w:cs="Times New Roman"/>
                <w:sz w:val="22"/>
                <w:szCs w:val="24"/>
              </w:rPr>
              <w:t>Отдел по инфраструктуре и управлению ресурсами Администрации Усть-Илимского муниципального округа</w:t>
            </w:r>
          </w:p>
        </w:tc>
        <w:tc>
          <w:tcPr>
            <w:tcW w:w="2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-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0C" w:rsidRPr="00EA3ECA" w:rsidRDefault="00011B0C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EA3ECA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-</w:t>
            </w:r>
          </w:p>
        </w:tc>
      </w:tr>
    </w:tbl>
    <w:p w:rsidR="00011B0C" w:rsidRPr="00AE1C70" w:rsidRDefault="00011B0C" w:rsidP="00AE1C70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bookmarkStart w:id="6" w:name="P534"/>
      <w:bookmarkEnd w:id="6"/>
    </w:p>
    <w:p w:rsidR="00011B0C" w:rsidRDefault="00011B0C" w:rsidP="00AE1C70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670A3B" w:rsidRDefault="00670A3B" w:rsidP="00AE1C70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670A3B" w:rsidRDefault="00670A3B" w:rsidP="00AE1C70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670A3B" w:rsidRDefault="00670A3B" w:rsidP="00AE1C70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670A3B" w:rsidRDefault="00670A3B" w:rsidP="00AE1C70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670A3B" w:rsidRDefault="00670A3B" w:rsidP="00AE1C70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670A3B" w:rsidRDefault="00670A3B" w:rsidP="00AE1C70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670A3B" w:rsidRDefault="00670A3B" w:rsidP="00AE1C70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670A3B" w:rsidRDefault="00670A3B" w:rsidP="00AE1C70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670A3B" w:rsidRDefault="00670A3B" w:rsidP="00AE1C70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670A3B" w:rsidRDefault="00670A3B" w:rsidP="00AE1C70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670A3B" w:rsidRDefault="00670A3B" w:rsidP="00AE1C70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670A3B" w:rsidRDefault="00670A3B" w:rsidP="00AE1C70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670A3B" w:rsidRDefault="00670A3B" w:rsidP="00AE1C70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670A3B" w:rsidRPr="00AE1C70" w:rsidRDefault="00670A3B" w:rsidP="00AE1C70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011B0C" w:rsidRPr="00AE1C70" w:rsidRDefault="00011B0C" w:rsidP="00AE1C70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011B0C" w:rsidRPr="00AE1C70" w:rsidRDefault="00011B0C" w:rsidP="00AE1C70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AE1C70">
        <w:rPr>
          <w:rFonts w:ascii="Times New Roman" w:hAnsi="Times New Roman" w:cs="Times New Roman"/>
          <w:sz w:val="24"/>
          <w:szCs w:val="24"/>
        </w:rPr>
        <w:t xml:space="preserve">Таблица 3 </w:t>
      </w:r>
    </w:p>
    <w:p w:rsidR="006D4177" w:rsidRPr="00AE1C70" w:rsidRDefault="006D4177" w:rsidP="00AE1C70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6D4177" w:rsidRPr="00AE1C70" w:rsidRDefault="004F10BD" w:rsidP="00AE1C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622"/>
      <w:bookmarkEnd w:id="7"/>
      <w:r w:rsidRPr="00AE1C70">
        <w:rPr>
          <w:rFonts w:ascii="Times New Roman" w:hAnsi="Times New Roman" w:cs="Times New Roman"/>
          <w:sz w:val="24"/>
          <w:szCs w:val="24"/>
        </w:rPr>
        <w:t xml:space="preserve">ПЕРЕЧЕНЬ СТРУКТУРНЫХ ЭЛЕМЕНТОВ И ОТДЕЛЬНЫХ МЕРОПРИЯТИЙ </w:t>
      </w:r>
    </w:p>
    <w:p w:rsidR="006D4177" w:rsidRPr="00AE1C70" w:rsidRDefault="004F10BD" w:rsidP="00AE1C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E1C70">
        <w:rPr>
          <w:rFonts w:ascii="Times New Roman" w:hAnsi="Times New Roman" w:cs="Times New Roman"/>
          <w:sz w:val="24"/>
          <w:szCs w:val="24"/>
        </w:rPr>
        <w:t xml:space="preserve"> МУНИЦИПАЛЬНОЙ ПРОГРАММЫ МУНИЦИПАЛЬНОГО ОБРАЗОВАНИЯ «УСТЬ-ИЛИМСКИЙ РАЙОН»</w:t>
      </w:r>
    </w:p>
    <w:p w:rsidR="00862D9C" w:rsidRPr="00AE1C70" w:rsidRDefault="00670A3B" w:rsidP="00AE1C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62D9C" w:rsidRPr="00AE1C70">
        <w:rPr>
          <w:rFonts w:ascii="Times New Roman" w:hAnsi="Times New Roman" w:cs="Times New Roman"/>
          <w:sz w:val="24"/>
          <w:szCs w:val="24"/>
        </w:rPr>
        <w:t xml:space="preserve">Энергосбережение и повышение энергетической эффективности на территории Усть-Илимского муниципального округа»   </w:t>
      </w:r>
    </w:p>
    <w:p w:rsidR="006D4177" w:rsidRPr="00AE1C70" w:rsidRDefault="006D4177" w:rsidP="00AE1C70">
      <w:pPr>
        <w:pStyle w:val="ConsPlusNorma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W w:w="5000" w:type="pc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3"/>
        <w:gridCol w:w="3895"/>
        <w:gridCol w:w="3261"/>
        <w:gridCol w:w="4819"/>
        <w:gridCol w:w="1516"/>
      </w:tblGrid>
      <w:tr w:rsidR="006D4177" w:rsidRPr="00815C79" w:rsidTr="00EA3ECA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77" w:rsidRPr="00815C79" w:rsidRDefault="004F10BD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N п/п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77" w:rsidRPr="00815C79" w:rsidRDefault="004F10BD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Задачи структурного элемента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77" w:rsidRPr="00815C79" w:rsidRDefault="004F10BD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Ответственный за реализацию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77" w:rsidRPr="00815C79" w:rsidRDefault="004F10BD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77" w:rsidRPr="00815C79" w:rsidRDefault="004F10BD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 xml:space="preserve">Связь с показателями </w:t>
            </w:r>
            <w:hyperlink w:anchor="P741">
              <w:r w:rsidRPr="00815C79">
                <w:rPr>
                  <w:rStyle w:val="10"/>
                  <w:rFonts w:ascii="Times New Roman" w:hAnsi="Times New Roman" w:cs="Times New Roman"/>
                  <w:sz w:val="22"/>
                  <w:szCs w:val="24"/>
                  <w:shd w:val="clear" w:color="auto" w:fill="FFFFFF"/>
                </w:rPr>
                <w:t>&lt;1&gt;</w:t>
              </w:r>
            </w:hyperlink>
          </w:p>
        </w:tc>
      </w:tr>
      <w:tr w:rsidR="006D4177" w:rsidRPr="00815C79" w:rsidTr="00EA3ECA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77" w:rsidRPr="00815C79" w:rsidRDefault="004F10BD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1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77" w:rsidRPr="00815C79" w:rsidRDefault="004F10BD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77" w:rsidRPr="00815C79" w:rsidRDefault="004F10BD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77" w:rsidRPr="00815C79" w:rsidRDefault="004F10BD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77" w:rsidRPr="00815C79" w:rsidRDefault="004F10BD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5</w:t>
            </w:r>
          </w:p>
        </w:tc>
      </w:tr>
      <w:tr w:rsidR="006D4177" w:rsidRPr="00815C79" w:rsidTr="00AB188D">
        <w:tc>
          <w:tcPr>
            <w:tcW w:w="14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77" w:rsidRPr="00815C79" w:rsidRDefault="003E09EE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Проектная часть</w:t>
            </w:r>
          </w:p>
        </w:tc>
      </w:tr>
      <w:tr w:rsidR="006D4177" w:rsidRPr="00815C79" w:rsidTr="00AB188D">
        <w:tc>
          <w:tcPr>
            <w:tcW w:w="14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77" w:rsidRPr="00815C79" w:rsidRDefault="003E09EE" w:rsidP="00AE1C70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 xml:space="preserve">Муниципальные проекты, </w:t>
            </w:r>
            <w:r w:rsidR="00CD46C6"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 xml:space="preserve">не </w:t>
            </w: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направленные на реализацию региональных проектов</w:t>
            </w:r>
          </w:p>
        </w:tc>
      </w:tr>
      <w:tr w:rsidR="006D4177" w:rsidRPr="00815C79" w:rsidTr="00AB188D">
        <w:tc>
          <w:tcPr>
            <w:tcW w:w="14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177" w:rsidRPr="00815C79" w:rsidRDefault="00A8537C" w:rsidP="00AE1C70">
            <w:pPr>
              <w:pStyle w:val="ConsPlusNormal"/>
              <w:numPr>
                <w:ilvl w:val="1"/>
                <w:numId w:val="7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Реализация технических, технологических и иных мер, направленных на уменьшение потребления энергетических ресурсов муниципальными учреждениями</w:t>
            </w:r>
          </w:p>
        </w:tc>
      </w:tr>
      <w:tr w:rsidR="003E09EE" w:rsidRPr="00815C79" w:rsidTr="00B830E7">
        <w:trPr>
          <w:trHeight w:val="773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9EE" w:rsidRPr="00815C79" w:rsidRDefault="00615050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1.</w:t>
            </w:r>
            <w:r w:rsidR="0037104D"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1</w:t>
            </w: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.1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9EE" w:rsidRPr="00815C79" w:rsidRDefault="00A8537C" w:rsidP="00AE1C70">
            <w:pPr>
              <w:jc w:val="center"/>
              <w:rPr>
                <w:sz w:val="22"/>
              </w:rPr>
            </w:pPr>
            <w:r w:rsidRPr="00815C79">
              <w:rPr>
                <w:sz w:val="22"/>
              </w:rPr>
              <w:t>Проведение необходимого количества ремонтов, замены и технического обслуживания приборов учета и средств метрологического измерения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9EE" w:rsidRPr="00815C79" w:rsidRDefault="00A8537C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eastAsia="Times New Roman" w:hAnsi="Times New Roman" w:cs="Times New Roman"/>
                <w:sz w:val="22"/>
                <w:szCs w:val="24"/>
              </w:rPr>
              <w:t>Отдел по инфраструктуре и управлению ресурсами Администрации Усть-Илимского муниципального округа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8D" w:rsidRPr="00815C79" w:rsidRDefault="006A3E4F" w:rsidP="00AE1C70">
            <w:pPr>
              <w:widowControl/>
              <w:numPr>
                <w:ilvl w:val="0"/>
                <w:numId w:val="9"/>
              </w:numPr>
              <w:shd w:val="clear" w:color="auto" w:fill="FFFFFF"/>
              <w:suppressAutoHyphens w:val="0"/>
              <w:ind w:left="0"/>
              <w:jc w:val="center"/>
              <w:rPr>
                <w:rFonts w:eastAsia="Times New Roman"/>
                <w:color w:val="333333"/>
                <w:kern w:val="0"/>
                <w:sz w:val="22"/>
                <w:lang w:eastAsia="ru-RU"/>
              </w:rPr>
            </w:pPr>
            <w:r w:rsidRPr="00815C79">
              <w:rPr>
                <w:sz w:val="22"/>
                <w:shd w:val="clear" w:color="auto" w:fill="FFFFFF"/>
              </w:rPr>
              <w:t>О</w:t>
            </w:r>
            <w:r w:rsidR="00AB188D" w:rsidRPr="00815C79">
              <w:rPr>
                <w:sz w:val="22"/>
                <w:shd w:val="clear" w:color="auto" w:fill="FFFFFF"/>
              </w:rPr>
              <w:t xml:space="preserve">жидается </w:t>
            </w:r>
            <w:r w:rsidR="00AB188D" w:rsidRPr="00815C79">
              <w:rPr>
                <w:rFonts w:eastAsia="Times New Roman"/>
                <w:color w:val="333333"/>
                <w:kern w:val="0"/>
                <w:sz w:val="22"/>
                <w:lang w:eastAsia="ru-RU"/>
              </w:rPr>
              <w:t>обеспечение достоверности информации о потреблении энергоресурсов, автоматизированный сбор и обработка данных приборов учёта, выявление источников неучтённых расходов и скрытых потерь;</w:t>
            </w:r>
          </w:p>
          <w:p w:rsidR="003E09EE" w:rsidRPr="00815C79" w:rsidRDefault="00AB188D" w:rsidP="00AE1C70">
            <w:pPr>
              <w:widowControl/>
              <w:numPr>
                <w:ilvl w:val="0"/>
                <w:numId w:val="9"/>
              </w:numPr>
              <w:shd w:val="clear" w:color="auto" w:fill="FFFFFF"/>
              <w:suppressAutoHyphens w:val="0"/>
              <w:spacing w:beforeAutospacing="1"/>
              <w:ind w:left="0"/>
              <w:jc w:val="center"/>
              <w:rPr>
                <w:sz w:val="22"/>
                <w:shd w:val="clear" w:color="auto" w:fill="FFFFFF"/>
              </w:rPr>
            </w:pPr>
            <w:r w:rsidRPr="00815C79">
              <w:rPr>
                <w:rFonts w:eastAsia="Times New Roman"/>
                <w:color w:val="333333"/>
                <w:kern w:val="0"/>
                <w:sz w:val="22"/>
                <w:lang w:eastAsia="ru-RU"/>
              </w:rPr>
              <w:t>контроль количества и качества потребляемых энергоресурсов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9EE" w:rsidRPr="00815C79" w:rsidRDefault="00AB188D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1</w:t>
            </w:r>
          </w:p>
        </w:tc>
      </w:tr>
      <w:tr w:rsidR="003E09EE" w:rsidRPr="00815C79" w:rsidTr="00B830E7">
        <w:trPr>
          <w:trHeight w:val="1024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9EE" w:rsidRPr="00815C79" w:rsidRDefault="00615050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1.1.</w:t>
            </w:r>
            <w:r w:rsidR="0037104D"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2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9EE" w:rsidRPr="00815C79" w:rsidRDefault="00A8537C" w:rsidP="00AE1C70">
            <w:pPr>
              <w:jc w:val="center"/>
              <w:rPr>
                <w:color w:val="FF0000"/>
                <w:sz w:val="22"/>
              </w:rPr>
            </w:pPr>
            <w:r w:rsidRPr="00815C79">
              <w:rPr>
                <w:sz w:val="22"/>
              </w:rPr>
              <w:t>Проведение необходимого количества ремонтов</w:t>
            </w:r>
            <w:r w:rsidR="003B3813" w:rsidRPr="00815C79">
              <w:rPr>
                <w:sz w:val="22"/>
              </w:rPr>
              <w:t xml:space="preserve"> ИТП</w:t>
            </w:r>
            <w:r w:rsidRPr="00815C79">
              <w:rPr>
                <w:sz w:val="22"/>
              </w:rPr>
              <w:t>, направленных на снижение потребления тепловой энергии и теплоносителя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9EE" w:rsidRPr="00815C79" w:rsidRDefault="00A8537C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eastAsia="Times New Roman" w:hAnsi="Times New Roman" w:cs="Times New Roman"/>
                <w:sz w:val="22"/>
                <w:szCs w:val="24"/>
              </w:rPr>
              <w:t>Отдел по инфраструктуре и управлению ресурсами Администрации Усть-Илимского муниципального округа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E4F" w:rsidRPr="00815C79" w:rsidRDefault="006A3E4F" w:rsidP="00AE1C70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О</w:t>
            </w:r>
            <w:r w:rsidR="0066704D"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 xml:space="preserve">жидается </w:t>
            </w:r>
            <w:r w:rsidR="0066704D" w:rsidRPr="00815C79">
              <w:rPr>
                <w:rFonts w:ascii="Times New Roman" w:eastAsia="Times New Roman" w:hAnsi="Times New Roman" w:cs="Times New Roman"/>
                <w:color w:val="333333"/>
                <w:sz w:val="22"/>
                <w:szCs w:val="24"/>
                <w:lang w:eastAsia="ru-RU"/>
              </w:rPr>
              <w:t xml:space="preserve">обеспечение </w:t>
            </w:r>
            <w:r w:rsidR="0066704D" w:rsidRPr="00815C79">
              <w:rPr>
                <w:rFonts w:ascii="Times New Roman" w:hAnsi="Times New Roman" w:cs="Times New Roman"/>
                <w:sz w:val="22"/>
                <w:szCs w:val="24"/>
              </w:rPr>
              <w:t>снижение потребления тепловой энергии и теплоносителя за счет</w:t>
            </w:r>
            <w:r w:rsidRPr="00815C79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</w:p>
          <w:p w:rsidR="002B1885" w:rsidRPr="00815C79" w:rsidRDefault="006A3E4F" w:rsidP="00B830E7">
            <w:pPr>
              <w:pStyle w:val="ConsPlusNormal"/>
              <w:snapToGrid w:val="0"/>
              <w:jc w:val="both"/>
              <w:rPr>
                <w:sz w:val="22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</w:rPr>
              <w:t xml:space="preserve"> устранения </w:t>
            </w:r>
            <w:proofErr w:type="spellStart"/>
            <w:r w:rsidRPr="00815C79">
              <w:rPr>
                <w:rFonts w:ascii="Times New Roman" w:hAnsi="Times New Roman" w:cs="Times New Roman"/>
                <w:sz w:val="22"/>
                <w:szCs w:val="24"/>
              </w:rPr>
              <w:t>перетопов</w:t>
            </w:r>
            <w:proofErr w:type="spellEnd"/>
            <w:r w:rsidRPr="00815C79">
              <w:rPr>
                <w:rFonts w:ascii="Times New Roman" w:hAnsi="Times New Roman" w:cs="Times New Roman"/>
                <w:sz w:val="22"/>
                <w:szCs w:val="24"/>
              </w:rPr>
              <w:t xml:space="preserve"> в зданиях ввиду автоматического регулирования параметров теплоносителя в </w:t>
            </w:r>
            <w:r w:rsidR="00C063FF" w:rsidRPr="00815C79">
              <w:rPr>
                <w:rFonts w:ascii="Times New Roman" w:hAnsi="Times New Roman" w:cs="Times New Roman"/>
                <w:sz w:val="22"/>
                <w:szCs w:val="24"/>
              </w:rPr>
              <w:t>индивидуальных</w:t>
            </w:r>
            <w:r w:rsidRPr="00815C79">
              <w:rPr>
                <w:rFonts w:ascii="Times New Roman" w:hAnsi="Times New Roman" w:cs="Times New Roman"/>
                <w:sz w:val="22"/>
                <w:szCs w:val="24"/>
              </w:rPr>
              <w:t xml:space="preserve"> тепловых пунктах</w:t>
            </w:r>
            <w:r w:rsidR="002B1885" w:rsidRPr="00815C79">
              <w:rPr>
                <w:rFonts w:ascii="Times New Roman" w:hAnsi="Times New Roman" w:cs="Times New Roman"/>
                <w:sz w:val="22"/>
                <w:szCs w:val="24"/>
              </w:rPr>
              <w:t>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9EE" w:rsidRPr="00815C79" w:rsidRDefault="006A3E4F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2</w:t>
            </w:r>
          </w:p>
        </w:tc>
      </w:tr>
      <w:tr w:rsidR="00A8537C" w:rsidRPr="00815C79" w:rsidTr="00B830E7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37C" w:rsidRPr="00815C79" w:rsidRDefault="00A8537C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1.1.3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37C" w:rsidRPr="00815C79" w:rsidRDefault="00A8537C" w:rsidP="00AE1C70">
            <w:pPr>
              <w:jc w:val="center"/>
              <w:rPr>
                <w:sz w:val="22"/>
              </w:rPr>
            </w:pPr>
            <w:r w:rsidRPr="00815C79">
              <w:rPr>
                <w:sz w:val="22"/>
              </w:rPr>
              <w:t>Проведение необходимого количества замены приборов  освещения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37C" w:rsidRPr="00815C79" w:rsidRDefault="00A8537C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eastAsia="Times New Roman" w:hAnsi="Times New Roman" w:cs="Times New Roman"/>
                <w:sz w:val="22"/>
                <w:szCs w:val="24"/>
              </w:rPr>
              <w:t>Отдел по инфраструктуре и управлению ресурсами Администрации Усть-Илимского муниципального округа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3CD" w:rsidRPr="00815C79" w:rsidRDefault="006A3E4F" w:rsidP="00AE1C70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 xml:space="preserve">Ожидается экономия расхода электроэнергии ввиду замены ламп накаливания на более </w:t>
            </w:r>
            <w:proofErr w:type="spellStart"/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энергоэкономичные</w:t>
            </w:r>
            <w:proofErr w:type="spellEnd"/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 xml:space="preserve"> светодиодные лампы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37C" w:rsidRPr="00815C79" w:rsidRDefault="006A3E4F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3</w:t>
            </w:r>
          </w:p>
        </w:tc>
      </w:tr>
      <w:tr w:rsidR="003B3813" w:rsidRPr="00815C79" w:rsidTr="00B830E7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813" w:rsidRPr="00815C79" w:rsidRDefault="003B3813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1.1.4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813" w:rsidRPr="00815C79" w:rsidRDefault="003B3813" w:rsidP="00AE1C70">
            <w:pPr>
              <w:jc w:val="center"/>
              <w:rPr>
                <w:sz w:val="22"/>
              </w:rPr>
            </w:pPr>
            <w:r w:rsidRPr="00815C79">
              <w:rPr>
                <w:sz w:val="22"/>
              </w:rPr>
              <w:t>Проведение необходимого количества работ  по установке регулирующих вентилей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813" w:rsidRPr="00815C79" w:rsidRDefault="003B3813" w:rsidP="00AE1C70">
            <w:pPr>
              <w:pStyle w:val="ConsPlusNormal"/>
              <w:snapToGrid w:val="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815C79">
              <w:rPr>
                <w:rFonts w:ascii="Times New Roman" w:eastAsia="Times New Roman" w:hAnsi="Times New Roman" w:cs="Times New Roman"/>
                <w:sz w:val="22"/>
                <w:szCs w:val="24"/>
              </w:rPr>
              <w:t>Отдел по инфраструктуре и управлению ресурсами Администрации Усть-Илимского муниципального округа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813" w:rsidRPr="00815C79" w:rsidRDefault="003B3813" w:rsidP="00AE1C70">
            <w:pPr>
              <w:rPr>
                <w:sz w:val="22"/>
              </w:rPr>
            </w:pPr>
            <w:r w:rsidRPr="00815C79">
              <w:rPr>
                <w:sz w:val="22"/>
              </w:rPr>
              <w:t>Установка регулирующих вентилей на радиаторы и трубы подающей магистрали позволит регулировать тепловой режим в помещении за счет регулирования  расхода теплоносителя в ручном или автоматическом режиме.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813" w:rsidRPr="00815C79" w:rsidRDefault="00E771BC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4</w:t>
            </w:r>
          </w:p>
        </w:tc>
      </w:tr>
      <w:tr w:rsidR="003B3813" w:rsidRPr="00815C79" w:rsidTr="00B830E7">
        <w:trPr>
          <w:trHeight w:val="1196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813" w:rsidRPr="00815C79" w:rsidRDefault="003B3813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1.1.5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813" w:rsidRPr="00815C79" w:rsidRDefault="003B3813" w:rsidP="00AE1C70">
            <w:pPr>
              <w:jc w:val="center"/>
              <w:rPr>
                <w:sz w:val="22"/>
              </w:rPr>
            </w:pPr>
            <w:r w:rsidRPr="00815C79">
              <w:rPr>
                <w:sz w:val="22"/>
              </w:rPr>
              <w:t>Проведение необходимого количества работ  по  приобретению и установке электротехнического оборудования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813" w:rsidRPr="00815C79" w:rsidRDefault="003B3813" w:rsidP="00AE1C70">
            <w:pPr>
              <w:pStyle w:val="ConsPlusNormal"/>
              <w:snapToGrid w:val="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815C79">
              <w:rPr>
                <w:rFonts w:ascii="Times New Roman" w:eastAsia="Times New Roman" w:hAnsi="Times New Roman" w:cs="Times New Roman"/>
                <w:sz w:val="22"/>
                <w:szCs w:val="24"/>
              </w:rPr>
              <w:t>Отдел по инфраструктуре и управлению ресурсами Администрации Усть-Илимского муниципального округа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813" w:rsidRPr="00815C79" w:rsidRDefault="003B3813" w:rsidP="00AE1C70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Ожидается экономия расхода электроэнергии</w:t>
            </w:r>
            <w:r w:rsidR="00E771BC"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 xml:space="preserve"> ввиду замены оборудования  на более </w:t>
            </w:r>
            <w:proofErr w:type="spellStart"/>
            <w:r w:rsidR="00E771BC"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энергоэффективное</w:t>
            </w:r>
            <w:proofErr w:type="spellEnd"/>
            <w:r w:rsidR="00E771BC"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, экономия расхода тепловой энергии при установке тепловых завес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813" w:rsidRPr="00815C79" w:rsidRDefault="00E771BC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5</w:t>
            </w:r>
          </w:p>
        </w:tc>
      </w:tr>
      <w:tr w:rsidR="00AF6CF8" w:rsidRPr="00815C79" w:rsidTr="00B830E7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F8" w:rsidRPr="00815C79" w:rsidRDefault="00AF6CF8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1.1.6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F8" w:rsidRPr="00815C79" w:rsidRDefault="00AF6CF8" w:rsidP="00AE1C70">
            <w:pPr>
              <w:jc w:val="center"/>
              <w:rPr>
                <w:sz w:val="22"/>
              </w:rPr>
            </w:pPr>
            <w:r w:rsidRPr="00815C79">
              <w:rPr>
                <w:sz w:val="22"/>
              </w:rPr>
              <w:t>Проведение необходимого количества работ  по замене радиаторов отопления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F8" w:rsidRPr="00815C79" w:rsidRDefault="00AF6CF8" w:rsidP="00AE1C70">
            <w:pPr>
              <w:pStyle w:val="ConsPlusNormal"/>
              <w:snapToGrid w:val="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815C79">
              <w:rPr>
                <w:rFonts w:ascii="Times New Roman" w:eastAsia="Times New Roman" w:hAnsi="Times New Roman" w:cs="Times New Roman"/>
                <w:sz w:val="22"/>
                <w:szCs w:val="24"/>
              </w:rPr>
              <w:t>Отдел по инфраструктуре и управлению ресурсами Администрации Усть-Илимского муниципального округа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3CD" w:rsidRPr="00815C79" w:rsidRDefault="00AF6CF8" w:rsidP="00B830E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Ожидается экономия расхода теплоносителя ввиду ликвидации его утечек, экономия расхода тепловой энергии в связи с повышением теплоотдачи радиаторов отопления ввиду отсутствия известковых отложений.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F8" w:rsidRPr="00815C79" w:rsidRDefault="00AF6CF8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6</w:t>
            </w:r>
          </w:p>
        </w:tc>
      </w:tr>
      <w:tr w:rsidR="00A8537C" w:rsidRPr="00815C79" w:rsidTr="00B830E7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37C" w:rsidRPr="00815C79" w:rsidRDefault="00A8537C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1.1.</w:t>
            </w:r>
            <w:r w:rsidR="00AF6CF8"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7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37C" w:rsidRPr="00815C79" w:rsidRDefault="00A8537C" w:rsidP="00AE1C70">
            <w:pPr>
              <w:jc w:val="center"/>
              <w:rPr>
                <w:sz w:val="22"/>
              </w:rPr>
            </w:pPr>
            <w:r w:rsidRPr="00815C79">
              <w:rPr>
                <w:sz w:val="22"/>
              </w:rPr>
              <w:t>Создание условий для ежегодного  снижения   потребления  коммунальных  ресурсов  по отношению к объёмам потребления  коммунальных ресурсов за предыдущий  период (календарный год) - 0,1 % в год.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37C" w:rsidRPr="00815C79" w:rsidRDefault="00A8537C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eastAsia="Times New Roman" w:hAnsi="Times New Roman" w:cs="Times New Roman"/>
                <w:sz w:val="22"/>
                <w:szCs w:val="24"/>
              </w:rPr>
              <w:t>Отдел по инфраструктуре и управлению ресурсами Администрации Усть-Илимского муниципального округа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37C" w:rsidRPr="00815C79" w:rsidRDefault="006A3E4F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</w:rPr>
              <w:t xml:space="preserve">Сокращение объемов потребления энергоресурсов  муниципальными учреждениями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37C" w:rsidRPr="00815C79" w:rsidRDefault="006A3E4F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1,2,3,4</w:t>
            </w:r>
            <w:r w:rsidR="00E771BC"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,5</w:t>
            </w:r>
            <w:r w:rsidR="00AF6CF8"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,6</w:t>
            </w:r>
          </w:p>
        </w:tc>
      </w:tr>
      <w:tr w:rsidR="00AB188D" w:rsidRPr="00815C79" w:rsidTr="00B830E7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8D" w:rsidRPr="00815C79" w:rsidRDefault="00AB188D" w:rsidP="00AE1C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1.1.</w:t>
            </w:r>
            <w:r w:rsidR="00AF6CF8"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8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8D" w:rsidRPr="00815C79" w:rsidRDefault="00AB188D" w:rsidP="00AE1C70">
            <w:pPr>
              <w:jc w:val="center"/>
              <w:rPr>
                <w:sz w:val="22"/>
              </w:rPr>
            </w:pPr>
            <w:r w:rsidRPr="00815C79">
              <w:rPr>
                <w:sz w:val="22"/>
              </w:rPr>
              <w:t>Определение целевого уровня снижения (ЦУС)муниципальными учреждениями потребляемых энергоресурсов в соответствии с Постановлением Правительства РФ  от 07.10.2019№1289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8D" w:rsidRPr="00815C79" w:rsidRDefault="00AB188D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eastAsia="Times New Roman" w:hAnsi="Times New Roman" w:cs="Times New Roman"/>
                <w:sz w:val="22"/>
                <w:szCs w:val="24"/>
              </w:rPr>
              <w:t>Отдел по инфраструктуре и управлению ресурсами Администрации Усть-Илимского муниципального округа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8D" w:rsidRPr="00815C79" w:rsidRDefault="006A3E4F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</w:rPr>
              <w:t xml:space="preserve">Сокращение объемов потребления энергоресурсов  муниципальными учреждениями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88D" w:rsidRPr="00815C79" w:rsidRDefault="00AF6CF8" w:rsidP="00AE1C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</w:pPr>
            <w:r w:rsidRPr="00815C79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7</w:t>
            </w:r>
          </w:p>
        </w:tc>
      </w:tr>
    </w:tbl>
    <w:p w:rsidR="006D4177" w:rsidRPr="00AE1C70" w:rsidRDefault="006D4177" w:rsidP="00AE1C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6D4177" w:rsidRPr="00AE1C70">
          <w:headerReference w:type="default" r:id="rId11"/>
          <w:footerReference w:type="default" r:id="rId12"/>
          <w:footerReference w:type="first" r:id="rId13"/>
          <w:pgSz w:w="16838" w:h="11906" w:orient="landscape"/>
          <w:pgMar w:top="850" w:right="1134" w:bottom="1701" w:left="1134" w:header="708" w:footer="708" w:gutter="0"/>
          <w:cols w:space="720"/>
          <w:formProt w:val="0"/>
          <w:docGrid w:linePitch="360"/>
        </w:sectPr>
      </w:pPr>
    </w:p>
    <w:p w:rsidR="00670A3B" w:rsidRPr="00B830E7" w:rsidRDefault="00670A3B" w:rsidP="00670A3B">
      <w:pPr>
        <w:jc w:val="right"/>
      </w:pPr>
      <w:r w:rsidRPr="00B830E7">
        <w:t>Таблица 4</w:t>
      </w:r>
    </w:p>
    <w:p w:rsidR="00C063FF" w:rsidRPr="00B830E7" w:rsidRDefault="00C063FF" w:rsidP="00EA3ECA">
      <w:pPr>
        <w:jc w:val="center"/>
      </w:pPr>
      <w:r w:rsidRPr="00B830E7">
        <w:t>ФИНАНСОВОЕ ОБЕСПЕЧЕНИЕ РЕАЛИЗАЦИИ МУНИЦИПАЛЬНОЙ ПРОГРАММЫ</w:t>
      </w:r>
    </w:p>
    <w:p w:rsidR="006D4177" w:rsidRPr="00B830E7" w:rsidRDefault="00862D9C" w:rsidP="00EA3ECA">
      <w:pPr>
        <w:jc w:val="center"/>
      </w:pPr>
      <w:r w:rsidRPr="00B830E7">
        <w:t>«Энергосбережение и повышение энергетической эффективности на территории Усть-Илимского муниципального округа»</w:t>
      </w:r>
    </w:p>
    <w:p w:rsidR="00CA18D7" w:rsidRPr="00C00B4F" w:rsidRDefault="00CA18D7" w:rsidP="00EA3ECA">
      <w:pPr>
        <w:jc w:val="center"/>
        <w:rPr>
          <w:sz w:val="2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1"/>
        <w:gridCol w:w="2507"/>
        <w:gridCol w:w="2463"/>
        <w:gridCol w:w="2612"/>
        <w:gridCol w:w="1513"/>
        <w:gridCol w:w="1418"/>
        <w:gridCol w:w="1134"/>
        <w:gridCol w:w="1134"/>
        <w:gridCol w:w="1232"/>
      </w:tblGrid>
      <w:tr w:rsidR="006D4177" w:rsidRPr="004E6380" w:rsidTr="00C85769">
        <w:trPr>
          <w:trHeight w:hRule="exact" w:val="340"/>
          <w:jc w:val="center"/>
        </w:trPr>
        <w:tc>
          <w:tcPr>
            <w:tcW w:w="681" w:type="dxa"/>
            <w:vMerge w:val="restart"/>
            <w:vAlign w:val="center"/>
          </w:tcPr>
          <w:p w:rsidR="006D4177" w:rsidRPr="004E6380" w:rsidRDefault="004F10BD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N п/п</w:t>
            </w:r>
          </w:p>
        </w:tc>
        <w:tc>
          <w:tcPr>
            <w:tcW w:w="2507" w:type="dxa"/>
            <w:vMerge w:val="restart"/>
            <w:vAlign w:val="center"/>
          </w:tcPr>
          <w:p w:rsidR="006D4177" w:rsidRPr="004E6380" w:rsidRDefault="004F10BD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Наименование программы, структурного элемента программы</w:t>
            </w:r>
          </w:p>
        </w:tc>
        <w:tc>
          <w:tcPr>
            <w:tcW w:w="2463" w:type="dxa"/>
            <w:vMerge w:val="restart"/>
            <w:vAlign w:val="center"/>
          </w:tcPr>
          <w:p w:rsidR="006D4177" w:rsidRPr="004E6380" w:rsidRDefault="004F10BD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Ответственный исполнитель, соисполнители</w:t>
            </w:r>
          </w:p>
        </w:tc>
        <w:tc>
          <w:tcPr>
            <w:tcW w:w="2612" w:type="dxa"/>
            <w:vMerge w:val="restart"/>
            <w:vAlign w:val="center"/>
          </w:tcPr>
          <w:p w:rsidR="006D4177" w:rsidRPr="004E6380" w:rsidRDefault="004F10BD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Источники финансирования</w:t>
            </w:r>
          </w:p>
        </w:tc>
        <w:tc>
          <w:tcPr>
            <w:tcW w:w="6431" w:type="dxa"/>
            <w:gridSpan w:val="5"/>
            <w:vAlign w:val="center"/>
          </w:tcPr>
          <w:p w:rsidR="006D4177" w:rsidRPr="004E6380" w:rsidRDefault="004F10BD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Расходы (тыс. руб.), годы</w:t>
            </w:r>
          </w:p>
        </w:tc>
      </w:tr>
      <w:tr w:rsidR="006D4177" w:rsidRPr="004E6380" w:rsidTr="00C85769">
        <w:trPr>
          <w:trHeight w:hRule="exact" w:val="340"/>
          <w:jc w:val="center"/>
        </w:trPr>
        <w:tc>
          <w:tcPr>
            <w:tcW w:w="681" w:type="dxa"/>
            <w:vMerge/>
            <w:vAlign w:val="center"/>
          </w:tcPr>
          <w:p w:rsidR="006D4177" w:rsidRPr="004E6380" w:rsidRDefault="006D4177" w:rsidP="00815C79">
            <w:pPr>
              <w:rPr>
                <w:sz w:val="20"/>
              </w:rPr>
            </w:pPr>
          </w:p>
        </w:tc>
        <w:tc>
          <w:tcPr>
            <w:tcW w:w="2507" w:type="dxa"/>
            <w:vMerge/>
            <w:vAlign w:val="center"/>
          </w:tcPr>
          <w:p w:rsidR="006D4177" w:rsidRPr="004E6380" w:rsidRDefault="006D4177" w:rsidP="00815C79">
            <w:pPr>
              <w:rPr>
                <w:sz w:val="20"/>
              </w:rPr>
            </w:pPr>
          </w:p>
        </w:tc>
        <w:tc>
          <w:tcPr>
            <w:tcW w:w="2463" w:type="dxa"/>
            <w:vMerge/>
            <w:vAlign w:val="center"/>
          </w:tcPr>
          <w:p w:rsidR="006D4177" w:rsidRPr="004E6380" w:rsidRDefault="006D4177" w:rsidP="00815C79">
            <w:pPr>
              <w:rPr>
                <w:sz w:val="20"/>
              </w:rPr>
            </w:pPr>
          </w:p>
        </w:tc>
        <w:tc>
          <w:tcPr>
            <w:tcW w:w="2612" w:type="dxa"/>
            <w:vMerge/>
            <w:vAlign w:val="center"/>
          </w:tcPr>
          <w:p w:rsidR="006D4177" w:rsidRPr="004E6380" w:rsidRDefault="006D4177" w:rsidP="00815C79">
            <w:pPr>
              <w:rPr>
                <w:sz w:val="20"/>
              </w:rPr>
            </w:pPr>
          </w:p>
        </w:tc>
        <w:tc>
          <w:tcPr>
            <w:tcW w:w="1513" w:type="dxa"/>
            <w:vAlign w:val="center"/>
          </w:tcPr>
          <w:p w:rsidR="006D4177" w:rsidRPr="004E6380" w:rsidRDefault="00C063FF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2025</w:t>
            </w:r>
          </w:p>
        </w:tc>
        <w:tc>
          <w:tcPr>
            <w:tcW w:w="1418" w:type="dxa"/>
            <w:vAlign w:val="center"/>
          </w:tcPr>
          <w:p w:rsidR="006D4177" w:rsidRPr="004E6380" w:rsidRDefault="00C063FF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2026</w:t>
            </w:r>
          </w:p>
        </w:tc>
        <w:tc>
          <w:tcPr>
            <w:tcW w:w="1134" w:type="dxa"/>
            <w:vAlign w:val="center"/>
          </w:tcPr>
          <w:p w:rsidR="006D4177" w:rsidRPr="004E6380" w:rsidRDefault="00C063FF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2027</w:t>
            </w:r>
          </w:p>
        </w:tc>
        <w:tc>
          <w:tcPr>
            <w:tcW w:w="1134" w:type="dxa"/>
            <w:vAlign w:val="center"/>
          </w:tcPr>
          <w:p w:rsidR="006D4177" w:rsidRPr="004E6380" w:rsidRDefault="00C063FF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2028</w:t>
            </w:r>
          </w:p>
        </w:tc>
        <w:tc>
          <w:tcPr>
            <w:tcW w:w="1232" w:type="dxa"/>
            <w:vAlign w:val="center"/>
          </w:tcPr>
          <w:p w:rsidR="006D4177" w:rsidRPr="004E6380" w:rsidRDefault="00C063FF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2029</w:t>
            </w:r>
          </w:p>
        </w:tc>
      </w:tr>
      <w:tr w:rsidR="006D4177" w:rsidRPr="004E6380" w:rsidTr="00C85769">
        <w:trPr>
          <w:trHeight w:hRule="exact" w:val="340"/>
          <w:jc w:val="center"/>
        </w:trPr>
        <w:tc>
          <w:tcPr>
            <w:tcW w:w="681" w:type="dxa"/>
            <w:vAlign w:val="center"/>
          </w:tcPr>
          <w:p w:rsidR="006D4177" w:rsidRPr="004E6380" w:rsidRDefault="004F10BD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1</w:t>
            </w:r>
          </w:p>
        </w:tc>
        <w:tc>
          <w:tcPr>
            <w:tcW w:w="2507" w:type="dxa"/>
            <w:vAlign w:val="center"/>
          </w:tcPr>
          <w:p w:rsidR="006D4177" w:rsidRPr="004E6380" w:rsidRDefault="004F10BD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2</w:t>
            </w:r>
          </w:p>
        </w:tc>
        <w:tc>
          <w:tcPr>
            <w:tcW w:w="2463" w:type="dxa"/>
            <w:vAlign w:val="center"/>
          </w:tcPr>
          <w:p w:rsidR="006D4177" w:rsidRPr="004E6380" w:rsidRDefault="004F10BD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3</w:t>
            </w:r>
          </w:p>
        </w:tc>
        <w:tc>
          <w:tcPr>
            <w:tcW w:w="2612" w:type="dxa"/>
            <w:vAlign w:val="center"/>
          </w:tcPr>
          <w:p w:rsidR="006D4177" w:rsidRPr="004E6380" w:rsidRDefault="004F10BD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4</w:t>
            </w:r>
          </w:p>
        </w:tc>
        <w:tc>
          <w:tcPr>
            <w:tcW w:w="1513" w:type="dxa"/>
            <w:vAlign w:val="center"/>
          </w:tcPr>
          <w:p w:rsidR="006D4177" w:rsidRPr="004E6380" w:rsidRDefault="004F10BD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6D4177" w:rsidRPr="004E6380" w:rsidRDefault="004F10BD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6D4177" w:rsidRPr="004E6380" w:rsidRDefault="004F10BD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6D4177" w:rsidRPr="004E6380" w:rsidRDefault="004F10BD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6D4177" w:rsidRPr="004E6380" w:rsidRDefault="004F10BD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9</w:t>
            </w:r>
          </w:p>
        </w:tc>
      </w:tr>
      <w:tr w:rsidR="00862D9C" w:rsidRPr="004E6380" w:rsidTr="00C85769">
        <w:trPr>
          <w:trHeight w:hRule="exact" w:val="340"/>
          <w:jc w:val="center"/>
        </w:trPr>
        <w:tc>
          <w:tcPr>
            <w:tcW w:w="3188" w:type="dxa"/>
            <w:gridSpan w:val="2"/>
            <w:vMerge w:val="restart"/>
            <w:vAlign w:val="center"/>
          </w:tcPr>
          <w:p w:rsidR="00862D9C" w:rsidRPr="004E6380" w:rsidRDefault="00670A3B" w:rsidP="00815C79">
            <w:pPr>
              <w:rPr>
                <w:sz w:val="20"/>
              </w:rPr>
            </w:pPr>
            <w:r>
              <w:rPr>
                <w:sz w:val="20"/>
              </w:rPr>
              <w:t>«</w:t>
            </w:r>
            <w:r w:rsidR="00862D9C" w:rsidRPr="004E6380">
              <w:rPr>
                <w:sz w:val="20"/>
              </w:rPr>
              <w:t>Энергосбережение и повышение энергетической эффективности на территории Усть-Илимского муниципального округа»</w:t>
            </w:r>
          </w:p>
          <w:p w:rsidR="00862D9C" w:rsidRPr="004E6380" w:rsidRDefault="00862D9C" w:rsidP="00815C79">
            <w:pPr>
              <w:rPr>
                <w:sz w:val="20"/>
              </w:rPr>
            </w:pPr>
          </w:p>
          <w:p w:rsidR="00862D9C" w:rsidRPr="004E6380" w:rsidRDefault="00862D9C" w:rsidP="00815C79">
            <w:pPr>
              <w:rPr>
                <w:sz w:val="20"/>
              </w:rPr>
            </w:pPr>
          </w:p>
        </w:tc>
        <w:tc>
          <w:tcPr>
            <w:tcW w:w="2463" w:type="dxa"/>
            <w:vMerge w:val="restart"/>
            <w:vAlign w:val="center"/>
          </w:tcPr>
          <w:p w:rsidR="00862D9C" w:rsidRPr="004E6380" w:rsidRDefault="00862D9C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Всего</w:t>
            </w:r>
          </w:p>
        </w:tc>
        <w:tc>
          <w:tcPr>
            <w:tcW w:w="2612" w:type="dxa"/>
            <w:vAlign w:val="center"/>
          </w:tcPr>
          <w:p w:rsidR="00862D9C" w:rsidRPr="004E6380" w:rsidRDefault="00862D9C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Всего, в том числе:</w:t>
            </w:r>
          </w:p>
        </w:tc>
        <w:tc>
          <w:tcPr>
            <w:tcW w:w="1513" w:type="dxa"/>
            <w:vAlign w:val="center"/>
          </w:tcPr>
          <w:p w:rsidR="00862D9C" w:rsidRPr="004E6380" w:rsidRDefault="00011B0C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800,00</w:t>
            </w:r>
          </w:p>
        </w:tc>
        <w:tc>
          <w:tcPr>
            <w:tcW w:w="1418" w:type="dxa"/>
            <w:vAlign w:val="center"/>
          </w:tcPr>
          <w:p w:rsidR="00862D9C" w:rsidRPr="004E6380" w:rsidRDefault="00011B0C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300,00</w:t>
            </w:r>
          </w:p>
        </w:tc>
        <w:tc>
          <w:tcPr>
            <w:tcW w:w="1134" w:type="dxa"/>
            <w:vAlign w:val="center"/>
          </w:tcPr>
          <w:p w:rsidR="00862D9C" w:rsidRPr="004E6380" w:rsidRDefault="00011B0C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300,00</w:t>
            </w:r>
          </w:p>
        </w:tc>
        <w:tc>
          <w:tcPr>
            <w:tcW w:w="1134" w:type="dxa"/>
            <w:vAlign w:val="center"/>
          </w:tcPr>
          <w:p w:rsidR="00862D9C" w:rsidRPr="004E6380" w:rsidRDefault="00011B0C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300,00</w:t>
            </w:r>
          </w:p>
        </w:tc>
        <w:tc>
          <w:tcPr>
            <w:tcW w:w="1232" w:type="dxa"/>
            <w:vAlign w:val="center"/>
          </w:tcPr>
          <w:p w:rsidR="00862D9C" w:rsidRPr="004E6380" w:rsidRDefault="00011B0C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400,00</w:t>
            </w:r>
          </w:p>
        </w:tc>
      </w:tr>
      <w:tr w:rsidR="00815C79" w:rsidRPr="004E6380" w:rsidTr="00C85769">
        <w:trPr>
          <w:trHeight w:hRule="exact" w:val="340"/>
          <w:jc w:val="center"/>
        </w:trPr>
        <w:tc>
          <w:tcPr>
            <w:tcW w:w="3188" w:type="dxa"/>
            <w:gridSpan w:val="2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463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612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Федеральный бюджет</w:t>
            </w:r>
          </w:p>
        </w:tc>
        <w:tc>
          <w:tcPr>
            <w:tcW w:w="1513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232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</w:tr>
      <w:tr w:rsidR="00815C79" w:rsidRPr="004E6380" w:rsidTr="00C85769">
        <w:trPr>
          <w:trHeight w:hRule="exact" w:val="340"/>
          <w:jc w:val="center"/>
        </w:trPr>
        <w:tc>
          <w:tcPr>
            <w:tcW w:w="3188" w:type="dxa"/>
            <w:gridSpan w:val="2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463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612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Областной бюджет</w:t>
            </w:r>
          </w:p>
        </w:tc>
        <w:tc>
          <w:tcPr>
            <w:tcW w:w="1513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232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</w:tr>
      <w:tr w:rsidR="009829B0" w:rsidRPr="004E6380" w:rsidTr="00C85769">
        <w:trPr>
          <w:trHeight w:hRule="exact" w:val="340"/>
          <w:jc w:val="center"/>
        </w:trPr>
        <w:tc>
          <w:tcPr>
            <w:tcW w:w="3188" w:type="dxa"/>
            <w:gridSpan w:val="2"/>
            <w:vMerge/>
            <w:vAlign w:val="center"/>
          </w:tcPr>
          <w:p w:rsidR="009829B0" w:rsidRPr="004E6380" w:rsidRDefault="009829B0" w:rsidP="00815C79">
            <w:pPr>
              <w:rPr>
                <w:sz w:val="20"/>
              </w:rPr>
            </w:pPr>
          </w:p>
        </w:tc>
        <w:tc>
          <w:tcPr>
            <w:tcW w:w="2463" w:type="dxa"/>
            <w:vMerge/>
            <w:vAlign w:val="center"/>
          </w:tcPr>
          <w:p w:rsidR="009829B0" w:rsidRPr="004E6380" w:rsidRDefault="009829B0" w:rsidP="00815C79">
            <w:pPr>
              <w:rPr>
                <w:sz w:val="20"/>
              </w:rPr>
            </w:pPr>
          </w:p>
        </w:tc>
        <w:tc>
          <w:tcPr>
            <w:tcW w:w="2612" w:type="dxa"/>
            <w:vAlign w:val="center"/>
          </w:tcPr>
          <w:p w:rsidR="009829B0" w:rsidRPr="004E6380" w:rsidRDefault="009829B0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Местный бюджет</w:t>
            </w:r>
          </w:p>
        </w:tc>
        <w:tc>
          <w:tcPr>
            <w:tcW w:w="1513" w:type="dxa"/>
            <w:vAlign w:val="center"/>
          </w:tcPr>
          <w:p w:rsidR="009829B0" w:rsidRPr="004E6380" w:rsidRDefault="009829B0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800,00</w:t>
            </w:r>
          </w:p>
        </w:tc>
        <w:tc>
          <w:tcPr>
            <w:tcW w:w="1418" w:type="dxa"/>
            <w:vAlign w:val="center"/>
          </w:tcPr>
          <w:p w:rsidR="009829B0" w:rsidRPr="004E6380" w:rsidRDefault="009829B0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300,00</w:t>
            </w:r>
          </w:p>
        </w:tc>
        <w:tc>
          <w:tcPr>
            <w:tcW w:w="1134" w:type="dxa"/>
            <w:vAlign w:val="center"/>
          </w:tcPr>
          <w:p w:rsidR="009829B0" w:rsidRPr="004E6380" w:rsidRDefault="009829B0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300,00</w:t>
            </w:r>
          </w:p>
        </w:tc>
        <w:tc>
          <w:tcPr>
            <w:tcW w:w="1134" w:type="dxa"/>
            <w:vAlign w:val="center"/>
          </w:tcPr>
          <w:p w:rsidR="009829B0" w:rsidRPr="004E6380" w:rsidRDefault="009829B0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300,00</w:t>
            </w:r>
          </w:p>
        </w:tc>
        <w:tc>
          <w:tcPr>
            <w:tcW w:w="1232" w:type="dxa"/>
            <w:vAlign w:val="center"/>
          </w:tcPr>
          <w:p w:rsidR="009829B0" w:rsidRPr="004E6380" w:rsidRDefault="009829B0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400,00</w:t>
            </w:r>
          </w:p>
        </w:tc>
      </w:tr>
      <w:tr w:rsidR="00815C79" w:rsidRPr="004E6380" w:rsidTr="00C85769">
        <w:trPr>
          <w:trHeight w:hRule="exact" w:val="340"/>
          <w:jc w:val="center"/>
        </w:trPr>
        <w:tc>
          <w:tcPr>
            <w:tcW w:w="3188" w:type="dxa"/>
            <w:gridSpan w:val="2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463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612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Иные источники (далее - ИИ)</w:t>
            </w:r>
          </w:p>
        </w:tc>
        <w:tc>
          <w:tcPr>
            <w:tcW w:w="1513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232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</w:tr>
      <w:tr w:rsidR="009829B0" w:rsidRPr="004E6380" w:rsidTr="00C85769">
        <w:trPr>
          <w:trHeight w:hRule="exact" w:val="340"/>
          <w:jc w:val="center"/>
        </w:trPr>
        <w:tc>
          <w:tcPr>
            <w:tcW w:w="681" w:type="dxa"/>
            <w:vMerge w:val="restart"/>
            <w:vAlign w:val="center"/>
          </w:tcPr>
          <w:p w:rsidR="009829B0" w:rsidRPr="004E6380" w:rsidRDefault="009829B0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1.</w:t>
            </w:r>
          </w:p>
        </w:tc>
        <w:tc>
          <w:tcPr>
            <w:tcW w:w="2507" w:type="dxa"/>
            <w:vMerge w:val="restart"/>
            <w:vAlign w:val="center"/>
          </w:tcPr>
          <w:p w:rsidR="009829B0" w:rsidRPr="004E6380" w:rsidRDefault="009829B0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Проектная часть</w:t>
            </w:r>
          </w:p>
        </w:tc>
        <w:tc>
          <w:tcPr>
            <w:tcW w:w="2463" w:type="dxa"/>
            <w:vMerge w:val="restart"/>
            <w:vAlign w:val="center"/>
          </w:tcPr>
          <w:p w:rsidR="009829B0" w:rsidRPr="004E6380" w:rsidRDefault="009829B0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 xml:space="preserve"> Отдел по инфраструктуре и управлению ресурсами Администрации Усть-Илимского муниципального округа</w:t>
            </w:r>
          </w:p>
        </w:tc>
        <w:tc>
          <w:tcPr>
            <w:tcW w:w="2612" w:type="dxa"/>
            <w:vAlign w:val="center"/>
          </w:tcPr>
          <w:p w:rsidR="009829B0" w:rsidRPr="004E6380" w:rsidRDefault="009829B0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Всего, в том числе:</w:t>
            </w:r>
          </w:p>
        </w:tc>
        <w:tc>
          <w:tcPr>
            <w:tcW w:w="1513" w:type="dxa"/>
            <w:vAlign w:val="center"/>
          </w:tcPr>
          <w:p w:rsidR="009829B0" w:rsidRPr="004E6380" w:rsidRDefault="009829B0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800,00</w:t>
            </w:r>
          </w:p>
        </w:tc>
        <w:tc>
          <w:tcPr>
            <w:tcW w:w="1418" w:type="dxa"/>
            <w:vAlign w:val="center"/>
          </w:tcPr>
          <w:p w:rsidR="009829B0" w:rsidRPr="004E6380" w:rsidRDefault="009829B0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300,00</w:t>
            </w:r>
          </w:p>
        </w:tc>
        <w:tc>
          <w:tcPr>
            <w:tcW w:w="1134" w:type="dxa"/>
            <w:vAlign w:val="center"/>
          </w:tcPr>
          <w:p w:rsidR="009829B0" w:rsidRPr="004E6380" w:rsidRDefault="009829B0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300,00</w:t>
            </w:r>
          </w:p>
        </w:tc>
        <w:tc>
          <w:tcPr>
            <w:tcW w:w="1134" w:type="dxa"/>
            <w:vAlign w:val="center"/>
          </w:tcPr>
          <w:p w:rsidR="009829B0" w:rsidRPr="004E6380" w:rsidRDefault="009829B0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300,00</w:t>
            </w:r>
          </w:p>
        </w:tc>
        <w:tc>
          <w:tcPr>
            <w:tcW w:w="1232" w:type="dxa"/>
            <w:vAlign w:val="center"/>
          </w:tcPr>
          <w:p w:rsidR="009829B0" w:rsidRPr="004E6380" w:rsidRDefault="009829B0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400,00</w:t>
            </w:r>
          </w:p>
        </w:tc>
      </w:tr>
      <w:tr w:rsidR="00815C79" w:rsidRPr="004E6380" w:rsidTr="00C85769">
        <w:trPr>
          <w:trHeight w:hRule="exact" w:val="340"/>
          <w:jc w:val="center"/>
        </w:trPr>
        <w:tc>
          <w:tcPr>
            <w:tcW w:w="681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507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463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612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Федеральный бюджет</w:t>
            </w:r>
          </w:p>
        </w:tc>
        <w:tc>
          <w:tcPr>
            <w:tcW w:w="1513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232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</w:tr>
      <w:tr w:rsidR="00815C79" w:rsidRPr="004E6380" w:rsidTr="00C85769">
        <w:trPr>
          <w:trHeight w:hRule="exact" w:val="340"/>
          <w:jc w:val="center"/>
        </w:trPr>
        <w:tc>
          <w:tcPr>
            <w:tcW w:w="681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507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463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612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Областной бюджет</w:t>
            </w:r>
          </w:p>
        </w:tc>
        <w:tc>
          <w:tcPr>
            <w:tcW w:w="1513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232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</w:tr>
      <w:tr w:rsidR="009829B0" w:rsidRPr="004E6380" w:rsidTr="00C85769">
        <w:trPr>
          <w:trHeight w:hRule="exact" w:val="340"/>
          <w:jc w:val="center"/>
        </w:trPr>
        <w:tc>
          <w:tcPr>
            <w:tcW w:w="681" w:type="dxa"/>
            <w:vMerge/>
            <w:vAlign w:val="center"/>
          </w:tcPr>
          <w:p w:rsidR="009829B0" w:rsidRPr="004E6380" w:rsidRDefault="009829B0" w:rsidP="00815C79">
            <w:pPr>
              <w:rPr>
                <w:sz w:val="20"/>
              </w:rPr>
            </w:pPr>
          </w:p>
        </w:tc>
        <w:tc>
          <w:tcPr>
            <w:tcW w:w="2507" w:type="dxa"/>
            <w:vMerge/>
            <w:vAlign w:val="center"/>
          </w:tcPr>
          <w:p w:rsidR="009829B0" w:rsidRPr="004E6380" w:rsidRDefault="009829B0" w:rsidP="00815C79">
            <w:pPr>
              <w:rPr>
                <w:sz w:val="20"/>
              </w:rPr>
            </w:pPr>
          </w:p>
        </w:tc>
        <w:tc>
          <w:tcPr>
            <w:tcW w:w="2463" w:type="dxa"/>
            <w:vMerge/>
            <w:vAlign w:val="center"/>
          </w:tcPr>
          <w:p w:rsidR="009829B0" w:rsidRPr="004E6380" w:rsidRDefault="009829B0" w:rsidP="00815C79">
            <w:pPr>
              <w:rPr>
                <w:sz w:val="20"/>
              </w:rPr>
            </w:pPr>
          </w:p>
        </w:tc>
        <w:tc>
          <w:tcPr>
            <w:tcW w:w="2612" w:type="dxa"/>
            <w:vAlign w:val="center"/>
          </w:tcPr>
          <w:p w:rsidR="009829B0" w:rsidRPr="004E6380" w:rsidRDefault="009829B0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Местный бюджет</w:t>
            </w:r>
          </w:p>
        </w:tc>
        <w:tc>
          <w:tcPr>
            <w:tcW w:w="1513" w:type="dxa"/>
            <w:vAlign w:val="center"/>
          </w:tcPr>
          <w:p w:rsidR="009829B0" w:rsidRPr="004E6380" w:rsidRDefault="009829B0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800,00</w:t>
            </w:r>
          </w:p>
        </w:tc>
        <w:tc>
          <w:tcPr>
            <w:tcW w:w="1418" w:type="dxa"/>
            <w:vAlign w:val="center"/>
          </w:tcPr>
          <w:p w:rsidR="009829B0" w:rsidRPr="004E6380" w:rsidRDefault="009829B0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300,00</w:t>
            </w:r>
          </w:p>
        </w:tc>
        <w:tc>
          <w:tcPr>
            <w:tcW w:w="1134" w:type="dxa"/>
            <w:vAlign w:val="center"/>
          </w:tcPr>
          <w:p w:rsidR="009829B0" w:rsidRPr="004E6380" w:rsidRDefault="009829B0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300,00</w:t>
            </w:r>
          </w:p>
        </w:tc>
        <w:tc>
          <w:tcPr>
            <w:tcW w:w="1134" w:type="dxa"/>
            <w:vAlign w:val="center"/>
          </w:tcPr>
          <w:p w:rsidR="009829B0" w:rsidRPr="004E6380" w:rsidRDefault="009829B0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300,00</w:t>
            </w:r>
          </w:p>
        </w:tc>
        <w:tc>
          <w:tcPr>
            <w:tcW w:w="1232" w:type="dxa"/>
            <w:vAlign w:val="center"/>
          </w:tcPr>
          <w:p w:rsidR="009829B0" w:rsidRPr="004E6380" w:rsidRDefault="009829B0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400,00</w:t>
            </w:r>
          </w:p>
        </w:tc>
      </w:tr>
      <w:tr w:rsidR="00815C79" w:rsidRPr="004E6380" w:rsidTr="00C85769">
        <w:trPr>
          <w:trHeight w:hRule="exact" w:val="340"/>
          <w:jc w:val="center"/>
        </w:trPr>
        <w:tc>
          <w:tcPr>
            <w:tcW w:w="681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507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463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612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Иные источники (далее - ИИ)</w:t>
            </w:r>
          </w:p>
        </w:tc>
        <w:tc>
          <w:tcPr>
            <w:tcW w:w="1513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232" w:type="dxa"/>
            <w:vAlign w:val="center"/>
          </w:tcPr>
          <w:p w:rsidR="00815C79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  <w:p w:rsidR="004E6380" w:rsidRPr="004E6380" w:rsidRDefault="004E6380" w:rsidP="00815C79">
            <w:pPr>
              <w:rPr>
                <w:sz w:val="20"/>
              </w:rPr>
            </w:pPr>
          </w:p>
        </w:tc>
      </w:tr>
      <w:tr w:rsidR="009829B0" w:rsidRPr="004E6380" w:rsidTr="00C85769">
        <w:trPr>
          <w:trHeight w:hRule="exact" w:val="340"/>
          <w:jc w:val="center"/>
        </w:trPr>
        <w:tc>
          <w:tcPr>
            <w:tcW w:w="681" w:type="dxa"/>
            <w:vMerge w:val="restart"/>
            <w:vAlign w:val="center"/>
          </w:tcPr>
          <w:p w:rsidR="009829B0" w:rsidRPr="004E6380" w:rsidRDefault="009829B0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1.1</w:t>
            </w:r>
          </w:p>
        </w:tc>
        <w:tc>
          <w:tcPr>
            <w:tcW w:w="2507" w:type="dxa"/>
            <w:vMerge w:val="restart"/>
            <w:vAlign w:val="center"/>
          </w:tcPr>
          <w:p w:rsidR="009829B0" w:rsidRPr="004E6380" w:rsidRDefault="009829B0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Муниципальный проект «Реализация технических, технологических и иных мер, направленных на уменьшение потребления энергетических ресурсов муниципальными учреждениями»</w:t>
            </w:r>
          </w:p>
        </w:tc>
        <w:tc>
          <w:tcPr>
            <w:tcW w:w="2463" w:type="dxa"/>
            <w:vMerge w:val="restart"/>
            <w:vAlign w:val="center"/>
          </w:tcPr>
          <w:p w:rsidR="009829B0" w:rsidRPr="004E6380" w:rsidRDefault="009829B0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Отдел по инфраструктуре и управлению ресурсами Администрации Усть-Илимского муниципального округа</w:t>
            </w:r>
          </w:p>
        </w:tc>
        <w:tc>
          <w:tcPr>
            <w:tcW w:w="2612" w:type="dxa"/>
            <w:vAlign w:val="center"/>
          </w:tcPr>
          <w:p w:rsidR="009829B0" w:rsidRPr="004E6380" w:rsidRDefault="009829B0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Всего, в том числе:</w:t>
            </w:r>
          </w:p>
        </w:tc>
        <w:tc>
          <w:tcPr>
            <w:tcW w:w="1513" w:type="dxa"/>
            <w:vAlign w:val="center"/>
          </w:tcPr>
          <w:p w:rsidR="009829B0" w:rsidRPr="004E6380" w:rsidRDefault="009829B0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800,00</w:t>
            </w:r>
          </w:p>
        </w:tc>
        <w:tc>
          <w:tcPr>
            <w:tcW w:w="1418" w:type="dxa"/>
            <w:vAlign w:val="center"/>
          </w:tcPr>
          <w:p w:rsidR="009829B0" w:rsidRPr="004E6380" w:rsidRDefault="009829B0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300,00</w:t>
            </w:r>
          </w:p>
        </w:tc>
        <w:tc>
          <w:tcPr>
            <w:tcW w:w="1134" w:type="dxa"/>
            <w:vAlign w:val="center"/>
          </w:tcPr>
          <w:p w:rsidR="009829B0" w:rsidRPr="004E6380" w:rsidRDefault="009829B0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300,00</w:t>
            </w:r>
          </w:p>
        </w:tc>
        <w:tc>
          <w:tcPr>
            <w:tcW w:w="1134" w:type="dxa"/>
            <w:vAlign w:val="center"/>
          </w:tcPr>
          <w:p w:rsidR="009829B0" w:rsidRPr="004E6380" w:rsidRDefault="009829B0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300,00</w:t>
            </w:r>
          </w:p>
        </w:tc>
        <w:tc>
          <w:tcPr>
            <w:tcW w:w="1232" w:type="dxa"/>
            <w:vAlign w:val="center"/>
          </w:tcPr>
          <w:p w:rsidR="009829B0" w:rsidRPr="004E6380" w:rsidRDefault="009829B0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400,00</w:t>
            </w:r>
          </w:p>
        </w:tc>
      </w:tr>
      <w:tr w:rsidR="00815C79" w:rsidRPr="004E6380" w:rsidTr="004E6380">
        <w:trPr>
          <w:trHeight w:hRule="exact" w:val="697"/>
          <w:jc w:val="center"/>
        </w:trPr>
        <w:tc>
          <w:tcPr>
            <w:tcW w:w="681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507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463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612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Федеральный бюджет</w:t>
            </w:r>
          </w:p>
        </w:tc>
        <w:tc>
          <w:tcPr>
            <w:tcW w:w="1513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232" w:type="dxa"/>
            <w:vAlign w:val="center"/>
          </w:tcPr>
          <w:p w:rsidR="00815C79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  <w:p w:rsidR="004E6380" w:rsidRPr="004E6380" w:rsidRDefault="004E6380" w:rsidP="00815C79">
            <w:pPr>
              <w:rPr>
                <w:sz w:val="20"/>
              </w:rPr>
            </w:pPr>
          </w:p>
        </w:tc>
      </w:tr>
      <w:tr w:rsidR="00815C79" w:rsidRPr="004E6380" w:rsidTr="00C85769">
        <w:trPr>
          <w:trHeight w:hRule="exact" w:val="340"/>
          <w:jc w:val="center"/>
        </w:trPr>
        <w:tc>
          <w:tcPr>
            <w:tcW w:w="681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507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463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612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Областной бюджет</w:t>
            </w:r>
          </w:p>
        </w:tc>
        <w:tc>
          <w:tcPr>
            <w:tcW w:w="1513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232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</w:tr>
      <w:tr w:rsidR="009829B0" w:rsidRPr="004E6380" w:rsidTr="00C85769">
        <w:trPr>
          <w:trHeight w:hRule="exact" w:val="340"/>
          <w:jc w:val="center"/>
        </w:trPr>
        <w:tc>
          <w:tcPr>
            <w:tcW w:w="681" w:type="dxa"/>
            <w:vMerge/>
            <w:vAlign w:val="center"/>
          </w:tcPr>
          <w:p w:rsidR="009829B0" w:rsidRPr="004E6380" w:rsidRDefault="009829B0" w:rsidP="00815C79">
            <w:pPr>
              <w:rPr>
                <w:sz w:val="20"/>
              </w:rPr>
            </w:pPr>
          </w:p>
        </w:tc>
        <w:tc>
          <w:tcPr>
            <w:tcW w:w="2507" w:type="dxa"/>
            <w:vMerge/>
            <w:vAlign w:val="center"/>
          </w:tcPr>
          <w:p w:rsidR="009829B0" w:rsidRPr="004E6380" w:rsidRDefault="009829B0" w:rsidP="00815C79">
            <w:pPr>
              <w:rPr>
                <w:sz w:val="20"/>
              </w:rPr>
            </w:pPr>
          </w:p>
        </w:tc>
        <w:tc>
          <w:tcPr>
            <w:tcW w:w="2463" w:type="dxa"/>
            <w:vMerge/>
            <w:vAlign w:val="center"/>
          </w:tcPr>
          <w:p w:rsidR="009829B0" w:rsidRPr="004E6380" w:rsidRDefault="009829B0" w:rsidP="00815C79">
            <w:pPr>
              <w:rPr>
                <w:sz w:val="20"/>
              </w:rPr>
            </w:pPr>
          </w:p>
        </w:tc>
        <w:tc>
          <w:tcPr>
            <w:tcW w:w="2612" w:type="dxa"/>
            <w:vAlign w:val="center"/>
          </w:tcPr>
          <w:p w:rsidR="009829B0" w:rsidRPr="004E6380" w:rsidRDefault="009829B0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Местный бюджет</w:t>
            </w:r>
          </w:p>
        </w:tc>
        <w:tc>
          <w:tcPr>
            <w:tcW w:w="1513" w:type="dxa"/>
            <w:vAlign w:val="center"/>
          </w:tcPr>
          <w:p w:rsidR="009829B0" w:rsidRPr="004E6380" w:rsidRDefault="009829B0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800,00</w:t>
            </w:r>
          </w:p>
        </w:tc>
        <w:tc>
          <w:tcPr>
            <w:tcW w:w="1418" w:type="dxa"/>
            <w:vAlign w:val="center"/>
          </w:tcPr>
          <w:p w:rsidR="009829B0" w:rsidRPr="004E6380" w:rsidRDefault="009829B0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300,00</w:t>
            </w:r>
          </w:p>
        </w:tc>
        <w:tc>
          <w:tcPr>
            <w:tcW w:w="1134" w:type="dxa"/>
            <w:vAlign w:val="center"/>
          </w:tcPr>
          <w:p w:rsidR="009829B0" w:rsidRPr="004E6380" w:rsidRDefault="009829B0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300,00</w:t>
            </w:r>
          </w:p>
        </w:tc>
        <w:tc>
          <w:tcPr>
            <w:tcW w:w="1134" w:type="dxa"/>
            <w:vAlign w:val="center"/>
          </w:tcPr>
          <w:p w:rsidR="009829B0" w:rsidRPr="004E6380" w:rsidRDefault="009829B0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300,00</w:t>
            </w:r>
          </w:p>
        </w:tc>
        <w:tc>
          <w:tcPr>
            <w:tcW w:w="1232" w:type="dxa"/>
            <w:vAlign w:val="center"/>
          </w:tcPr>
          <w:p w:rsidR="009829B0" w:rsidRDefault="009829B0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400,00</w:t>
            </w:r>
          </w:p>
          <w:p w:rsidR="004E6380" w:rsidRPr="004E6380" w:rsidRDefault="004E6380" w:rsidP="00815C79">
            <w:pPr>
              <w:rPr>
                <w:sz w:val="20"/>
              </w:rPr>
            </w:pPr>
          </w:p>
        </w:tc>
      </w:tr>
      <w:tr w:rsidR="00815C79" w:rsidRPr="004E6380" w:rsidTr="00670A3B">
        <w:trPr>
          <w:trHeight w:hRule="exact" w:val="684"/>
          <w:jc w:val="center"/>
        </w:trPr>
        <w:tc>
          <w:tcPr>
            <w:tcW w:w="681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507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463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612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Иные источники (далее - ИИ)</w:t>
            </w:r>
          </w:p>
        </w:tc>
        <w:tc>
          <w:tcPr>
            <w:tcW w:w="1513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232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</w:tr>
      <w:tr w:rsidR="009829B0" w:rsidRPr="004E6380" w:rsidTr="00815C79">
        <w:trPr>
          <w:trHeight w:hRule="exact" w:val="684"/>
          <w:jc w:val="center"/>
        </w:trPr>
        <w:tc>
          <w:tcPr>
            <w:tcW w:w="681" w:type="dxa"/>
            <w:vMerge w:val="restart"/>
            <w:vAlign w:val="center"/>
          </w:tcPr>
          <w:p w:rsidR="009829B0" w:rsidRPr="004E6380" w:rsidRDefault="009829B0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1.1.1.</w:t>
            </w:r>
          </w:p>
        </w:tc>
        <w:tc>
          <w:tcPr>
            <w:tcW w:w="2507" w:type="dxa"/>
            <w:vMerge w:val="restart"/>
            <w:vAlign w:val="center"/>
          </w:tcPr>
          <w:p w:rsidR="009829B0" w:rsidRPr="004E6380" w:rsidRDefault="009829B0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Проведение необходимого количества ремонтов, замены и технического обслуживания приборов учета и средств метрологического измерения</w:t>
            </w:r>
          </w:p>
        </w:tc>
        <w:tc>
          <w:tcPr>
            <w:tcW w:w="2463" w:type="dxa"/>
            <w:vMerge w:val="restart"/>
            <w:vAlign w:val="center"/>
          </w:tcPr>
          <w:p w:rsidR="009829B0" w:rsidRPr="004E6380" w:rsidRDefault="009829B0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Отдел по инфраструктуре и управлению ресурсами Администрации Усть-Илимского муниципального округа</w:t>
            </w:r>
          </w:p>
        </w:tc>
        <w:tc>
          <w:tcPr>
            <w:tcW w:w="2612" w:type="dxa"/>
            <w:vAlign w:val="center"/>
          </w:tcPr>
          <w:p w:rsidR="009829B0" w:rsidRPr="004E6380" w:rsidRDefault="009829B0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Всего, в том числе:</w:t>
            </w:r>
          </w:p>
        </w:tc>
        <w:tc>
          <w:tcPr>
            <w:tcW w:w="1513" w:type="dxa"/>
            <w:vAlign w:val="center"/>
          </w:tcPr>
          <w:p w:rsidR="009829B0" w:rsidRPr="004E6380" w:rsidRDefault="00C8576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418,4</w:t>
            </w:r>
          </w:p>
        </w:tc>
        <w:tc>
          <w:tcPr>
            <w:tcW w:w="1418" w:type="dxa"/>
            <w:vAlign w:val="center"/>
          </w:tcPr>
          <w:p w:rsidR="009829B0" w:rsidRPr="004E6380" w:rsidRDefault="00C8576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300,0</w:t>
            </w:r>
          </w:p>
        </w:tc>
        <w:tc>
          <w:tcPr>
            <w:tcW w:w="1134" w:type="dxa"/>
            <w:vAlign w:val="center"/>
          </w:tcPr>
          <w:p w:rsidR="009829B0" w:rsidRPr="004E6380" w:rsidRDefault="00C8576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300,0</w:t>
            </w:r>
          </w:p>
        </w:tc>
        <w:tc>
          <w:tcPr>
            <w:tcW w:w="1134" w:type="dxa"/>
            <w:vAlign w:val="center"/>
          </w:tcPr>
          <w:p w:rsidR="009829B0" w:rsidRPr="004E6380" w:rsidRDefault="009829B0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160,5</w:t>
            </w:r>
          </w:p>
        </w:tc>
        <w:tc>
          <w:tcPr>
            <w:tcW w:w="1232" w:type="dxa"/>
            <w:vAlign w:val="center"/>
          </w:tcPr>
          <w:p w:rsidR="009829B0" w:rsidRPr="004E6380" w:rsidRDefault="00C8576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400,0</w:t>
            </w:r>
          </w:p>
        </w:tc>
      </w:tr>
      <w:tr w:rsidR="009829B0" w:rsidRPr="004E6380" w:rsidTr="00C85769">
        <w:trPr>
          <w:trHeight w:hRule="exact" w:val="340"/>
          <w:jc w:val="center"/>
        </w:trPr>
        <w:tc>
          <w:tcPr>
            <w:tcW w:w="681" w:type="dxa"/>
            <w:vMerge/>
            <w:vAlign w:val="center"/>
          </w:tcPr>
          <w:p w:rsidR="009829B0" w:rsidRPr="004E6380" w:rsidRDefault="009829B0" w:rsidP="00815C79">
            <w:pPr>
              <w:rPr>
                <w:sz w:val="20"/>
              </w:rPr>
            </w:pPr>
          </w:p>
        </w:tc>
        <w:tc>
          <w:tcPr>
            <w:tcW w:w="2507" w:type="dxa"/>
            <w:vMerge/>
            <w:vAlign w:val="center"/>
          </w:tcPr>
          <w:p w:rsidR="009829B0" w:rsidRPr="004E6380" w:rsidRDefault="009829B0" w:rsidP="00815C79">
            <w:pPr>
              <w:rPr>
                <w:sz w:val="20"/>
              </w:rPr>
            </w:pPr>
          </w:p>
        </w:tc>
        <w:tc>
          <w:tcPr>
            <w:tcW w:w="2463" w:type="dxa"/>
            <w:vMerge/>
            <w:vAlign w:val="center"/>
          </w:tcPr>
          <w:p w:rsidR="009829B0" w:rsidRPr="004E6380" w:rsidRDefault="009829B0" w:rsidP="00815C79">
            <w:pPr>
              <w:rPr>
                <w:sz w:val="20"/>
              </w:rPr>
            </w:pPr>
          </w:p>
        </w:tc>
        <w:tc>
          <w:tcPr>
            <w:tcW w:w="2612" w:type="dxa"/>
            <w:vAlign w:val="center"/>
          </w:tcPr>
          <w:p w:rsidR="009829B0" w:rsidRPr="004E6380" w:rsidRDefault="009829B0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Федеральный бюджет</w:t>
            </w:r>
          </w:p>
        </w:tc>
        <w:tc>
          <w:tcPr>
            <w:tcW w:w="1513" w:type="dxa"/>
            <w:vAlign w:val="center"/>
          </w:tcPr>
          <w:p w:rsidR="009829B0" w:rsidRPr="004E6380" w:rsidRDefault="009829B0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</w:t>
            </w:r>
            <w:r w:rsidR="00C85769" w:rsidRPr="004E6380">
              <w:rPr>
                <w:sz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9829B0" w:rsidRPr="004E6380" w:rsidRDefault="009829B0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</w:t>
            </w:r>
            <w:r w:rsidR="00C85769" w:rsidRPr="004E6380">
              <w:rPr>
                <w:sz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9829B0" w:rsidRPr="004E6380" w:rsidRDefault="009829B0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</w:t>
            </w:r>
            <w:r w:rsidR="00C85769" w:rsidRPr="004E6380">
              <w:rPr>
                <w:sz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9829B0" w:rsidRPr="004E6380" w:rsidRDefault="009829B0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</w:t>
            </w:r>
            <w:r w:rsidR="00C85769" w:rsidRPr="004E6380">
              <w:rPr>
                <w:sz w:val="20"/>
              </w:rPr>
              <w:t>,0</w:t>
            </w:r>
          </w:p>
        </w:tc>
        <w:tc>
          <w:tcPr>
            <w:tcW w:w="1232" w:type="dxa"/>
            <w:vAlign w:val="center"/>
          </w:tcPr>
          <w:p w:rsidR="009829B0" w:rsidRPr="004E6380" w:rsidRDefault="009829B0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</w:t>
            </w:r>
            <w:r w:rsidR="00C85769" w:rsidRPr="004E6380">
              <w:rPr>
                <w:sz w:val="20"/>
              </w:rPr>
              <w:t>,0</w:t>
            </w:r>
          </w:p>
        </w:tc>
      </w:tr>
      <w:tr w:rsidR="00C85769" w:rsidRPr="004E6380" w:rsidTr="00C85769">
        <w:trPr>
          <w:trHeight w:hRule="exact" w:val="340"/>
          <w:jc w:val="center"/>
        </w:trPr>
        <w:tc>
          <w:tcPr>
            <w:tcW w:w="681" w:type="dxa"/>
            <w:vMerge/>
            <w:vAlign w:val="center"/>
          </w:tcPr>
          <w:p w:rsidR="00C85769" w:rsidRPr="004E6380" w:rsidRDefault="00C85769" w:rsidP="00815C79">
            <w:pPr>
              <w:rPr>
                <w:sz w:val="20"/>
              </w:rPr>
            </w:pPr>
          </w:p>
        </w:tc>
        <w:tc>
          <w:tcPr>
            <w:tcW w:w="2507" w:type="dxa"/>
            <w:vMerge/>
            <w:vAlign w:val="center"/>
          </w:tcPr>
          <w:p w:rsidR="00C85769" w:rsidRPr="004E6380" w:rsidRDefault="00C85769" w:rsidP="00815C79">
            <w:pPr>
              <w:rPr>
                <w:sz w:val="20"/>
              </w:rPr>
            </w:pPr>
          </w:p>
        </w:tc>
        <w:tc>
          <w:tcPr>
            <w:tcW w:w="2463" w:type="dxa"/>
            <w:vMerge/>
            <w:vAlign w:val="center"/>
          </w:tcPr>
          <w:p w:rsidR="00C85769" w:rsidRPr="004E6380" w:rsidRDefault="00C85769" w:rsidP="00815C79">
            <w:pPr>
              <w:rPr>
                <w:sz w:val="20"/>
              </w:rPr>
            </w:pPr>
          </w:p>
        </w:tc>
        <w:tc>
          <w:tcPr>
            <w:tcW w:w="2612" w:type="dxa"/>
            <w:vAlign w:val="center"/>
          </w:tcPr>
          <w:p w:rsidR="00C85769" w:rsidRPr="004E6380" w:rsidRDefault="00C8576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Областной бюджет</w:t>
            </w:r>
          </w:p>
        </w:tc>
        <w:tc>
          <w:tcPr>
            <w:tcW w:w="1513" w:type="dxa"/>
            <w:vAlign w:val="center"/>
          </w:tcPr>
          <w:p w:rsidR="00C85769" w:rsidRPr="004E6380" w:rsidRDefault="00C8576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C85769" w:rsidRPr="004E6380" w:rsidRDefault="00C8576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C85769" w:rsidRPr="004E6380" w:rsidRDefault="00C8576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C85769" w:rsidRPr="004E6380" w:rsidRDefault="00C8576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232" w:type="dxa"/>
            <w:vAlign w:val="center"/>
          </w:tcPr>
          <w:p w:rsidR="00C85769" w:rsidRPr="004E6380" w:rsidRDefault="00C8576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</w:tr>
      <w:tr w:rsidR="00C85769" w:rsidRPr="004E6380" w:rsidTr="00C85769">
        <w:trPr>
          <w:trHeight w:hRule="exact" w:val="340"/>
          <w:jc w:val="center"/>
        </w:trPr>
        <w:tc>
          <w:tcPr>
            <w:tcW w:w="681" w:type="dxa"/>
            <w:vMerge/>
            <w:vAlign w:val="center"/>
          </w:tcPr>
          <w:p w:rsidR="00C85769" w:rsidRPr="004E6380" w:rsidRDefault="00C85769" w:rsidP="00815C79">
            <w:pPr>
              <w:rPr>
                <w:sz w:val="20"/>
              </w:rPr>
            </w:pPr>
          </w:p>
        </w:tc>
        <w:tc>
          <w:tcPr>
            <w:tcW w:w="2507" w:type="dxa"/>
            <w:vMerge/>
            <w:vAlign w:val="center"/>
          </w:tcPr>
          <w:p w:rsidR="00C85769" w:rsidRPr="004E6380" w:rsidRDefault="00C85769" w:rsidP="00815C79">
            <w:pPr>
              <w:rPr>
                <w:sz w:val="20"/>
              </w:rPr>
            </w:pPr>
          </w:p>
        </w:tc>
        <w:tc>
          <w:tcPr>
            <w:tcW w:w="2463" w:type="dxa"/>
            <w:vMerge/>
            <w:vAlign w:val="center"/>
          </w:tcPr>
          <w:p w:rsidR="00C85769" w:rsidRPr="004E6380" w:rsidRDefault="00C85769" w:rsidP="00815C79">
            <w:pPr>
              <w:rPr>
                <w:sz w:val="20"/>
              </w:rPr>
            </w:pPr>
          </w:p>
        </w:tc>
        <w:tc>
          <w:tcPr>
            <w:tcW w:w="2612" w:type="dxa"/>
            <w:vAlign w:val="center"/>
          </w:tcPr>
          <w:p w:rsidR="00C85769" w:rsidRPr="004E6380" w:rsidRDefault="00C8576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Местный бюджет</w:t>
            </w:r>
          </w:p>
        </w:tc>
        <w:tc>
          <w:tcPr>
            <w:tcW w:w="1513" w:type="dxa"/>
            <w:vAlign w:val="center"/>
          </w:tcPr>
          <w:p w:rsidR="00C85769" w:rsidRPr="004E6380" w:rsidRDefault="00C8576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418,4</w:t>
            </w:r>
          </w:p>
        </w:tc>
        <w:tc>
          <w:tcPr>
            <w:tcW w:w="1418" w:type="dxa"/>
            <w:vAlign w:val="center"/>
          </w:tcPr>
          <w:p w:rsidR="00C85769" w:rsidRPr="004E6380" w:rsidRDefault="00C8576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300,0</w:t>
            </w:r>
          </w:p>
        </w:tc>
        <w:tc>
          <w:tcPr>
            <w:tcW w:w="1134" w:type="dxa"/>
            <w:vAlign w:val="center"/>
          </w:tcPr>
          <w:p w:rsidR="00C85769" w:rsidRPr="004E6380" w:rsidRDefault="00C8576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300,0</w:t>
            </w:r>
          </w:p>
        </w:tc>
        <w:tc>
          <w:tcPr>
            <w:tcW w:w="1134" w:type="dxa"/>
            <w:vAlign w:val="center"/>
          </w:tcPr>
          <w:p w:rsidR="00C85769" w:rsidRPr="004E6380" w:rsidRDefault="00C8576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160,5</w:t>
            </w:r>
          </w:p>
        </w:tc>
        <w:tc>
          <w:tcPr>
            <w:tcW w:w="1232" w:type="dxa"/>
            <w:vAlign w:val="center"/>
          </w:tcPr>
          <w:p w:rsidR="00C85769" w:rsidRPr="004E6380" w:rsidRDefault="00C8576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400,0</w:t>
            </w:r>
          </w:p>
        </w:tc>
      </w:tr>
      <w:tr w:rsidR="00C85769" w:rsidRPr="004E6380" w:rsidTr="00C85769">
        <w:trPr>
          <w:trHeight w:hRule="exact" w:val="340"/>
          <w:jc w:val="center"/>
        </w:trPr>
        <w:tc>
          <w:tcPr>
            <w:tcW w:w="681" w:type="dxa"/>
            <w:vMerge/>
            <w:vAlign w:val="center"/>
          </w:tcPr>
          <w:p w:rsidR="00C85769" w:rsidRPr="004E6380" w:rsidRDefault="00C85769" w:rsidP="00815C79">
            <w:pPr>
              <w:rPr>
                <w:sz w:val="20"/>
              </w:rPr>
            </w:pPr>
          </w:p>
        </w:tc>
        <w:tc>
          <w:tcPr>
            <w:tcW w:w="2507" w:type="dxa"/>
            <w:vMerge/>
            <w:vAlign w:val="center"/>
          </w:tcPr>
          <w:p w:rsidR="00C85769" w:rsidRPr="004E6380" w:rsidRDefault="00C85769" w:rsidP="00815C79">
            <w:pPr>
              <w:rPr>
                <w:sz w:val="20"/>
              </w:rPr>
            </w:pPr>
          </w:p>
        </w:tc>
        <w:tc>
          <w:tcPr>
            <w:tcW w:w="2463" w:type="dxa"/>
            <w:vMerge/>
            <w:vAlign w:val="center"/>
          </w:tcPr>
          <w:p w:rsidR="00C85769" w:rsidRPr="004E6380" w:rsidRDefault="00C85769" w:rsidP="00815C79">
            <w:pPr>
              <w:rPr>
                <w:sz w:val="20"/>
              </w:rPr>
            </w:pPr>
          </w:p>
        </w:tc>
        <w:tc>
          <w:tcPr>
            <w:tcW w:w="2612" w:type="dxa"/>
            <w:vAlign w:val="center"/>
          </w:tcPr>
          <w:p w:rsidR="00C85769" w:rsidRPr="004E6380" w:rsidRDefault="00C8576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Иные источники (далее - ИИ):</w:t>
            </w:r>
          </w:p>
        </w:tc>
        <w:tc>
          <w:tcPr>
            <w:tcW w:w="1513" w:type="dxa"/>
            <w:vAlign w:val="center"/>
          </w:tcPr>
          <w:p w:rsidR="00C85769" w:rsidRPr="004E6380" w:rsidRDefault="00C8576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C85769" w:rsidRPr="004E6380" w:rsidRDefault="00C8576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C85769" w:rsidRPr="004E6380" w:rsidRDefault="00C8576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C85769" w:rsidRPr="004E6380" w:rsidRDefault="00C8576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232" w:type="dxa"/>
            <w:vAlign w:val="center"/>
          </w:tcPr>
          <w:p w:rsidR="00C85769" w:rsidRPr="004E6380" w:rsidRDefault="00C8576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</w:tr>
      <w:tr w:rsidR="009829B0" w:rsidRPr="004E6380" w:rsidTr="00C85769">
        <w:trPr>
          <w:trHeight w:hRule="exact" w:val="340"/>
          <w:jc w:val="center"/>
        </w:trPr>
        <w:tc>
          <w:tcPr>
            <w:tcW w:w="681" w:type="dxa"/>
            <w:vMerge w:val="restart"/>
            <w:vAlign w:val="center"/>
          </w:tcPr>
          <w:p w:rsidR="009829B0" w:rsidRPr="004E6380" w:rsidRDefault="009829B0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1.1.2.</w:t>
            </w:r>
          </w:p>
        </w:tc>
        <w:tc>
          <w:tcPr>
            <w:tcW w:w="2507" w:type="dxa"/>
            <w:vMerge w:val="restart"/>
            <w:vAlign w:val="center"/>
          </w:tcPr>
          <w:p w:rsidR="009829B0" w:rsidRPr="004E6380" w:rsidRDefault="009829B0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Проведение необходимого количества ремонтов ИТП, направленных на снижение потребления тепловой энергии и теплоносителя</w:t>
            </w:r>
          </w:p>
        </w:tc>
        <w:tc>
          <w:tcPr>
            <w:tcW w:w="2463" w:type="dxa"/>
            <w:vMerge w:val="restart"/>
            <w:vAlign w:val="center"/>
          </w:tcPr>
          <w:p w:rsidR="009829B0" w:rsidRPr="004E6380" w:rsidRDefault="009829B0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Отдел по инфраструктуре и управлению ресурсами Администрации Усть-Илимского муниципального округа</w:t>
            </w:r>
          </w:p>
        </w:tc>
        <w:tc>
          <w:tcPr>
            <w:tcW w:w="2612" w:type="dxa"/>
            <w:vAlign w:val="center"/>
          </w:tcPr>
          <w:p w:rsidR="009829B0" w:rsidRPr="004E6380" w:rsidRDefault="009829B0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Всего, в том числе:</w:t>
            </w:r>
          </w:p>
        </w:tc>
        <w:tc>
          <w:tcPr>
            <w:tcW w:w="1513" w:type="dxa"/>
            <w:vAlign w:val="center"/>
          </w:tcPr>
          <w:p w:rsidR="009829B0" w:rsidRPr="004E6380" w:rsidRDefault="00C8576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283,4</w:t>
            </w:r>
          </w:p>
        </w:tc>
        <w:tc>
          <w:tcPr>
            <w:tcW w:w="1418" w:type="dxa"/>
            <w:vAlign w:val="center"/>
          </w:tcPr>
          <w:p w:rsidR="009829B0" w:rsidRPr="004E6380" w:rsidRDefault="00C8576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9829B0" w:rsidRPr="004E6380" w:rsidRDefault="00C8576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9829B0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139,5</w:t>
            </w:r>
          </w:p>
        </w:tc>
        <w:tc>
          <w:tcPr>
            <w:tcW w:w="1232" w:type="dxa"/>
            <w:vAlign w:val="center"/>
          </w:tcPr>
          <w:p w:rsidR="009829B0" w:rsidRPr="004E6380" w:rsidRDefault="00C8576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</w:tr>
      <w:tr w:rsidR="00C85769" w:rsidRPr="004E6380" w:rsidTr="00C85769">
        <w:trPr>
          <w:trHeight w:hRule="exact" w:val="340"/>
          <w:jc w:val="center"/>
        </w:trPr>
        <w:tc>
          <w:tcPr>
            <w:tcW w:w="681" w:type="dxa"/>
            <w:vMerge/>
            <w:vAlign w:val="center"/>
          </w:tcPr>
          <w:p w:rsidR="00C85769" w:rsidRPr="004E6380" w:rsidRDefault="00C85769" w:rsidP="00815C79">
            <w:pPr>
              <w:rPr>
                <w:sz w:val="20"/>
              </w:rPr>
            </w:pPr>
          </w:p>
        </w:tc>
        <w:tc>
          <w:tcPr>
            <w:tcW w:w="2507" w:type="dxa"/>
            <w:vMerge/>
            <w:vAlign w:val="center"/>
          </w:tcPr>
          <w:p w:rsidR="00C85769" w:rsidRPr="004E6380" w:rsidRDefault="00C85769" w:rsidP="00815C79">
            <w:pPr>
              <w:rPr>
                <w:sz w:val="20"/>
              </w:rPr>
            </w:pPr>
          </w:p>
        </w:tc>
        <w:tc>
          <w:tcPr>
            <w:tcW w:w="2463" w:type="dxa"/>
            <w:vMerge/>
            <w:vAlign w:val="center"/>
          </w:tcPr>
          <w:p w:rsidR="00C85769" w:rsidRPr="004E6380" w:rsidRDefault="00C85769" w:rsidP="00815C79">
            <w:pPr>
              <w:rPr>
                <w:sz w:val="20"/>
              </w:rPr>
            </w:pPr>
          </w:p>
        </w:tc>
        <w:tc>
          <w:tcPr>
            <w:tcW w:w="2612" w:type="dxa"/>
            <w:vAlign w:val="center"/>
          </w:tcPr>
          <w:p w:rsidR="00C85769" w:rsidRPr="004E6380" w:rsidRDefault="00C8576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Федеральный бюджет</w:t>
            </w:r>
          </w:p>
        </w:tc>
        <w:tc>
          <w:tcPr>
            <w:tcW w:w="1513" w:type="dxa"/>
            <w:vAlign w:val="center"/>
          </w:tcPr>
          <w:p w:rsidR="00C85769" w:rsidRPr="004E6380" w:rsidRDefault="00C8576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C85769" w:rsidRPr="004E6380" w:rsidRDefault="00C8576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C85769" w:rsidRPr="004E6380" w:rsidRDefault="00C8576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C85769" w:rsidRPr="004E6380" w:rsidRDefault="00C8576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232" w:type="dxa"/>
            <w:vAlign w:val="center"/>
          </w:tcPr>
          <w:p w:rsidR="00C85769" w:rsidRPr="004E6380" w:rsidRDefault="00C8576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</w:tr>
      <w:tr w:rsidR="00C85769" w:rsidRPr="004E6380" w:rsidTr="00C85769">
        <w:trPr>
          <w:trHeight w:hRule="exact" w:val="340"/>
          <w:jc w:val="center"/>
        </w:trPr>
        <w:tc>
          <w:tcPr>
            <w:tcW w:w="681" w:type="dxa"/>
            <w:vMerge/>
            <w:vAlign w:val="center"/>
          </w:tcPr>
          <w:p w:rsidR="00C85769" w:rsidRPr="004E6380" w:rsidRDefault="00C85769" w:rsidP="00815C79">
            <w:pPr>
              <w:rPr>
                <w:sz w:val="20"/>
              </w:rPr>
            </w:pPr>
          </w:p>
        </w:tc>
        <w:tc>
          <w:tcPr>
            <w:tcW w:w="2507" w:type="dxa"/>
            <w:vMerge/>
            <w:vAlign w:val="center"/>
          </w:tcPr>
          <w:p w:rsidR="00C85769" w:rsidRPr="004E6380" w:rsidRDefault="00C85769" w:rsidP="00815C79">
            <w:pPr>
              <w:rPr>
                <w:sz w:val="20"/>
              </w:rPr>
            </w:pPr>
          </w:p>
        </w:tc>
        <w:tc>
          <w:tcPr>
            <w:tcW w:w="2463" w:type="dxa"/>
            <w:vMerge/>
            <w:vAlign w:val="center"/>
          </w:tcPr>
          <w:p w:rsidR="00C85769" w:rsidRPr="004E6380" w:rsidRDefault="00C85769" w:rsidP="00815C79">
            <w:pPr>
              <w:rPr>
                <w:sz w:val="20"/>
              </w:rPr>
            </w:pPr>
          </w:p>
        </w:tc>
        <w:tc>
          <w:tcPr>
            <w:tcW w:w="2612" w:type="dxa"/>
            <w:vAlign w:val="center"/>
          </w:tcPr>
          <w:p w:rsidR="00C85769" w:rsidRPr="004E6380" w:rsidRDefault="00C8576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Областной бюджет</w:t>
            </w:r>
          </w:p>
        </w:tc>
        <w:tc>
          <w:tcPr>
            <w:tcW w:w="1513" w:type="dxa"/>
            <w:vAlign w:val="center"/>
          </w:tcPr>
          <w:p w:rsidR="00C85769" w:rsidRPr="004E6380" w:rsidRDefault="00C8576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C85769" w:rsidRPr="004E6380" w:rsidRDefault="00C8576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C85769" w:rsidRPr="004E6380" w:rsidRDefault="00C8576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C85769" w:rsidRPr="004E6380" w:rsidRDefault="00C8576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232" w:type="dxa"/>
            <w:vAlign w:val="center"/>
          </w:tcPr>
          <w:p w:rsidR="00C85769" w:rsidRPr="004E6380" w:rsidRDefault="00C8576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</w:tr>
      <w:tr w:rsidR="00C85769" w:rsidRPr="004E6380" w:rsidTr="00C85769">
        <w:trPr>
          <w:trHeight w:hRule="exact" w:val="340"/>
          <w:jc w:val="center"/>
        </w:trPr>
        <w:tc>
          <w:tcPr>
            <w:tcW w:w="681" w:type="dxa"/>
            <w:vMerge/>
            <w:vAlign w:val="center"/>
          </w:tcPr>
          <w:p w:rsidR="00C85769" w:rsidRPr="004E6380" w:rsidRDefault="00C85769" w:rsidP="00815C79">
            <w:pPr>
              <w:rPr>
                <w:sz w:val="20"/>
              </w:rPr>
            </w:pPr>
          </w:p>
        </w:tc>
        <w:tc>
          <w:tcPr>
            <w:tcW w:w="2507" w:type="dxa"/>
            <w:vMerge/>
            <w:vAlign w:val="center"/>
          </w:tcPr>
          <w:p w:rsidR="00C85769" w:rsidRPr="004E6380" w:rsidRDefault="00C85769" w:rsidP="00815C79">
            <w:pPr>
              <w:rPr>
                <w:sz w:val="20"/>
              </w:rPr>
            </w:pPr>
          </w:p>
        </w:tc>
        <w:tc>
          <w:tcPr>
            <w:tcW w:w="2463" w:type="dxa"/>
            <w:vMerge/>
            <w:vAlign w:val="center"/>
          </w:tcPr>
          <w:p w:rsidR="00C85769" w:rsidRPr="004E6380" w:rsidRDefault="00C85769" w:rsidP="00815C79">
            <w:pPr>
              <w:rPr>
                <w:sz w:val="20"/>
              </w:rPr>
            </w:pPr>
          </w:p>
        </w:tc>
        <w:tc>
          <w:tcPr>
            <w:tcW w:w="2612" w:type="dxa"/>
            <w:vAlign w:val="center"/>
          </w:tcPr>
          <w:p w:rsidR="00C85769" w:rsidRPr="004E6380" w:rsidRDefault="00C8576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Местный бюджет</w:t>
            </w:r>
          </w:p>
        </w:tc>
        <w:tc>
          <w:tcPr>
            <w:tcW w:w="1513" w:type="dxa"/>
            <w:vAlign w:val="center"/>
          </w:tcPr>
          <w:p w:rsidR="00C85769" w:rsidRPr="004E6380" w:rsidRDefault="00C8576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283,4</w:t>
            </w:r>
          </w:p>
        </w:tc>
        <w:tc>
          <w:tcPr>
            <w:tcW w:w="1418" w:type="dxa"/>
            <w:vAlign w:val="center"/>
          </w:tcPr>
          <w:p w:rsidR="00C85769" w:rsidRPr="004E6380" w:rsidRDefault="00C8576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C85769" w:rsidRPr="004E6380" w:rsidRDefault="00C8576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C8576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139,5</w:t>
            </w:r>
          </w:p>
        </w:tc>
        <w:tc>
          <w:tcPr>
            <w:tcW w:w="1232" w:type="dxa"/>
            <w:vAlign w:val="center"/>
          </w:tcPr>
          <w:p w:rsidR="00C85769" w:rsidRPr="004E6380" w:rsidRDefault="00C8576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</w:tr>
      <w:tr w:rsidR="00C85769" w:rsidRPr="004E6380" w:rsidTr="00C85769">
        <w:trPr>
          <w:trHeight w:hRule="exact" w:val="340"/>
          <w:jc w:val="center"/>
        </w:trPr>
        <w:tc>
          <w:tcPr>
            <w:tcW w:w="681" w:type="dxa"/>
            <w:vMerge/>
            <w:vAlign w:val="center"/>
          </w:tcPr>
          <w:p w:rsidR="00C85769" w:rsidRPr="004E6380" w:rsidRDefault="00C85769" w:rsidP="00815C79">
            <w:pPr>
              <w:rPr>
                <w:sz w:val="20"/>
              </w:rPr>
            </w:pPr>
          </w:p>
        </w:tc>
        <w:tc>
          <w:tcPr>
            <w:tcW w:w="2507" w:type="dxa"/>
            <w:vMerge/>
            <w:vAlign w:val="center"/>
          </w:tcPr>
          <w:p w:rsidR="00C85769" w:rsidRPr="004E6380" w:rsidRDefault="00C85769" w:rsidP="00815C79">
            <w:pPr>
              <w:rPr>
                <w:sz w:val="20"/>
              </w:rPr>
            </w:pPr>
          </w:p>
        </w:tc>
        <w:tc>
          <w:tcPr>
            <w:tcW w:w="2463" w:type="dxa"/>
            <w:vMerge/>
            <w:vAlign w:val="center"/>
          </w:tcPr>
          <w:p w:rsidR="00C85769" w:rsidRPr="004E6380" w:rsidRDefault="00C85769" w:rsidP="00815C79">
            <w:pPr>
              <w:rPr>
                <w:sz w:val="20"/>
              </w:rPr>
            </w:pPr>
          </w:p>
        </w:tc>
        <w:tc>
          <w:tcPr>
            <w:tcW w:w="2612" w:type="dxa"/>
            <w:vAlign w:val="center"/>
          </w:tcPr>
          <w:p w:rsidR="00C85769" w:rsidRPr="004E6380" w:rsidRDefault="00C8576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Иные источники (далее - ИИ):</w:t>
            </w:r>
          </w:p>
        </w:tc>
        <w:tc>
          <w:tcPr>
            <w:tcW w:w="1513" w:type="dxa"/>
            <w:vAlign w:val="center"/>
          </w:tcPr>
          <w:p w:rsidR="00C85769" w:rsidRPr="004E6380" w:rsidRDefault="00C8576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C85769" w:rsidRPr="004E6380" w:rsidRDefault="00C8576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C85769" w:rsidRPr="004E6380" w:rsidRDefault="00C8576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C85769" w:rsidRPr="004E6380" w:rsidRDefault="00C8576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232" w:type="dxa"/>
            <w:vAlign w:val="center"/>
          </w:tcPr>
          <w:p w:rsidR="00C85769" w:rsidRPr="004E6380" w:rsidRDefault="00C8576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</w:tr>
      <w:tr w:rsidR="009829B0" w:rsidRPr="004E6380" w:rsidTr="00C85769">
        <w:trPr>
          <w:trHeight w:hRule="exact" w:val="340"/>
          <w:jc w:val="center"/>
        </w:trPr>
        <w:tc>
          <w:tcPr>
            <w:tcW w:w="681" w:type="dxa"/>
            <w:vMerge w:val="restart"/>
            <w:vAlign w:val="center"/>
          </w:tcPr>
          <w:p w:rsidR="009829B0" w:rsidRPr="004E6380" w:rsidRDefault="009829B0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1.1.3.</w:t>
            </w:r>
          </w:p>
        </w:tc>
        <w:tc>
          <w:tcPr>
            <w:tcW w:w="2507" w:type="dxa"/>
            <w:vMerge w:val="restart"/>
            <w:vAlign w:val="center"/>
          </w:tcPr>
          <w:p w:rsidR="009829B0" w:rsidRPr="004E6380" w:rsidRDefault="009829B0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Проведение необходимого количества замены приборов  освещения</w:t>
            </w:r>
          </w:p>
        </w:tc>
        <w:tc>
          <w:tcPr>
            <w:tcW w:w="2463" w:type="dxa"/>
            <w:vMerge w:val="restart"/>
            <w:vAlign w:val="center"/>
          </w:tcPr>
          <w:p w:rsidR="009829B0" w:rsidRPr="004E6380" w:rsidRDefault="009829B0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Отдел по инфраструктуре и управлению ресурсами Администрации Усть-Илимского муниципального округа</w:t>
            </w:r>
          </w:p>
        </w:tc>
        <w:tc>
          <w:tcPr>
            <w:tcW w:w="2612" w:type="dxa"/>
            <w:vAlign w:val="center"/>
          </w:tcPr>
          <w:p w:rsidR="009829B0" w:rsidRPr="004E6380" w:rsidRDefault="009829B0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Всего, в том числе:</w:t>
            </w:r>
          </w:p>
        </w:tc>
        <w:tc>
          <w:tcPr>
            <w:tcW w:w="1513" w:type="dxa"/>
            <w:vAlign w:val="center"/>
          </w:tcPr>
          <w:p w:rsidR="009829B0" w:rsidRPr="004E6380" w:rsidRDefault="00C8576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98,2</w:t>
            </w:r>
          </w:p>
        </w:tc>
        <w:tc>
          <w:tcPr>
            <w:tcW w:w="1418" w:type="dxa"/>
            <w:vAlign w:val="center"/>
          </w:tcPr>
          <w:p w:rsidR="009829B0" w:rsidRPr="004E6380" w:rsidRDefault="00C8576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9829B0" w:rsidRPr="004E6380" w:rsidRDefault="00C8576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9829B0" w:rsidRPr="004E6380" w:rsidRDefault="00C8576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232" w:type="dxa"/>
            <w:vAlign w:val="center"/>
          </w:tcPr>
          <w:p w:rsidR="009829B0" w:rsidRPr="004E6380" w:rsidRDefault="00C8576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</w:tr>
      <w:tr w:rsidR="00815C79" w:rsidRPr="004E6380" w:rsidTr="00C85769">
        <w:trPr>
          <w:trHeight w:hRule="exact" w:val="340"/>
          <w:jc w:val="center"/>
        </w:trPr>
        <w:tc>
          <w:tcPr>
            <w:tcW w:w="681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507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463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612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Федеральный бюджет</w:t>
            </w:r>
          </w:p>
        </w:tc>
        <w:tc>
          <w:tcPr>
            <w:tcW w:w="1513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232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</w:tr>
      <w:tr w:rsidR="00815C79" w:rsidRPr="004E6380" w:rsidTr="00C85769">
        <w:trPr>
          <w:trHeight w:hRule="exact" w:val="340"/>
          <w:jc w:val="center"/>
        </w:trPr>
        <w:tc>
          <w:tcPr>
            <w:tcW w:w="681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507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463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612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Областной бюджет</w:t>
            </w:r>
          </w:p>
        </w:tc>
        <w:tc>
          <w:tcPr>
            <w:tcW w:w="1513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232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</w:tr>
      <w:tr w:rsidR="00815C79" w:rsidRPr="004E6380" w:rsidTr="00C85769">
        <w:trPr>
          <w:trHeight w:hRule="exact" w:val="340"/>
          <w:jc w:val="center"/>
        </w:trPr>
        <w:tc>
          <w:tcPr>
            <w:tcW w:w="681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507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463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612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Местный бюджет</w:t>
            </w:r>
          </w:p>
        </w:tc>
        <w:tc>
          <w:tcPr>
            <w:tcW w:w="1513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98,2</w:t>
            </w:r>
          </w:p>
        </w:tc>
        <w:tc>
          <w:tcPr>
            <w:tcW w:w="1418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232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</w:tr>
      <w:tr w:rsidR="00815C79" w:rsidRPr="004E6380" w:rsidTr="004E6380">
        <w:trPr>
          <w:trHeight w:hRule="exact" w:val="923"/>
          <w:jc w:val="center"/>
        </w:trPr>
        <w:tc>
          <w:tcPr>
            <w:tcW w:w="681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507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463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612" w:type="dxa"/>
            <w:vAlign w:val="center"/>
          </w:tcPr>
          <w:p w:rsid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 xml:space="preserve">Иные источники (далее – </w:t>
            </w:r>
          </w:p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ИИ)</w:t>
            </w:r>
          </w:p>
        </w:tc>
        <w:tc>
          <w:tcPr>
            <w:tcW w:w="1513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232" w:type="dxa"/>
            <w:vAlign w:val="center"/>
          </w:tcPr>
          <w:p w:rsidR="00815C79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  <w:p w:rsidR="004E6380" w:rsidRDefault="004E6380" w:rsidP="00815C79">
            <w:pPr>
              <w:rPr>
                <w:sz w:val="20"/>
              </w:rPr>
            </w:pPr>
          </w:p>
          <w:p w:rsidR="004E6380" w:rsidRDefault="004E6380" w:rsidP="00815C79">
            <w:pPr>
              <w:rPr>
                <w:sz w:val="20"/>
              </w:rPr>
            </w:pPr>
          </w:p>
          <w:p w:rsidR="004E6380" w:rsidRDefault="004E6380" w:rsidP="00815C79">
            <w:pPr>
              <w:rPr>
                <w:sz w:val="20"/>
              </w:rPr>
            </w:pPr>
          </w:p>
          <w:p w:rsidR="004E6380" w:rsidRPr="004E6380" w:rsidRDefault="004E6380" w:rsidP="00815C79">
            <w:pPr>
              <w:rPr>
                <w:sz w:val="20"/>
              </w:rPr>
            </w:pPr>
          </w:p>
        </w:tc>
      </w:tr>
      <w:tr w:rsidR="00815C79" w:rsidRPr="004E6380" w:rsidTr="00C85769">
        <w:trPr>
          <w:trHeight w:hRule="exact" w:val="340"/>
          <w:jc w:val="center"/>
        </w:trPr>
        <w:tc>
          <w:tcPr>
            <w:tcW w:w="681" w:type="dxa"/>
            <w:vMerge w:val="restart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1.1.4.</w:t>
            </w:r>
          </w:p>
        </w:tc>
        <w:tc>
          <w:tcPr>
            <w:tcW w:w="2507" w:type="dxa"/>
            <w:vMerge w:val="restart"/>
            <w:vAlign w:val="center"/>
          </w:tcPr>
          <w:p w:rsidR="00815C79" w:rsidRPr="004E6380" w:rsidRDefault="004E6380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 xml:space="preserve">Проведение </w:t>
            </w:r>
            <w:r w:rsidR="00815C79" w:rsidRPr="004E6380">
              <w:rPr>
                <w:sz w:val="20"/>
              </w:rPr>
              <w:t>необходимого количества работ  по установке регулирующих вентилей</w:t>
            </w:r>
          </w:p>
        </w:tc>
        <w:tc>
          <w:tcPr>
            <w:tcW w:w="2463" w:type="dxa"/>
            <w:vMerge w:val="restart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Отдел по инфраструктуре и управлению ресурсами Администрации Усть-Илимского муниципального округа</w:t>
            </w:r>
          </w:p>
        </w:tc>
        <w:tc>
          <w:tcPr>
            <w:tcW w:w="2612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Всего, в том числе:</w:t>
            </w:r>
          </w:p>
        </w:tc>
        <w:tc>
          <w:tcPr>
            <w:tcW w:w="1513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232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</w:tr>
      <w:tr w:rsidR="00815C79" w:rsidRPr="004E6380" w:rsidTr="004E6380">
        <w:trPr>
          <w:trHeight w:hRule="exact" w:val="738"/>
          <w:jc w:val="center"/>
        </w:trPr>
        <w:tc>
          <w:tcPr>
            <w:tcW w:w="681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507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463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612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Федеральный бюджет</w:t>
            </w:r>
          </w:p>
        </w:tc>
        <w:tc>
          <w:tcPr>
            <w:tcW w:w="1513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232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</w:tr>
      <w:tr w:rsidR="00815C79" w:rsidRPr="004E6380" w:rsidTr="00C85769">
        <w:trPr>
          <w:trHeight w:hRule="exact" w:val="340"/>
          <w:jc w:val="center"/>
        </w:trPr>
        <w:tc>
          <w:tcPr>
            <w:tcW w:w="681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507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463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612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Областной бюджет</w:t>
            </w:r>
          </w:p>
        </w:tc>
        <w:tc>
          <w:tcPr>
            <w:tcW w:w="1513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232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</w:tr>
      <w:tr w:rsidR="00815C79" w:rsidRPr="004E6380" w:rsidTr="00C85769">
        <w:trPr>
          <w:trHeight w:hRule="exact" w:val="340"/>
          <w:jc w:val="center"/>
        </w:trPr>
        <w:tc>
          <w:tcPr>
            <w:tcW w:w="681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507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463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612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Местный бюджет</w:t>
            </w:r>
          </w:p>
        </w:tc>
        <w:tc>
          <w:tcPr>
            <w:tcW w:w="1513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232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</w:tr>
      <w:tr w:rsidR="00815C79" w:rsidRPr="004E6380" w:rsidTr="004E6380">
        <w:trPr>
          <w:trHeight w:hRule="exact" w:val="654"/>
          <w:jc w:val="center"/>
        </w:trPr>
        <w:tc>
          <w:tcPr>
            <w:tcW w:w="681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507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463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612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Иные источники (далее - ИИ)</w:t>
            </w:r>
          </w:p>
        </w:tc>
        <w:tc>
          <w:tcPr>
            <w:tcW w:w="1513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232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</w:tr>
      <w:tr w:rsidR="00815C79" w:rsidRPr="004E6380" w:rsidTr="00C85769">
        <w:trPr>
          <w:trHeight w:hRule="exact" w:val="340"/>
          <w:jc w:val="center"/>
        </w:trPr>
        <w:tc>
          <w:tcPr>
            <w:tcW w:w="681" w:type="dxa"/>
            <w:vMerge w:val="restart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1.1.5.</w:t>
            </w:r>
          </w:p>
        </w:tc>
        <w:tc>
          <w:tcPr>
            <w:tcW w:w="2507" w:type="dxa"/>
            <w:vMerge w:val="restart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Проведение необходимого количества работ  по  приобретению и установке электротехнического оборудования</w:t>
            </w:r>
          </w:p>
        </w:tc>
        <w:tc>
          <w:tcPr>
            <w:tcW w:w="2463" w:type="dxa"/>
            <w:vMerge w:val="restart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Отдел по инфраструктуре и управлению ресурсами Администрации Усть-Илимского муниципального округа</w:t>
            </w:r>
          </w:p>
        </w:tc>
        <w:tc>
          <w:tcPr>
            <w:tcW w:w="2612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Всего, в том числе:</w:t>
            </w:r>
          </w:p>
        </w:tc>
        <w:tc>
          <w:tcPr>
            <w:tcW w:w="1513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232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</w:tr>
      <w:tr w:rsidR="00815C79" w:rsidRPr="004E6380" w:rsidTr="00C85769">
        <w:trPr>
          <w:trHeight w:hRule="exact" w:val="340"/>
          <w:jc w:val="center"/>
        </w:trPr>
        <w:tc>
          <w:tcPr>
            <w:tcW w:w="681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507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463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612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Федеральный бюджет</w:t>
            </w:r>
          </w:p>
        </w:tc>
        <w:tc>
          <w:tcPr>
            <w:tcW w:w="1513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232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</w:tr>
      <w:tr w:rsidR="00815C79" w:rsidRPr="004E6380" w:rsidTr="00C85769">
        <w:trPr>
          <w:trHeight w:hRule="exact" w:val="340"/>
          <w:jc w:val="center"/>
        </w:trPr>
        <w:tc>
          <w:tcPr>
            <w:tcW w:w="681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507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463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612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Областной бюджет</w:t>
            </w:r>
          </w:p>
        </w:tc>
        <w:tc>
          <w:tcPr>
            <w:tcW w:w="1513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232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</w:tr>
      <w:tr w:rsidR="00815C79" w:rsidRPr="004E6380" w:rsidTr="00C85769">
        <w:trPr>
          <w:trHeight w:hRule="exact" w:val="340"/>
          <w:jc w:val="center"/>
        </w:trPr>
        <w:tc>
          <w:tcPr>
            <w:tcW w:w="681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507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463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612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Местный бюджет</w:t>
            </w:r>
          </w:p>
        </w:tc>
        <w:tc>
          <w:tcPr>
            <w:tcW w:w="1513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232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</w:tr>
      <w:tr w:rsidR="00815C79" w:rsidRPr="004E6380" w:rsidTr="00C85769">
        <w:trPr>
          <w:trHeight w:hRule="exact" w:val="340"/>
          <w:jc w:val="center"/>
        </w:trPr>
        <w:tc>
          <w:tcPr>
            <w:tcW w:w="681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507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463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612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Иные источники (далее - ИИ) - при наличии, в том числе:</w:t>
            </w:r>
          </w:p>
        </w:tc>
        <w:tc>
          <w:tcPr>
            <w:tcW w:w="1513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232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</w:tr>
      <w:tr w:rsidR="00815C79" w:rsidRPr="004E6380" w:rsidTr="00C85769">
        <w:trPr>
          <w:trHeight w:hRule="exact" w:val="340"/>
          <w:jc w:val="center"/>
        </w:trPr>
        <w:tc>
          <w:tcPr>
            <w:tcW w:w="681" w:type="dxa"/>
            <w:vMerge w:val="restart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1.1.6.</w:t>
            </w:r>
          </w:p>
        </w:tc>
        <w:tc>
          <w:tcPr>
            <w:tcW w:w="2507" w:type="dxa"/>
            <w:vMerge w:val="restart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Проведение необходимого количества работ  по замене радиаторов отопления</w:t>
            </w:r>
          </w:p>
        </w:tc>
        <w:tc>
          <w:tcPr>
            <w:tcW w:w="2463" w:type="dxa"/>
            <w:vMerge w:val="restart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Отдел по инфраструктуре и управлению ресурсами Администрации Усть-Илимского муниципального округа</w:t>
            </w:r>
          </w:p>
        </w:tc>
        <w:tc>
          <w:tcPr>
            <w:tcW w:w="2612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Всего, в том числе:</w:t>
            </w:r>
          </w:p>
        </w:tc>
        <w:tc>
          <w:tcPr>
            <w:tcW w:w="1513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232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</w:tr>
      <w:tr w:rsidR="00815C79" w:rsidRPr="004E6380" w:rsidTr="00C85769">
        <w:trPr>
          <w:trHeight w:hRule="exact" w:val="340"/>
          <w:jc w:val="center"/>
        </w:trPr>
        <w:tc>
          <w:tcPr>
            <w:tcW w:w="681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507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463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612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Федеральный бюджет</w:t>
            </w:r>
          </w:p>
        </w:tc>
        <w:tc>
          <w:tcPr>
            <w:tcW w:w="1513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232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</w:tr>
      <w:tr w:rsidR="00815C79" w:rsidRPr="004E6380" w:rsidTr="00C85769">
        <w:trPr>
          <w:trHeight w:hRule="exact" w:val="340"/>
          <w:jc w:val="center"/>
        </w:trPr>
        <w:tc>
          <w:tcPr>
            <w:tcW w:w="681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507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463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612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Областной бюджет</w:t>
            </w:r>
          </w:p>
        </w:tc>
        <w:tc>
          <w:tcPr>
            <w:tcW w:w="1513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232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</w:tr>
      <w:tr w:rsidR="00815C79" w:rsidRPr="004E6380" w:rsidTr="00C85769">
        <w:trPr>
          <w:trHeight w:hRule="exact" w:val="340"/>
          <w:jc w:val="center"/>
        </w:trPr>
        <w:tc>
          <w:tcPr>
            <w:tcW w:w="681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507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463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612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Местный бюджет</w:t>
            </w:r>
          </w:p>
        </w:tc>
        <w:tc>
          <w:tcPr>
            <w:tcW w:w="1513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232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</w:tr>
      <w:tr w:rsidR="00815C79" w:rsidRPr="004E6380" w:rsidTr="00C85769">
        <w:trPr>
          <w:trHeight w:hRule="exact" w:val="340"/>
          <w:jc w:val="center"/>
        </w:trPr>
        <w:tc>
          <w:tcPr>
            <w:tcW w:w="681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507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463" w:type="dxa"/>
            <w:vMerge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</w:p>
        </w:tc>
        <w:tc>
          <w:tcPr>
            <w:tcW w:w="2612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Иные источники (далее - ИИ) - при наличии, в том числе:</w:t>
            </w:r>
          </w:p>
        </w:tc>
        <w:tc>
          <w:tcPr>
            <w:tcW w:w="1513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  <w:tc>
          <w:tcPr>
            <w:tcW w:w="1232" w:type="dxa"/>
            <w:vAlign w:val="center"/>
          </w:tcPr>
          <w:p w:rsidR="00815C79" w:rsidRPr="004E6380" w:rsidRDefault="00815C79" w:rsidP="00815C79">
            <w:pPr>
              <w:rPr>
                <w:sz w:val="20"/>
              </w:rPr>
            </w:pPr>
            <w:r w:rsidRPr="004E6380">
              <w:rPr>
                <w:sz w:val="20"/>
              </w:rPr>
              <w:t>0,0</w:t>
            </w:r>
          </w:p>
        </w:tc>
      </w:tr>
    </w:tbl>
    <w:p w:rsidR="006D4177" w:rsidRPr="00C00B4F" w:rsidRDefault="006D4177" w:rsidP="00C00B4F">
      <w:pPr>
        <w:rPr>
          <w:sz w:val="22"/>
        </w:rPr>
      </w:pPr>
    </w:p>
    <w:sectPr w:rsidR="006D4177" w:rsidRPr="00C00B4F" w:rsidSect="006D4177">
      <w:headerReference w:type="default" r:id="rId14"/>
      <w:footerReference w:type="default" r:id="rId15"/>
      <w:headerReference w:type="first" r:id="rId16"/>
      <w:footerReference w:type="first" r:id="rId17"/>
      <w:pgSz w:w="16838" w:h="11906" w:orient="landscape"/>
      <w:pgMar w:top="850" w:right="1134" w:bottom="1701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E02" w:rsidRDefault="006B1E02" w:rsidP="006D4177">
      <w:r>
        <w:separator/>
      </w:r>
    </w:p>
  </w:endnote>
  <w:endnote w:type="continuationSeparator" w:id="0">
    <w:p w:rsidR="006B1E02" w:rsidRDefault="006B1E02" w:rsidP="006D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roman"/>
    <w:pitch w:val="default"/>
  </w:font>
  <w:font w:name="Liberation Sans">
    <w:altName w:val="Arial"/>
    <w:charset w:val="CC"/>
    <w:family w:val="roman"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2689005"/>
      <w:docPartObj>
        <w:docPartGallery w:val="Page Numbers (Bottom of Page)"/>
        <w:docPartUnique/>
      </w:docPartObj>
    </w:sdtPr>
    <w:sdtEndPr/>
    <w:sdtContent>
      <w:p w:rsidR="006B1E02" w:rsidRDefault="006B1E02">
        <w:pPr>
          <w:pStyle w:val="16"/>
          <w:jc w:val="right"/>
        </w:pPr>
      </w:p>
      <w:p w:rsidR="006B1E02" w:rsidRDefault="00457A4E">
        <w:pPr>
          <w:pStyle w:val="16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E02" w:rsidRDefault="006B1E0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E02" w:rsidRDefault="006B1E0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E02" w:rsidRDefault="006B1E0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E02" w:rsidRDefault="006B1E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E02" w:rsidRDefault="006B1E02" w:rsidP="006D4177">
      <w:r>
        <w:separator/>
      </w:r>
    </w:p>
  </w:footnote>
  <w:footnote w:type="continuationSeparator" w:id="0">
    <w:p w:rsidR="006B1E02" w:rsidRDefault="006B1E02" w:rsidP="006D4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E02" w:rsidRDefault="006B1E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E02" w:rsidRDefault="006B1E0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E02" w:rsidRDefault="006B1E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  <w:lang w:val="ru-RU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</w:abstractNum>
  <w:abstractNum w:abstractNumId="1" w15:restartNumberingAfterBreak="0">
    <w:nsid w:val="0BC06BD9"/>
    <w:multiLevelType w:val="multilevel"/>
    <w:tmpl w:val="42C03F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A10C95"/>
    <w:multiLevelType w:val="multilevel"/>
    <w:tmpl w:val="C3F8B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4133090"/>
    <w:multiLevelType w:val="multilevel"/>
    <w:tmpl w:val="9222B1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C76265"/>
    <w:multiLevelType w:val="multilevel"/>
    <w:tmpl w:val="FE780EEC"/>
    <w:lvl w:ilvl="0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044021"/>
    <w:multiLevelType w:val="hybridMultilevel"/>
    <w:tmpl w:val="F2900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12740"/>
    <w:multiLevelType w:val="multilevel"/>
    <w:tmpl w:val="D2EAE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FB2772"/>
    <w:multiLevelType w:val="multilevel"/>
    <w:tmpl w:val="0E427C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DE576F4"/>
    <w:multiLevelType w:val="multilevel"/>
    <w:tmpl w:val="616E2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F660F64"/>
    <w:multiLevelType w:val="multilevel"/>
    <w:tmpl w:val="37A898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522074B"/>
    <w:multiLevelType w:val="multilevel"/>
    <w:tmpl w:val="076E71EE"/>
    <w:styleLink w:val="WW8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77414306"/>
    <w:multiLevelType w:val="multilevel"/>
    <w:tmpl w:val="115402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5"/>
  </w:num>
  <w:num w:numId="9">
    <w:abstractNumId w:val="6"/>
  </w:num>
  <w:num w:numId="10">
    <w:abstractNumId w:val="10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4177"/>
    <w:rsid w:val="00011B0C"/>
    <w:rsid w:val="000475EE"/>
    <w:rsid w:val="00051565"/>
    <w:rsid w:val="00081954"/>
    <w:rsid w:val="0008443B"/>
    <w:rsid w:val="000B3164"/>
    <w:rsid w:val="000E5E6E"/>
    <w:rsid w:val="00101EDE"/>
    <w:rsid w:val="0011455C"/>
    <w:rsid w:val="00120BE3"/>
    <w:rsid w:val="00121DBB"/>
    <w:rsid w:val="00124CBA"/>
    <w:rsid w:val="001475E3"/>
    <w:rsid w:val="00170BA4"/>
    <w:rsid w:val="00207505"/>
    <w:rsid w:val="002772B9"/>
    <w:rsid w:val="002A251C"/>
    <w:rsid w:val="002B0024"/>
    <w:rsid w:val="002B1885"/>
    <w:rsid w:val="00357F03"/>
    <w:rsid w:val="0037104D"/>
    <w:rsid w:val="0038376B"/>
    <w:rsid w:val="003A0868"/>
    <w:rsid w:val="003B3813"/>
    <w:rsid w:val="003B7C65"/>
    <w:rsid w:val="003C55C2"/>
    <w:rsid w:val="003E09EE"/>
    <w:rsid w:val="00457A4E"/>
    <w:rsid w:val="00465E9E"/>
    <w:rsid w:val="00482C7C"/>
    <w:rsid w:val="00487C6E"/>
    <w:rsid w:val="004D6D42"/>
    <w:rsid w:val="004E6330"/>
    <w:rsid w:val="004E6380"/>
    <w:rsid w:val="004F10BD"/>
    <w:rsid w:val="004F4CD8"/>
    <w:rsid w:val="005451B1"/>
    <w:rsid w:val="00556073"/>
    <w:rsid w:val="005A47F6"/>
    <w:rsid w:val="005A5488"/>
    <w:rsid w:val="005B33CD"/>
    <w:rsid w:val="005D063E"/>
    <w:rsid w:val="005F016C"/>
    <w:rsid w:val="006006A0"/>
    <w:rsid w:val="00607E25"/>
    <w:rsid w:val="00615050"/>
    <w:rsid w:val="0066704D"/>
    <w:rsid w:val="00670A3B"/>
    <w:rsid w:val="00675BF1"/>
    <w:rsid w:val="0069578A"/>
    <w:rsid w:val="006A3E4F"/>
    <w:rsid w:val="006A7988"/>
    <w:rsid w:val="006B1E02"/>
    <w:rsid w:val="006B66D7"/>
    <w:rsid w:val="006D4177"/>
    <w:rsid w:val="006E15C3"/>
    <w:rsid w:val="00717AE6"/>
    <w:rsid w:val="007809C3"/>
    <w:rsid w:val="00801F67"/>
    <w:rsid w:val="00807794"/>
    <w:rsid w:val="00815C79"/>
    <w:rsid w:val="008254A7"/>
    <w:rsid w:val="00862D9C"/>
    <w:rsid w:val="00866608"/>
    <w:rsid w:val="00880B5A"/>
    <w:rsid w:val="008C5C61"/>
    <w:rsid w:val="008F1AC5"/>
    <w:rsid w:val="009109BB"/>
    <w:rsid w:val="009207BB"/>
    <w:rsid w:val="00935820"/>
    <w:rsid w:val="00944C1A"/>
    <w:rsid w:val="00946E54"/>
    <w:rsid w:val="009829B0"/>
    <w:rsid w:val="00994A31"/>
    <w:rsid w:val="00A248E3"/>
    <w:rsid w:val="00A32EA3"/>
    <w:rsid w:val="00A8537C"/>
    <w:rsid w:val="00A97FF1"/>
    <w:rsid w:val="00AB188D"/>
    <w:rsid w:val="00AC1178"/>
    <w:rsid w:val="00AE1C70"/>
    <w:rsid w:val="00AF6CF8"/>
    <w:rsid w:val="00B25A49"/>
    <w:rsid w:val="00B566F6"/>
    <w:rsid w:val="00B830E7"/>
    <w:rsid w:val="00BB0D20"/>
    <w:rsid w:val="00BB4AF9"/>
    <w:rsid w:val="00BD4CB8"/>
    <w:rsid w:val="00BD59A4"/>
    <w:rsid w:val="00BE1021"/>
    <w:rsid w:val="00C00B4F"/>
    <w:rsid w:val="00C063FF"/>
    <w:rsid w:val="00C33BC5"/>
    <w:rsid w:val="00C85769"/>
    <w:rsid w:val="00C865B7"/>
    <w:rsid w:val="00C95E2B"/>
    <w:rsid w:val="00CA18D7"/>
    <w:rsid w:val="00CB0294"/>
    <w:rsid w:val="00CC11C9"/>
    <w:rsid w:val="00CC44F7"/>
    <w:rsid w:val="00CD46C6"/>
    <w:rsid w:val="00D371D8"/>
    <w:rsid w:val="00E15380"/>
    <w:rsid w:val="00E625C1"/>
    <w:rsid w:val="00E771BC"/>
    <w:rsid w:val="00EA3ECA"/>
    <w:rsid w:val="00F421C0"/>
    <w:rsid w:val="00F516E1"/>
    <w:rsid w:val="00F52D88"/>
    <w:rsid w:val="00F77AC3"/>
    <w:rsid w:val="00F83EEA"/>
    <w:rsid w:val="00FB1C79"/>
    <w:rsid w:val="00FD5BA3"/>
    <w:rsid w:val="00FE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76E86"/>
  <w15:docId w15:val="{5E89CA8F-2315-4737-99CF-FE184D9A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BE7"/>
    <w:pPr>
      <w:widowControl w:val="0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1"/>
    <w:next w:val="a3"/>
    <w:qFormat/>
    <w:rsid w:val="006D4177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customStyle="1" w:styleId="31">
    <w:name w:val="Заголовок 31"/>
    <w:basedOn w:val="a"/>
    <w:next w:val="a"/>
    <w:link w:val="3"/>
    <w:semiHidden/>
    <w:unhideWhenUsed/>
    <w:qFormat/>
    <w:rsid w:val="00B43907"/>
    <w:pPr>
      <w:keepNext/>
      <w:widowControl/>
      <w:suppressAutoHyphens w:val="0"/>
      <w:outlineLvl w:val="2"/>
    </w:pPr>
    <w:rPr>
      <w:rFonts w:ascii="Courier New" w:eastAsia="Calibri" w:hAnsi="Courier New"/>
      <w:b/>
      <w:kern w:val="0"/>
      <w:szCs w:val="20"/>
      <w:lang w:eastAsia="ru-RU"/>
    </w:rPr>
  </w:style>
  <w:style w:type="paragraph" w:customStyle="1" w:styleId="41">
    <w:name w:val="Заголовок 41"/>
    <w:basedOn w:val="1"/>
    <w:next w:val="a3"/>
    <w:qFormat/>
    <w:rsid w:val="00232FAD"/>
    <w:pPr>
      <w:numPr>
        <w:ilvl w:val="3"/>
        <w:numId w:val="2"/>
      </w:numPr>
      <w:spacing w:before="120"/>
      <w:outlineLvl w:val="3"/>
    </w:pPr>
    <w:rPr>
      <w:b/>
      <w:bCs/>
      <w:i/>
      <w:iCs/>
      <w:sz w:val="27"/>
      <w:szCs w:val="27"/>
    </w:rPr>
  </w:style>
  <w:style w:type="character" w:customStyle="1" w:styleId="105pt">
    <w:name w:val="Основной текст + 10;5 pt;Полужирный"/>
    <w:qFormat/>
    <w:rsid w:val="001C5BE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/>
    </w:rPr>
  </w:style>
  <w:style w:type="character" w:customStyle="1" w:styleId="a4">
    <w:name w:val="Основной текст_"/>
    <w:link w:val="30"/>
    <w:qFormat/>
    <w:rsid w:val="001C5BE7"/>
    <w:rPr>
      <w:sz w:val="27"/>
      <w:szCs w:val="27"/>
      <w:shd w:val="clear" w:color="auto" w:fill="FFFFFF"/>
    </w:rPr>
  </w:style>
  <w:style w:type="character" w:customStyle="1" w:styleId="apple-converted-space">
    <w:name w:val="apple-converted-space"/>
    <w:basedOn w:val="a0"/>
    <w:qFormat/>
    <w:rsid w:val="00CE37DB"/>
  </w:style>
  <w:style w:type="character" w:customStyle="1" w:styleId="10">
    <w:name w:val="Гиперссылка1"/>
    <w:basedOn w:val="a0"/>
    <w:uiPriority w:val="99"/>
    <w:semiHidden/>
    <w:unhideWhenUsed/>
    <w:rsid w:val="00CE37DB"/>
    <w:rPr>
      <w:color w:val="0000FF"/>
      <w:u w:val="single"/>
    </w:rPr>
  </w:style>
  <w:style w:type="character" w:customStyle="1" w:styleId="11">
    <w:name w:val="Основной текст1"/>
    <w:basedOn w:val="a4"/>
    <w:qFormat/>
    <w:rsid w:val="007C78DE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7"/>
      <w:szCs w:val="27"/>
      <w:shd w:val="clear" w:color="auto" w:fill="FFFFFF"/>
      <w:lang w:val="ru-RU"/>
    </w:rPr>
  </w:style>
  <w:style w:type="character" w:customStyle="1" w:styleId="a5">
    <w:name w:val="Верхний колонтитул Знак"/>
    <w:basedOn w:val="a0"/>
    <w:uiPriority w:val="99"/>
    <w:qFormat/>
    <w:rsid w:val="00D73795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6">
    <w:name w:val="Нижний колонтитул Знак"/>
    <w:basedOn w:val="a0"/>
    <w:uiPriority w:val="99"/>
    <w:qFormat/>
    <w:rsid w:val="00D73795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7">
    <w:name w:val="Текст выноски Знак"/>
    <w:basedOn w:val="a0"/>
    <w:uiPriority w:val="99"/>
    <w:semiHidden/>
    <w:qFormat/>
    <w:rsid w:val="009526DF"/>
    <w:rPr>
      <w:rFonts w:ascii="Segoe UI" w:eastAsia="Andale Sans UI" w:hAnsi="Segoe UI" w:cs="Segoe UI"/>
      <w:kern w:val="2"/>
      <w:sz w:val="18"/>
      <w:szCs w:val="18"/>
    </w:rPr>
  </w:style>
  <w:style w:type="character" w:customStyle="1" w:styleId="a8">
    <w:name w:val="Основной текст Знак"/>
    <w:basedOn w:val="a0"/>
    <w:link w:val="a3"/>
    <w:qFormat/>
    <w:rsid w:val="00AE063E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12">
    <w:name w:val="Текст выноски Знак1"/>
    <w:basedOn w:val="a0"/>
    <w:link w:val="a9"/>
    <w:uiPriority w:val="99"/>
    <w:semiHidden/>
    <w:qFormat/>
    <w:rsid w:val="00AE063E"/>
    <w:rPr>
      <w:rFonts w:ascii="Segoe UI" w:eastAsia="Andale Sans UI" w:hAnsi="Segoe UI" w:cs="Segoe UI"/>
      <w:kern w:val="2"/>
      <w:sz w:val="18"/>
      <w:szCs w:val="18"/>
    </w:rPr>
  </w:style>
  <w:style w:type="character" w:customStyle="1" w:styleId="WW8Num2z5">
    <w:name w:val="WW8Num2z5"/>
    <w:qFormat/>
    <w:rsid w:val="00AE063E"/>
  </w:style>
  <w:style w:type="character" w:customStyle="1" w:styleId="13">
    <w:name w:val="Верхний колонтитул Знак1"/>
    <w:basedOn w:val="a0"/>
    <w:link w:val="14"/>
    <w:uiPriority w:val="99"/>
    <w:semiHidden/>
    <w:qFormat/>
    <w:rsid w:val="00B13EA8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15">
    <w:name w:val="Нижний колонтитул Знак1"/>
    <w:basedOn w:val="a0"/>
    <w:link w:val="16"/>
    <w:uiPriority w:val="99"/>
    <w:semiHidden/>
    <w:qFormat/>
    <w:rsid w:val="00B13EA8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3">
    <w:name w:val="Заголовок 3 Знак"/>
    <w:basedOn w:val="a0"/>
    <w:link w:val="31"/>
    <w:semiHidden/>
    <w:qFormat/>
    <w:rsid w:val="00B43907"/>
    <w:rPr>
      <w:rFonts w:ascii="Courier New" w:eastAsia="Calibri" w:hAnsi="Courier New" w:cs="Times New Roman"/>
      <w:b/>
      <w:sz w:val="24"/>
      <w:szCs w:val="20"/>
      <w:lang w:eastAsia="ru-RU"/>
    </w:rPr>
  </w:style>
  <w:style w:type="character" w:customStyle="1" w:styleId="aa">
    <w:name w:val="Символ нумерации"/>
    <w:qFormat/>
    <w:rsid w:val="006D4177"/>
  </w:style>
  <w:style w:type="character" w:customStyle="1" w:styleId="WW8Num2z0">
    <w:name w:val="WW8Num2z0"/>
    <w:qFormat/>
    <w:rsid w:val="006D4177"/>
    <w:rPr>
      <w:rFonts w:eastAsia="Courier New"/>
      <w:b w:val="0"/>
      <w:color w:val="auto"/>
    </w:rPr>
  </w:style>
  <w:style w:type="paragraph" w:customStyle="1" w:styleId="1">
    <w:name w:val="Заголовок1"/>
    <w:basedOn w:val="a"/>
    <w:next w:val="a3"/>
    <w:qFormat/>
    <w:rsid w:val="00232FA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link w:val="a8"/>
    <w:rsid w:val="00232FAD"/>
    <w:pPr>
      <w:spacing w:line="276" w:lineRule="auto"/>
    </w:pPr>
  </w:style>
  <w:style w:type="paragraph" w:styleId="ab">
    <w:name w:val="List"/>
    <w:basedOn w:val="a3"/>
    <w:rsid w:val="00232FAD"/>
    <w:rPr>
      <w:rFonts w:cs="Mangal"/>
    </w:rPr>
  </w:style>
  <w:style w:type="paragraph" w:customStyle="1" w:styleId="17">
    <w:name w:val="Название объекта1"/>
    <w:basedOn w:val="a"/>
    <w:qFormat/>
    <w:rsid w:val="00232FAD"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rsid w:val="00232FAD"/>
    <w:pPr>
      <w:suppressLineNumbers/>
    </w:pPr>
    <w:rPr>
      <w:rFonts w:cs="Mangal"/>
    </w:rPr>
  </w:style>
  <w:style w:type="paragraph" w:customStyle="1" w:styleId="18">
    <w:name w:val="Абзац списка1"/>
    <w:basedOn w:val="a"/>
    <w:qFormat/>
    <w:rsid w:val="001C5BE7"/>
    <w:pPr>
      <w:ind w:left="720"/>
    </w:pPr>
    <w:rPr>
      <w:rFonts w:eastAsia="Calibri"/>
    </w:rPr>
  </w:style>
  <w:style w:type="paragraph" w:customStyle="1" w:styleId="ConsPlusNonformat">
    <w:name w:val="ConsPlusNonformat"/>
    <w:qFormat/>
    <w:rsid w:val="001C5BE7"/>
    <w:pPr>
      <w:widowControl w:val="0"/>
    </w:pPr>
    <w:rPr>
      <w:rFonts w:ascii="Courier New" w:eastAsia="Times New Roman" w:hAnsi="Courier New" w:cs="Courier New"/>
      <w:szCs w:val="20"/>
      <w:lang w:eastAsia="ar-SA"/>
    </w:rPr>
  </w:style>
  <w:style w:type="paragraph" w:customStyle="1" w:styleId="ConsPlusCell">
    <w:name w:val="ConsPlusCell"/>
    <w:next w:val="a"/>
    <w:qFormat/>
    <w:rsid w:val="001C5BE7"/>
    <w:pPr>
      <w:widowControl w:val="0"/>
    </w:pPr>
    <w:rPr>
      <w:rFonts w:ascii="Arial" w:eastAsia="Arial" w:hAnsi="Arial" w:cs="Arial"/>
      <w:kern w:val="2"/>
      <w:szCs w:val="20"/>
      <w:lang w:eastAsia="hi-IN" w:bidi="hi-IN"/>
    </w:rPr>
  </w:style>
  <w:style w:type="paragraph" w:customStyle="1" w:styleId="WW-">
    <w:name w:val="WW-Базовый"/>
    <w:qFormat/>
    <w:rsid w:val="001C5BE7"/>
    <w:pPr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0">
    <w:name w:val="Основной текст3"/>
    <w:basedOn w:val="a"/>
    <w:link w:val="a4"/>
    <w:qFormat/>
    <w:rsid w:val="001C5BE7"/>
    <w:pPr>
      <w:shd w:val="clear" w:color="auto" w:fill="FFFFFF"/>
      <w:suppressAutoHyphens w:val="0"/>
      <w:spacing w:before="6960"/>
      <w:ind w:hanging="2220"/>
      <w:jc w:val="center"/>
    </w:pPr>
    <w:rPr>
      <w:rFonts w:asciiTheme="minorHAnsi" w:eastAsiaTheme="minorHAnsi" w:hAnsiTheme="minorHAnsi" w:cstheme="minorBidi"/>
      <w:kern w:val="0"/>
      <w:sz w:val="27"/>
      <w:szCs w:val="27"/>
    </w:rPr>
  </w:style>
  <w:style w:type="paragraph" w:styleId="ad">
    <w:name w:val="List Paragraph"/>
    <w:basedOn w:val="a"/>
    <w:uiPriority w:val="34"/>
    <w:qFormat/>
    <w:rsid w:val="006D4177"/>
    <w:pPr>
      <w:spacing w:after="200"/>
      <w:ind w:left="720"/>
      <w:contextualSpacing/>
    </w:pPr>
  </w:style>
  <w:style w:type="paragraph" w:customStyle="1" w:styleId="ae">
    <w:name w:val="Содержимое таблицы"/>
    <w:basedOn w:val="a"/>
    <w:qFormat/>
    <w:rsid w:val="00715A4E"/>
    <w:pPr>
      <w:suppressLineNumbers/>
    </w:pPr>
  </w:style>
  <w:style w:type="paragraph" w:customStyle="1" w:styleId="ConsPlusCell1">
    <w:name w:val="ConsPlusCell1"/>
    <w:next w:val="a"/>
    <w:qFormat/>
    <w:rsid w:val="00280C74"/>
    <w:pPr>
      <w:widowControl w:val="0"/>
    </w:pPr>
    <w:rPr>
      <w:rFonts w:ascii="Arial" w:eastAsia="Arial" w:hAnsi="Arial" w:cs="Arial"/>
      <w:kern w:val="2"/>
      <w:szCs w:val="20"/>
      <w:lang w:eastAsia="hi-IN" w:bidi="hi-IN"/>
    </w:rPr>
  </w:style>
  <w:style w:type="paragraph" w:customStyle="1" w:styleId="af">
    <w:name w:val="Верхний и нижний колонтитулы"/>
    <w:basedOn w:val="a"/>
    <w:qFormat/>
    <w:rsid w:val="00232FAD"/>
  </w:style>
  <w:style w:type="paragraph" w:customStyle="1" w:styleId="af0">
    <w:name w:val="Колонтитул"/>
    <w:basedOn w:val="a"/>
    <w:qFormat/>
    <w:rsid w:val="006D4177"/>
  </w:style>
  <w:style w:type="paragraph" w:customStyle="1" w:styleId="14">
    <w:name w:val="Верхний колонтитул1"/>
    <w:basedOn w:val="a"/>
    <w:link w:val="13"/>
    <w:uiPriority w:val="99"/>
    <w:semiHidden/>
    <w:unhideWhenUsed/>
    <w:rsid w:val="00B13EA8"/>
    <w:pPr>
      <w:tabs>
        <w:tab w:val="center" w:pos="4677"/>
        <w:tab w:val="right" w:pos="9355"/>
      </w:tabs>
    </w:pPr>
  </w:style>
  <w:style w:type="paragraph" w:customStyle="1" w:styleId="16">
    <w:name w:val="Нижний колонтитул1"/>
    <w:basedOn w:val="a"/>
    <w:link w:val="15"/>
    <w:uiPriority w:val="99"/>
    <w:semiHidden/>
    <w:unhideWhenUsed/>
    <w:rsid w:val="00B13EA8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12"/>
    <w:uiPriority w:val="99"/>
    <w:semiHidden/>
    <w:unhideWhenUsed/>
    <w:qFormat/>
    <w:rsid w:val="009526DF"/>
    <w:rPr>
      <w:rFonts w:ascii="Segoe UI" w:hAnsi="Segoe UI" w:cs="Segoe UI"/>
      <w:sz w:val="18"/>
      <w:szCs w:val="18"/>
    </w:rPr>
  </w:style>
  <w:style w:type="paragraph" w:customStyle="1" w:styleId="af1">
    <w:name w:val="Заголовок таблицы"/>
    <w:basedOn w:val="ae"/>
    <w:qFormat/>
    <w:rsid w:val="00232FAD"/>
    <w:pPr>
      <w:jc w:val="center"/>
    </w:pPr>
    <w:rPr>
      <w:b/>
      <w:bCs/>
    </w:rPr>
  </w:style>
  <w:style w:type="paragraph" w:styleId="19">
    <w:name w:val="index 1"/>
    <w:basedOn w:val="a"/>
    <w:next w:val="a"/>
    <w:autoRedefine/>
    <w:uiPriority w:val="99"/>
    <w:semiHidden/>
    <w:unhideWhenUsed/>
    <w:qFormat/>
    <w:rsid w:val="00AE063E"/>
    <w:pPr>
      <w:ind w:left="240" w:hanging="240"/>
    </w:pPr>
  </w:style>
  <w:style w:type="paragraph" w:customStyle="1" w:styleId="ConsPlusTitle">
    <w:name w:val="ConsPlusTitle"/>
    <w:qFormat/>
    <w:rsid w:val="00AE063E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Standard">
    <w:name w:val="Standard"/>
    <w:basedOn w:val="a"/>
    <w:qFormat/>
    <w:rsid w:val="00B13EA8"/>
    <w:pPr>
      <w:widowControl/>
      <w:textAlignment w:val="baseline"/>
    </w:pPr>
    <w:rPr>
      <w:rFonts w:eastAsia="Times New Roman"/>
      <w:sz w:val="20"/>
      <w:szCs w:val="20"/>
      <w:lang w:eastAsia="ru-RU"/>
    </w:rPr>
  </w:style>
  <w:style w:type="paragraph" w:customStyle="1" w:styleId="410">
    <w:name w:val="Заголовок 41"/>
    <w:basedOn w:val="1a"/>
    <w:next w:val="a3"/>
    <w:qFormat/>
    <w:rsid w:val="008532EA"/>
    <w:pPr>
      <w:spacing w:before="120" w:after="0"/>
      <w:outlineLvl w:val="3"/>
    </w:pPr>
    <w:rPr>
      <w:b/>
      <w:bCs/>
      <w:i/>
      <w:iCs/>
      <w:sz w:val="27"/>
      <w:szCs w:val="27"/>
    </w:rPr>
  </w:style>
  <w:style w:type="paragraph" w:customStyle="1" w:styleId="1a">
    <w:name w:val="Заголовок1"/>
    <w:basedOn w:val="a"/>
    <w:next w:val="a3"/>
    <w:qFormat/>
    <w:rsid w:val="008532E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b">
    <w:name w:val="Название объекта1"/>
    <w:basedOn w:val="a"/>
    <w:qFormat/>
    <w:rsid w:val="008532EA"/>
    <w:pPr>
      <w:suppressLineNumbers/>
      <w:spacing w:before="120" w:after="120"/>
    </w:pPr>
    <w:rPr>
      <w:rFonts w:cs="Mangal"/>
      <w:i/>
      <w:iCs/>
    </w:rPr>
  </w:style>
  <w:style w:type="paragraph" w:customStyle="1" w:styleId="1c">
    <w:name w:val="Верхний колонтитул1"/>
    <w:basedOn w:val="a"/>
    <w:uiPriority w:val="99"/>
    <w:unhideWhenUsed/>
    <w:qFormat/>
    <w:rsid w:val="008532EA"/>
    <w:pPr>
      <w:tabs>
        <w:tab w:val="center" w:pos="4677"/>
        <w:tab w:val="right" w:pos="9355"/>
      </w:tabs>
    </w:pPr>
  </w:style>
  <w:style w:type="paragraph" w:customStyle="1" w:styleId="1d">
    <w:name w:val="Нижний колонтитул1"/>
    <w:basedOn w:val="a"/>
    <w:uiPriority w:val="99"/>
    <w:unhideWhenUsed/>
    <w:qFormat/>
    <w:rsid w:val="008532E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qFormat/>
    <w:rsid w:val="006D4177"/>
    <w:pPr>
      <w:widowControl w:val="0"/>
    </w:pPr>
    <w:rPr>
      <w:rFonts w:ascii="Arial" w:eastAsia="SimSun;宋体" w:hAnsi="Arial" w:cs="Arial"/>
      <w:color w:val="00000A"/>
      <w:sz w:val="16"/>
      <w:szCs w:val="16"/>
      <w:lang w:eastAsia="zh-CN"/>
    </w:rPr>
  </w:style>
  <w:style w:type="numbering" w:customStyle="1" w:styleId="WW8Num2">
    <w:name w:val="WW8Num2"/>
    <w:qFormat/>
    <w:rsid w:val="006D4177"/>
  </w:style>
  <w:style w:type="numbering" w:customStyle="1" w:styleId="WW8Num36">
    <w:name w:val="WW8Num36"/>
    <w:qFormat/>
    <w:rsid w:val="006D4177"/>
  </w:style>
  <w:style w:type="numbering" w:customStyle="1" w:styleId="WW8Num5">
    <w:name w:val="WW8Num5"/>
    <w:qFormat/>
    <w:rsid w:val="006D4177"/>
  </w:style>
  <w:style w:type="table" w:styleId="af2">
    <w:name w:val="Table Grid"/>
    <w:basedOn w:val="a1"/>
    <w:uiPriority w:val="59"/>
    <w:rsid w:val="00B43907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(2)1"/>
    <w:basedOn w:val="a"/>
    <w:rsid w:val="00081954"/>
    <w:pPr>
      <w:widowControl/>
      <w:shd w:val="clear" w:color="auto" w:fill="FFFFFF"/>
      <w:suppressAutoHyphens w:val="0"/>
      <w:spacing w:line="274" w:lineRule="exact"/>
      <w:jc w:val="both"/>
    </w:pPr>
    <w:rPr>
      <w:rFonts w:eastAsia="Times New Roman"/>
      <w:kern w:val="0"/>
      <w:sz w:val="22"/>
      <w:szCs w:val="22"/>
      <w:lang w:eastAsia="ar-SA"/>
    </w:rPr>
  </w:style>
  <w:style w:type="character" w:customStyle="1" w:styleId="WW8Num2z7">
    <w:name w:val="WW8Num2z7"/>
    <w:basedOn w:val="a0"/>
    <w:rsid w:val="00CB0294"/>
  </w:style>
  <w:style w:type="character" w:customStyle="1" w:styleId="af3">
    <w:name w:val="Другое_"/>
    <w:link w:val="af4"/>
    <w:rsid w:val="00CB0294"/>
    <w:rPr>
      <w:shd w:val="clear" w:color="auto" w:fill="FFFFFF"/>
    </w:rPr>
  </w:style>
  <w:style w:type="paragraph" w:customStyle="1" w:styleId="af4">
    <w:name w:val="Другое"/>
    <w:basedOn w:val="a"/>
    <w:link w:val="af3"/>
    <w:rsid w:val="00CB0294"/>
    <w:pPr>
      <w:shd w:val="clear" w:color="auto" w:fill="FFFFFF"/>
      <w:suppressAutoHyphens w:val="0"/>
    </w:pPr>
    <w:rPr>
      <w:rFonts w:asciiTheme="minorHAnsi" w:eastAsiaTheme="minorHAnsi" w:hAnsiTheme="minorHAnsi" w:cstheme="minorBidi"/>
      <w:kern w:val="0"/>
      <w:sz w:val="20"/>
      <w:szCs w:val="22"/>
    </w:rPr>
  </w:style>
  <w:style w:type="character" w:styleId="af5">
    <w:name w:val="Hyperlink"/>
    <w:basedOn w:val="a0"/>
    <w:uiPriority w:val="99"/>
    <w:semiHidden/>
    <w:unhideWhenUsed/>
    <w:rsid w:val="00AB188D"/>
    <w:rPr>
      <w:color w:val="0000FF"/>
      <w:u w:val="single"/>
    </w:rPr>
  </w:style>
  <w:style w:type="paragraph" w:customStyle="1" w:styleId="BodyTextKeep">
    <w:name w:val="Body Text Keep"/>
    <w:basedOn w:val="a3"/>
    <w:rsid w:val="00BD59A4"/>
    <w:pPr>
      <w:widowControl/>
      <w:suppressAutoHyphens w:val="0"/>
      <w:spacing w:before="120" w:after="120" w:line="240" w:lineRule="auto"/>
      <w:jc w:val="both"/>
    </w:pPr>
    <w:rPr>
      <w:rFonts w:eastAsia="Times New Roman"/>
      <w:spacing w:val="-5"/>
      <w:kern w:val="0"/>
      <w:lang w:eastAsia="zh-CN"/>
    </w:rPr>
  </w:style>
  <w:style w:type="numbering" w:customStyle="1" w:styleId="WW8Num4">
    <w:name w:val="WW8Num4"/>
    <w:basedOn w:val="a2"/>
    <w:rsid w:val="00011B0C"/>
    <w:pPr>
      <w:numPr>
        <w:numId w:val="10"/>
      </w:numPr>
    </w:pPr>
  </w:style>
  <w:style w:type="character" w:customStyle="1" w:styleId="ConsPlusNormal0">
    <w:name w:val="ConsPlusNormal Знак"/>
    <w:link w:val="ConsPlusNormal"/>
    <w:rsid w:val="00011B0C"/>
    <w:rPr>
      <w:rFonts w:ascii="Arial" w:eastAsia="SimSun;宋体" w:hAnsi="Arial" w:cs="Arial"/>
      <w:color w:val="00000A"/>
      <w:sz w:val="16"/>
      <w:szCs w:val="16"/>
      <w:lang w:eastAsia="zh-CN"/>
    </w:rPr>
  </w:style>
  <w:style w:type="character" w:customStyle="1" w:styleId="32">
    <w:name w:val="Основной текст (3)_"/>
    <w:basedOn w:val="a0"/>
    <w:link w:val="33"/>
    <w:rsid w:val="00482C7C"/>
    <w:rPr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82C7C"/>
    <w:rPr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82C7C"/>
    <w:rPr>
      <w:b/>
      <w:bCs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482C7C"/>
    <w:pPr>
      <w:shd w:val="clear" w:color="auto" w:fill="FFFFFF"/>
      <w:suppressAutoHyphens w:val="0"/>
      <w:spacing w:line="0" w:lineRule="atLeast"/>
      <w:ind w:hanging="1520"/>
    </w:pPr>
    <w:rPr>
      <w:rFonts w:asciiTheme="minorHAnsi" w:eastAsiaTheme="minorHAnsi" w:hAnsiTheme="minorHAnsi" w:cstheme="minorBidi"/>
      <w:b/>
      <w:bCs/>
      <w:kern w:val="0"/>
      <w:sz w:val="26"/>
      <w:szCs w:val="26"/>
    </w:rPr>
  </w:style>
  <w:style w:type="paragraph" w:customStyle="1" w:styleId="20">
    <w:name w:val="Основной текст (2)"/>
    <w:basedOn w:val="a"/>
    <w:link w:val="2"/>
    <w:rsid w:val="00482C7C"/>
    <w:pPr>
      <w:shd w:val="clear" w:color="auto" w:fill="FFFFFF"/>
      <w:suppressAutoHyphens w:val="0"/>
      <w:spacing w:after="2640" w:line="274" w:lineRule="exact"/>
      <w:ind w:hanging="1580"/>
      <w:jc w:val="right"/>
    </w:pPr>
    <w:rPr>
      <w:rFonts w:asciiTheme="minorHAnsi" w:eastAsiaTheme="minorHAnsi" w:hAnsiTheme="minorHAnsi" w:cstheme="minorBidi"/>
      <w:kern w:val="0"/>
      <w:sz w:val="20"/>
      <w:szCs w:val="22"/>
    </w:rPr>
  </w:style>
  <w:style w:type="paragraph" w:customStyle="1" w:styleId="70">
    <w:name w:val="Основной текст (7)"/>
    <w:basedOn w:val="a"/>
    <w:link w:val="7"/>
    <w:rsid w:val="00482C7C"/>
    <w:pPr>
      <w:shd w:val="clear" w:color="auto" w:fill="FFFFFF"/>
      <w:suppressAutoHyphens w:val="0"/>
      <w:spacing w:line="274" w:lineRule="exact"/>
      <w:jc w:val="center"/>
    </w:pPr>
    <w:rPr>
      <w:rFonts w:asciiTheme="minorHAnsi" w:eastAsiaTheme="minorHAnsi" w:hAnsiTheme="minorHAnsi" w:cstheme="minorBidi"/>
      <w:b/>
      <w:bCs/>
      <w:kern w:val="0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2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consultantplus://offline/ref=46FCF1D8C0F48C5685CC9B8DE593FD4AB26239F1B782AD51C4B806AFEA925BDDBFBC9725F65F8A8D8994789A5Bo9m0B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02BA8-6650-48A1-A153-389BA01ED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14</Pages>
  <Words>3617</Words>
  <Characters>20623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12</cp:revision>
  <cp:lastPrinted>2025-03-31T02:05:00Z</cp:lastPrinted>
  <dcterms:created xsi:type="dcterms:W3CDTF">2025-03-17T08:48:00Z</dcterms:created>
  <dcterms:modified xsi:type="dcterms:W3CDTF">2025-03-31T02:06:00Z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