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52" w:rsidRPr="00204652" w:rsidRDefault="00204652" w:rsidP="00204652">
      <w:pPr>
        <w:spacing w:after="0" w:line="240" w:lineRule="auto"/>
        <w:rPr>
          <w:rFonts w:ascii="Times New Roman" w:hAnsi="Times New Roman" w:cs="Times New Roman"/>
        </w:rPr>
      </w:pPr>
      <w:r w:rsidRPr="0020465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4652" w:rsidRPr="00204652" w:rsidRDefault="00204652" w:rsidP="0020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652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204652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204652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204652" w:rsidRPr="00204652" w:rsidRDefault="00204652" w:rsidP="0020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52" w:rsidRPr="00204652" w:rsidRDefault="00204652" w:rsidP="0020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65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20465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04652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204652" w:rsidRPr="00204652" w:rsidRDefault="00204652" w:rsidP="0020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52" w:rsidRPr="00204652" w:rsidRDefault="00204652" w:rsidP="0020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652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20465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04652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204652" w:rsidRPr="00204652" w:rsidRDefault="00204652" w:rsidP="0020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52" w:rsidRPr="00204652" w:rsidRDefault="00204652" w:rsidP="0020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652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20465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04652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204652" w:rsidRPr="00204652" w:rsidRDefault="00204652" w:rsidP="0020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652" w:rsidRPr="00204652" w:rsidRDefault="00204652" w:rsidP="0020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465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0465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04652" w:rsidRPr="00204652" w:rsidRDefault="00204652" w:rsidP="00204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9"/>
        <w:gridCol w:w="3220"/>
        <w:gridCol w:w="3221"/>
      </w:tblGrid>
      <w:tr w:rsidR="00204652" w:rsidRPr="00204652" w:rsidTr="00464446">
        <w:trPr>
          <w:trHeight w:val="292"/>
        </w:trPr>
        <w:tc>
          <w:tcPr>
            <w:tcW w:w="3219" w:type="dxa"/>
          </w:tcPr>
          <w:p w:rsidR="00204652" w:rsidRPr="00204652" w:rsidRDefault="00204652" w:rsidP="0020465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65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 2023</w:t>
            </w:r>
            <w:r w:rsidRPr="002046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0" w:type="dxa"/>
          </w:tcPr>
          <w:p w:rsidR="00204652" w:rsidRPr="00204652" w:rsidRDefault="00204652" w:rsidP="0020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204652" w:rsidRPr="00204652" w:rsidRDefault="00204652" w:rsidP="0020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Pr="0020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4652" w:rsidRPr="00204652" w:rsidTr="00464446">
        <w:trPr>
          <w:trHeight w:val="292"/>
        </w:trPr>
        <w:tc>
          <w:tcPr>
            <w:tcW w:w="3219" w:type="dxa"/>
          </w:tcPr>
          <w:p w:rsidR="00204652" w:rsidRPr="00204652" w:rsidRDefault="00204652" w:rsidP="0020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04652" w:rsidRPr="00204652" w:rsidRDefault="00204652" w:rsidP="0020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652">
              <w:rPr>
                <w:rFonts w:ascii="Times New Roman" w:hAnsi="Times New Roman" w:cs="Times New Roman"/>
                <w:sz w:val="24"/>
                <w:szCs w:val="24"/>
              </w:rPr>
              <w:t>г. Киренск</w:t>
            </w:r>
          </w:p>
        </w:tc>
        <w:tc>
          <w:tcPr>
            <w:tcW w:w="3221" w:type="dxa"/>
          </w:tcPr>
          <w:p w:rsidR="00204652" w:rsidRPr="00204652" w:rsidRDefault="00204652" w:rsidP="0020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A35" w:rsidRPr="00204652" w:rsidRDefault="00B82A35" w:rsidP="002046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2A35" w:rsidRPr="00204652" w:rsidRDefault="00204652" w:rsidP="00204652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</w:t>
      </w:r>
      <w:r w:rsidRPr="0020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20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0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04652" w:rsidRDefault="00204652" w:rsidP="00B82A35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35" w:rsidRPr="000C2163" w:rsidRDefault="00B82A35" w:rsidP="00B82A35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78 Бюджетного кодекса Р</w:t>
      </w:r>
      <w:r w:rsidR="008225F2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Федерации, статьями 15</w:t>
      </w:r>
      <w:r w:rsidR="000C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proofErr w:type="gramEnd"/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, индивидуальным предпринимателям, а также физическим лицам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0C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</w:t>
      </w:r>
      <w:r w:rsidR="000C2163">
        <w:rPr>
          <w:rFonts w:ascii="Times New Roman" w:eastAsia="Times New Roman" w:hAnsi="Times New Roman" w:cs="Times New Roman"/>
          <w:sz w:val="24"/>
          <w:szCs w:val="24"/>
          <w:lang w:eastAsia="ru-RU"/>
        </w:rPr>
        <w:t>6, 39, 55</w:t>
      </w:r>
      <w:r w:rsidRPr="000C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0C21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Киренский район</w:t>
      </w:r>
    </w:p>
    <w:p w:rsidR="00D120CE" w:rsidRPr="005F1996" w:rsidRDefault="00D120CE" w:rsidP="00B82A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35" w:rsidRPr="00204652" w:rsidRDefault="00B82A35" w:rsidP="00D120C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82A35" w:rsidRPr="00204652" w:rsidRDefault="00B82A35" w:rsidP="00B82A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35" w:rsidRPr="005F1996" w:rsidRDefault="00D120CE" w:rsidP="00B82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предоставления субсидии из бюджета </w:t>
      </w:r>
      <w:r w:rsidR="00A06F4D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Киренский район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оказание поддержки муниципальным унитарным предприятиям, подведомственным </w:t>
      </w:r>
      <w:r w:rsidR="008225F2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Киренского муниципального района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обеспечения их финансовой устойчивости (прилагается). </w:t>
      </w:r>
    </w:p>
    <w:p w:rsidR="00B82A35" w:rsidRPr="005F1996" w:rsidRDefault="00D36425" w:rsidP="00B82A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2. 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Настоящее Постановление вступает в силу со дня, следующего за днем его официального опубликования.</w:t>
      </w:r>
    </w:p>
    <w:p w:rsidR="00B22E10" w:rsidRPr="00B743B0" w:rsidRDefault="00D36425" w:rsidP="00B22E10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1996">
        <w:rPr>
          <w:rFonts w:ascii="Times New Roman" w:hAnsi="Times New Roman"/>
          <w:kern w:val="144"/>
          <w:sz w:val="24"/>
          <w:szCs w:val="24"/>
        </w:rPr>
        <w:t xml:space="preserve">3. </w:t>
      </w:r>
      <w:r w:rsidR="00B22E10" w:rsidRPr="00B743B0"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</w:t>
      </w:r>
      <w:r w:rsidR="00B22E10">
        <w:rPr>
          <w:rFonts w:ascii="Times New Roman" w:hAnsi="Times New Roman"/>
          <w:sz w:val="24"/>
          <w:szCs w:val="24"/>
          <w:shd w:val="clear" w:color="auto" w:fill="FFFFFF"/>
        </w:rPr>
        <w:t>: https://kirenskraion.mo38.ru.</w:t>
      </w:r>
    </w:p>
    <w:p w:rsidR="00B82A35" w:rsidRPr="005F1996" w:rsidRDefault="00D36425" w:rsidP="00B82A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4. </w:t>
      </w:r>
      <w:proofErr w:type="gramStart"/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</w:t>
      </w:r>
      <w:r w:rsidR="008225F2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 мэра Киренского района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экономике и </w:t>
      </w:r>
      <w:r w:rsidR="008225F2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финансам.</w:t>
      </w:r>
    </w:p>
    <w:p w:rsidR="00B82A35" w:rsidRPr="005F1996" w:rsidRDefault="00B82A35" w:rsidP="00B82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35" w:rsidRPr="005F1996" w:rsidRDefault="00B82A35" w:rsidP="00B82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0CE" w:rsidRPr="00204652" w:rsidRDefault="00B82A35" w:rsidP="00B82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  <w:r w:rsidRPr="00204652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  <w:t>Мэр</w:t>
      </w:r>
      <w:r w:rsidRPr="00204652">
        <w:rPr>
          <w:rFonts w:ascii="Times New Roman" w:eastAsia="Times New Roman" w:hAnsi="Times New Roman" w:cs="Times New Roman"/>
          <w:b/>
          <w:color w:val="FF0000"/>
          <w:kern w:val="144"/>
          <w:sz w:val="24"/>
          <w:szCs w:val="24"/>
          <w:lang w:eastAsia="ru-RU"/>
        </w:rPr>
        <w:t xml:space="preserve"> </w:t>
      </w:r>
      <w:r w:rsidR="008225F2" w:rsidRPr="00204652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  <w:t xml:space="preserve">района    </w:t>
      </w:r>
      <w:r w:rsidR="00CA0D20" w:rsidRPr="00204652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  <w:t xml:space="preserve">                                                         </w:t>
      </w:r>
      <w:r w:rsidR="008225F2" w:rsidRPr="00204652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  <w:t xml:space="preserve">   </w:t>
      </w:r>
      <w:r w:rsidR="00204652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  <w:t xml:space="preserve">                                      </w:t>
      </w:r>
      <w:r w:rsidR="008225F2" w:rsidRPr="00204652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  <w:t xml:space="preserve">К.В. </w:t>
      </w:r>
      <w:proofErr w:type="spellStart"/>
      <w:r w:rsidR="008225F2" w:rsidRPr="00204652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  <w:t>Свистелин</w:t>
      </w:r>
      <w:proofErr w:type="spellEnd"/>
    </w:p>
    <w:p w:rsidR="008225F2" w:rsidRPr="00204652" w:rsidRDefault="008225F2" w:rsidP="00D36425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204652" w:rsidRDefault="00204652" w:rsidP="00D3642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04652" w:rsidRDefault="00204652" w:rsidP="00D3642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82A35" w:rsidRPr="005F1996" w:rsidRDefault="00B82A35" w:rsidP="00D3642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F1996">
        <w:rPr>
          <w:rFonts w:ascii="Times New Roman" w:eastAsia="Calibri" w:hAnsi="Times New Roman" w:cs="Times New Roman"/>
        </w:rPr>
        <w:lastRenderedPageBreak/>
        <w:t>УТВЕРЖДЕН</w:t>
      </w:r>
      <w:r w:rsidR="00204652">
        <w:rPr>
          <w:rFonts w:ascii="Times New Roman" w:eastAsia="Calibri" w:hAnsi="Times New Roman" w:cs="Times New Roman"/>
        </w:rPr>
        <w:t>:</w:t>
      </w:r>
    </w:p>
    <w:p w:rsidR="00D36425" w:rsidRPr="005F1996" w:rsidRDefault="00B82A35" w:rsidP="00D3642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F1996">
        <w:rPr>
          <w:rFonts w:ascii="Times New Roman" w:eastAsia="Calibri" w:hAnsi="Times New Roman" w:cs="Times New Roman"/>
        </w:rPr>
        <w:t>постановлением администрации</w:t>
      </w:r>
    </w:p>
    <w:p w:rsidR="00B82A35" w:rsidRPr="005F1996" w:rsidRDefault="009224E1" w:rsidP="00D3642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F1996">
        <w:rPr>
          <w:rFonts w:ascii="Times New Roman" w:eastAsia="Calibri" w:hAnsi="Times New Roman" w:cs="Times New Roman"/>
        </w:rPr>
        <w:t>Киренского муниципального района</w:t>
      </w:r>
    </w:p>
    <w:p w:rsidR="00B82A35" w:rsidRPr="005F1996" w:rsidRDefault="00204652" w:rsidP="00D3642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</w:t>
      </w:r>
      <w:r w:rsidR="00B82A35" w:rsidRPr="005F1996">
        <w:rPr>
          <w:rFonts w:ascii="Times New Roman" w:eastAsia="Calibri" w:hAnsi="Times New Roman" w:cs="Times New Roman"/>
        </w:rPr>
        <w:t>т</w:t>
      </w:r>
      <w:r>
        <w:rPr>
          <w:rFonts w:ascii="Times New Roman" w:eastAsia="Calibri" w:hAnsi="Times New Roman" w:cs="Times New Roman"/>
        </w:rPr>
        <w:t xml:space="preserve"> 31.08.2023г.</w:t>
      </w:r>
      <w:r w:rsidR="00D36425" w:rsidRPr="005F1996">
        <w:rPr>
          <w:rFonts w:ascii="Times New Roman" w:eastAsia="Calibri" w:hAnsi="Times New Roman" w:cs="Times New Roman"/>
        </w:rPr>
        <w:t xml:space="preserve"> </w:t>
      </w:r>
      <w:r w:rsidR="00B82A35" w:rsidRPr="005F1996">
        <w:rPr>
          <w:rFonts w:ascii="Times New Roman" w:eastAsia="Calibri" w:hAnsi="Times New Roman" w:cs="Times New Roman"/>
        </w:rPr>
        <w:t xml:space="preserve">№ </w:t>
      </w:r>
      <w:r>
        <w:rPr>
          <w:rFonts w:ascii="Times New Roman" w:eastAsia="Calibri" w:hAnsi="Times New Roman" w:cs="Times New Roman"/>
        </w:rPr>
        <w:t>502</w:t>
      </w:r>
    </w:p>
    <w:p w:rsidR="00B82A35" w:rsidRPr="005F1996" w:rsidRDefault="00B82A35" w:rsidP="00B82A3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A35" w:rsidRPr="00204652" w:rsidRDefault="00B82A35" w:rsidP="00B82A3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652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ПРЕДОСТАВЛЕНИЯ СУБСИДИИ ИЗ БЮДЖЕТА </w:t>
      </w:r>
      <w:r w:rsidR="00A06F4D" w:rsidRPr="00204652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КИРЕНСКИЙ РАЙОН</w:t>
      </w:r>
      <w:r w:rsidRPr="0020465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ОКАЗАНИЕ ПОДДЕРЖКИ МУНИЦИПАЛЬНЫМ УНИТАРНЫМ ПРЕДПРИЯТИЯМ, ПОДВЕДОМСТВЕННЫМ </w:t>
      </w:r>
      <w:r w:rsidR="009224E1" w:rsidRPr="00204652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КИРЕНСКОГО МУНИЦИПАЛЬНОГО РАЙОНА,</w:t>
      </w:r>
      <w:r w:rsidRPr="00204652">
        <w:rPr>
          <w:rFonts w:ascii="Times New Roman" w:eastAsia="Times New Roman" w:hAnsi="Times New Roman" w:cs="Times New Roman"/>
          <w:b/>
          <w:sz w:val="24"/>
          <w:szCs w:val="24"/>
        </w:rPr>
        <w:t xml:space="preserve"> В ЦЕЛЯХ ОБЕСПЕЧЕНИЯ ИХ ФИНАНСОВОЙ УСТОЙЧИВОСТИ</w:t>
      </w:r>
    </w:p>
    <w:p w:rsidR="00B82A35" w:rsidRPr="005F1996" w:rsidRDefault="00B82A35" w:rsidP="00B82A35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D1D1D"/>
          <w:kern w:val="144"/>
          <w:sz w:val="24"/>
          <w:szCs w:val="24"/>
          <w:lang w:eastAsia="ru-RU"/>
        </w:rPr>
      </w:pPr>
    </w:p>
    <w:p w:rsidR="00B82A35" w:rsidRPr="005F1996" w:rsidRDefault="00B82A35" w:rsidP="00B82A35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  <w:t>РАЗДЕЛ 1. ОБЩИЕ ПОЛОЖЕНИЯ О ПРЕДОСТАВЛЕНИИ СУБСИДИИ</w:t>
      </w:r>
    </w:p>
    <w:p w:rsidR="00B82A35" w:rsidRPr="005F1996" w:rsidRDefault="00B82A35" w:rsidP="00B82A35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:rsidR="00B82A35" w:rsidRPr="005F1996" w:rsidRDefault="00D36425" w:rsidP="00D3642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1. 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Настоящий Порядок устанавливает:</w:t>
      </w:r>
    </w:p>
    <w:p w:rsidR="00B82A35" w:rsidRPr="005F1996" w:rsidRDefault="00B82A35" w:rsidP="00B82A3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цель предоставления субсидии из бюджета </w:t>
      </w:r>
      <w:r w:rsidR="00A06F4D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муниципального образования Киренский район</w:t>
      </w: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муниципальным унитарным предприятиям </w:t>
      </w:r>
      <w:r w:rsidR="00A06F4D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муниц</w:t>
      </w:r>
      <w:r w:rsidR="008225F2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и</w:t>
      </w:r>
      <w:r w:rsidR="00A06F4D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пального образования Киренский район</w:t>
      </w: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;</w:t>
      </w:r>
    </w:p>
    <w:p w:rsidR="00B82A35" w:rsidRPr="005F1996" w:rsidRDefault="00B82A35" w:rsidP="00B82A3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критерии отбора Получателей Субсидии;</w:t>
      </w:r>
    </w:p>
    <w:p w:rsidR="00B82A35" w:rsidRPr="005F1996" w:rsidRDefault="00B82A35" w:rsidP="00B82A3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порядок определения размера Субсидии;</w:t>
      </w:r>
    </w:p>
    <w:p w:rsidR="00B82A35" w:rsidRPr="005F1996" w:rsidRDefault="00B82A35" w:rsidP="00B82A3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порядок и условия заключения договора (соглашения) о предоставлении Субсидии;</w:t>
      </w:r>
    </w:p>
    <w:p w:rsidR="00B82A35" w:rsidRPr="005F1996" w:rsidRDefault="00B82A35" w:rsidP="00B82A3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порядок и условия предоставления Субсидии;</w:t>
      </w:r>
    </w:p>
    <w:p w:rsidR="00B82A35" w:rsidRPr="005F1996" w:rsidRDefault="00B82A35" w:rsidP="00B82A3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требования к отчетности;</w:t>
      </w:r>
    </w:p>
    <w:p w:rsidR="00B82A35" w:rsidRPr="005F1996" w:rsidRDefault="00B82A35" w:rsidP="00B82A3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порядок возврата Субсидии (части Субсидии) в бюджет </w:t>
      </w:r>
      <w:r w:rsidR="00A06F4D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муниципального образования Киренский район</w:t>
      </w: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в случае нарушения условий и порядка, установленных при ее предоставлении;</w:t>
      </w:r>
    </w:p>
    <w:p w:rsidR="00B82A35" w:rsidRPr="005F1996" w:rsidRDefault="00B82A35" w:rsidP="00B82A3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порядок контроля за выполнением условий и порядка предоставления Субсидии ее получателями и ответственность за их нарушение.</w:t>
      </w:r>
    </w:p>
    <w:p w:rsidR="00B82A35" w:rsidRPr="005F1996" w:rsidRDefault="00D36425" w:rsidP="00D3642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2. 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Субсидия предоставляется на финансовое обеспечение затрат, связанных </w:t>
      </w:r>
      <w:r w:rsidR="00B82A35" w:rsidRPr="00B22E10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с </w:t>
      </w:r>
      <w:r w:rsidR="00E771F0" w:rsidRPr="00B22E10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оплатой</w:t>
      </w:r>
      <w:r w:rsidR="00B82A35" w:rsidRPr="00B22E10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текущих и (или) обязательных платежей, в том числе на погашение просроченной кредиторской задолженности</w:t>
      </w:r>
      <w:r w:rsidR="00E771F0" w:rsidRPr="00B22E10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в части оплаты труда сотрудников  и начислений на оплату труда</w:t>
      </w:r>
      <w:r w:rsidR="00B82A35" w:rsidRPr="00B22E10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, пополнение оборотных средств.</w:t>
      </w:r>
    </w:p>
    <w:p w:rsidR="00B82A35" w:rsidRPr="005F1996" w:rsidRDefault="00D36425" w:rsidP="00D3642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3. 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Целью предоставления Субсидии является обеспечение финансовой устойчивости муниципальных унитарных предприятий, подведомственных </w:t>
      </w:r>
      <w:r w:rsidR="00E771F0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Администрации </w:t>
      </w:r>
    </w:p>
    <w:p w:rsidR="00B82A35" w:rsidRPr="005F1996" w:rsidRDefault="00D36425" w:rsidP="00D3642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4. 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Для целей настоящего Порядка используются следующие основные понятия:</w:t>
      </w:r>
    </w:p>
    <w:p w:rsidR="00B82A35" w:rsidRPr="005F1996" w:rsidRDefault="00B82A35" w:rsidP="00B82A3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Претендент – муниципальное унитарное предприятие, подведомственное </w:t>
      </w:r>
      <w:r w:rsidR="00E771F0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Администрации</w:t>
      </w: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, осуществляющее свою деятельность на территории </w:t>
      </w:r>
      <w:r w:rsidR="00A06F4D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муниципального образования Киренский район</w:t>
      </w: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, подавшее предложение (заявку) на получение Субсидии;</w:t>
      </w:r>
    </w:p>
    <w:p w:rsidR="00B82A35" w:rsidRPr="005F1996" w:rsidRDefault="00B82A35" w:rsidP="00B82A3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Получатель Субсидии – Претендент, в отношении которого </w:t>
      </w:r>
      <w:r w:rsidR="00E771F0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Администрацией </w:t>
      </w: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принято решение о предоставлении Субсидии.</w:t>
      </w:r>
    </w:p>
    <w:p w:rsidR="00B82A35" w:rsidRPr="005F1996" w:rsidRDefault="00B82A35" w:rsidP="00B82A3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Иные понятия и термины, используемые в настоящем Порядке и не указанные в настоящем пункте, применяются в значениях, определенных действующим законодательством Российской Федерации.</w:t>
      </w:r>
    </w:p>
    <w:p w:rsidR="00B82A35" w:rsidRPr="005F1996" w:rsidRDefault="00D36425" w:rsidP="00D3642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5. </w:t>
      </w:r>
      <w:proofErr w:type="gramStart"/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Субсидия предоставляется Претендентам, состоящим на налоговом учете в территориальном органе федерального органа исполнительной власти, уполномоченного по контролю и надзору в области налогов и сборов, на финансовое обеспечение затрат, связанных </w:t>
      </w:r>
      <w:r w:rsidR="00E771F0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с  оплатой текущих и (или) обязательных платежей, в том числе на погашение просроченной кредиторской задолженности в части оплаты труда сотрудников  и начислений на оплату труда, пополнение оборотных средств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. </w:t>
      </w:r>
      <w:proofErr w:type="gramEnd"/>
    </w:p>
    <w:p w:rsidR="00B82A35" w:rsidRPr="005F1996" w:rsidRDefault="00D36425" w:rsidP="00D3642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6. </w:t>
      </w:r>
      <w:proofErr w:type="gramStart"/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финансовой год и плановый период, является </w:t>
      </w:r>
      <w:r w:rsidR="00512629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администрация К</w:t>
      </w:r>
      <w:r w:rsidR="00E771F0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иренского муниципального района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.</w:t>
      </w:r>
      <w:proofErr w:type="gramEnd"/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Субсидия предоставляется 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lastRenderedPageBreak/>
        <w:t xml:space="preserve">за счет средств, предусмотренных на эти цели в бюджете </w:t>
      </w:r>
      <w:r w:rsidR="00512629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муниципального образования Киренский район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на соответствующий финансовый год.</w:t>
      </w:r>
    </w:p>
    <w:p w:rsidR="00B82A35" w:rsidRPr="005F1996" w:rsidRDefault="00D36425" w:rsidP="00D3642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7. 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Сведения о Субсидии являются сведениями ограниченного доступа и не размещаются в информационно-телекоммуникационной сети «Интернет» (далее – сеть «Интернет»). </w:t>
      </w:r>
    </w:p>
    <w:p w:rsidR="00B82A35" w:rsidRPr="005F1996" w:rsidRDefault="00B82A35" w:rsidP="00B82A3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</w:p>
    <w:p w:rsidR="00B82A35" w:rsidRPr="005F1996" w:rsidRDefault="00B82A35" w:rsidP="00B82A3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5F1996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  <w:t xml:space="preserve">КРИТЕРИИ ОТБОРА ЗАЯВИТЕЛЕЙ, ИМЕЮЩИХ ПРАВО НА ПОЛУЧЕНИЕ СУБСИДИИ </w:t>
      </w:r>
    </w:p>
    <w:p w:rsidR="00B82A35" w:rsidRPr="005F1996" w:rsidRDefault="00B82A35" w:rsidP="00B82A3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:rsidR="00B82A35" w:rsidRPr="005F1996" w:rsidRDefault="00D36425" w:rsidP="00D3642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8. 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Право на получение Субсидии имеют Претенденты, отвечающие следующим критериям на первое число месяца, предшествующего месяцу, в котором Претендентом подается предложение (заявка) на получение Субсидии:</w:t>
      </w:r>
    </w:p>
    <w:p w:rsidR="00B82A35" w:rsidRPr="005F1996" w:rsidRDefault="00B82A35" w:rsidP="00B82A35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1) Претендент является муниципальным унитарным предприятием, подведомственным </w:t>
      </w:r>
      <w:r w:rsidR="00512629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Администрации</w:t>
      </w: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, и осуществляет деятельность на территории </w:t>
      </w:r>
      <w:r w:rsidR="00E771F0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Киренского муниципального района</w:t>
      </w: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;</w:t>
      </w:r>
    </w:p>
    <w:p w:rsidR="00B82A35" w:rsidRPr="005F1996" w:rsidRDefault="00D36425" w:rsidP="00B82A35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2) 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Претендент осуществляет деятельность по одному из видов экономической деятельности Общероссийского классификатора видов экономической деятельности ОК 029-2014 (КДЕС</w:t>
      </w:r>
      <w:proofErr w:type="gramStart"/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Р</w:t>
      </w:r>
      <w:proofErr w:type="gramEnd"/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ед. 2), принятого приказом Федерального агентства по техническому регулированию и метрологии</w:t>
      </w:r>
      <w:r w:rsidR="00E771F0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от 31 января 2014 года № 14-ст. утвержденных в Уставе унитарного предприятия.</w:t>
      </w:r>
    </w:p>
    <w:p w:rsidR="00B82A35" w:rsidRPr="005F1996" w:rsidRDefault="00E771F0" w:rsidP="00B82A35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3</w:t>
      </w:r>
      <w:r w:rsidRPr="00B22E10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) </w:t>
      </w:r>
      <w:r w:rsidR="003A3F3A" w:rsidRPr="00B22E10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У </w:t>
      </w:r>
      <w:r w:rsidRPr="00B22E10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Претендент</w:t>
      </w:r>
      <w:r w:rsidR="003A3F3A" w:rsidRPr="00B22E10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а</w:t>
      </w:r>
      <w:r w:rsidRPr="00B22E10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</w:t>
      </w:r>
      <w:r w:rsidR="003A3F3A" w:rsidRPr="00B22E10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</w:t>
      </w:r>
      <w:r w:rsidR="003A3F3A" w:rsidRPr="00B22E10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  <w:t xml:space="preserve">обоснованно </w:t>
      </w:r>
      <w:r w:rsidR="003A3F3A" w:rsidRPr="00B22E10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отсутствуют средства на оплату труда сотрудников и начислений на оплату труда</w:t>
      </w:r>
      <w:r w:rsidR="00B82A35" w:rsidRPr="00B22E10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;</w:t>
      </w:r>
    </w:p>
    <w:p w:rsidR="00B82A35" w:rsidRPr="005F1996" w:rsidRDefault="00B82A35" w:rsidP="00B82A35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4)</w:t>
      </w:r>
      <w:r w:rsidR="00D3642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</w:t>
      </w: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отсутствие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82A35" w:rsidRPr="005F1996" w:rsidRDefault="00B82A35" w:rsidP="00B82A35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5)</w:t>
      </w:r>
      <w:r w:rsidR="00D3642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</w:t>
      </w: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отсутствие просроченной задолженности по возврату в бюджет </w:t>
      </w:r>
      <w:r w:rsidR="003A3F3A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муниципального образования Киренский район</w:t>
      </w: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субсидий, бюджетных инвестиций, </w:t>
      </w:r>
      <w:proofErr w:type="gramStart"/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предоставленных</w:t>
      </w:r>
      <w:proofErr w:type="gramEnd"/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B82A35" w:rsidRPr="005F1996" w:rsidRDefault="00B82A35" w:rsidP="00B82A35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6)</w:t>
      </w:r>
      <w:r w:rsidR="00D3642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</w:t>
      </w: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Претендент не находится в процессе реорганизации, ликвидации, в отношении Претендента не введена ни одна из процедур банкротства, предусмотренных Федеральным законом от</w:t>
      </w:r>
      <w:r w:rsidRPr="005F1996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</w:t>
      </w: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26 октября 2002 года № 127-ФЗ</w:t>
      </w: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br/>
        <w:t>«О несостоятельности (банкротстве)», деятельность Претендента не приостановлена в порядке, предусмотренном законодательством Российской Федерации;</w:t>
      </w:r>
    </w:p>
    <w:p w:rsidR="00B82A35" w:rsidRPr="005F1996" w:rsidRDefault="00B82A35" w:rsidP="00B82A35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7)</w:t>
      </w:r>
      <w:r w:rsidR="00D3642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</w:t>
      </w: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отсутствие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в реестре дисквалифицированных лиц Претендента;</w:t>
      </w:r>
    </w:p>
    <w:p w:rsidR="00B82A35" w:rsidRPr="005F1996" w:rsidRDefault="00B82A35" w:rsidP="00B82A35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8)</w:t>
      </w:r>
      <w:r w:rsidR="00D3642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</w:t>
      </w: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Претендент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</w:t>
      </w: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офшорные компании)</w:t>
      </w: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, а также российским юридическим лицам,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 w:rsidR="00B82A35" w:rsidRPr="005F1996" w:rsidRDefault="00B82A35" w:rsidP="00B82A35">
      <w:pPr>
        <w:widowControl w:val="0"/>
        <w:autoSpaceDE w:val="0"/>
        <w:autoSpaceDN w:val="0"/>
        <w:spacing w:before="3"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9)</w:t>
      </w:r>
      <w:r w:rsidR="00D3642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</w:t>
      </w: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отсутствие факта получения средств из бюджета </w:t>
      </w:r>
      <w:r w:rsidR="003A3F3A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муниципального образования Киренский район</w:t>
      </w: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на основании иных нормативных правовых актов </w:t>
      </w:r>
      <w:r w:rsidR="003A3F3A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муниципального образования Киренский район</w:t>
      </w: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на цель, установленную пунктом 3 настоящего Порядка.</w:t>
      </w:r>
    </w:p>
    <w:p w:rsidR="00B82A35" w:rsidRPr="005F1996" w:rsidRDefault="00B82A35" w:rsidP="00B82A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2A35" w:rsidRPr="005F1996" w:rsidRDefault="00B82A35" w:rsidP="00B82A3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ПОРЯДОК ПРОВЕДЕНИЯ ОТБОРА ПОЛУЧАТЕЛЕЙ СУБСИДИИ ДЛЯ ПРЕДОСТАВЛЕНИЯ СУБСИДИИ</w:t>
      </w:r>
    </w:p>
    <w:p w:rsidR="00B82A35" w:rsidRPr="005F1996" w:rsidRDefault="00B82A35" w:rsidP="00B82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35" w:rsidRPr="005F1996" w:rsidRDefault="00D36425" w:rsidP="00D3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проведения отбора Получателей Субсидии является запрос предложений (заявок), исходя из соответствия Претендентов критериям Получателей Субсидии и очередности поступления предложений (заявок) на участие в отборе.</w:t>
      </w:r>
      <w:bookmarkStart w:id="0" w:name="Par4"/>
      <w:bookmarkEnd w:id="0"/>
    </w:p>
    <w:p w:rsidR="00B82A35" w:rsidRPr="005F1996" w:rsidRDefault="00D36425" w:rsidP="00D3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3A3F3A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на </w:t>
      </w:r>
      <w:r w:rsidR="003A3F3A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официальном сайте администрации Киренского муниципального района 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в информационно-телекоммуникационной сети «Интернет» (</w:t>
      </w:r>
      <w:r w:rsidR="003A3F3A" w:rsidRPr="005F1996">
        <w:rPr>
          <w:rFonts w:ascii="Times New Roman" w:eastAsia="Times New Roman" w:hAnsi="Times New Roman" w:cs="Times New Roman"/>
          <w:kern w:val="144"/>
          <w:sz w:val="24"/>
          <w:szCs w:val="24"/>
          <w:lang w:val="en-US" w:eastAsia="ru-RU"/>
        </w:rPr>
        <w:t>www</w:t>
      </w:r>
      <w:r w:rsidR="003A3F3A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.kirenskraion.mo38.ru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) объявление о проведении отбора Претендентов (далее – Объявление)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содержит:</w:t>
      </w:r>
    </w:p>
    <w:p w:rsidR="00B82A35" w:rsidRPr="005F1996" w:rsidRDefault="00B82A35" w:rsidP="00B82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сроки проведения отбора;</w:t>
      </w:r>
    </w:p>
    <w:p w:rsidR="00B82A35" w:rsidRPr="005F1996" w:rsidRDefault="00B82A35" w:rsidP="00B82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даты начала подачи или окончания приема предложений (заявок) участников отбора;</w:t>
      </w:r>
    </w:p>
    <w:p w:rsidR="00B82A35" w:rsidRPr="005F1996" w:rsidRDefault="00B82A35" w:rsidP="00B82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наименование, место нахождения, почтовый адрес, </w:t>
      </w:r>
      <w:r w:rsidR="003A3F3A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</w:t>
      </w: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2A35" w:rsidRPr="005F1996" w:rsidRDefault="00B82A35" w:rsidP="00B82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результаты предоставления Субсидии;</w:t>
      </w:r>
    </w:p>
    <w:p w:rsidR="00B82A35" w:rsidRPr="005F1996" w:rsidRDefault="00B82A35" w:rsidP="00B82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доменное имя сайта в информационно-телекоммуникационной сети «Интернет», на котором обеспечивается проведение отбора;</w:t>
      </w:r>
    </w:p>
    <w:p w:rsidR="00B82A35" w:rsidRPr="005F1996" w:rsidRDefault="00B82A35" w:rsidP="00B82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6) требования к Претендентам и перечень документов, представляемых Претендентами для подтверждения их соответствия указанным требованиям;</w:t>
      </w:r>
    </w:p>
    <w:p w:rsidR="00B82A35" w:rsidRPr="005F1996" w:rsidRDefault="00B82A35" w:rsidP="00B82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порядок подачи предложений (заявок) Претендентами и требований, предъявляемых к форме и содержанию предложений (заявок), подаваемых Претендентами;</w:t>
      </w:r>
    </w:p>
    <w:p w:rsidR="00B82A35" w:rsidRPr="005F1996" w:rsidRDefault="00B82A35" w:rsidP="00B82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порядок отзыва предложений (заявок) Претендентов, порядок возврата предложений (заявок) Претендентов, определяющего, в том числе основания для возврата предложений (заявок) Претендентов, порядка внесения изменений в предложения (заявки) Претендентов;</w:t>
      </w:r>
    </w:p>
    <w:p w:rsidR="00B82A35" w:rsidRPr="005F1996" w:rsidRDefault="00B82A35" w:rsidP="00B82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правила рассмотрения и оценки предложений (заявок) Претендентов;</w:t>
      </w:r>
    </w:p>
    <w:p w:rsidR="00B82A35" w:rsidRPr="005F1996" w:rsidRDefault="00B82A35" w:rsidP="00B82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82A35" w:rsidRPr="005F1996" w:rsidRDefault="00B82A35" w:rsidP="00B82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срок, в течение которого Получатель Субсидии должен подписать соглашение (договор) о предоставлении Субсидии (далее – Соглашение);</w:t>
      </w:r>
    </w:p>
    <w:p w:rsidR="00B82A35" w:rsidRPr="005F1996" w:rsidRDefault="00B82A35" w:rsidP="00B82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условия признания победителя (победителей) отбора уклонившимся от заключения Соглашения;</w:t>
      </w:r>
    </w:p>
    <w:p w:rsidR="00B82A35" w:rsidRPr="005F1996" w:rsidRDefault="00B82A35" w:rsidP="00B82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13) дата размещения результатов отбора на сайте, на котором обеспечивается проведение отбора;</w:t>
      </w:r>
    </w:p>
    <w:p w:rsidR="00B82A35" w:rsidRPr="005F1996" w:rsidRDefault="00B82A35" w:rsidP="00B82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14) иная информация (при необходимости).</w:t>
      </w:r>
    </w:p>
    <w:p w:rsidR="00B82A35" w:rsidRPr="005F1996" w:rsidRDefault="00D36425" w:rsidP="00D3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43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 5-го календарного дня со дня, следующего за днем опубликования Объявления, указанного в пункте 10 настоящего Порядка, принимает и регистрирует в Журнале регистрации предложений (заявок) по форме согласно Приложению 1 к настоящему Порядку, документы на получение Субсидии, указанные в 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пункте 19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Порядка.</w:t>
      </w:r>
    </w:p>
    <w:p w:rsidR="00B82A35" w:rsidRPr="005F1996" w:rsidRDefault="00D36425" w:rsidP="00D3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участником отбора может быть подано одно предложение (заявка). Предложение (заявка) подается на бумажном носителе в сроки проведения отбора, указанные в Объявлении.</w:t>
      </w:r>
    </w:p>
    <w:p w:rsidR="00B82A35" w:rsidRPr="005F1996" w:rsidRDefault="00B82A35" w:rsidP="00B82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поступивших предложений (заявок) осуществляется путем занесения записи в Журнал регистрации предложений (заявок) на участие в отборе Получателей Субсидии в порядке очередности.</w:t>
      </w:r>
    </w:p>
    <w:p w:rsidR="00B82A35" w:rsidRPr="005F1996" w:rsidRDefault="00B82A35" w:rsidP="00B82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номера Заявок участников отбора, присваиваются в порядке очередности регистрации в Журнале регистрации предложений (заявок) на участие в отборе Получателей Субсидии.</w:t>
      </w:r>
    </w:p>
    <w:p w:rsidR="00B82A35" w:rsidRPr="005F1996" w:rsidRDefault="00433EF7" w:rsidP="00B82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возмещает Претенденту расходы, связанные с подготовкой и подачей документов.</w:t>
      </w:r>
    </w:p>
    <w:p w:rsidR="00B82A35" w:rsidRPr="005F1996" w:rsidRDefault="00D36425" w:rsidP="00D3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 предоставляют документы, указанные в пункте 19 насто</w:t>
      </w:r>
      <w:r w:rsidR="003A3F3A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Порядка, по адресу: 666703, Иркутская область, г</w:t>
      </w:r>
      <w:proofErr w:type="gramStart"/>
      <w:r w:rsidR="003A3F3A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3A3F3A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иренск,</w:t>
      </w:r>
      <w:r w:rsidR="003A3F3A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 Красноармейская, 5 (рабочие дни 8.30 – 17.00 с перерывом на обед 12.30 – 13.3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0).</w:t>
      </w:r>
    </w:p>
    <w:p w:rsidR="00B82A35" w:rsidRPr="005F1996" w:rsidRDefault="00D36425" w:rsidP="00D3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отбора Получателей Субсидий </w:t>
      </w:r>
      <w:r w:rsidR="00433E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комиссию по предоставлению Субсидий Претендентам (далее – Комиссия). Состав Комиссии и положение о Комиссии утверждаются </w:t>
      </w:r>
      <w:r w:rsidR="00433E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A35" w:rsidRPr="005F1996" w:rsidRDefault="00D36425" w:rsidP="00D3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течение 5 рабочих дней со дня окончания срока приема предложений (заявок) осуществляет их рассмотрение и принимает решение о предоставлении (отказе в предоставлении) Субсидии. Решение Комиссии оформляется протоколом заседания Комиссии, который подписывается председателем, секретарем и членами Комиссии.</w:t>
      </w:r>
    </w:p>
    <w:p w:rsidR="00B82A35" w:rsidRPr="005F1996" w:rsidRDefault="00D36425" w:rsidP="00D3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принимает решение об отказе в предоставлении Субсидии в случае: </w:t>
      </w:r>
    </w:p>
    <w:p w:rsidR="00B82A35" w:rsidRPr="005F1996" w:rsidRDefault="00D36425" w:rsidP="00D3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несоответствия Претендента критериям, установленным пунктом 8 настоящего Порядка; </w:t>
      </w:r>
    </w:p>
    <w:p w:rsidR="00B82A35" w:rsidRPr="005F1996" w:rsidRDefault="00D36425" w:rsidP="00D3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A3F3A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(предоставления не в полном объеме) документов, указанных в пункте 19 настоящего Порядка;</w:t>
      </w:r>
    </w:p>
    <w:p w:rsidR="00B82A35" w:rsidRPr="005F1996" w:rsidRDefault="00D36425" w:rsidP="00D3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недостоверности информации,</w:t>
      </w:r>
      <w:r w:rsidR="00B82A35" w:rsidRPr="005F1996"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  <w:t xml:space="preserve">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представленной Претендентом; </w:t>
      </w:r>
    </w:p>
    <w:p w:rsidR="00B82A35" w:rsidRPr="005F1996" w:rsidRDefault="00D36425" w:rsidP="00D3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предложения (заявки) Претендентом после даты окончания приема предложений (заявок), определенной Объявлением.</w:t>
      </w:r>
    </w:p>
    <w:p w:rsidR="00B82A35" w:rsidRPr="005F1996" w:rsidRDefault="00D36425" w:rsidP="00D3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полноты документов, соответствия требованиям, установленным 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пунктом 19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достоверности содержащихся в них сведений, а также при установлении соответствия Претендента критериям, установленным пунктом 8 настоящего Порядка, Комиссия принимает решение о предоставлении Субсидии Претенденту в текущем финансовом году.</w:t>
      </w:r>
    </w:p>
    <w:p w:rsidR="00B82A35" w:rsidRPr="005F1996" w:rsidRDefault="00D36425" w:rsidP="00D3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рабочих дней со дня принятия Комиссией решения о предоставлении (отказе в предоставлении) Субсидии </w:t>
      </w:r>
      <w:r w:rsidR="00433E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Претендентам письменные уведомления о принятых решениях.</w:t>
      </w:r>
    </w:p>
    <w:p w:rsidR="00B82A35" w:rsidRPr="005F1996" w:rsidRDefault="00B82A35" w:rsidP="00B82A35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:rsidR="00B82A35" w:rsidRPr="005F1996" w:rsidRDefault="00B82A35" w:rsidP="00B82A35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  <w:t>РАЗДЕЛ 4. УСЛОВИЯ И ПОРЯДОК ПРЕДОСТАВЛЕНИЯ СУБСИДИЙ</w:t>
      </w:r>
    </w:p>
    <w:p w:rsidR="00B82A35" w:rsidRPr="005F1996" w:rsidRDefault="00B82A35" w:rsidP="00B82A35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F2F2F"/>
          <w:kern w:val="144"/>
          <w:sz w:val="24"/>
          <w:szCs w:val="24"/>
          <w:lang w:eastAsia="ru-RU"/>
        </w:rPr>
      </w:pPr>
    </w:p>
    <w:p w:rsidR="00B82A35" w:rsidRPr="005F1996" w:rsidRDefault="00D36425" w:rsidP="00D3642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19. 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Для участия в отборе Претенденты предоставляют в </w:t>
      </w:r>
      <w:r w:rsidR="003A3F3A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Администрацию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предложение (заявку) с приложением следующих документов:</w:t>
      </w:r>
    </w:p>
    <w:p w:rsidR="00B82A35" w:rsidRPr="005F1996" w:rsidRDefault="00B82A35" w:rsidP="00B82A3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1) предложение (заявку) по форме согласно Приложению 2 к настоящему Порядку;</w:t>
      </w:r>
    </w:p>
    <w:p w:rsidR="00B82A35" w:rsidRPr="005F1996" w:rsidRDefault="00B82A35" w:rsidP="00C120E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2) документы, подтверждающие ведение деятельности:</w:t>
      </w:r>
      <w:r w:rsidR="002D4923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</w:t>
      </w: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по ОКВЭД</w:t>
      </w:r>
      <w:r w:rsidR="002D4923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</w:t>
      </w:r>
      <w:proofErr w:type="gramStart"/>
      <w:r w:rsidR="002D4923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у</w:t>
      </w:r>
      <w:r w:rsidR="00C120EA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казанному</w:t>
      </w:r>
      <w:proofErr w:type="gramEnd"/>
      <w:r w:rsidR="00C120EA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в Уставе унитарного предприятия </w:t>
      </w: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</w:t>
      </w:r>
    </w:p>
    <w:p w:rsidR="00B82A35" w:rsidRPr="005F1996" w:rsidRDefault="00B82A35" w:rsidP="00B82A3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3) справку о банковских реквизитах Претендента с указанием расчетного счета для перечисления Субсидии;</w:t>
      </w:r>
    </w:p>
    <w:p w:rsidR="00B82A35" w:rsidRPr="005F1996" w:rsidRDefault="00B82A35" w:rsidP="00B82A3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4) справку Претендента об отсутствии проведения в отношении него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заверенной подписями руководителя, главного бухгалтера и печатью (при наличии) Претендента; </w:t>
      </w:r>
    </w:p>
    <w:p w:rsidR="00B82A35" w:rsidRPr="005F1996" w:rsidRDefault="00B82A35" w:rsidP="00B82A3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5) справку об отсутствии просроченной задолженности по возврату в бюджеты бюджетной системы Российской Федерации субсидий, бюджетных инвестиций, предоставленных в соответствии с иными правовыми актами, и иной просроченной задолженности перед соответствующим бюджетом бюджетной системы Российской Федерации, заверенной подписями руководителя, главного бухгалтера и печатью (при наличии) Претендента;</w:t>
      </w:r>
    </w:p>
    <w:p w:rsidR="00B82A35" w:rsidRPr="005F1996" w:rsidRDefault="00B82A35" w:rsidP="00B82A3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6) справку налогового органа и государственных внебюджетных фондов Российской Федерации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B82A35" w:rsidRPr="005F1996" w:rsidRDefault="00B82A35" w:rsidP="00B82A3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7) выписку из реестра дисквалифицированных лиц;</w:t>
      </w:r>
    </w:p>
    <w:p w:rsidR="00B82A35" w:rsidRPr="005F1996" w:rsidRDefault="00D36425" w:rsidP="00B82A3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8) </w:t>
      </w:r>
      <w:r w:rsidR="00C120EA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выписку по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ссудному счету, подтверждающую размер ссудной задолженности по кредиту, заверенную кредитной организацией, копии кредитных договоров, акт сверки взаиморасчетов по договорам займа, подписанный обеими сторонами, копии договоров займа на дату подачи Заявления;</w:t>
      </w:r>
    </w:p>
    <w:p w:rsidR="00B82A35" w:rsidRPr="005F1996" w:rsidRDefault="00B82A35" w:rsidP="00B82A3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lastRenderedPageBreak/>
        <w:t xml:space="preserve">9) документы, подтверждающие использование кредита и займа на оплату платежей, указанных в пункте 2 настоящего Порядка, с 1 июля 2021 года по 30 декабря 2022 года (реестр кредиторской задолженности, платежные поручения, баланс, акты сверок с контрагентами, подписанные ранее даты выдачи кредита, займа и другие документы по запросу). </w:t>
      </w:r>
    </w:p>
    <w:p w:rsidR="00B82A35" w:rsidRPr="005F1996" w:rsidRDefault="00B82A35" w:rsidP="00B82A3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Претендент несет ответственность за достоверность предоставленной информации в соответствии с действующим законодательством Российской Федерации.</w:t>
      </w:r>
    </w:p>
    <w:p w:rsidR="00B82A35" w:rsidRPr="005F1996" w:rsidRDefault="00B82A35" w:rsidP="00B82A3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указанные в настоящем пункте Порядка, заверяются подписью руководителя и печатью (при наличии) Претендента.</w:t>
      </w:r>
    </w:p>
    <w:p w:rsidR="00B82A35" w:rsidRPr="005F1996" w:rsidRDefault="001D4266" w:rsidP="001D426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20. </w:t>
      </w:r>
      <w:r w:rsidR="00433EF7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Администрация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в течение 5 рабочих дней со дня принятия решения о предоставлении Субсидии заключает с Претендентом, в отношении которого принято решение о предоставлении Субсидии,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.</w:t>
      </w:r>
    </w:p>
    <w:p w:rsidR="00B82A35" w:rsidRPr="005F1996" w:rsidRDefault="00B82A35" w:rsidP="00B82A3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Соглашение заключается </w:t>
      </w: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типовой формой соглашения (договора) о предоставлении из бюджета </w:t>
      </w:r>
      <w:r w:rsidR="00C120EA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Киренский район</w:t>
      </w: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услуг, установленной приказом </w:t>
      </w:r>
      <w:r w:rsidR="00C120EA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администрации Киренского района </w:t>
      </w: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2A71" w:rsidRPr="00433EF7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мая</w:t>
      </w:r>
      <w:r w:rsidRPr="0043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02A71" w:rsidRPr="00433EF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3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02A71" w:rsidRPr="00433EF7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proofErr w:type="gramEnd"/>
      <w:r w:rsidR="00202A71" w:rsidRPr="0043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433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2A35" w:rsidRPr="005F1996" w:rsidRDefault="00B82A35" w:rsidP="00B82A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Обязательными условиями предоставления Претенденту Субсидии, включаемыми в Соглашение, являются согласие Получателя Субсидии на осуществление  органами муниципального финансового контроля </w:t>
      </w:r>
      <w:r w:rsidR="00C120EA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Киренский район</w:t>
      </w: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соблюдения Получателями Субсидий условий, целей и порядка их предоставления, а также запрет приобретения за счет полученных Субсидий иностранной валюты, за исключением операций, осуществляемых в </w:t>
      </w:r>
      <w:r w:rsidRPr="00202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proofErr w:type="gramEnd"/>
      <w:r w:rsidRPr="0020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комплектующих изделий, а также связанных с достижением целей предоставления этих средств иных операций, определенных настоящим правовым актом.</w:t>
      </w:r>
    </w:p>
    <w:p w:rsidR="00B82A35" w:rsidRPr="005F1996" w:rsidRDefault="00B82A35" w:rsidP="00B82A3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Соглашение оформляется дополнительными соглашениями, условия и порядок заключения которых устанавливаются Соглашением.</w:t>
      </w:r>
    </w:p>
    <w:p w:rsidR="00B82A35" w:rsidRPr="005F1996" w:rsidRDefault="001D4266" w:rsidP="001D42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уменьшения лимитов бюджетных обязательств, ранее доведенных до </w:t>
      </w:r>
      <w:r w:rsidR="00C120EA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Администрации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приведет к невозможности предоставления Субсидии в размере, определенном в Соглашении, с Получателем Субсидии согласуются новые условия Соглашения либо расторгается Соглашение при </w:t>
      </w:r>
      <w:proofErr w:type="spellStart"/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 новым условиям.</w:t>
      </w:r>
    </w:p>
    <w:p w:rsidR="00B82A35" w:rsidRPr="005F1996" w:rsidRDefault="001D4266" w:rsidP="001D42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за счет средств, предусмотренных в бюджете </w:t>
      </w:r>
      <w:r w:rsidR="00C120EA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Киренский район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единовременно путем перечисления на расчетный счет Получателя Субсидии, открытый в кредитной организации, предоставленный согласно подпункту 3 пункта 19 настоящего Порядка.</w:t>
      </w:r>
    </w:p>
    <w:p w:rsidR="00B82A35" w:rsidRPr="005F1996" w:rsidRDefault="00B82A35" w:rsidP="00B82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Субсидии осуществляется на счет Получателя Субсидии не позднее 10 рабочих дней со дня заключения Соглашения.</w:t>
      </w:r>
    </w:p>
    <w:p w:rsidR="00B82A35" w:rsidRPr="005F1996" w:rsidRDefault="00B82A35" w:rsidP="00B82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35" w:rsidRPr="005F1996" w:rsidRDefault="00B82A35" w:rsidP="00B82A35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  <w:t xml:space="preserve">РАЗДЕЛ 5. </w:t>
      </w:r>
      <w:r w:rsidRPr="005F1996">
        <w:rPr>
          <w:rFonts w:ascii="Times New Roman" w:eastAsia="Times New Roman" w:hAnsi="Times New Roman" w:cs="Times New Roman"/>
          <w:b/>
          <w:spacing w:val="2"/>
          <w:kern w:val="144"/>
          <w:sz w:val="24"/>
          <w:szCs w:val="24"/>
          <w:lang w:eastAsia="ru-RU"/>
        </w:rPr>
        <w:t>ПОРЯДОК ОПРЕДЕЛЕНИЯ РАЗМЕРА СУБСИДИЙ</w:t>
      </w:r>
    </w:p>
    <w:p w:rsidR="00B82A35" w:rsidRPr="005F1996" w:rsidRDefault="00B82A35" w:rsidP="00B82A35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F2F2F"/>
          <w:spacing w:val="8"/>
          <w:kern w:val="144"/>
          <w:sz w:val="24"/>
          <w:szCs w:val="24"/>
          <w:lang w:eastAsia="ru-RU"/>
        </w:rPr>
      </w:pPr>
    </w:p>
    <w:p w:rsidR="00B82A35" w:rsidRPr="005F1996" w:rsidRDefault="001D4266" w:rsidP="001D42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Субсидии определяется равным 100% задолженности, подтвержденной документами, предоставленными в соответствии с подпунктом 8 пункта 19 и распределятся между Претендентами согласно очередности поданных предложений (заявок). </w:t>
      </w:r>
    </w:p>
    <w:p w:rsidR="00B82A35" w:rsidRPr="005F1996" w:rsidRDefault="001D4266" w:rsidP="00B82A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="00B82A35" w:rsidRPr="00B22E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Субсидии является достижение Получателем Субсидии положительного значения чистой прибыли отчета о финансовых результатах по форме ОКУД 0710002 в течение года, в котором предоставлена Субсидия.</w:t>
      </w:r>
      <w:bookmarkStart w:id="1" w:name="_GoBack"/>
      <w:bookmarkEnd w:id="1"/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2A35" w:rsidRPr="005F1996" w:rsidRDefault="00B82A35" w:rsidP="00B82A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35" w:rsidRPr="005F1996" w:rsidRDefault="00B82A35" w:rsidP="00B82A3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  <w:t xml:space="preserve">РАЗДЕЛ 6. ТРЕБОВАНИЯ К ОТЧЕТНОСТИ </w:t>
      </w:r>
    </w:p>
    <w:p w:rsidR="00B82A35" w:rsidRPr="005F1996" w:rsidRDefault="00B82A35" w:rsidP="00B82A3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</w:pPr>
    </w:p>
    <w:p w:rsidR="00B82A35" w:rsidRPr="005F1996" w:rsidRDefault="00B82A35" w:rsidP="00B82A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Отчет о достижении значений результатов предоставления Субсидии предоставляется один раз в квартал по форме и в сроки, установленные Соглашением.</w:t>
      </w:r>
    </w:p>
    <w:p w:rsidR="00B82A35" w:rsidRPr="005F1996" w:rsidRDefault="00B82A35" w:rsidP="00B82A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Получатель</w:t>
      </w:r>
      <w:r w:rsidR="00C120EA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предоставляет Администрации</w:t>
      </w: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2A35" w:rsidRPr="005F1996" w:rsidRDefault="00433EF7" w:rsidP="00B82A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20EA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мая 2024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отчет о целевом использовании средств Субсидии;</w:t>
      </w:r>
    </w:p>
    <w:p w:rsidR="00B82A35" w:rsidRPr="005F1996" w:rsidRDefault="00433EF7" w:rsidP="00B82A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заверенные подписью и печатью (при наличии) Получателя Субсидии копии отчетов о финансовом результате за квартал.</w:t>
      </w:r>
    </w:p>
    <w:p w:rsidR="00B82A35" w:rsidRPr="005F1996" w:rsidRDefault="00B82A35" w:rsidP="00B82A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35" w:rsidRPr="005F1996" w:rsidRDefault="00B82A35" w:rsidP="00B82A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35" w:rsidRPr="005F1996" w:rsidRDefault="00B82A35" w:rsidP="00B82A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A35" w:rsidRPr="005F1996" w:rsidRDefault="00B82A35" w:rsidP="00B82A3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b/>
          <w:kern w:val="144"/>
          <w:sz w:val="24"/>
          <w:szCs w:val="24"/>
          <w:lang w:eastAsia="ru-RU"/>
        </w:rPr>
        <w:t xml:space="preserve">РАЗДЕЛ 7. </w:t>
      </w:r>
      <w:r w:rsidRPr="005F1996">
        <w:rPr>
          <w:rFonts w:ascii="Times New Roman" w:eastAsia="Times New Roman" w:hAnsi="Times New Roman" w:cs="Times New Roman"/>
          <w:b/>
          <w:spacing w:val="2"/>
          <w:kern w:val="144"/>
          <w:sz w:val="24"/>
          <w:szCs w:val="24"/>
          <w:lang w:eastAsia="ru-RU"/>
        </w:rPr>
        <w:t>ТРЕБОВАНИЯ ОБ ОСУЩЕСТВЛЕНИИ КОНТРОЛЯ (МОНИТОРИНГА) ЗА СОБЛЮДЕНИЕМ УСЛОВИЙ, ЦЕЛЕЙ И ПОРЯДКА ПРЕДОСТАВЛЕНИЯ СУБСИДИИ И ОТВЕТСТВЕННОСТИ ЗА ИХ НАРУШЕНИЕ</w:t>
      </w:r>
    </w:p>
    <w:p w:rsidR="00B82A35" w:rsidRPr="005F1996" w:rsidRDefault="00B82A35" w:rsidP="00B82A3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kern w:val="144"/>
          <w:sz w:val="24"/>
          <w:szCs w:val="24"/>
          <w:lang w:eastAsia="ru-RU"/>
        </w:rPr>
      </w:pPr>
    </w:p>
    <w:p w:rsidR="00B82A35" w:rsidRPr="005F1996" w:rsidRDefault="00C120EA" w:rsidP="00B82A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27. Администрация</w:t>
      </w:r>
      <w:proofErr w:type="gramStart"/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,</w:t>
      </w:r>
      <w:proofErr w:type="gramEnd"/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уполномоченные органы муниципального финансового контроля проводят обязательные проверки соблюдения Получателем Субсидии условий и порядка предоставления Субсидии. </w:t>
      </w:r>
    </w:p>
    <w:p w:rsidR="00B82A35" w:rsidRPr="005F1996" w:rsidRDefault="00B82A35" w:rsidP="00B82A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В целях осуществления проверки соблюдения условий и порядка предоставления Субсидии Получатель </w:t>
      </w:r>
      <w:r w:rsidR="00C120EA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Субсидии предоставляет в Администрацию</w:t>
      </w: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, в органы муниципального финансового контроля </w:t>
      </w:r>
      <w:r w:rsidR="00C120EA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муниципального образования Киренский район</w:t>
      </w: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Отчет в сроки и по форме, установленные Соглашением.</w:t>
      </w:r>
    </w:p>
    <w:p w:rsidR="00B82A35" w:rsidRPr="005F1996" w:rsidRDefault="00CA0D20" w:rsidP="00B82A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О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рганы муниципального финансового контроля </w:t>
      </w:r>
      <w:r w:rsidR="00C120EA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муниципального образования Киренский район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вправе запрашивать у Получателя Субсидии информацию и документы, связанные с предоставлением Субсидии, а Получатель Субсидии обязан допускать представителей </w:t>
      </w:r>
      <w:r w:rsidR="00C120EA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Администрации,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органов муниципального финансового контроля </w:t>
      </w:r>
      <w:r w:rsidR="00C120EA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муниципального образования Киренский район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для осуществления обязательной проверки соблюдения Получателями Субсидии условий и порядка предоставления Субсидии.</w:t>
      </w:r>
    </w:p>
    <w:p w:rsidR="00B82A35" w:rsidRPr="005F1996" w:rsidRDefault="00B82A35" w:rsidP="00B82A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29. Получатель Субсидии несет ответственность за достоверность предоставленных сведений в соответствии с законодательством Российской Федерации и настоящим Порядком.</w:t>
      </w:r>
    </w:p>
    <w:p w:rsidR="00B82A35" w:rsidRPr="005F1996" w:rsidRDefault="00B82A35" w:rsidP="00B82A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30. Полученная Субсидия (часть Субсидии) подлежит возврату в бюджет города Иркутска в случаях:</w:t>
      </w:r>
    </w:p>
    <w:p w:rsidR="00B82A35" w:rsidRPr="005F1996" w:rsidRDefault="00BA1451" w:rsidP="00BA14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1) 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установления факта предоставления Получателем Субсидии недостоверных сведений, содержащихся в документах, предоставленных им для получения Субсидии; </w:t>
      </w:r>
    </w:p>
    <w:p w:rsidR="00B82A35" w:rsidRPr="005F1996" w:rsidRDefault="00BA1451" w:rsidP="00BA14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2) 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установления по итогам проверок, проведенных </w:t>
      </w:r>
      <w:r w:rsidR="00C120EA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Администрацией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, уполномоченными органами муниципального финансового контроля </w:t>
      </w:r>
      <w:r w:rsidR="00C120EA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муниципального образования Киренский район</w:t>
      </w:r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факта нарушения Получателем Субсидии условий и порядка предоставления Субсидии;</w:t>
      </w:r>
    </w:p>
    <w:p w:rsidR="00B82A35" w:rsidRPr="005F1996" w:rsidRDefault="00BA1451" w:rsidP="00BA1451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3) </w:t>
      </w:r>
      <w:proofErr w:type="spellStart"/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недостижения</w:t>
      </w:r>
      <w:proofErr w:type="spellEnd"/>
      <w:r w:rsidR="00B82A35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результата предоставления Субсидии, установленного Соглашением в соответствии с пунктом 24 настоящего Порядка. </w:t>
      </w:r>
    </w:p>
    <w:p w:rsidR="00B82A35" w:rsidRPr="005F1996" w:rsidRDefault="00B82A35" w:rsidP="00B82A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31. В случае вы</w:t>
      </w:r>
      <w:r w:rsidR="00C120EA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явления представителями администрации</w:t>
      </w: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, представителями уполномоченных органов муниципального финансового контроля </w:t>
      </w:r>
      <w:r w:rsidR="00C120EA"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>муниципального образования киренский район</w:t>
      </w:r>
      <w:r w:rsidRPr="005F1996">
        <w:rPr>
          <w:rFonts w:ascii="Times New Roman" w:eastAsia="Times New Roman" w:hAnsi="Times New Roman" w:cs="Times New Roman"/>
          <w:kern w:val="144"/>
          <w:sz w:val="24"/>
          <w:szCs w:val="24"/>
          <w:lang w:eastAsia="ru-RU"/>
        </w:rPr>
        <w:t xml:space="preserve"> факта, указанного в подпункте 1 пункта 30 настоящего Порядка, Получателю Субсидии направляется требование о возврате полученной Субсидии в полном объеме.</w:t>
      </w:r>
    </w:p>
    <w:p w:rsidR="00B82A35" w:rsidRPr="005F1996" w:rsidRDefault="00B82A35" w:rsidP="00B82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представителями </w:t>
      </w:r>
      <w:r w:rsidR="00433E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представителями уполномоченных органов муниципального финансового контроля </w:t>
      </w:r>
      <w:r w:rsidR="00BC23CE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Киренский район</w:t>
      </w: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фактов, указанных в подпунктах 2, 3 пункта 30 настоящего Порядка, Получателю Субсидии направляется требование о возврате Субсидии в части, пропорциональной объему Субсидии, израсходованной Получателем Субсидии с нарушениями, указанными в подпунктах 2, 3 пункта 30 настоящего Порядка.</w:t>
      </w:r>
      <w:proofErr w:type="gramEnd"/>
    </w:p>
    <w:p w:rsidR="00B82A35" w:rsidRPr="005F1996" w:rsidRDefault="00BA1451" w:rsidP="00B82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средств Получателем Субсидии осуществляется путем перечисления денежных средств на лицевой счет </w:t>
      </w:r>
      <w:r w:rsidR="00BC23CE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(пятнадцати)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календарных дней со дня получения Получателем Субсидии требования, предусмотренного пунктом 31 настоящего Порядка.</w:t>
      </w:r>
    </w:p>
    <w:p w:rsidR="00B82A35" w:rsidRPr="005F1996" w:rsidRDefault="00BA1451" w:rsidP="00B82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неосуществлении Получателем Субсидии возврата в срок, указанный в пункте 32 настоящего Порядка, </w:t>
      </w:r>
      <w:r w:rsidR="00BC23CE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меры по взысканию</w:t>
      </w:r>
      <w:r w:rsidR="00B82A35" w:rsidRPr="005F199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C23CE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в бюджет муниципального образования Киренский район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Получателя Субсидии в судебном порядке.</w:t>
      </w:r>
    </w:p>
    <w:p w:rsidR="00B82A35" w:rsidRPr="005F1996" w:rsidRDefault="00B82A35" w:rsidP="00B82A3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="00BC23CE"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5F1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мониторинг достижения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 в порядке и по формам, установленным Министерством Финансов Российской Федерации.</w:t>
      </w:r>
    </w:p>
    <w:p w:rsidR="00B82A35" w:rsidRPr="005F1996" w:rsidRDefault="00B82A35" w:rsidP="00B82A35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82A35" w:rsidRPr="005F1996" w:rsidRDefault="00B82A35" w:rsidP="00B82A3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22E10" w:rsidRDefault="00B22E10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82A35" w:rsidRPr="005F1996" w:rsidRDefault="00B82A35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  <w:r w:rsidRPr="005F1996">
        <w:rPr>
          <w:rFonts w:ascii="Times New Roman" w:eastAsia="Times New Roman" w:hAnsi="Times New Roman" w:cs="Times New Roman"/>
        </w:rPr>
        <w:t xml:space="preserve">Приложение 1 </w:t>
      </w:r>
    </w:p>
    <w:p w:rsidR="00BA1451" w:rsidRPr="005F1996" w:rsidRDefault="00B82A35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  <w:r w:rsidRPr="005F1996">
        <w:rPr>
          <w:rFonts w:ascii="Times New Roman" w:eastAsia="Times New Roman" w:hAnsi="Times New Roman" w:cs="Times New Roman"/>
        </w:rPr>
        <w:t>к Порядку предоставления субсидии из</w:t>
      </w:r>
    </w:p>
    <w:p w:rsidR="00BA1451" w:rsidRPr="005F1996" w:rsidRDefault="00B82A35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  <w:r w:rsidRPr="005F1996">
        <w:rPr>
          <w:rFonts w:ascii="Times New Roman" w:eastAsia="Times New Roman" w:hAnsi="Times New Roman" w:cs="Times New Roman"/>
        </w:rPr>
        <w:t xml:space="preserve"> бюджета </w:t>
      </w:r>
      <w:r w:rsidR="00BC23CE" w:rsidRPr="005F1996">
        <w:rPr>
          <w:rFonts w:ascii="Times New Roman" w:eastAsia="Times New Roman" w:hAnsi="Times New Roman" w:cs="Times New Roman"/>
        </w:rPr>
        <w:t>муниципального образования Киренский район</w:t>
      </w:r>
      <w:r w:rsidRPr="005F1996">
        <w:rPr>
          <w:rFonts w:ascii="Times New Roman" w:eastAsia="Times New Roman" w:hAnsi="Times New Roman" w:cs="Times New Roman"/>
        </w:rPr>
        <w:t xml:space="preserve"> на оказание</w:t>
      </w:r>
    </w:p>
    <w:p w:rsidR="003265D4" w:rsidRPr="005F1996" w:rsidRDefault="00B82A35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  <w:r w:rsidRPr="005F1996">
        <w:rPr>
          <w:rFonts w:ascii="Times New Roman" w:eastAsia="Times New Roman" w:hAnsi="Times New Roman" w:cs="Times New Roman"/>
        </w:rPr>
        <w:t xml:space="preserve"> поддержки муниципальным унитарным</w:t>
      </w:r>
    </w:p>
    <w:p w:rsidR="003265D4" w:rsidRPr="005F1996" w:rsidRDefault="00B82A35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  <w:r w:rsidRPr="005F1996">
        <w:rPr>
          <w:rFonts w:ascii="Times New Roman" w:eastAsia="Times New Roman" w:hAnsi="Times New Roman" w:cs="Times New Roman"/>
        </w:rPr>
        <w:t xml:space="preserve"> предприятиям, подведомственным</w:t>
      </w:r>
    </w:p>
    <w:p w:rsidR="003265D4" w:rsidRPr="005F1996" w:rsidRDefault="00B82A35" w:rsidP="00BC23CE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  <w:r w:rsidRPr="005F1996">
        <w:rPr>
          <w:rFonts w:ascii="Times New Roman" w:eastAsia="Times New Roman" w:hAnsi="Times New Roman" w:cs="Times New Roman"/>
        </w:rPr>
        <w:t xml:space="preserve"> </w:t>
      </w:r>
      <w:r w:rsidR="00BC23CE" w:rsidRPr="005F1996">
        <w:rPr>
          <w:rFonts w:ascii="Times New Roman" w:eastAsia="Times New Roman" w:hAnsi="Times New Roman" w:cs="Times New Roman"/>
        </w:rPr>
        <w:t>Администрации Киренского района</w:t>
      </w:r>
      <w:r w:rsidRPr="005F1996">
        <w:rPr>
          <w:rFonts w:ascii="Times New Roman" w:eastAsia="Times New Roman" w:hAnsi="Times New Roman" w:cs="Times New Roman"/>
        </w:rPr>
        <w:t>,</w:t>
      </w:r>
    </w:p>
    <w:p w:rsidR="003265D4" w:rsidRPr="005F1996" w:rsidRDefault="00B82A35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  <w:r w:rsidRPr="005F1996">
        <w:rPr>
          <w:rFonts w:ascii="Times New Roman" w:eastAsia="Times New Roman" w:hAnsi="Times New Roman" w:cs="Times New Roman"/>
        </w:rPr>
        <w:t xml:space="preserve"> в целях обеспечения их</w:t>
      </w:r>
    </w:p>
    <w:p w:rsidR="00B82A35" w:rsidRPr="005F1996" w:rsidRDefault="00B82A35" w:rsidP="00BA1451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  <w:r w:rsidRPr="005F1996">
        <w:rPr>
          <w:rFonts w:ascii="Times New Roman" w:eastAsia="Times New Roman" w:hAnsi="Times New Roman" w:cs="Times New Roman"/>
        </w:rPr>
        <w:t xml:space="preserve"> финансовой устойчивости </w:t>
      </w:r>
    </w:p>
    <w:p w:rsidR="003265D4" w:rsidRPr="005F1996" w:rsidRDefault="003265D4" w:rsidP="003265D4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65D4" w:rsidRPr="005F1996" w:rsidRDefault="003265D4" w:rsidP="003265D4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996">
        <w:rPr>
          <w:rFonts w:ascii="Times New Roman" w:eastAsia="Times New Roman" w:hAnsi="Times New Roman" w:cs="Times New Roman"/>
          <w:sz w:val="24"/>
          <w:szCs w:val="24"/>
        </w:rPr>
        <w:t>ЖУРНАЛ</w:t>
      </w:r>
    </w:p>
    <w:p w:rsidR="003265D4" w:rsidRPr="005F1996" w:rsidRDefault="003265D4" w:rsidP="003265D4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2A35" w:rsidRPr="005F1996" w:rsidRDefault="003265D4" w:rsidP="003265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96">
        <w:rPr>
          <w:rFonts w:ascii="Times New Roman" w:eastAsia="Times New Roman" w:hAnsi="Times New Roman" w:cs="Times New Roman"/>
          <w:sz w:val="24"/>
          <w:szCs w:val="24"/>
        </w:rPr>
        <w:t xml:space="preserve">регистрации предложений (заявок) и результатов рассмотрения документов, предоставляемых Претендентом для получения субсидии из бюджета </w:t>
      </w:r>
      <w:r w:rsidR="00BC23CE" w:rsidRPr="005F199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="00BC23CE" w:rsidRPr="005F1996">
        <w:rPr>
          <w:rFonts w:ascii="Times New Roman" w:eastAsia="Times New Roman" w:hAnsi="Times New Roman" w:cs="Times New Roman"/>
          <w:sz w:val="24"/>
          <w:szCs w:val="24"/>
        </w:rPr>
        <w:t>Киренский</w:t>
      </w:r>
      <w:proofErr w:type="gramEnd"/>
      <w:r w:rsidR="00BC23CE" w:rsidRPr="005F1996">
        <w:rPr>
          <w:rFonts w:ascii="Times New Roman" w:eastAsia="Times New Roman" w:hAnsi="Times New Roman" w:cs="Times New Roman"/>
          <w:sz w:val="24"/>
          <w:szCs w:val="24"/>
        </w:rPr>
        <w:t xml:space="preserve"> райо</w:t>
      </w:r>
      <w:r w:rsidRPr="005F1996">
        <w:rPr>
          <w:rFonts w:ascii="Times New Roman" w:eastAsia="Times New Roman" w:hAnsi="Times New Roman" w:cs="Times New Roman"/>
          <w:sz w:val="24"/>
          <w:szCs w:val="24"/>
        </w:rPr>
        <w:t xml:space="preserve">на оказание поддержки муниципальным унитарным предприятиям, подведомственным </w:t>
      </w:r>
      <w:r w:rsidR="00BC23CE" w:rsidRPr="005F1996">
        <w:rPr>
          <w:rFonts w:ascii="Times New Roman" w:eastAsia="Times New Roman" w:hAnsi="Times New Roman" w:cs="Times New Roman"/>
          <w:sz w:val="24"/>
          <w:szCs w:val="24"/>
        </w:rPr>
        <w:t>Администрации Киренского муниципального  района</w:t>
      </w:r>
      <w:r w:rsidRPr="005F1996">
        <w:rPr>
          <w:rFonts w:ascii="Times New Roman" w:eastAsia="Times New Roman" w:hAnsi="Times New Roman" w:cs="Times New Roman"/>
          <w:sz w:val="24"/>
          <w:szCs w:val="24"/>
        </w:rPr>
        <w:t>, в целях обеспечения их финансовой устойчивости</w:t>
      </w:r>
    </w:p>
    <w:p w:rsidR="003265D4" w:rsidRPr="005F1996" w:rsidRDefault="003265D4" w:rsidP="00B82A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5"/>
        <w:gridCol w:w="1639"/>
        <w:gridCol w:w="1324"/>
        <w:gridCol w:w="1414"/>
        <w:gridCol w:w="1204"/>
        <w:gridCol w:w="1504"/>
        <w:gridCol w:w="1114"/>
        <w:gridCol w:w="1123"/>
      </w:tblGrid>
      <w:tr w:rsidR="00B82A35" w:rsidRPr="005F1996" w:rsidTr="003265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996">
              <w:rPr>
                <w:rFonts w:ascii="Times New Roman" w:eastAsia="Times New Roman" w:hAnsi="Times New Roman" w:cs="Times New Roman"/>
              </w:rPr>
              <w:t xml:space="preserve">№ п/п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996">
              <w:rPr>
                <w:rFonts w:ascii="Times New Roman" w:eastAsia="Times New Roman" w:hAnsi="Times New Roman" w:cs="Times New Roman"/>
              </w:rPr>
              <w:t xml:space="preserve">Наименование заявителя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996">
              <w:rPr>
                <w:rFonts w:ascii="Times New Roman" w:eastAsia="Times New Roman" w:hAnsi="Times New Roman" w:cs="Times New Roman"/>
              </w:rPr>
              <w:t xml:space="preserve">Контактное лицо (фамилия, имя, отчество, телефон)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996">
              <w:rPr>
                <w:rFonts w:ascii="Times New Roman" w:eastAsia="Times New Roman" w:hAnsi="Times New Roman" w:cs="Times New Roman"/>
              </w:rPr>
              <w:t xml:space="preserve">Дата и время регистрации заявки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996">
              <w:rPr>
                <w:rFonts w:ascii="Times New Roman" w:eastAsia="Times New Roman" w:hAnsi="Times New Roman" w:cs="Times New Roman"/>
              </w:rPr>
              <w:t xml:space="preserve">Фамилия, имя, отчество лица, подавшего заявку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996">
              <w:rPr>
                <w:rFonts w:ascii="Times New Roman" w:eastAsia="Times New Roman" w:hAnsi="Times New Roman" w:cs="Times New Roman"/>
              </w:rPr>
              <w:t xml:space="preserve">Размер субсидии (в соответствии с заявкой)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996">
              <w:rPr>
                <w:rFonts w:ascii="Times New Roman" w:eastAsia="Times New Roman" w:hAnsi="Times New Roman" w:cs="Times New Roman"/>
              </w:rPr>
              <w:t xml:space="preserve">Подпись заявителя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996">
              <w:rPr>
                <w:rFonts w:ascii="Times New Roman" w:eastAsia="Times New Roman" w:hAnsi="Times New Roman" w:cs="Times New Roman"/>
              </w:rPr>
              <w:t xml:space="preserve">Результат рассмотрения документов заявителя для получения субсидии </w:t>
            </w:r>
          </w:p>
        </w:tc>
      </w:tr>
      <w:tr w:rsidR="00B82A35" w:rsidRPr="005F1996" w:rsidTr="003265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996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996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996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996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996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996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996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1996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</w:tr>
      <w:tr w:rsidR="00B82A35" w:rsidRPr="005F1996" w:rsidTr="003265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82A35" w:rsidRPr="005F1996" w:rsidTr="003265D4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35" w:rsidRPr="005F1996" w:rsidRDefault="00B82A35" w:rsidP="00B82A3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65D4" w:rsidRPr="005F1996" w:rsidRDefault="003265D4" w:rsidP="003265D4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65D4" w:rsidRPr="005F1996" w:rsidRDefault="003265D4" w:rsidP="003265D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22E10" w:rsidRDefault="00B22E10" w:rsidP="003265D4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3265D4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3265D4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3265D4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3265D4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3265D4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3265D4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3265D4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3265D4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3265D4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3265D4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3265D4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3265D4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3265D4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3265D4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3265D4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3265D4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22E10" w:rsidRDefault="00B22E10" w:rsidP="003265D4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3265D4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3265D4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3265D4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4652" w:rsidRDefault="00204652" w:rsidP="003265D4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265D4" w:rsidRPr="005F1996" w:rsidRDefault="003265D4" w:rsidP="003265D4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  <w:r w:rsidRPr="005F1996">
        <w:rPr>
          <w:rFonts w:ascii="Times New Roman" w:eastAsia="Times New Roman" w:hAnsi="Times New Roman" w:cs="Times New Roman"/>
        </w:rPr>
        <w:t>Приложение 2</w:t>
      </w:r>
    </w:p>
    <w:p w:rsidR="00BC23CE" w:rsidRPr="005F1996" w:rsidRDefault="003265D4" w:rsidP="00BC23CE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  <w:r w:rsidRPr="005F1996">
        <w:rPr>
          <w:rFonts w:ascii="Times New Roman" w:eastAsia="Times New Roman" w:hAnsi="Times New Roman" w:cs="Times New Roman"/>
        </w:rPr>
        <w:t xml:space="preserve">к </w:t>
      </w:r>
      <w:r w:rsidR="00BC23CE" w:rsidRPr="005F1996">
        <w:rPr>
          <w:rFonts w:ascii="Times New Roman" w:eastAsia="Times New Roman" w:hAnsi="Times New Roman" w:cs="Times New Roman"/>
        </w:rPr>
        <w:t xml:space="preserve">Порядку предоставления субсидии </w:t>
      </w:r>
      <w:proofErr w:type="gramStart"/>
      <w:r w:rsidR="00BC23CE" w:rsidRPr="005F1996">
        <w:rPr>
          <w:rFonts w:ascii="Times New Roman" w:eastAsia="Times New Roman" w:hAnsi="Times New Roman" w:cs="Times New Roman"/>
        </w:rPr>
        <w:t>из</w:t>
      </w:r>
      <w:proofErr w:type="gramEnd"/>
    </w:p>
    <w:p w:rsidR="00BC23CE" w:rsidRPr="005F1996" w:rsidRDefault="00BC23CE" w:rsidP="00BC23CE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  <w:r w:rsidRPr="005F1996">
        <w:rPr>
          <w:rFonts w:ascii="Times New Roman" w:eastAsia="Times New Roman" w:hAnsi="Times New Roman" w:cs="Times New Roman"/>
        </w:rPr>
        <w:t xml:space="preserve"> бюджета муниципального образования Киренский район на оказание</w:t>
      </w:r>
    </w:p>
    <w:p w:rsidR="00BC23CE" w:rsidRPr="005F1996" w:rsidRDefault="00BC23CE" w:rsidP="00BC23CE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  <w:r w:rsidRPr="005F1996">
        <w:rPr>
          <w:rFonts w:ascii="Times New Roman" w:eastAsia="Times New Roman" w:hAnsi="Times New Roman" w:cs="Times New Roman"/>
        </w:rPr>
        <w:t xml:space="preserve"> поддержки </w:t>
      </w:r>
      <w:proofErr w:type="gramStart"/>
      <w:r w:rsidRPr="005F1996">
        <w:rPr>
          <w:rFonts w:ascii="Times New Roman" w:eastAsia="Times New Roman" w:hAnsi="Times New Roman" w:cs="Times New Roman"/>
        </w:rPr>
        <w:t>муниципальным</w:t>
      </w:r>
      <w:proofErr w:type="gramEnd"/>
      <w:r w:rsidRPr="005F1996">
        <w:rPr>
          <w:rFonts w:ascii="Times New Roman" w:eastAsia="Times New Roman" w:hAnsi="Times New Roman" w:cs="Times New Roman"/>
        </w:rPr>
        <w:t xml:space="preserve"> унитарным</w:t>
      </w:r>
    </w:p>
    <w:p w:rsidR="00BC23CE" w:rsidRPr="005F1996" w:rsidRDefault="00BC23CE" w:rsidP="00BC23CE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  <w:r w:rsidRPr="005F1996">
        <w:rPr>
          <w:rFonts w:ascii="Times New Roman" w:eastAsia="Times New Roman" w:hAnsi="Times New Roman" w:cs="Times New Roman"/>
        </w:rPr>
        <w:t xml:space="preserve"> предприятиям, подведомственным</w:t>
      </w:r>
    </w:p>
    <w:p w:rsidR="00BC23CE" w:rsidRPr="005F1996" w:rsidRDefault="00BC23CE" w:rsidP="00BC23CE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  <w:r w:rsidRPr="005F1996">
        <w:rPr>
          <w:rFonts w:ascii="Times New Roman" w:eastAsia="Times New Roman" w:hAnsi="Times New Roman" w:cs="Times New Roman"/>
        </w:rPr>
        <w:t xml:space="preserve"> Администрации Киренского района,</w:t>
      </w:r>
    </w:p>
    <w:p w:rsidR="00BC23CE" w:rsidRPr="005F1996" w:rsidRDefault="00BC23CE" w:rsidP="00BC23CE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  <w:r w:rsidRPr="005F1996">
        <w:rPr>
          <w:rFonts w:ascii="Times New Roman" w:eastAsia="Times New Roman" w:hAnsi="Times New Roman" w:cs="Times New Roman"/>
        </w:rPr>
        <w:t xml:space="preserve"> в целях обеспечения их</w:t>
      </w:r>
    </w:p>
    <w:p w:rsidR="003265D4" w:rsidRPr="005F1996" w:rsidRDefault="00BC23CE" w:rsidP="00BC23CE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right"/>
        <w:rPr>
          <w:rFonts w:ascii="Times New Roman" w:eastAsia="Times New Roman" w:hAnsi="Times New Roman" w:cs="Times New Roman"/>
        </w:rPr>
      </w:pPr>
      <w:r w:rsidRPr="005F1996">
        <w:rPr>
          <w:rFonts w:ascii="Times New Roman" w:eastAsia="Times New Roman" w:hAnsi="Times New Roman" w:cs="Times New Roman"/>
        </w:rPr>
        <w:t xml:space="preserve"> финансовой устойчивости</w:t>
      </w:r>
      <w:r w:rsidR="003265D4" w:rsidRPr="005F1996">
        <w:rPr>
          <w:rFonts w:ascii="Times New Roman" w:eastAsia="Times New Roman" w:hAnsi="Times New Roman" w:cs="Times New Roman"/>
        </w:rPr>
        <w:t xml:space="preserve"> </w:t>
      </w:r>
    </w:p>
    <w:p w:rsidR="00B82A35" w:rsidRPr="005F1996" w:rsidRDefault="00B82A35" w:rsidP="00B82A3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A35" w:rsidRPr="005F1996" w:rsidRDefault="00B82A35" w:rsidP="00B82A35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996">
        <w:rPr>
          <w:rFonts w:ascii="Times New Roman" w:eastAsia="Times New Roman" w:hAnsi="Times New Roman" w:cs="Times New Roman"/>
          <w:sz w:val="24"/>
          <w:szCs w:val="24"/>
        </w:rPr>
        <w:t>ПРЕДЛОЖЕНИЕ (ЗАЯВКА)</w:t>
      </w:r>
    </w:p>
    <w:p w:rsidR="00B82A35" w:rsidRPr="005F1996" w:rsidRDefault="00B82A35" w:rsidP="00B82A35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996">
        <w:rPr>
          <w:rFonts w:ascii="Times New Roman" w:eastAsia="Times New Roman" w:hAnsi="Times New Roman" w:cs="Times New Roman"/>
          <w:sz w:val="24"/>
          <w:szCs w:val="24"/>
        </w:rPr>
        <w:t xml:space="preserve">на предоставление субсидии из бюджета </w:t>
      </w:r>
      <w:r w:rsidR="00BC23CE" w:rsidRPr="005F199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Киренский район</w:t>
      </w:r>
      <w:r w:rsidRPr="005F1996">
        <w:rPr>
          <w:rFonts w:ascii="Times New Roman" w:eastAsia="Times New Roman" w:hAnsi="Times New Roman" w:cs="Times New Roman"/>
          <w:sz w:val="24"/>
          <w:szCs w:val="24"/>
        </w:rPr>
        <w:t xml:space="preserve"> на оказание поддержки муниципальным унитарным предприятиям, подведомственным </w:t>
      </w:r>
      <w:r w:rsidR="00BC23CE" w:rsidRPr="005F1996">
        <w:rPr>
          <w:rFonts w:ascii="Times New Roman" w:eastAsia="Times New Roman" w:hAnsi="Times New Roman" w:cs="Times New Roman"/>
          <w:sz w:val="24"/>
          <w:szCs w:val="24"/>
        </w:rPr>
        <w:t>Администрации Киренского муниципального района</w:t>
      </w:r>
      <w:r w:rsidRPr="005F1996">
        <w:rPr>
          <w:rFonts w:ascii="Times New Roman" w:eastAsia="Times New Roman" w:hAnsi="Times New Roman" w:cs="Times New Roman"/>
          <w:sz w:val="24"/>
          <w:szCs w:val="24"/>
        </w:rPr>
        <w:t>, в целях обеспечения их финансовой устойчивости</w:t>
      </w:r>
    </w:p>
    <w:p w:rsidR="00B82A35" w:rsidRPr="005F1996" w:rsidRDefault="00B82A35" w:rsidP="00B82A35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A35" w:rsidRPr="005F1996" w:rsidRDefault="00B82A35" w:rsidP="00B82A35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A35" w:rsidRPr="005F1996" w:rsidRDefault="00B82A35" w:rsidP="00B82A35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99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BC23CE" w:rsidRPr="005F1996">
        <w:rPr>
          <w:rFonts w:ascii="Times New Roman" w:eastAsia="Times New Roman" w:hAnsi="Times New Roman" w:cs="Times New Roman"/>
          <w:sz w:val="24"/>
          <w:szCs w:val="24"/>
        </w:rPr>
        <w:t xml:space="preserve">Киренского муниципального района </w:t>
      </w:r>
      <w:r w:rsidRPr="005F1996">
        <w:rPr>
          <w:rFonts w:ascii="Times New Roman" w:eastAsia="Times New Roman" w:hAnsi="Times New Roman" w:cs="Times New Roman"/>
          <w:sz w:val="24"/>
          <w:szCs w:val="24"/>
        </w:rPr>
        <w:t xml:space="preserve"> от «___» _____________2023 года №_____ «О порядке предоставления субсидии из бюджета </w:t>
      </w:r>
      <w:r w:rsidR="00BC23CE" w:rsidRPr="005F199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Киренский район</w:t>
      </w:r>
      <w:r w:rsidRPr="005F1996">
        <w:rPr>
          <w:rFonts w:ascii="Times New Roman" w:eastAsia="Times New Roman" w:hAnsi="Times New Roman" w:cs="Times New Roman"/>
          <w:sz w:val="24"/>
          <w:szCs w:val="24"/>
        </w:rPr>
        <w:t xml:space="preserve"> на оказание поддержки муниципальным унитарным предприятиям, подведомственным </w:t>
      </w:r>
      <w:r w:rsidR="00BC23CE" w:rsidRPr="005F1996">
        <w:rPr>
          <w:rFonts w:ascii="Times New Roman" w:eastAsia="Times New Roman" w:hAnsi="Times New Roman" w:cs="Times New Roman"/>
          <w:sz w:val="24"/>
          <w:szCs w:val="24"/>
        </w:rPr>
        <w:t>Администрации Киренского муниципального района</w:t>
      </w:r>
      <w:r w:rsidRPr="005F1996">
        <w:rPr>
          <w:rFonts w:ascii="Times New Roman" w:eastAsia="Times New Roman" w:hAnsi="Times New Roman" w:cs="Times New Roman"/>
          <w:sz w:val="24"/>
          <w:szCs w:val="24"/>
        </w:rPr>
        <w:t>, в целях обеспечения их финансовой устойчивости»</w:t>
      </w:r>
    </w:p>
    <w:p w:rsidR="00B82A35" w:rsidRPr="005F1996" w:rsidRDefault="00B82A35" w:rsidP="00B82A35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9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 (наименование заявителя)</w:t>
      </w:r>
    </w:p>
    <w:p w:rsidR="00B82A35" w:rsidRPr="005F1996" w:rsidRDefault="00B82A35" w:rsidP="00B82A35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9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 (должность, Ф.И.О. руководителя, уполномоченного лица)</w:t>
      </w:r>
    </w:p>
    <w:p w:rsidR="00B82A35" w:rsidRPr="005F1996" w:rsidRDefault="00B82A35" w:rsidP="00B82A35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99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 (документ, удостоверяющий полномочия лица, действующего от имени заявителя)</w:t>
      </w:r>
    </w:p>
    <w:p w:rsidR="00B82A35" w:rsidRPr="005F1996" w:rsidRDefault="00B82A35" w:rsidP="00B82A35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996">
        <w:rPr>
          <w:rFonts w:ascii="Times New Roman" w:eastAsia="Times New Roman" w:hAnsi="Times New Roman" w:cs="Times New Roman"/>
          <w:sz w:val="24"/>
          <w:szCs w:val="24"/>
        </w:rPr>
        <w:t>Вид экономической деятельности __________</w:t>
      </w:r>
      <w:r w:rsidR="003265D4" w:rsidRPr="005F1996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B22E10" w:rsidRPr="005F1996" w:rsidRDefault="00B22E10" w:rsidP="00B22E10">
      <w:pPr>
        <w:widowControl w:val="0"/>
        <w:tabs>
          <w:tab w:val="left" w:pos="1560"/>
        </w:tabs>
        <w:autoSpaceDE w:val="0"/>
        <w:autoSpaceDN w:val="0"/>
        <w:spacing w:before="7" w:after="0" w:line="25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A35" w:rsidRPr="005F1996" w:rsidRDefault="00B82A35" w:rsidP="00B82A35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996">
        <w:rPr>
          <w:rFonts w:ascii="Times New Roman" w:eastAsia="Times New Roman" w:hAnsi="Times New Roman" w:cs="Times New Roman"/>
          <w:sz w:val="24"/>
          <w:szCs w:val="24"/>
        </w:rPr>
        <w:t>Адрес _________________________________________________________________</w:t>
      </w:r>
    </w:p>
    <w:p w:rsidR="00B82A35" w:rsidRPr="005F1996" w:rsidRDefault="00B82A35" w:rsidP="00B82A35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996">
        <w:rPr>
          <w:rFonts w:ascii="Times New Roman" w:eastAsia="Times New Roman" w:hAnsi="Times New Roman" w:cs="Times New Roman"/>
          <w:sz w:val="24"/>
          <w:szCs w:val="24"/>
        </w:rPr>
        <w:t xml:space="preserve">Телефон _________________, факс ______________, </w:t>
      </w:r>
      <w:proofErr w:type="spellStart"/>
      <w:r w:rsidRPr="005F1996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5F1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2A35" w:rsidRPr="005F1996" w:rsidRDefault="00B82A35" w:rsidP="00B82A35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996"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 (должность, Ф.И.О., телефон) ___________________________ ____________________________________________________________________ </w:t>
      </w:r>
    </w:p>
    <w:p w:rsidR="00B82A35" w:rsidRPr="005F1996" w:rsidRDefault="003265D4" w:rsidP="00B82A35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996">
        <w:rPr>
          <w:rFonts w:ascii="Times New Roman" w:eastAsia="Times New Roman" w:hAnsi="Times New Roman" w:cs="Times New Roman"/>
          <w:sz w:val="24"/>
          <w:szCs w:val="24"/>
        </w:rPr>
        <w:t>ИНН __________________</w:t>
      </w:r>
      <w:r w:rsidR="00B82A35" w:rsidRPr="005F1996">
        <w:rPr>
          <w:rFonts w:ascii="Times New Roman" w:eastAsia="Times New Roman" w:hAnsi="Times New Roman" w:cs="Times New Roman"/>
          <w:sz w:val="24"/>
          <w:szCs w:val="24"/>
        </w:rPr>
        <w:t>, КПП ________________</w:t>
      </w:r>
      <w:r w:rsidRPr="005F1996">
        <w:rPr>
          <w:rFonts w:ascii="Times New Roman" w:eastAsia="Times New Roman" w:hAnsi="Times New Roman" w:cs="Times New Roman"/>
          <w:sz w:val="24"/>
          <w:szCs w:val="24"/>
        </w:rPr>
        <w:t>_, ОГРН ___________________</w:t>
      </w:r>
    </w:p>
    <w:p w:rsidR="00B82A35" w:rsidRPr="005F1996" w:rsidRDefault="00B82A35" w:rsidP="00B82A35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A35" w:rsidRPr="005F1996" w:rsidRDefault="00B82A35" w:rsidP="00B82A35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996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на безвозмездной и безвозвратной основе субсидию в размере </w:t>
      </w:r>
      <w:r w:rsidRPr="005F199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</w:t>
      </w:r>
      <w:r w:rsidRPr="005F1996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</w:p>
    <w:p w:rsidR="00B82A35" w:rsidRPr="005F1996" w:rsidRDefault="00B82A35" w:rsidP="00B82A35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996">
        <w:rPr>
          <w:rFonts w:ascii="Times New Roman" w:eastAsia="Times New Roman" w:hAnsi="Times New Roman" w:cs="Times New Roman"/>
          <w:sz w:val="24"/>
          <w:szCs w:val="24"/>
        </w:rPr>
        <w:t xml:space="preserve">Приложение: </w:t>
      </w:r>
    </w:p>
    <w:p w:rsidR="00B82A35" w:rsidRPr="005F1996" w:rsidRDefault="00B82A35" w:rsidP="00B82A35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996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</w:t>
      </w:r>
    </w:p>
    <w:p w:rsidR="00B82A35" w:rsidRPr="005F1996" w:rsidRDefault="00B82A35" w:rsidP="00B82A35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996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___________________________________________________________.</w:t>
      </w:r>
    </w:p>
    <w:p w:rsidR="00B82A35" w:rsidRPr="005F1996" w:rsidRDefault="00B82A35" w:rsidP="00B82A35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996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___________________________________________________________.</w:t>
      </w:r>
    </w:p>
    <w:p w:rsidR="00B82A35" w:rsidRPr="005F1996" w:rsidRDefault="00B82A35" w:rsidP="00B82A35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A35" w:rsidRPr="005F1996" w:rsidRDefault="00B82A35" w:rsidP="00B82A35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996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рассмотрения прошу уведомить по </w:t>
      </w:r>
      <w:r w:rsidR="003265D4" w:rsidRPr="005F1996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5F199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  <w:r w:rsidR="003265D4" w:rsidRPr="005F1996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B82A35" w:rsidRPr="005F1996" w:rsidRDefault="00B82A35" w:rsidP="00B82A35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199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F1996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5F1996">
        <w:rPr>
          <w:rFonts w:ascii="Times New Roman" w:eastAsia="Times New Roman" w:hAnsi="Times New Roman" w:cs="Times New Roman"/>
          <w:sz w:val="24"/>
          <w:szCs w:val="24"/>
        </w:rPr>
        <w:t>, почтовый адрес)</w:t>
      </w:r>
    </w:p>
    <w:p w:rsidR="00B82A35" w:rsidRPr="005F1996" w:rsidRDefault="00B82A35" w:rsidP="00B82A35">
      <w:pPr>
        <w:widowControl w:val="0"/>
        <w:tabs>
          <w:tab w:val="left" w:pos="1560"/>
        </w:tabs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A35" w:rsidRPr="005F1996" w:rsidRDefault="00B82A35" w:rsidP="00204652">
      <w:pPr>
        <w:widowControl w:val="0"/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996">
        <w:rPr>
          <w:rFonts w:ascii="Times New Roman" w:eastAsia="Times New Roman" w:hAnsi="Times New Roman" w:cs="Times New Roman"/>
          <w:sz w:val="24"/>
          <w:szCs w:val="24"/>
        </w:rPr>
        <w:t>Руководитель предприятия/</w:t>
      </w:r>
    </w:p>
    <w:p w:rsidR="00B82A35" w:rsidRPr="005F1996" w:rsidRDefault="00B82A35" w:rsidP="00204652">
      <w:pPr>
        <w:widowControl w:val="0"/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996">
        <w:rPr>
          <w:rFonts w:ascii="Times New Roman" w:eastAsia="Times New Roman" w:hAnsi="Times New Roman" w:cs="Times New Roman"/>
          <w:sz w:val="24"/>
          <w:szCs w:val="24"/>
        </w:rPr>
        <w:t>уполномоченный представитель           _______________/__________________/</w:t>
      </w:r>
    </w:p>
    <w:p w:rsidR="00B82A35" w:rsidRPr="005F1996" w:rsidRDefault="00B82A35" w:rsidP="00204652">
      <w:pPr>
        <w:widowControl w:val="0"/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9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(подпись)            (расшифровка подписи)</w:t>
      </w:r>
    </w:p>
    <w:p w:rsidR="00B82A35" w:rsidRPr="005F1996" w:rsidRDefault="00B82A35" w:rsidP="00204652">
      <w:pPr>
        <w:widowControl w:val="0"/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996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                 _______________/___________________/</w:t>
      </w:r>
    </w:p>
    <w:p w:rsidR="00B82A35" w:rsidRPr="005F1996" w:rsidRDefault="00B82A35" w:rsidP="00204652">
      <w:pPr>
        <w:widowControl w:val="0"/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9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CA2E92" w:rsidRPr="005F199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F1996">
        <w:rPr>
          <w:rFonts w:ascii="Times New Roman" w:eastAsia="Times New Roman" w:hAnsi="Times New Roman" w:cs="Times New Roman"/>
          <w:sz w:val="24"/>
          <w:szCs w:val="24"/>
        </w:rPr>
        <w:t xml:space="preserve">        (подпись)                (расшифровка подписи)</w:t>
      </w:r>
    </w:p>
    <w:p w:rsidR="00C83941" w:rsidRPr="005F1996" w:rsidRDefault="00C83941" w:rsidP="00204652">
      <w:pPr>
        <w:widowControl w:val="0"/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652" w:rsidRPr="005F1996" w:rsidRDefault="00B82A35" w:rsidP="00204652">
      <w:pPr>
        <w:widowControl w:val="0"/>
        <w:tabs>
          <w:tab w:val="left" w:pos="156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9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Дата </w:t>
      </w:r>
      <w:r w:rsidRPr="005F1996">
        <w:rPr>
          <w:rFonts w:ascii="Times New Roman" w:eastAsia="Times New Roman" w:hAnsi="Times New Roman" w:cs="Times New Roman"/>
          <w:sz w:val="24"/>
          <w:szCs w:val="24"/>
        </w:rPr>
        <w:tab/>
      </w:r>
      <w:r w:rsidRPr="005F1996">
        <w:rPr>
          <w:rFonts w:ascii="Times New Roman" w:eastAsia="Times New Roman" w:hAnsi="Times New Roman" w:cs="Times New Roman"/>
          <w:sz w:val="24"/>
          <w:szCs w:val="24"/>
        </w:rPr>
        <w:tab/>
      </w:r>
      <w:r w:rsidRPr="005F1996">
        <w:rPr>
          <w:rFonts w:ascii="Times New Roman" w:eastAsia="Times New Roman" w:hAnsi="Times New Roman" w:cs="Times New Roman"/>
          <w:sz w:val="24"/>
          <w:szCs w:val="24"/>
        </w:rPr>
        <w:tab/>
      </w:r>
      <w:r w:rsidRPr="005F1996">
        <w:rPr>
          <w:rFonts w:ascii="Times New Roman" w:eastAsia="Times New Roman" w:hAnsi="Times New Roman" w:cs="Times New Roman"/>
          <w:sz w:val="24"/>
          <w:szCs w:val="24"/>
        </w:rPr>
        <w:tab/>
      </w:r>
      <w:r w:rsidRPr="005F1996">
        <w:rPr>
          <w:rFonts w:ascii="Times New Roman" w:eastAsia="Times New Roman" w:hAnsi="Times New Roman" w:cs="Times New Roman"/>
          <w:sz w:val="24"/>
          <w:szCs w:val="24"/>
        </w:rPr>
        <w:tab/>
      </w:r>
      <w:r w:rsidRPr="005F1996">
        <w:rPr>
          <w:rFonts w:ascii="Times New Roman" w:eastAsia="Times New Roman" w:hAnsi="Times New Roman" w:cs="Times New Roman"/>
          <w:sz w:val="24"/>
          <w:szCs w:val="24"/>
        </w:rPr>
        <w:tab/>
      </w:r>
      <w:r w:rsidRPr="005F1996">
        <w:rPr>
          <w:rFonts w:ascii="Times New Roman" w:eastAsia="Times New Roman" w:hAnsi="Times New Roman" w:cs="Times New Roman"/>
          <w:sz w:val="24"/>
          <w:szCs w:val="24"/>
        </w:rPr>
        <w:tab/>
      </w:r>
      <w:r w:rsidRPr="005F1996">
        <w:rPr>
          <w:rFonts w:ascii="Times New Roman" w:eastAsia="Times New Roman" w:hAnsi="Times New Roman" w:cs="Times New Roman"/>
          <w:sz w:val="24"/>
          <w:szCs w:val="24"/>
        </w:rPr>
        <w:tab/>
      </w:r>
      <w:r w:rsidRPr="005F1996">
        <w:rPr>
          <w:rFonts w:ascii="Times New Roman" w:eastAsia="Times New Roman" w:hAnsi="Times New Roman" w:cs="Times New Roman"/>
          <w:sz w:val="24"/>
          <w:szCs w:val="24"/>
        </w:rPr>
        <w:tab/>
        <w:t xml:space="preserve">    МП</w:t>
      </w:r>
      <w:r w:rsidRPr="005F1996">
        <w:rPr>
          <w:rFonts w:ascii="Times New Roman" w:eastAsia="Times New Roman" w:hAnsi="Times New Roman" w:cs="Times New Roman"/>
          <w:sz w:val="24"/>
          <w:szCs w:val="24"/>
        </w:rPr>
        <w:tab/>
        <w:t>(при наличии)</w:t>
      </w:r>
    </w:p>
    <w:sectPr w:rsidR="00204652" w:rsidRPr="005F1996" w:rsidSect="0020465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2A53"/>
    <w:multiLevelType w:val="hybridMultilevel"/>
    <w:tmpl w:val="CE3EA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87892"/>
    <w:multiLevelType w:val="hybridMultilevel"/>
    <w:tmpl w:val="61686804"/>
    <w:lvl w:ilvl="0" w:tplc="ED56915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595ED6DC">
      <w:start w:val="1"/>
      <w:numFmt w:val="decimal"/>
      <w:lvlText w:val="%2)"/>
      <w:lvlJc w:val="left"/>
      <w:pPr>
        <w:ind w:left="1804" w:hanging="375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6113D8"/>
    <w:multiLevelType w:val="hybridMultilevel"/>
    <w:tmpl w:val="0CDC9BFC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2A35"/>
    <w:rsid w:val="000C2163"/>
    <w:rsid w:val="001D4266"/>
    <w:rsid w:val="00202A71"/>
    <w:rsid w:val="00204652"/>
    <w:rsid w:val="002D4923"/>
    <w:rsid w:val="003265D4"/>
    <w:rsid w:val="003A3F3A"/>
    <w:rsid w:val="00410354"/>
    <w:rsid w:val="00433EF7"/>
    <w:rsid w:val="00512629"/>
    <w:rsid w:val="0054269C"/>
    <w:rsid w:val="005F1996"/>
    <w:rsid w:val="006B78F6"/>
    <w:rsid w:val="007614B1"/>
    <w:rsid w:val="007C415F"/>
    <w:rsid w:val="008225F2"/>
    <w:rsid w:val="008B2899"/>
    <w:rsid w:val="009224E1"/>
    <w:rsid w:val="00927CF7"/>
    <w:rsid w:val="00965DFC"/>
    <w:rsid w:val="00A06F4D"/>
    <w:rsid w:val="00B22E10"/>
    <w:rsid w:val="00B82A35"/>
    <w:rsid w:val="00BA1451"/>
    <w:rsid w:val="00BC23CE"/>
    <w:rsid w:val="00C120EA"/>
    <w:rsid w:val="00C5626E"/>
    <w:rsid w:val="00C83941"/>
    <w:rsid w:val="00CA0D20"/>
    <w:rsid w:val="00CA2E92"/>
    <w:rsid w:val="00D120CE"/>
    <w:rsid w:val="00D36425"/>
    <w:rsid w:val="00D76AAB"/>
    <w:rsid w:val="00DE2DFE"/>
    <w:rsid w:val="00E771F0"/>
    <w:rsid w:val="00F9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F3A"/>
    <w:rPr>
      <w:color w:val="0000FF"/>
      <w:u w:val="single"/>
    </w:rPr>
  </w:style>
  <w:style w:type="paragraph" w:customStyle="1" w:styleId="ConsNormal">
    <w:name w:val="ConsNormal"/>
    <w:rsid w:val="00B22E1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0465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3835</Words>
  <Characters>21861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Ольга Валерьевна</dc:creator>
  <cp:lastModifiedBy>RePack by SPecialiST</cp:lastModifiedBy>
  <cp:revision>6</cp:revision>
  <cp:lastPrinted>2023-08-18T05:52:00Z</cp:lastPrinted>
  <dcterms:created xsi:type="dcterms:W3CDTF">2023-08-11T03:45:00Z</dcterms:created>
  <dcterms:modified xsi:type="dcterms:W3CDTF">2023-08-31T07:06:00Z</dcterms:modified>
</cp:coreProperties>
</file>