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CF4" w:rsidRPr="00F91193" w:rsidRDefault="00C20E9E" w:rsidP="00510CF4">
      <w:pPr>
        <w:pStyle w:val="aff5"/>
        <w:outlineLvl w:val="0"/>
        <w:rPr>
          <w:rFonts w:ascii="Arial" w:hAnsi="Arial" w:cs="Arial"/>
          <w:color w:val="000000"/>
          <w:sz w:val="32"/>
          <w:szCs w:val="32"/>
        </w:rPr>
      </w:pPr>
      <w:r>
        <w:rPr>
          <w:rFonts w:ascii="Arial" w:hAnsi="Arial" w:cs="Arial"/>
          <w:color w:val="000000"/>
          <w:sz w:val="32"/>
          <w:szCs w:val="32"/>
          <w:lang w:val="en-US"/>
        </w:rPr>
        <w:t>03</w:t>
      </w:r>
      <w:r>
        <w:rPr>
          <w:rFonts w:ascii="Arial" w:hAnsi="Arial" w:cs="Arial"/>
          <w:color w:val="000000"/>
          <w:sz w:val="32"/>
          <w:szCs w:val="32"/>
        </w:rPr>
        <w:t>.</w:t>
      </w:r>
      <w:r>
        <w:rPr>
          <w:rFonts w:ascii="Arial" w:hAnsi="Arial" w:cs="Arial"/>
          <w:color w:val="000000"/>
          <w:sz w:val="32"/>
          <w:szCs w:val="32"/>
          <w:lang w:val="en-US"/>
        </w:rPr>
        <w:t>0</w:t>
      </w:r>
      <w:r>
        <w:rPr>
          <w:rFonts w:ascii="Arial" w:hAnsi="Arial" w:cs="Arial"/>
          <w:color w:val="000000"/>
          <w:sz w:val="32"/>
          <w:szCs w:val="32"/>
        </w:rPr>
        <w:t>6</w:t>
      </w:r>
      <w:r w:rsidR="00465AE2">
        <w:rPr>
          <w:rFonts w:ascii="Arial" w:hAnsi="Arial" w:cs="Arial"/>
          <w:color w:val="000000"/>
          <w:sz w:val="32"/>
          <w:szCs w:val="32"/>
        </w:rPr>
        <w:t>.</w:t>
      </w:r>
      <w:r w:rsidR="00D6154E">
        <w:rPr>
          <w:rFonts w:ascii="Arial" w:hAnsi="Arial" w:cs="Arial"/>
          <w:color w:val="000000"/>
          <w:sz w:val="32"/>
          <w:szCs w:val="32"/>
        </w:rPr>
        <w:t>2024</w:t>
      </w:r>
      <w:r w:rsidR="00465AE2">
        <w:rPr>
          <w:rFonts w:ascii="Arial" w:hAnsi="Arial" w:cs="Arial"/>
          <w:color w:val="000000"/>
          <w:sz w:val="32"/>
          <w:szCs w:val="32"/>
        </w:rPr>
        <w:t xml:space="preserve"> г</w:t>
      </w:r>
      <w:r w:rsidR="00510CF4" w:rsidRPr="00DB68C8">
        <w:rPr>
          <w:rFonts w:ascii="Arial" w:hAnsi="Arial" w:cs="Arial"/>
          <w:color w:val="000000"/>
          <w:sz w:val="32"/>
          <w:szCs w:val="32"/>
        </w:rPr>
        <w:t>. №</w:t>
      </w:r>
      <w:r>
        <w:rPr>
          <w:rFonts w:ascii="Arial" w:hAnsi="Arial" w:cs="Arial"/>
          <w:color w:val="000000"/>
          <w:sz w:val="32"/>
          <w:szCs w:val="32"/>
        </w:rPr>
        <w:t>16</w:t>
      </w:r>
    </w:p>
    <w:p w:rsidR="00510CF4" w:rsidRPr="00DB68C8" w:rsidRDefault="00510CF4" w:rsidP="00510CF4">
      <w:pPr>
        <w:pStyle w:val="aff5"/>
        <w:outlineLvl w:val="0"/>
        <w:rPr>
          <w:rFonts w:ascii="Arial" w:hAnsi="Arial" w:cs="Arial"/>
          <w:color w:val="000000"/>
          <w:sz w:val="32"/>
          <w:szCs w:val="32"/>
        </w:rPr>
      </w:pPr>
      <w:r w:rsidRPr="00DB68C8">
        <w:rPr>
          <w:rFonts w:ascii="Arial" w:hAnsi="Arial" w:cs="Arial"/>
          <w:color w:val="000000"/>
          <w:sz w:val="32"/>
          <w:szCs w:val="32"/>
        </w:rPr>
        <w:t>РОССИЙСКАЯ ФЕДЕРАЦИЯ</w:t>
      </w:r>
    </w:p>
    <w:p w:rsidR="00510CF4" w:rsidRPr="00DB68C8" w:rsidRDefault="00510CF4" w:rsidP="00510CF4">
      <w:pPr>
        <w:pStyle w:val="aff5"/>
        <w:rPr>
          <w:rFonts w:ascii="Arial" w:hAnsi="Arial" w:cs="Arial"/>
          <w:color w:val="000000"/>
          <w:sz w:val="32"/>
          <w:szCs w:val="32"/>
        </w:rPr>
      </w:pPr>
      <w:r w:rsidRPr="00DB68C8">
        <w:rPr>
          <w:rFonts w:ascii="Arial" w:hAnsi="Arial" w:cs="Arial"/>
          <w:color w:val="000000"/>
          <w:sz w:val="32"/>
          <w:szCs w:val="32"/>
        </w:rPr>
        <w:t>ИРКУТСКАЯ ОБЛАСТЬ</w:t>
      </w:r>
    </w:p>
    <w:p w:rsidR="00510CF4" w:rsidRPr="00DB68C8" w:rsidRDefault="00510CF4" w:rsidP="00510CF4">
      <w:pPr>
        <w:pStyle w:val="aff5"/>
        <w:rPr>
          <w:rFonts w:ascii="Arial" w:hAnsi="Arial" w:cs="Arial"/>
          <w:color w:val="000000"/>
          <w:sz w:val="32"/>
          <w:szCs w:val="32"/>
        </w:rPr>
      </w:pPr>
      <w:r w:rsidRPr="00DB68C8">
        <w:rPr>
          <w:rFonts w:ascii="Arial" w:hAnsi="Arial" w:cs="Arial"/>
          <w:color w:val="000000"/>
          <w:sz w:val="32"/>
          <w:szCs w:val="32"/>
        </w:rPr>
        <w:t>МАМСКО-ЧУЙСКИЙ РАЙОН</w:t>
      </w:r>
    </w:p>
    <w:p w:rsidR="00510CF4" w:rsidRPr="00DB68C8" w:rsidRDefault="00510CF4" w:rsidP="00510CF4">
      <w:pPr>
        <w:pStyle w:val="aff5"/>
        <w:outlineLvl w:val="0"/>
        <w:rPr>
          <w:rFonts w:ascii="Arial" w:hAnsi="Arial" w:cs="Arial"/>
          <w:color w:val="000000"/>
          <w:sz w:val="32"/>
          <w:szCs w:val="32"/>
        </w:rPr>
      </w:pPr>
      <w:r w:rsidRPr="00DB68C8">
        <w:rPr>
          <w:rFonts w:ascii="Arial" w:hAnsi="Arial" w:cs="Arial"/>
          <w:color w:val="000000"/>
          <w:sz w:val="32"/>
          <w:szCs w:val="32"/>
        </w:rPr>
        <w:t>ВИТИМСКОЕ ГОРОДСКОЕ ПОСЕЛЕНИЕ</w:t>
      </w:r>
    </w:p>
    <w:p w:rsidR="00510CF4" w:rsidRPr="00DB68C8" w:rsidRDefault="00510CF4" w:rsidP="00510CF4">
      <w:pPr>
        <w:pStyle w:val="aff5"/>
        <w:rPr>
          <w:rFonts w:ascii="Arial" w:hAnsi="Arial" w:cs="Arial"/>
          <w:color w:val="000000"/>
          <w:sz w:val="32"/>
          <w:szCs w:val="32"/>
        </w:rPr>
      </w:pPr>
      <w:r w:rsidRPr="00DB68C8">
        <w:rPr>
          <w:rFonts w:ascii="Arial" w:hAnsi="Arial" w:cs="Arial"/>
          <w:color w:val="000000"/>
          <w:sz w:val="32"/>
          <w:szCs w:val="32"/>
        </w:rPr>
        <w:t>АДМИНИСТРАЦИЯ</w:t>
      </w:r>
    </w:p>
    <w:p w:rsidR="00510CF4" w:rsidRDefault="00510CF4" w:rsidP="00510CF4">
      <w:pPr>
        <w:pStyle w:val="aff5"/>
        <w:outlineLvl w:val="0"/>
        <w:rPr>
          <w:rFonts w:ascii="Arial" w:hAnsi="Arial" w:cs="Arial"/>
          <w:color w:val="000000"/>
          <w:sz w:val="32"/>
          <w:szCs w:val="32"/>
        </w:rPr>
      </w:pPr>
      <w:r w:rsidRPr="00DB68C8">
        <w:rPr>
          <w:rFonts w:ascii="Arial" w:hAnsi="Arial" w:cs="Arial"/>
          <w:color w:val="000000"/>
          <w:sz w:val="32"/>
          <w:szCs w:val="32"/>
        </w:rPr>
        <w:t>ПОСТАНОВЛЕНИЕ</w:t>
      </w:r>
    </w:p>
    <w:p w:rsidR="00465AE2" w:rsidRPr="00465AE2" w:rsidRDefault="00465AE2" w:rsidP="00E04927">
      <w:pPr>
        <w:rPr>
          <w:b/>
          <w:bCs/>
          <w:sz w:val="28"/>
          <w:szCs w:val="28"/>
        </w:rPr>
      </w:pPr>
    </w:p>
    <w:p w:rsidR="00E22D4A" w:rsidRDefault="00093733" w:rsidP="00093733">
      <w:pPr>
        <w:jc w:val="center"/>
        <w:rPr>
          <w:rFonts w:ascii="Arial" w:hAnsi="Arial" w:cs="Arial"/>
          <w:b/>
          <w:sz w:val="32"/>
          <w:szCs w:val="32"/>
        </w:rPr>
      </w:pPr>
      <w:r w:rsidRPr="00093733">
        <w:rPr>
          <w:rFonts w:ascii="Arial" w:hAnsi="Arial" w:cs="Arial"/>
          <w:b/>
          <w:sz w:val="32"/>
          <w:szCs w:val="32"/>
        </w:rPr>
        <w:t xml:space="preserve">Об </w:t>
      </w:r>
      <w:r w:rsidR="00E22D4A">
        <w:rPr>
          <w:rFonts w:ascii="Arial" w:hAnsi="Arial" w:cs="Arial"/>
          <w:b/>
          <w:sz w:val="32"/>
          <w:szCs w:val="32"/>
        </w:rPr>
        <w:t>утверждении Порядка принятия решения о предоставлении бюджетных инвестиций юридическим лицам, не являющимся муниципальными учреждениями и муниципа</w:t>
      </w:r>
      <w:r w:rsidR="00F87864">
        <w:rPr>
          <w:rFonts w:ascii="Arial" w:hAnsi="Arial" w:cs="Arial"/>
          <w:b/>
          <w:sz w:val="32"/>
          <w:szCs w:val="32"/>
        </w:rPr>
        <w:t>льными унитарными предприятиями, из бюджета Витимского городского поселения</w:t>
      </w:r>
    </w:p>
    <w:p w:rsidR="00093733" w:rsidRPr="00093733" w:rsidRDefault="00093733" w:rsidP="00093733">
      <w:pPr>
        <w:jc w:val="both"/>
        <w:rPr>
          <w:rFonts w:ascii="Arial" w:hAnsi="Arial" w:cs="Arial"/>
          <w:b/>
          <w:sz w:val="32"/>
          <w:szCs w:val="32"/>
        </w:rPr>
      </w:pPr>
    </w:p>
    <w:p w:rsidR="00E22D4A" w:rsidRPr="00E22D4A" w:rsidRDefault="00E22D4A" w:rsidP="00E22D4A">
      <w:pPr>
        <w:widowControl w:val="0"/>
        <w:autoSpaceDE w:val="0"/>
        <w:autoSpaceDN w:val="0"/>
        <w:adjustRightInd w:val="0"/>
        <w:ind w:firstLine="720"/>
        <w:jc w:val="both"/>
        <w:rPr>
          <w:rFonts w:ascii="Arial" w:eastAsiaTheme="minorEastAsia" w:hAnsi="Arial" w:cs="Arial"/>
        </w:rPr>
      </w:pPr>
      <w:r w:rsidRPr="00E22D4A">
        <w:rPr>
          <w:rFonts w:ascii="Arial" w:eastAsiaTheme="minorEastAsia" w:hAnsi="Arial" w:cs="Arial"/>
        </w:rPr>
        <w:t xml:space="preserve">В соответствии со </w:t>
      </w:r>
      <w:hyperlink r:id="rId9" w:history="1">
        <w:r w:rsidRPr="00E22D4A">
          <w:rPr>
            <w:rFonts w:ascii="Arial" w:eastAsiaTheme="minorEastAsia" w:hAnsi="Arial" w:cs="Arial"/>
          </w:rPr>
          <w:t>статьей 80</w:t>
        </w:r>
      </w:hyperlink>
      <w:r w:rsidRPr="00E22D4A">
        <w:rPr>
          <w:rFonts w:ascii="Arial" w:eastAsiaTheme="minorEastAsia" w:hAnsi="Arial" w:cs="Arial"/>
        </w:rPr>
        <w:t xml:space="preserve"> Бюджетного кодекса Российской Федерации, </w:t>
      </w:r>
      <w:hyperlink r:id="rId10" w:history="1">
        <w:r w:rsidRPr="00E22D4A">
          <w:rPr>
            <w:rFonts w:ascii="Arial" w:eastAsiaTheme="minorEastAsia" w:hAnsi="Arial" w:cs="Arial"/>
          </w:rPr>
          <w:t>Федеральным законом</w:t>
        </w:r>
      </w:hyperlink>
      <w:r w:rsidRPr="00E22D4A">
        <w:rPr>
          <w:rFonts w:ascii="Arial" w:eastAsiaTheme="minorEastAsia" w:hAnsi="Arial" w:cs="Arial"/>
        </w:rPr>
        <w:t xml:space="preserve"> от 06.10.2003 N 131-ФЗ "Об общих принципах организации местного самоуправления в Российской Федерации", руководствуясь </w:t>
      </w:r>
      <w:r>
        <w:rPr>
          <w:rFonts w:ascii="Arial" w:eastAsiaTheme="minorEastAsia" w:hAnsi="Arial" w:cs="Arial"/>
        </w:rPr>
        <w:t>Уставом Витимского муниципального образования,</w:t>
      </w:r>
      <w:r w:rsidRPr="00E22D4A">
        <w:rPr>
          <w:rFonts w:ascii="Arial" w:eastAsiaTheme="minorEastAsia" w:hAnsi="Arial" w:cs="Arial"/>
        </w:rPr>
        <w:t xml:space="preserve"> </w:t>
      </w:r>
      <w:r w:rsidRPr="00093733">
        <w:rPr>
          <w:rFonts w:ascii="Arial" w:hAnsi="Arial" w:cs="Arial"/>
        </w:rPr>
        <w:t>администрация Витимского городского поселения</w:t>
      </w:r>
      <w:r>
        <w:rPr>
          <w:rFonts w:ascii="Arial" w:eastAsiaTheme="minorEastAsia" w:hAnsi="Arial" w:cs="Arial"/>
        </w:rPr>
        <w:t>:</w:t>
      </w:r>
    </w:p>
    <w:p w:rsidR="00093733" w:rsidRPr="00093733" w:rsidRDefault="00093733" w:rsidP="00093733">
      <w:pPr>
        <w:jc w:val="both"/>
        <w:rPr>
          <w:rFonts w:ascii="Arial" w:hAnsi="Arial" w:cs="Arial"/>
          <w:b/>
          <w:sz w:val="32"/>
          <w:szCs w:val="32"/>
        </w:rPr>
      </w:pPr>
    </w:p>
    <w:p w:rsidR="00093733" w:rsidRPr="00093733" w:rsidRDefault="00093733" w:rsidP="00093733">
      <w:pPr>
        <w:jc w:val="center"/>
        <w:rPr>
          <w:rFonts w:ascii="Arial" w:hAnsi="Arial" w:cs="Arial"/>
          <w:b/>
          <w:sz w:val="30"/>
          <w:szCs w:val="30"/>
        </w:rPr>
      </w:pPr>
      <w:r w:rsidRPr="00093733">
        <w:rPr>
          <w:rFonts w:ascii="Arial" w:hAnsi="Arial" w:cs="Arial"/>
          <w:b/>
          <w:sz w:val="30"/>
          <w:szCs w:val="30"/>
        </w:rPr>
        <w:t>ПОСТАНОВЛЯЕТ</w:t>
      </w:r>
    </w:p>
    <w:p w:rsidR="00093733" w:rsidRPr="00093733" w:rsidRDefault="00093733" w:rsidP="00093733">
      <w:pPr>
        <w:jc w:val="center"/>
        <w:rPr>
          <w:rFonts w:ascii="Arial" w:hAnsi="Arial" w:cs="Arial"/>
          <w:b/>
          <w:sz w:val="30"/>
          <w:szCs w:val="30"/>
        </w:rPr>
      </w:pPr>
    </w:p>
    <w:p w:rsidR="00E22D4A" w:rsidRPr="00E22D4A" w:rsidRDefault="00093733" w:rsidP="00E22D4A">
      <w:pPr>
        <w:widowControl w:val="0"/>
        <w:autoSpaceDE w:val="0"/>
        <w:autoSpaceDN w:val="0"/>
        <w:adjustRightInd w:val="0"/>
        <w:ind w:firstLine="720"/>
        <w:jc w:val="both"/>
        <w:rPr>
          <w:rFonts w:ascii="Arial" w:eastAsiaTheme="minorEastAsia" w:hAnsi="Arial" w:cs="Arial"/>
        </w:rPr>
      </w:pPr>
      <w:r w:rsidRPr="00093733">
        <w:rPr>
          <w:rFonts w:ascii="Arial" w:hAnsi="Arial" w:cs="Arial"/>
        </w:rPr>
        <w:t>1.</w:t>
      </w:r>
      <w:r w:rsidR="00E22D4A" w:rsidRPr="00E22D4A">
        <w:rPr>
          <w:rFonts w:ascii="Arial" w:eastAsiaTheme="minorEastAsia" w:hAnsi="Arial" w:cs="Arial"/>
        </w:rPr>
        <w:t xml:space="preserve"> Утвердить </w:t>
      </w:r>
      <w:hyperlink w:anchor="sub_9991" w:history="1">
        <w:r w:rsidR="00E22D4A" w:rsidRPr="00E22D4A">
          <w:rPr>
            <w:rFonts w:ascii="Arial" w:eastAsiaTheme="minorEastAsia" w:hAnsi="Arial" w:cs="Arial"/>
          </w:rPr>
          <w:t>Порядок</w:t>
        </w:r>
      </w:hyperlink>
      <w:r w:rsidR="00E22D4A" w:rsidRPr="00E22D4A">
        <w:rPr>
          <w:rFonts w:ascii="Arial" w:eastAsiaTheme="minorEastAsia" w:hAnsi="Arial" w:cs="Arial"/>
        </w:rPr>
        <w:t xml:space="preserve">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w:t>
      </w:r>
      <w:r w:rsidR="00230B7C">
        <w:rPr>
          <w:rFonts w:ascii="Arial" w:eastAsiaTheme="minorEastAsia" w:hAnsi="Arial" w:cs="Arial"/>
        </w:rPr>
        <w:t>, из бюджета Витимского городского поселения</w:t>
      </w:r>
      <w:r w:rsidR="00E22D4A" w:rsidRPr="00E22D4A">
        <w:rPr>
          <w:rFonts w:ascii="Arial" w:eastAsiaTheme="minorEastAsia" w:hAnsi="Arial" w:cs="Arial"/>
        </w:rPr>
        <w:t xml:space="preserve"> (прилагается).</w:t>
      </w:r>
    </w:p>
    <w:p w:rsidR="00E22D4A" w:rsidRDefault="00E22D4A" w:rsidP="00E22D4A">
      <w:pPr>
        <w:ind w:firstLine="709"/>
        <w:jc w:val="both"/>
        <w:rPr>
          <w:rFonts w:ascii="Arial" w:hAnsi="Arial" w:cs="Arial"/>
        </w:rPr>
      </w:pPr>
      <w:bookmarkStart w:id="0" w:name="sub_2"/>
      <w:r>
        <w:rPr>
          <w:rFonts w:ascii="Arial" w:hAnsi="Arial" w:cs="Arial"/>
        </w:rPr>
        <w:t>2. Настоящее Постановление  опубликовать в бюллетене нормативно-правовых актов «Витимский вестник» и разместить в сети Интернет на официальном сайте Витимского муниципального образования.</w:t>
      </w:r>
    </w:p>
    <w:p w:rsidR="004C1EC9" w:rsidRDefault="00230B7C" w:rsidP="004C1EC9">
      <w:pPr>
        <w:jc w:val="both"/>
        <w:rPr>
          <w:rFonts w:ascii="Arial" w:eastAsiaTheme="minorEastAsia" w:hAnsi="Arial" w:cs="Arial"/>
        </w:rPr>
      </w:pPr>
      <w:bookmarkStart w:id="1" w:name="sub_3"/>
      <w:bookmarkEnd w:id="0"/>
      <w:r>
        <w:rPr>
          <w:rFonts w:ascii="Arial" w:eastAsiaTheme="minorEastAsia" w:hAnsi="Arial" w:cs="Arial"/>
        </w:rPr>
        <w:tab/>
        <w:t>3. Контроль за исполнение настоящего постановления оставляю за собой.</w:t>
      </w:r>
    </w:p>
    <w:p w:rsidR="00230B7C" w:rsidRDefault="00230B7C" w:rsidP="004C1EC9">
      <w:pPr>
        <w:jc w:val="both"/>
        <w:rPr>
          <w:rFonts w:ascii="Arial" w:eastAsiaTheme="minorEastAsia" w:hAnsi="Arial" w:cs="Arial"/>
        </w:rPr>
      </w:pPr>
    </w:p>
    <w:p w:rsidR="004C1EC9" w:rsidRDefault="004C1EC9" w:rsidP="004C1EC9">
      <w:pPr>
        <w:jc w:val="both"/>
        <w:rPr>
          <w:rFonts w:ascii="Arial" w:eastAsiaTheme="minorEastAsia" w:hAnsi="Arial" w:cs="Arial"/>
        </w:rPr>
      </w:pPr>
    </w:p>
    <w:p w:rsidR="004C1EC9" w:rsidRPr="00465AE2" w:rsidRDefault="004C1EC9" w:rsidP="004C1EC9">
      <w:pPr>
        <w:jc w:val="both"/>
        <w:rPr>
          <w:rFonts w:ascii="Arial" w:hAnsi="Arial" w:cs="Arial"/>
        </w:rPr>
      </w:pPr>
      <w:r>
        <w:rPr>
          <w:rFonts w:ascii="Arial" w:hAnsi="Arial" w:cs="Arial"/>
        </w:rPr>
        <w:tab/>
      </w:r>
      <w:r w:rsidRPr="004C1EC9">
        <w:rPr>
          <w:rFonts w:ascii="Arial" w:hAnsi="Arial" w:cs="Arial"/>
        </w:rPr>
        <w:t xml:space="preserve"> </w:t>
      </w:r>
      <w:r w:rsidRPr="00465AE2">
        <w:rPr>
          <w:rFonts w:ascii="Arial" w:hAnsi="Arial" w:cs="Arial"/>
        </w:rPr>
        <w:t xml:space="preserve">Глава </w:t>
      </w:r>
      <w:r>
        <w:rPr>
          <w:rFonts w:ascii="Arial" w:hAnsi="Arial" w:cs="Arial"/>
        </w:rPr>
        <w:t xml:space="preserve">Витимского </w:t>
      </w:r>
      <w:proofErr w:type="gramStart"/>
      <w:r>
        <w:rPr>
          <w:rFonts w:ascii="Arial" w:hAnsi="Arial" w:cs="Arial"/>
        </w:rPr>
        <w:t>городского</w:t>
      </w:r>
      <w:proofErr w:type="gramEnd"/>
      <w:r w:rsidRPr="00465AE2">
        <w:rPr>
          <w:rFonts w:ascii="Arial" w:hAnsi="Arial" w:cs="Arial"/>
        </w:rPr>
        <w:t xml:space="preserve"> </w:t>
      </w:r>
    </w:p>
    <w:p w:rsidR="004C1EC9" w:rsidRPr="00465AE2" w:rsidRDefault="004C1EC9" w:rsidP="004C1EC9">
      <w:pPr>
        <w:ind w:left="708"/>
        <w:jc w:val="both"/>
        <w:rPr>
          <w:rFonts w:ascii="Arial" w:hAnsi="Arial" w:cs="Arial"/>
        </w:rPr>
      </w:pPr>
      <w:r>
        <w:rPr>
          <w:rFonts w:ascii="Arial" w:hAnsi="Arial" w:cs="Arial"/>
        </w:rPr>
        <w:t xml:space="preserve"> поселения </w:t>
      </w:r>
      <w:r w:rsidRPr="00465AE2">
        <w:rPr>
          <w:rFonts w:ascii="Arial" w:hAnsi="Arial" w:cs="Arial"/>
        </w:rPr>
        <w:t xml:space="preserve">                                                                     Н.В. Балуткин </w:t>
      </w:r>
    </w:p>
    <w:p w:rsidR="00E22D4A" w:rsidRDefault="00E22D4A" w:rsidP="00E22D4A">
      <w:pPr>
        <w:widowControl w:val="0"/>
        <w:autoSpaceDE w:val="0"/>
        <w:autoSpaceDN w:val="0"/>
        <w:adjustRightInd w:val="0"/>
        <w:ind w:firstLine="720"/>
        <w:jc w:val="both"/>
        <w:rPr>
          <w:rFonts w:ascii="Arial" w:eastAsiaTheme="minorEastAsia" w:hAnsi="Arial" w:cs="Arial"/>
        </w:rPr>
      </w:pPr>
    </w:p>
    <w:p w:rsidR="004C1EC9" w:rsidRDefault="004C1EC9" w:rsidP="00E22D4A">
      <w:pPr>
        <w:widowControl w:val="0"/>
        <w:autoSpaceDE w:val="0"/>
        <w:autoSpaceDN w:val="0"/>
        <w:adjustRightInd w:val="0"/>
        <w:ind w:firstLine="720"/>
        <w:jc w:val="both"/>
        <w:rPr>
          <w:rFonts w:ascii="Arial" w:eastAsiaTheme="minorEastAsia" w:hAnsi="Arial" w:cs="Arial"/>
        </w:rPr>
      </w:pPr>
    </w:p>
    <w:p w:rsidR="004C1EC9" w:rsidRDefault="004C1EC9" w:rsidP="00E22D4A">
      <w:pPr>
        <w:widowControl w:val="0"/>
        <w:autoSpaceDE w:val="0"/>
        <w:autoSpaceDN w:val="0"/>
        <w:adjustRightInd w:val="0"/>
        <w:ind w:firstLine="720"/>
        <w:jc w:val="both"/>
        <w:rPr>
          <w:rFonts w:ascii="Arial" w:eastAsiaTheme="minorEastAsia" w:hAnsi="Arial" w:cs="Arial"/>
        </w:rPr>
      </w:pPr>
    </w:p>
    <w:p w:rsidR="004C1EC9" w:rsidRDefault="004C1EC9" w:rsidP="00E22D4A">
      <w:pPr>
        <w:widowControl w:val="0"/>
        <w:autoSpaceDE w:val="0"/>
        <w:autoSpaceDN w:val="0"/>
        <w:adjustRightInd w:val="0"/>
        <w:ind w:firstLine="720"/>
        <w:jc w:val="both"/>
        <w:rPr>
          <w:rFonts w:ascii="Arial" w:eastAsiaTheme="minorEastAsia" w:hAnsi="Arial" w:cs="Arial"/>
        </w:rPr>
      </w:pPr>
    </w:p>
    <w:p w:rsidR="004C1EC9" w:rsidRDefault="004C1EC9" w:rsidP="00E22D4A">
      <w:pPr>
        <w:widowControl w:val="0"/>
        <w:autoSpaceDE w:val="0"/>
        <w:autoSpaceDN w:val="0"/>
        <w:adjustRightInd w:val="0"/>
        <w:ind w:firstLine="720"/>
        <w:jc w:val="both"/>
        <w:rPr>
          <w:rFonts w:ascii="Arial" w:eastAsiaTheme="minorEastAsia" w:hAnsi="Arial" w:cs="Arial"/>
        </w:rPr>
      </w:pPr>
    </w:p>
    <w:p w:rsidR="004C1EC9" w:rsidRDefault="004C1EC9" w:rsidP="00E22D4A">
      <w:pPr>
        <w:widowControl w:val="0"/>
        <w:autoSpaceDE w:val="0"/>
        <w:autoSpaceDN w:val="0"/>
        <w:adjustRightInd w:val="0"/>
        <w:ind w:firstLine="720"/>
        <w:jc w:val="both"/>
        <w:rPr>
          <w:rFonts w:ascii="Arial" w:eastAsiaTheme="minorEastAsia" w:hAnsi="Arial" w:cs="Arial"/>
        </w:rPr>
      </w:pPr>
    </w:p>
    <w:p w:rsidR="004C1EC9" w:rsidRDefault="004C1EC9" w:rsidP="00E22D4A">
      <w:pPr>
        <w:widowControl w:val="0"/>
        <w:autoSpaceDE w:val="0"/>
        <w:autoSpaceDN w:val="0"/>
        <w:adjustRightInd w:val="0"/>
        <w:ind w:firstLine="720"/>
        <w:jc w:val="both"/>
        <w:rPr>
          <w:rFonts w:ascii="Arial" w:eastAsiaTheme="minorEastAsia" w:hAnsi="Arial" w:cs="Arial"/>
        </w:rPr>
      </w:pPr>
    </w:p>
    <w:p w:rsidR="004C1EC9" w:rsidRDefault="004C1EC9" w:rsidP="00E22D4A">
      <w:pPr>
        <w:widowControl w:val="0"/>
        <w:autoSpaceDE w:val="0"/>
        <w:autoSpaceDN w:val="0"/>
        <w:adjustRightInd w:val="0"/>
        <w:ind w:firstLine="720"/>
        <w:jc w:val="both"/>
        <w:rPr>
          <w:rFonts w:ascii="Arial" w:eastAsiaTheme="minorEastAsia" w:hAnsi="Arial" w:cs="Arial"/>
        </w:rPr>
      </w:pPr>
    </w:p>
    <w:p w:rsidR="004C1EC9" w:rsidRDefault="004C1EC9" w:rsidP="00E22D4A">
      <w:pPr>
        <w:widowControl w:val="0"/>
        <w:autoSpaceDE w:val="0"/>
        <w:autoSpaceDN w:val="0"/>
        <w:adjustRightInd w:val="0"/>
        <w:ind w:firstLine="720"/>
        <w:jc w:val="both"/>
        <w:rPr>
          <w:rFonts w:ascii="Arial" w:eastAsiaTheme="minorEastAsia" w:hAnsi="Arial" w:cs="Arial"/>
        </w:rPr>
      </w:pPr>
    </w:p>
    <w:p w:rsidR="004C1EC9" w:rsidRDefault="004C1EC9" w:rsidP="00E22D4A">
      <w:pPr>
        <w:widowControl w:val="0"/>
        <w:autoSpaceDE w:val="0"/>
        <w:autoSpaceDN w:val="0"/>
        <w:adjustRightInd w:val="0"/>
        <w:ind w:firstLine="720"/>
        <w:jc w:val="both"/>
        <w:rPr>
          <w:rFonts w:ascii="Arial" w:eastAsiaTheme="minorEastAsia" w:hAnsi="Arial" w:cs="Arial"/>
        </w:rPr>
      </w:pPr>
    </w:p>
    <w:p w:rsidR="004C1EC9" w:rsidRDefault="004C1EC9" w:rsidP="00E22D4A">
      <w:pPr>
        <w:widowControl w:val="0"/>
        <w:autoSpaceDE w:val="0"/>
        <w:autoSpaceDN w:val="0"/>
        <w:adjustRightInd w:val="0"/>
        <w:ind w:firstLine="720"/>
        <w:jc w:val="both"/>
        <w:rPr>
          <w:rFonts w:ascii="Arial" w:eastAsiaTheme="minorEastAsia" w:hAnsi="Arial" w:cs="Arial"/>
        </w:rPr>
      </w:pPr>
    </w:p>
    <w:p w:rsidR="004C1EC9" w:rsidRDefault="004C1EC9" w:rsidP="00E22D4A">
      <w:pPr>
        <w:widowControl w:val="0"/>
        <w:autoSpaceDE w:val="0"/>
        <w:autoSpaceDN w:val="0"/>
        <w:adjustRightInd w:val="0"/>
        <w:ind w:firstLine="720"/>
        <w:jc w:val="both"/>
        <w:rPr>
          <w:rFonts w:ascii="Arial" w:eastAsiaTheme="minorEastAsia" w:hAnsi="Arial" w:cs="Arial"/>
        </w:rPr>
      </w:pPr>
    </w:p>
    <w:p w:rsidR="004C1EC9" w:rsidRDefault="004C1EC9" w:rsidP="00E22D4A">
      <w:pPr>
        <w:widowControl w:val="0"/>
        <w:autoSpaceDE w:val="0"/>
        <w:autoSpaceDN w:val="0"/>
        <w:adjustRightInd w:val="0"/>
        <w:ind w:firstLine="720"/>
        <w:jc w:val="both"/>
        <w:rPr>
          <w:rFonts w:ascii="Arial" w:eastAsiaTheme="minorEastAsia" w:hAnsi="Arial" w:cs="Arial"/>
        </w:rPr>
      </w:pPr>
    </w:p>
    <w:bookmarkEnd w:id="1"/>
    <w:p w:rsidR="00093733" w:rsidRPr="00E22D4A" w:rsidRDefault="00093733" w:rsidP="00093733">
      <w:pPr>
        <w:jc w:val="both"/>
        <w:rPr>
          <w:rFonts w:ascii="Arial" w:hAnsi="Arial" w:cs="Arial"/>
          <w:b/>
          <w:sz w:val="32"/>
          <w:szCs w:val="32"/>
        </w:rPr>
      </w:pPr>
    </w:p>
    <w:p w:rsidR="00E22D4A" w:rsidRPr="004C1EC9" w:rsidRDefault="00E22D4A" w:rsidP="00E22D4A">
      <w:pPr>
        <w:widowControl w:val="0"/>
        <w:autoSpaceDE w:val="0"/>
        <w:autoSpaceDN w:val="0"/>
        <w:adjustRightInd w:val="0"/>
        <w:ind w:firstLine="720"/>
        <w:jc w:val="right"/>
        <w:rPr>
          <w:rFonts w:ascii="Courier New" w:eastAsiaTheme="minorEastAsia" w:hAnsi="Courier New" w:cs="Courier New"/>
          <w:bCs/>
          <w:color w:val="26282F"/>
          <w:sz w:val="22"/>
          <w:szCs w:val="22"/>
        </w:rPr>
      </w:pPr>
      <w:bookmarkStart w:id="2" w:name="sub_9991"/>
      <w:r w:rsidRPr="004C1EC9">
        <w:rPr>
          <w:rFonts w:ascii="Courier New" w:eastAsiaTheme="minorEastAsia" w:hAnsi="Courier New" w:cs="Courier New"/>
          <w:bCs/>
          <w:color w:val="26282F"/>
          <w:sz w:val="22"/>
          <w:szCs w:val="22"/>
        </w:rPr>
        <w:lastRenderedPageBreak/>
        <w:t>Утвержден</w:t>
      </w:r>
    </w:p>
    <w:bookmarkEnd w:id="2"/>
    <w:p w:rsidR="003D1120" w:rsidRPr="004C1EC9" w:rsidRDefault="00E22D4A" w:rsidP="00E22D4A">
      <w:pPr>
        <w:widowControl w:val="0"/>
        <w:autoSpaceDE w:val="0"/>
        <w:autoSpaceDN w:val="0"/>
        <w:adjustRightInd w:val="0"/>
        <w:ind w:firstLine="720"/>
        <w:jc w:val="right"/>
        <w:rPr>
          <w:rFonts w:ascii="Courier New" w:eastAsiaTheme="minorEastAsia" w:hAnsi="Courier New" w:cs="Courier New"/>
          <w:bCs/>
          <w:color w:val="26282F"/>
          <w:sz w:val="22"/>
          <w:szCs w:val="22"/>
        </w:rPr>
      </w:pPr>
      <w:r w:rsidRPr="004C1EC9">
        <w:rPr>
          <w:rFonts w:ascii="Courier New" w:eastAsiaTheme="minorEastAsia" w:hAnsi="Courier New" w:cs="Courier New"/>
          <w:bCs/>
          <w:sz w:val="22"/>
          <w:szCs w:val="22"/>
        </w:rPr>
        <w:fldChar w:fldCharType="begin"/>
      </w:r>
      <w:r w:rsidRPr="004C1EC9">
        <w:rPr>
          <w:rFonts w:ascii="Courier New" w:eastAsiaTheme="minorEastAsia" w:hAnsi="Courier New" w:cs="Courier New"/>
          <w:bCs/>
          <w:sz w:val="22"/>
          <w:szCs w:val="22"/>
        </w:rPr>
        <w:instrText>HYPERLINK \l "sub_0"</w:instrText>
      </w:r>
      <w:r w:rsidRPr="004C1EC9">
        <w:rPr>
          <w:rFonts w:ascii="Courier New" w:eastAsiaTheme="minorEastAsia" w:hAnsi="Courier New" w:cs="Courier New"/>
          <w:bCs/>
          <w:sz w:val="22"/>
          <w:szCs w:val="22"/>
        </w:rPr>
        <w:fldChar w:fldCharType="separate"/>
      </w:r>
      <w:r w:rsidRPr="004C1EC9">
        <w:rPr>
          <w:rFonts w:ascii="Courier New" w:eastAsiaTheme="minorEastAsia" w:hAnsi="Courier New" w:cs="Courier New"/>
          <w:sz w:val="22"/>
          <w:szCs w:val="22"/>
        </w:rPr>
        <w:t>постановлением</w:t>
      </w:r>
      <w:r w:rsidRPr="004C1EC9">
        <w:rPr>
          <w:rFonts w:ascii="Courier New" w:eastAsiaTheme="minorEastAsia" w:hAnsi="Courier New" w:cs="Courier New"/>
          <w:bCs/>
          <w:sz w:val="22"/>
          <w:szCs w:val="22"/>
        </w:rPr>
        <w:fldChar w:fldCharType="end"/>
      </w:r>
      <w:r w:rsidR="003D1120" w:rsidRPr="004C1EC9">
        <w:rPr>
          <w:rFonts w:ascii="Courier New" w:eastAsiaTheme="minorEastAsia" w:hAnsi="Courier New" w:cs="Courier New"/>
          <w:bCs/>
          <w:sz w:val="22"/>
          <w:szCs w:val="22"/>
        </w:rPr>
        <w:t xml:space="preserve"> </w:t>
      </w:r>
      <w:r w:rsidRPr="004C1EC9">
        <w:rPr>
          <w:rFonts w:ascii="Courier New" w:eastAsiaTheme="minorEastAsia" w:hAnsi="Courier New" w:cs="Courier New"/>
          <w:bCs/>
          <w:color w:val="26282F"/>
          <w:sz w:val="22"/>
          <w:szCs w:val="22"/>
        </w:rPr>
        <w:t>администрации</w:t>
      </w:r>
    </w:p>
    <w:p w:rsidR="003D1120" w:rsidRPr="004C1EC9" w:rsidRDefault="00E22D4A" w:rsidP="00E22D4A">
      <w:pPr>
        <w:widowControl w:val="0"/>
        <w:autoSpaceDE w:val="0"/>
        <w:autoSpaceDN w:val="0"/>
        <w:adjustRightInd w:val="0"/>
        <w:ind w:firstLine="720"/>
        <w:jc w:val="right"/>
        <w:rPr>
          <w:rFonts w:ascii="Courier New" w:eastAsiaTheme="minorEastAsia" w:hAnsi="Courier New" w:cs="Courier New"/>
          <w:bCs/>
          <w:color w:val="26282F"/>
          <w:sz w:val="22"/>
          <w:szCs w:val="22"/>
        </w:rPr>
      </w:pPr>
      <w:r w:rsidRPr="004C1EC9">
        <w:rPr>
          <w:rFonts w:ascii="Courier New" w:eastAsiaTheme="minorEastAsia" w:hAnsi="Courier New" w:cs="Courier New"/>
          <w:bCs/>
          <w:color w:val="26282F"/>
          <w:sz w:val="22"/>
          <w:szCs w:val="22"/>
        </w:rPr>
        <w:t xml:space="preserve"> </w:t>
      </w:r>
      <w:r w:rsidR="003D1120" w:rsidRPr="004C1EC9">
        <w:rPr>
          <w:rFonts w:ascii="Courier New" w:eastAsiaTheme="minorEastAsia" w:hAnsi="Courier New" w:cs="Courier New"/>
          <w:bCs/>
          <w:color w:val="26282F"/>
          <w:sz w:val="22"/>
          <w:szCs w:val="22"/>
        </w:rPr>
        <w:t>Витимского городского поселения</w:t>
      </w:r>
    </w:p>
    <w:p w:rsidR="00E22D4A" w:rsidRPr="004C1EC9" w:rsidRDefault="003D1120" w:rsidP="00E22D4A">
      <w:pPr>
        <w:widowControl w:val="0"/>
        <w:autoSpaceDE w:val="0"/>
        <w:autoSpaceDN w:val="0"/>
        <w:adjustRightInd w:val="0"/>
        <w:ind w:firstLine="720"/>
        <w:jc w:val="right"/>
        <w:rPr>
          <w:rFonts w:ascii="Courier New" w:eastAsiaTheme="minorEastAsia" w:hAnsi="Courier New" w:cs="Courier New"/>
          <w:bCs/>
          <w:color w:val="26282F"/>
          <w:sz w:val="22"/>
          <w:szCs w:val="22"/>
        </w:rPr>
      </w:pPr>
      <w:r w:rsidRPr="004C1EC9">
        <w:rPr>
          <w:rFonts w:ascii="Courier New" w:eastAsiaTheme="minorEastAsia" w:hAnsi="Courier New" w:cs="Courier New"/>
          <w:bCs/>
          <w:color w:val="26282F"/>
          <w:sz w:val="22"/>
          <w:szCs w:val="22"/>
        </w:rPr>
        <w:t xml:space="preserve">от </w:t>
      </w:r>
      <w:r w:rsidR="00C20E9E">
        <w:rPr>
          <w:rFonts w:ascii="Courier New" w:eastAsiaTheme="minorEastAsia" w:hAnsi="Courier New" w:cs="Courier New"/>
          <w:bCs/>
          <w:color w:val="26282F"/>
          <w:sz w:val="22"/>
          <w:szCs w:val="22"/>
        </w:rPr>
        <w:t>03.06.2024</w:t>
      </w:r>
      <w:r w:rsidRPr="004C1EC9">
        <w:rPr>
          <w:rFonts w:ascii="Courier New" w:eastAsiaTheme="minorEastAsia" w:hAnsi="Courier New" w:cs="Courier New"/>
          <w:bCs/>
          <w:color w:val="26282F"/>
          <w:sz w:val="22"/>
          <w:szCs w:val="22"/>
        </w:rPr>
        <w:t xml:space="preserve"> №</w:t>
      </w:r>
      <w:r w:rsidR="00C20E9E">
        <w:rPr>
          <w:rFonts w:ascii="Courier New" w:eastAsiaTheme="minorEastAsia" w:hAnsi="Courier New" w:cs="Courier New"/>
          <w:bCs/>
          <w:color w:val="26282F"/>
          <w:sz w:val="22"/>
          <w:szCs w:val="22"/>
        </w:rPr>
        <w:t>16</w:t>
      </w:r>
      <w:bookmarkStart w:id="3" w:name="_GoBack"/>
      <w:bookmarkEnd w:id="3"/>
    </w:p>
    <w:p w:rsidR="00E22D4A" w:rsidRPr="00E22D4A" w:rsidRDefault="00E22D4A" w:rsidP="00E22D4A">
      <w:pPr>
        <w:widowControl w:val="0"/>
        <w:autoSpaceDE w:val="0"/>
        <w:autoSpaceDN w:val="0"/>
        <w:adjustRightInd w:val="0"/>
        <w:ind w:firstLine="720"/>
        <w:jc w:val="both"/>
        <w:rPr>
          <w:rFonts w:ascii="Times New Roman CYR" w:eastAsiaTheme="minorEastAsia" w:hAnsi="Times New Roman CYR" w:cs="Times New Roman CYR"/>
        </w:rPr>
      </w:pPr>
    </w:p>
    <w:p w:rsidR="00E22D4A" w:rsidRPr="004C1EC9" w:rsidRDefault="00E22D4A" w:rsidP="00E22D4A">
      <w:pPr>
        <w:widowControl w:val="0"/>
        <w:autoSpaceDE w:val="0"/>
        <w:autoSpaceDN w:val="0"/>
        <w:adjustRightInd w:val="0"/>
        <w:spacing w:before="108" w:after="108"/>
        <w:jc w:val="center"/>
        <w:outlineLvl w:val="0"/>
        <w:rPr>
          <w:rFonts w:ascii="Arial" w:eastAsiaTheme="minorEastAsia" w:hAnsi="Arial" w:cs="Arial"/>
          <w:b/>
          <w:bCs/>
          <w:color w:val="26282F"/>
        </w:rPr>
      </w:pPr>
      <w:r w:rsidRPr="004C1EC9">
        <w:rPr>
          <w:rFonts w:ascii="Arial" w:eastAsiaTheme="minorEastAsia" w:hAnsi="Arial" w:cs="Arial"/>
          <w:b/>
          <w:bCs/>
          <w:color w:val="26282F"/>
        </w:rPr>
        <w:t>Порядок</w:t>
      </w:r>
      <w:r w:rsidRPr="004C1EC9">
        <w:rPr>
          <w:rFonts w:ascii="Arial" w:eastAsiaTheme="minorEastAsia" w:hAnsi="Arial" w:cs="Arial"/>
          <w:b/>
          <w:bCs/>
          <w:color w:val="26282F"/>
        </w:rPr>
        <w:br/>
        <w:t>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w:t>
      </w:r>
      <w:r w:rsidR="00230B7C">
        <w:rPr>
          <w:rFonts w:ascii="Arial" w:eastAsiaTheme="minorEastAsia" w:hAnsi="Arial" w:cs="Arial"/>
          <w:b/>
          <w:bCs/>
          <w:color w:val="26282F"/>
        </w:rPr>
        <w:t>, из бюджета Витимского городского поселения</w:t>
      </w:r>
    </w:p>
    <w:p w:rsidR="00E22D4A" w:rsidRPr="004C1EC9" w:rsidRDefault="00E22D4A" w:rsidP="00E22D4A">
      <w:pPr>
        <w:widowControl w:val="0"/>
        <w:autoSpaceDE w:val="0"/>
        <w:autoSpaceDN w:val="0"/>
        <w:adjustRightInd w:val="0"/>
        <w:ind w:firstLine="720"/>
        <w:jc w:val="both"/>
        <w:rPr>
          <w:rFonts w:ascii="Arial" w:eastAsiaTheme="minorEastAsia" w:hAnsi="Arial" w:cs="Arial"/>
        </w:rPr>
      </w:pPr>
    </w:p>
    <w:p w:rsidR="00E22D4A" w:rsidRPr="00FA5BFF" w:rsidRDefault="00E22D4A" w:rsidP="00FA5BFF">
      <w:pPr>
        <w:widowControl w:val="0"/>
        <w:autoSpaceDE w:val="0"/>
        <w:autoSpaceDN w:val="0"/>
        <w:adjustRightInd w:val="0"/>
        <w:spacing w:before="108" w:after="108"/>
        <w:jc w:val="center"/>
        <w:outlineLvl w:val="0"/>
        <w:rPr>
          <w:rFonts w:ascii="Arial" w:eastAsiaTheme="minorEastAsia" w:hAnsi="Arial" w:cs="Arial"/>
          <w:b/>
          <w:bCs/>
          <w:color w:val="26282F"/>
        </w:rPr>
      </w:pPr>
      <w:bookmarkStart w:id="4" w:name="sub_100"/>
      <w:r w:rsidRPr="004C1EC9">
        <w:rPr>
          <w:rFonts w:ascii="Arial" w:eastAsiaTheme="minorEastAsia" w:hAnsi="Arial" w:cs="Arial"/>
          <w:b/>
          <w:bCs/>
          <w:color w:val="26282F"/>
        </w:rPr>
        <w:t>I. Основные положения</w:t>
      </w:r>
      <w:bookmarkEnd w:id="4"/>
    </w:p>
    <w:p w:rsidR="00230B7C" w:rsidRDefault="00E22D4A" w:rsidP="00E22D4A">
      <w:pPr>
        <w:widowControl w:val="0"/>
        <w:autoSpaceDE w:val="0"/>
        <w:autoSpaceDN w:val="0"/>
        <w:adjustRightInd w:val="0"/>
        <w:ind w:firstLine="720"/>
        <w:jc w:val="both"/>
        <w:rPr>
          <w:rFonts w:ascii="Arial" w:eastAsiaTheme="minorEastAsia" w:hAnsi="Arial" w:cs="Arial"/>
        </w:rPr>
      </w:pPr>
      <w:bookmarkStart w:id="5" w:name="sub_91"/>
      <w:r w:rsidRPr="004C1EC9">
        <w:rPr>
          <w:rFonts w:ascii="Arial" w:eastAsiaTheme="minorEastAsia" w:hAnsi="Arial" w:cs="Arial"/>
        </w:rPr>
        <w:t xml:space="preserve">1. </w:t>
      </w:r>
      <w:proofErr w:type="gramStart"/>
      <w:r w:rsidRPr="004C1EC9">
        <w:rPr>
          <w:rFonts w:ascii="Arial" w:eastAsiaTheme="minorEastAsia" w:hAnsi="Arial" w:cs="Arial"/>
        </w:rPr>
        <w:t xml:space="preserve">Настоящий Порядок устанавливает </w:t>
      </w:r>
      <w:r w:rsidR="00230B7C">
        <w:rPr>
          <w:rFonts w:ascii="Arial" w:eastAsiaTheme="minorEastAsia" w:hAnsi="Arial" w:cs="Arial"/>
        </w:rPr>
        <w:t>процедуру</w:t>
      </w:r>
      <w:r w:rsidRPr="004C1EC9">
        <w:rPr>
          <w:rFonts w:ascii="Arial" w:eastAsiaTheme="minorEastAsia" w:hAnsi="Arial" w:cs="Arial"/>
        </w:rPr>
        <w:t xml:space="preserve">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(далее - юридическое лицо)</w:t>
      </w:r>
      <w:bookmarkStart w:id="6" w:name="sub_92"/>
      <w:bookmarkEnd w:id="5"/>
      <w:r w:rsidR="00230B7C">
        <w:rPr>
          <w:rFonts w:ascii="Arial" w:eastAsiaTheme="minorEastAsia" w:hAnsi="Arial" w:cs="Arial"/>
        </w:rPr>
        <w:t xml:space="preserve"> из </w:t>
      </w:r>
      <w:r w:rsidR="00230B7C" w:rsidRPr="004C1EC9">
        <w:rPr>
          <w:rFonts w:ascii="Arial" w:eastAsiaTheme="minorEastAsia" w:hAnsi="Arial" w:cs="Arial"/>
        </w:rPr>
        <w:t xml:space="preserve">бюджета </w:t>
      </w:r>
      <w:r w:rsidR="00230B7C">
        <w:rPr>
          <w:rFonts w:ascii="Arial" w:eastAsiaTheme="minorEastAsia" w:hAnsi="Arial" w:cs="Arial"/>
        </w:rPr>
        <w:t>Витимского городского поселения далее соответственно – бюджетные инвестиции, решение).</w:t>
      </w:r>
      <w:proofErr w:type="gramEnd"/>
    </w:p>
    <w:p w:rsidR="00E22D4A" w:rsidRPr="004C1EC9" w:rsidRDefault="00E22D4A" w:rsidP="00A704AB">
      <w:pPr>
        <w:pStyle w:val="aff8"/>
        <w:rPr>
          <w:rFonts w:ascii="Arial" w:hAnsi="Arial" w:cs="Arial"/>
        </w:rPr>
      </w:pPr>
      <w:r w:rsidRPr="004C1EC9">
        <w:rPr>
          <w:rFonts w:ascii="Arial" w:hAnsi="Arial" w:cs="Arial"/>
        </w:rPr>
        <w:t xml:space="preserve">2. </w:t>
      </w:r>
      <w:proofErr w:type="gramStart"/>
      <w:r w:rsidR="00A704AB" w:rsidRPr="00A704AB">
        <w:rPr>
          <w:rFonts w:ascii="Arial" w:hAnsi="Arial" w:cs="Arial"/>
        </w:rPr>
        <w:t>Инициатором подготовки проекта решения о предоставлении бюджетных инвестиций юридическому лицу выступает администрация Витимского городского поселения, являющаяся главным распорядителем средств местного бюджета (далее - Главный распорядитель), ответственным за реализацию мероприятий муниципальных программ Витимского городского поселения, предусматривающих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а в случае, если объект капитального строительства</w:t>
      </w:r>
      <w:proofErr w:type="gramEnd"/>
      <w:r w:rsidR="00A704AB" w:rsidRPr="00A704AB">
        <w:rPr>
          <w:rFonts w:ascii="Arial" w:hAnsi="Arial" w:cs="Arial"/>
        </w:rPr>
        <w:t xml:space="preserve"> </w:t>
      </w:r>
      <w:proofErr w:type="gramStart"/>
      <w:r w:rsidR="00A704AB" w:rsidRPr="00A704AB">
        <w:rPr>
          <w:rFonts w:ascii="Arial" w:hAnsi="Arial" w:cs="Arial"/>
        </w:rPr>
        <w:t>и (или) объект недвижимого имущества не включены в муниципальные программы Витимского городского поселения, - Главный распорядитель, в сфере деятельности которого будет функционировать создаваемый объект капитального строительства и (или) приобретаемый объект недвижимого имущества.</w:t>
      </w:r>
      <w:proofErr w:type="gramEnd"/>
    </w:p>
    <w:p w:rsidR="00E22D4A" w:rsidRPr="00A704AB" w:rsidRDefault="00E22D4A" w:rsidP="00A704AB">
      <w:pPr>
        <w:pStyle w:val="aff8"/>
        <w:rPr>
          <w:rFonts w:ascii="Arial" w:hAnsi="Arial" w:cs="Arial"/>
        </w:rPr>
      </w:pPr>
      <w:bookmarkStart w:id="7" w:name="sub_93"/>
      <w:bookmarkEnd w:id="6"/>
      <w:r w:rsidRPr="004C1EC9">
        <w:rPr>
          <w:rFonts w:ascii="Arial" w:hAnsi="Arial" w:cs="Arial"/>
        </w:rPr>
        <w:t>3</w:t>
      </w:r>
      <w:r w:rsidRPr="00A704AB">
        <w:rPr>
          <w:rFonts w:ascii="Arial" w:hAnsi="Arial" w:cs="Arial"/>
        </w:rPr>
        <w:t xml:space="preserve">. </w:t>
      </w:r>
      <w:r w:rsidR="00A704AB" w:rsidRPr="00A704AB">
        <w:rPr>
          <w:rFonts w:ascii="Arial" w:hAnsi="Arial" w:cs="Arial"/>
        </w:rPr>
        <w:t>Отбор объектов капитального строительства и объектов недвижимого имущества, на реализацию инвестиционных проектов по строительству (реконструкции, в том числе с элементами реставрации, техническому перевооружению) и (или) приобретению которых необходимо осуществлять бюджетные инвестиции, производится с учетом:</w:t>
      </w:r>
    </w:p>
    <w:p w:rsidR="00A704AB" w:rsidRPr="00A704AB" w:rsidRDefault="00C97367" w:rsidP="00A704AB">
      <w:pPr>
        <w:pStyle w:val="aff8"/>
        <w:rPr>
          <w:rFonts w:ascii="Arial" w:hAnsi="Arial" w:cs="Arial"/>
        </w:rPr>
      </w:pPr>
      <w:bookmarkStart w:id="8" w:name="sub_31"/>
      <w:bookmarkEnd w:id="7"/>
      <w:r>
        <w:rPr>
          <w:rFonts w:ascii="Arial" w:hAnsi="Arial" w:cs="Arial"/>
        </w:rPr>
        <w:t>1</w:t>
      </w:r>
      <w:r w:rsidR="00E22D4A" w:rsidRPr="00A704AB">
        <w:rPr>
          <w:rFonts w:ascii="Arial" w:hAnsi="Arial" w:cs="Arial"/>
        </w:rPr>
        <w:t>)</w:t>
      </w:r>
      <w:r w:rsidR="00A704AB" w:rsidRPr="00A704AB">
        <w:rPr>
          <w:rFonts w:ascii="Arial" w:hAnsi="Arial" w:cs="Arial"/>
        </w:rPr>
        <w:t xml:space="preserve"> приоритетов, целей и задач социально-экономического развития Витимского городского поселения, исходя из прогноза и программы социально-экономического развития Витимского городского поселения, муниципальных программ, а также документов территориального планирования Витимского городского поселения;</w:t>
      </w:r>
    </w:p>
    <w:p w:rsidR="00E22D4A" w:rsidRPr="004C1EC9" w:rsidRDefault="00C97367" w:rsidP="00E22D4A">
      <w:pPr>
        <w:widowControl w:val="0"/>
        <w:autoSpaceDE w:val="0"/>
        <w:autoSpaceDN w:val="0"/>
        <w:adjustRightInd w:val="0"/>
        <w:ind w:firstLine="720"/>
        <w:jc w:val="both"/>
        <w:rPr>
          <w:rFonts w:ascii="Arial" w:eastAsiaTheme="minorEastAsia" w:hAnsi="Arial" w:cs="Arial"/>
        </w:rPr>
      </w:pPr>
      <w:bookmarkStart w:id="9" w:name="sub_32"/>
      <w:bookmarkEnd w:id="8"/>
      <w:r>
        <w:rPr>
          <w:rFonts w:ascii="Arial" w:eastAsiaTheme="minorEastAsia" w:hAnsi="Arial" w:cs="Arial"/>
        </w:rPr>
        <w:t>2</w:t>
      </w:r>
      <w:r w:rsidR="00E22D4A" w:rsidRPr="004C1EC9">
        <w:rPr>
          <w:rFonts w:ascii="Arial" w:eastAsiaTheme="minorEastAsia" w:hAnsi="Arial" w:cs="Arial"/>
        </w:rPr>
        <w:t>) оценки эффективности использования средств бюджета</w:t>
      </w:r>
      <w:r w:rsidR="00A704AB">
        <w:rPr>
          <w:rFonts w:ascii="Arial" w:eastAsiaTheme="minorEastAsia" w:hAnsi="Arial" w:cs="Arial"/>
        </w:rPr>
        <w:t xml:space="preserve"> поселения</w:t>
      </w:r>
      <w:r w:rsidR="00E22D4A" w:rsidRPr="004C1EC9">
        <w:rPr>
          <w:rFonts w:ascii="Arial" w:eastAsiaTheme="minorEastAsia" w:hAnsi="Arial" w:cs="Arial"/>
        </w:rPr>
        <w:t>, направляемых на капитальные вложения;</w:t>
      </w:r>
    </w:p>
    <w:p w:rsidR="00E22D4A" w:rsidRPr="004C1EC9" w:rsidRDefault="00C97367" w:rsidP="00E22D4A">
      <w:pPr>
        <w:widowControl w:val="0"/>
        <w:autoSpaceDE w:val="0"/>
        <w:autoSpaceDN w:val="0"/>
        <w:adjustRightInd w:val="0"/>
        <w:ind w:firstLine="720"/>
        <w:jc w:val="both"/>
        <w:rPr>
          <w:rFonts w:ascii="Arial" w:eastAsiaTheme="minorEastAsia" w:hAnsi="Arial" w:cs="Arial"/>
        </w:rPr>
      </w:pPr>
      <w:bookmarkStart w:id="10" w:name="sub_33"/>
      <w:bookmarkEnd w:id="9"/>
      <w:r>
        <w:rPr>
          <w:rFonts w:ascii="Arial" w:eastAsiaTheme="minorEastAsia" w:hAnsi="Arial" w:cs="Arial"/>
        </w:rPr>
        <w:t>3</w:t>
      </w:r>
      <w:r w:rsidR="00E22D4A" w:rsidRPr="004C1EC9">
        <w:rPr>
          <w:rFonts w:ascii="Arial" w:eastAsiaTheme="minorEastAsia" w:hAnsi="Arial" w:cs="Arial"/>
        </w:rPr>
        <w:t xml:space="preserve">) оценки влияния создания объекта капитального строительства на комплексное развитие территории </w:t>
      </w:r>
      <w:r w:rsidR="00A704AB">
        <w:rPr>
          <w:rFonts w:ascii="Arial" w:eastAsiaTheme="minorEastAsia" w:hAnsi="Arial" w:cs="Arial"/>
        </w:rPr>
        <w:t>Витимского городского поселения</w:t>
      </w:r>
      <w:r w:rsidR="00E22D4A" w:rsidRPr="004C1EC9">
        <w:rPr>
          <w:rFonts w:ascii="Arial" w:eastAsiaTheme="minorEastAsia" w:hAnsi="Arial" w:cs="Arial"/>
        </w:rPr>
        <w:t>;</w:t>
      </w:r>
    </w:p>
    <w:p w:rsidR="00E22D4A" w:rsidRPr="004C1EC9" w:rsidRDefault="00C97367" w:rsidP="00E22D4A">
      <w:pPr>
        <w:widowControl w:val="0"/>
        <w:autoSpaceDE w:val="0"/>
        <w:autoSpaceDN w:val="0"/>
        <w:adjustRightInd w:val="0"/>
        <w:ind w:firstLine="720"/>
        <w:jc w:val="both"/>
        <w:rPr>
          <w:rFonts w:ascii="Arial" w:eastAsiaTheme="minorEastAsia" w:hAnsi="Arial" w:cs="Arial"/>
        </w:rPr>
      </w:pPr>
      <w:bookmarkStart w:id="11" w:name="sub_34"/>
      <w:bookmarkEnd w:id="10"/>
      <w:r>
        <w:rPr>
          <w:rFonts w:ascii="Arial" w:eastAsiaTheme="minorEastAsia" w:hAnsi="Arial" w:cs="Arial"/>
        </w:rPr>
        <w:t>4</w:t>
      </w:r>
      <w:r w:rsidR="00E22D4A" w:rsidRPr="004C1EC9">
        <w:rPr>
          <w:rFonts w:ascii="Arial" w:eastAsiaTheme="minorEastAsia" w:hAnsi="Arial" w:cs="Arial"/>
        </w:rPr>
        <w:t>) оценки влияния создания объекта капитального строительства и (или) приобретения объекта недвижимого имущества на конкурентную среду в сфере деятельности юридического лица.</w:t>
      </w:r>
    </w:p>
    <w:p w:rsidR="00E22D4A" w:rsidRPr="004C1EC9" w:rsidRDefault="00E22D4A" w:rsidP="00E22D4A">
      <w:pPr>
        <w:widowControl w:val="0"/>
        <w:autoSpaceDE w:val="0"/>
        <w:autoSpaceDN w:val="0"/>
        <w:adjustRightInd w:val="0"/>
        <w:ind w:firstLine="720"/>
        <w:jc w:val="both"/>
        <w:rPr>
          <w:rFonts w:ascii="Arial" w:eastAsiaTheme="minorEastAsia" w:hAnsi="Arial" w:cs="Arial"/>
        </w:rPr>
      </w:pPr>
      <w:bookmarkStart w:id="12" w:name="sub_94"/>
      <w:bookmarkEnd w:id="11"/>
      <w:r w:rsidRPr="004C1EC9">
        <w:rPr>
          <w:rFonts w:ascii="Arial" w:eastAsiaTheme="minorEastAsia" w:hAnsi="Arial" w:cs="Arial"/>
        </w:rPr>
        <w:t>4. 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rsidR="00E22D4A" w:rsidRPr="004C1EC9" w:rsidRDefault="00C97367" w:rsidP="00E22D4A">
      <w:pPr>
        <w:widowControl w:val="0"/>
        <w:autoSpaceDE w:val="0"/>
        <w:autoSpaceDN w:val="0"/>
        <w:adjustRightInd w:val="0"/>
        <w:ind w:firstLine="720"/>
        <w:jc w:val="both"/>
        <w:rPr>
          <w:rFonts w:ascii="Arial" w:eastAsiaTheme="minorEastAsia" w:hAnsi="Arial" w:cs="Arial"/>
        </w:rPr>
      </w:pPr>
      <w:bookmarkStart w:id="13" w:name="sub_41"/>
      <w:bookmarkEnd w:id="12"/>
      <w:r>
        <w:rPr>
          <w:rFonts w:ascii="Arial" w:eastAsiaTheme="minorEastAsia" w:hAnsi="Arial" w:cs="Arial"/>
        </w:rPr>
        <w:t>1</w:t>
      </w:r>
      <w:r w:rsidR="00E22D4A" w:rsidRPr="004C1EC9">
        <w:rPr>
          <w:rFonts w:ascii="Arial" w:eastAsiaTheme="minorEastAsia" w:hAnsi="Arial" w:cs="Arial"/>
        </w:rPr>
        <w:t>) разработка проектной документации на объекты капитального строительства и проведения инженерных изысканий, выполняемых для подготовки такой проектной документации;</w:t>
      </w:r>
    </w:p>
    <w:p w:rsidR="00E22D4A" w:rsidRPr="004C1EC9" w:rsidRDefault="00C97367" w:rsidP="00E22D4A">
      <w:pPr>
        <w:widowControl w:val="0"/>
        <w:autoSpaceDE w:val="0"/>
        <w:autoSpaceDN w:val="0"/>
        <w:adjustRightInd w:val="0"/>
        <w:ind w:firstLine="720"/>
        <w:jc w:val="both"/>
        <w:rPr>
          <w:rFonts w:ascii="Arial" w:eastAsiaTheme="minorEastAsia" w:hAnsi="Arial" w:cs="Arial"/>
        </w:rPr>
      </w:pPr>
      <w:bookmarkStart w:id="14" w:name="sub_42"/>
      <w:bookmarkEnd w:id="13"/>
      <w:r>
        <w:rPr>
          <w:rFonts w:ascii="Arial" w:eastAsiaTheme="minorEastAsia" w:hAnsi="Arial" w:cs="Arial"/>
        </w:rPr>
        <w:t>2</w:t>
      </w:r>
      <w:r w:rsidR="00E22D4A" w:rsidRPr="004C1EC9">
        <w:rPr>
          <w:rFonts w:ascii="Arial" w:eastAsiaTheme="minorEastAsia" w:hAnsi="Arial" w:cs="Arial"/>
        </w:rPr>
        <w:t>) приобретение земельных участков под строительство;</w:t>
      </w:r>
    </w:p>
    <w:p w:rsidR="00E22D4A" w:rsidRPr="004C1EC9" w:rsidRDefault="00C97367" w:rsidP="00E22D4A">
      <w:pPr>
        <w:widowControl w:val="0"/>
        <w:autoSpaceDE w:val="0"/>
        <w:autoSpaceDN w:val="0"/>
        <w:adjustRightInd w:val="0"/>
        <w:ind w:firstLine="720"/>
        <w:jc w:val="both"/>
        <w:rPr>
          <w:rFonts w:ascii="Arial" w:eastAsiaTheme="minorEastAsia" w:hAnsi="Arial" w:cs="Arial"/>
        </w:rPr>
      </w:pPr>
      <w:bookmarkStart w:id="15" w:name="sub_44"/>
      <w:bookmarkEnd w:id="14"/>
      <w:r>
        <w:rPr>
          <w:rFonts w:ascii="Arial" w:eastAsiaTheme="minorEastAsia" w:hAnsi="Arial" w:cs="Arial"/>
        </w:rPr>
        <w:t>3</w:t>
      </w:r>
      <w:r w:rsidR="00E22D4A" w:rsidRPr="004C1EC9">
        <w:rPr>
          <w:rFonts w:ascii="Arial" w:eastAsiaTheme="minorEastAsia" w:hAnsi="Arial" w:cs="Arial"/>
        </w:rPr>
        <w:t xml:space="preserve">) проведение государственной экспертизы проектной документации и результатов инженерных изысканий, выполняемых для подготовки такой проектной </w:t>
      </w:r>
      <w:r w:rsidR="00E22D4A" w:rsidRPr="004C1EC9">
        <w:rPr>
          <w:rFonts w:ascii="Arial" w:eastAsiaTheme="minorEastAsia" w:hAnsi="Arial" w:cs="Arial"/>
        </w:rPr>
        <w:lastRenderedPageBreak/>
        <w:t>документации;</w:t>
      </w:r>
    </w:p>
    <w:p w:rsidR="00E22D4A" w:rsidRPr="004C1EC9" w:rsidRDefault="00C97367" w:rsidP="00E22D4A">
      <w:pPr>
        <w:widowControl w:val="0"/>
        <w:autoSpaceDE w:val="0"/>
        <w:autoSpaceDN w:val="0"/>
        <w:adjustRightInd w:val="0"/>
        <w:ind w:firstLine="720"/>
        <w:jc w:val="both"/>
        <w:rPr>
          <w:rFonts w:ascii="Arial" w:eastAsiaTheme="minorEastAsia" w:hAnsi="Arial" w:cs="Arial"/>
        </w:rPr>
      </w:pPr>
      <w:bookmarkStart w:id="16" w:name="sub_45"/>
      <w:bookmarkEnd w:id="15"/>
      <w:r>
        <w:rPr>
          <w:rFonts w:ascii="Arial" w:eastAsiaTheme="minorEastAsia" w:hAnsi="Arial" w:cs="Arial"/>
        </w:rPr>
        <w:t>4</w:t>
      </w:r>
      <w:r w:rsidR="00E22D4A" w:rsidRPr="004C1EC9">
        <w:rPr>
          <w:rFonts w:ascii="Arial" w:eastAsiaTheme="minorEastAsia" w:hAnsi="Arial" w:cs="Arial"/>
        </w:rPr>
        <w:t xml:space="preserve">) проведение </w:t>
      </w:r>
      <w:proofErr w:type="gramStart"/>
      <w:r w:rsidR="00E22D4A" w:rsidRPr="004C1EC9">
        <w:rPr>
          <w:rFonts w:ascii="Arial" w:eastAsiaTheme="minorEastAsia" w:hAnsi="Arial" w:cs="Arial"/>
        </w:rPr>
        <w:t xml:space="preserve">проверки </w:t>
      </w:r>
      <w:r w:rsidR="00A704AB">
        <w:rPr>
          <w:rFonts w:ascii="Arial" w:eastAsiaTheme="minorEastAsia" w:hAnsi="Arial" w:cs="Arial"/>
        </w:rPr>
        <w:t xml:space="preserve">достоверности </w:t>
      </w:r>
      <w:r w:rsidR="00E22D4A" w:rsidRPr="004C1EC9">
        <w:rPr>
          <w:rFonts w:ascii="Arial" w:eastAsiaTheme="minorEastAsia" w:hAnsi="Arial" w:cs="Arial"/>
        </w:rPr>
        <w:t>определения сметной стоимости объектов капитального</w:t>
      </w:r>
      <w:proofErr w:type="gramEnd"/>
      <w:r w:rsidR="00E22D4A" w:rsidRPr="004C1EC9">
        <w:rPr>
          <w:rFonts w:ascii="Arial" w:eastAsiaTheme="minorEastAsia" w:hAnsi="Arial" w:cs="Arial"/>
        </w:rPr>
        <w:t xml:space="preserve"> строительства, строительство (реконструкция</w:t>
      </w:r>
      <w:r w:rsidR="00A704AB">
        <w:rPr>
          <w:rFonts w:ascii="Arial" w:eastAsiaTheme="minorEastAsia" w:hAnsi="Arial" w:cs="Arial"/>
        </w:rPr>
        <w:t>, в том числе с элементами реставрации, техническое перевооружение</w:t>
      </w:r>
      <w:r w:rsidR="00E22D4A" w:rsidRPr="004C1EC9">
        <w:rPr>
          <w:rFonts w:ascii="Arial" w:eastAsiaTheme="minorEastAsia" w:hAnsi="Arial" w:cs="Arial"/>
        </w:rPr>
        <w:t>) которых финансируется с привлечением средств местного бюджета.</w:t>
      </w:r>
    </w:p>
    <w:bookmarkEnd w:id="16"/>
    <w:p w:rsidR="00E22D4A" w:rsidRPr="004C1EC9" w:rsidRDefault="00E22D4A" w:rsidP="00E22D4A">
      <w:pPr>
        <w:widowControl w:val="0"/>
        <w:autoSpaceDE w:val="0"/>
        <w:autoSpaceDN w:val="0"/>
        <w:adjustRightInd w:val="0"/>
        <w:ind w:firstLine="720"/>
        <w:jc w:val="both"/>
        <w:rPr>
          <w:rFonts w:ascii="Arial" w:eastAsiaTheme="minorEastAsia" w:hAnsi="Arial" w:cs="Arial"/>
        </w:rPr>
      </w:pPr>
    </w:p>
    <w:p w:rsidR="00E22D4A" w:rsidRPr="00FA5BFF" w:rsidRDefault="00E22D4A" w:rsidP="00FA5BFF">
      <w:pPr>
        <w:widowControl w:val="0"/>
        <w:autoSpaceDE w:val="0"/>
        <w:autoSpaceDN w:val="0"/>
        <w:adjustRightInd w:val="0"/>
        <w:spacing w:before="108" w:after="108"/>
        <w:jc w:val="center"/>
        <w:outlineLvl w:val="0"/>
        <w:rPr>
          <w:rFonts w:ascii="Arial" w:eastAsiaTheme="minorEastAsia" w:hAnsi="Arial" w:cs="Arial"/>
          <w:b/>
          <w:bCs/>
          <w:color w:val="26282F"/>
        </w:rPr>
      </w:pPr>
      <w:bookmarkStart w:id="17" w:name="sub_200"/>
      <w:r w:rsidRPr="004C1EC9">
        <w:rPr>
          <w:rFonts w:ascii="Arial" w:eastAsiaTheme="minorEastAsia" w:hAnsi="Arial" w:cs="Arial"/>
          <w:b/>
          <w:bCs/>
          <w:color w:val="26282F"/>
        </w:rPr>
        <w:t>II. Подготовка проекта решения</w:t>
      </w:r>
      <w:bookmarkEnd w:id="17"/>
    </w:p>
    <w:p w:rsidR="00E22D4A" w:rsidRDefault="00964D52" w:rsidP="00E22D4A">
      <w:pPr>
        <w:widowControl w:val="0"/>
        <w:autoSpaceDE w:val="0"/>
        <w:autoSpaceDN w:val="0"/>
        <w:adjustRightInd w:val="0"/>
        <w:ind w:firstLine="720"/>
        <w:jc w:val="both"/>
        <w:rPr>
          <w:rFonts w:ascii="Arial" w:eastAsiaTheme="minorEastAsia" w:hAnsi="Arial" w:cs="Arial"/>
        </w:rPr>
      </w:pPr>
      <w:bookmarkStart w:id="18" w:name="sub_95"/>
      <w:r>
        <w:rPr>
          <w:rFonts w:ascii="Arial" w:eastAsiaTheme="minorEastAsia" w:hAnsi="Arial" w:cs="Arial"/>
        </w:rPr>
        <w:t>5. Решение</w:t>
      </w:r>
      <w:r w:rsidR="00E22D4A" w:rsidRPr="004C1EC9">
        <w:rPr>
          <w:rFonts w:ascii="Arial" w:eastAsiaTheme="minorEastAsia" w:hAnsi="Arial" w:cs="Arial"/>
        </w:rPr>
        <w:t xml:space="preserve"> о п</w:t>
      </w:r>
      <w:r>
        <w:rPr>
          <w:rFonts w:ascii="Arial" w:eastAsiaTheme="minorEastAsia" w:hAnsi="Arial" w:cs="Arial"/>
        </w:rPr>
        <w:t>редоставлении</w:t>
      </w:r>
      <w:r w:rsidR="00E22D4A" w:rsidRPr="004C1EC9">
        <w:rPr>
          <w:rFonts w:ascii="Arial" w:eastAsiaTheme="minorEastAsia" w:hAnsi="Arial" w:cs="Arial"/>
        </w:rPr>
        <w:t xml:space="preserve"> бюджетных инвестиций </w:t>
      </w:r>
      <w:bookmarkStart w:id="19" w:name="sub_96"/>
      <w:bookmarkEnd w:id="18"/>
      <w:r>
        <w:rPr>
          <w:rFonts w:ascii="Arial" w:eastAsiaTheme="minorEastAsia" w:hAnsi="Arial" w:cs="Arial"/>
        </w:rPr>
        <w:t xml:space="preserve">принимается </w:t>
      </w:r>
      <w:r w:rsidR="00E22D4A" w:rsidRPr="004C1EC9">
        <w:rPr>
          <w:rFonts w:ascii="Arial" w:eastAsiaTheme="minorEastAsia" w:hAnsi="Arial" w:cs="Arial"/>
        </w:rPr>
        <w:t xml:space="preserve">в форме постановления администрации </w:t>
      </w:r>
      <w:r>
        <w:rPr>
          <w:rFonts w:ascii="Arial" w:eastAsiaTheme="minorEastAsia" w:hAnsi="Arial" w:cs="Arial"/>
        </w:rPr>
        <w:t>Витимского городского поселения</w:t>
      </w:r>
      <w:r w:rsidR="00E22D4A" w:rsidRPr="004C1EC9">
        <w:rPr>
          <w:rFonts w:ascii="Arial" w:eastAsiaTheme="minorEastAsia" w:hAnsi="Arial" w:cs="Arial"/>
        </w:rPr>
        <w:t>.</w:t>
      </w:r>
    </w:p>
    <w:p w:rsidR="00964D52" w:rsidRPr="00D502A9" w:rsidRDefault="00964D52" w:rsidP="00E22D4A">
      <w:pPr>
        <w:widowControl w:val="0"/>
        <w:autoSpaceDE w:val="0"/>
        <w:autoSpaceDN w:val="0"/>
        <w:adjustRightInd w:val="0"/>
        <w:ind w:firstLine="720"/>
        <w:jc w:val="both"/>
        <w:rPr>
          <w:rFonts w:ascii="Arial" w:eastAsiaTheme="minorEastAsia" w:hAnsi="Arial" w:cs="Arial"/>
        </w:rPr>
      </w:pPr>
      <w:r w:rsidRPr="00964D52">
        <w:rPr>
          <w:rFonts w:ascii="Arial" w:hAnsi="Arial" w:cs="Arial"/>
        </w:rPr>
        <w:t xml:space="preserve">В проект решения может быть включено несколько объектов капитального строительства и (или) объектов недвижимого имущества одного юридического лица, </w:t>
      </w:r>
      <w:r w:rsidRPr="00D502A9">
        <w:rPr>
          <w:rFonts w:ascii="Arial" w:hAnsi="Arial" w:cs="Arial"/>
        </w:rPr>
        <w:t>относящихся к одному мероприятию муниципальной программы Витимского городского поселения или одной сфере деятельности Главного распорядителя</w:t>
      </w:r>
    </w:p>
    <w:p w:rsidR="00964D52" w:rsidRPr="00D502A9" w:rsidRDefault="00C97367" w:rsidP="00B2421D">
      <w:pPr>
        <w:pStyle w:val="afa"/>
        <w:ind w:firstLine="680"/>
        <w:jc w:val="both"/>
        <w:rPr>
          <w:rFonts w:eastAsiaTheme="minorEastAsia" w:cstheme="minorBidi"/>
          <w:kern w:val="3"/>
          <w:szCs w:val="22"/>
        </w:rPr>
      </w:pPr>
      <w:bookmarkStart w:id="20" w:name="sub_97"/>
      <w:bookmarkEnd w:id="19"/>
      <w:r w:rsidRPr="00D502A9">
        <w:rPr>
          <w:rFonts w:eastAsiaTheme="minorEastAsia"/>
        </w:rPr>
        <w:t>6</w:t>
      </w:r>
      <w:r w:rsidR="00E22D4A" w:rsidRPr="00D502A9">
        <w:rPr>
          <w:rFonts w:eastAsiaTheme="minorEastAsia"/>
        </w:rPr>
        <w:t>. Проект решения должен содержать в отношении каждого объекта</w:t>
      </w:r>
      <w:r w:rsidR="00B2421D" w:rsidRPr="00D502A9">
        <w:rPr>
          <w:rFonts w:eastAsiaTheme="minorEastAsia"/>
        </w:rPr>
        <w:t xml:space="preserve"> </w:t>
      </w:r>
      <w:r w:rsidR="00E22D4A" w:rsidRPr="00D502A9">
        <w:rPr>
          <w:rFonts w:eastAsiaTheme="minorEastAsia"/>
        </w:rPr>
        <w:t>капитального строительства и (или) объектов недвижимого имущества следующую информацию:</w:t>
      </w:r>
      <w:r w:rsidR="00964D52" w:rsidRPr="00D502A9">
        <w:rPr>
          <w:rFonts w:eastAsiaTheme="minorEastAsia" w:cstheme="minorBidi"/>
          <w:kern w:val="3"/>
          <w:szCs w:val="22"/>
        </w:rPr>
        <w:t xml:space="preserve"> </w:t>
      </w:r>
    </w:p>
    <w:p w:rsidR="00E22D4A" w:rsidRPr="00D502A9" w:rsidRDefault="00C97367" w:rsidP="009B28FF">
      <w:pPr>
        <w:pStyle w:val="afa"/>
        <w:ind w:firstLine="680"/>
        <w:jc w:val="both"/>
        <w:rPr>
          <w:rFonts w:eastAsiaTheme="minorEastAsia" w:cstheme="minorBidi"/>
          <w:kern w:val="3"/>
          <w:szCs w:val="22"/>
        </w:rPr>
      </w:pPr>
      <w:r w:rsidRPr="00D502A9">
        <w:rPr>
          <w:rFonts w:eastAsiaTheme="minorEastAsia" w:cstheme="minorBidi"/>
          <w:kern w:val="3"/>
          <w:szCs w:val="22"/>
        </w:rPr>
        <w:t>1</w:t>
      </w:r>
      <w:r w:rsidR="00964D52" w:rsidRPr="00D502A9">
        <w:rPr>
          <w:rFonts w:eastAsiaTheme="minorEastAsia" w:cstheme="minorBidi"/>
          <w:kern w:val="3"/>
          <w:szCs w:val="22"/>
        </w:rPr>
        <w:t>) наименование юридического лица, в отношении которого принимается решение о выделении бюджетных инвестиций;</w:t>
      </w:r>
    </w:p>
    <w:p w:rsidR="00E22D4A" w:rsidRPr="00D502A9" w:rsidRDefault="00C97367" w:rsidP="00E22D4A">
      <w:pPr>
        <w:widowControl w:val="0"/>
        <w:autoSpaceDE w:val="0"/>
        <w:autoSpaceDN w:val="0"/>
        <w:adjustRightInd w:val="0"/>
        <w:ind w:firstLine="720"/>
        <w:jc w:val="both"/>
        <w:rPr>
          <w:rFonts w:ascii="Arial" w:eastAsiaTheme="minorEastAsia" w:hAnsi="Arial" w:cs="Arial"/>
        </w:rPr>
      </w:pPr>
      <w:bookmarkStart w:id="21" w:name="sub_71"/>
      <w:bookmarkEnd w:id="20"/>
      <w:proofErr w:type="gramStart"/>
      <w:r w:rsidRPr="00D502A9">
        <w:rPr>
          <w:rFonts w:ascii="Arial" w:eastAsiaTheme="minorEastAsia" w:hAnsi="Arial" w:cs="Arial"/>
        </w:rPr>
        <w:t>2</w:t>
      </w:r>
      <w:r w:rsidR="00E22D4A" w:rsidRPr="00D502A9">
        <w:rPr>
          <w:rFonts w:ascii="Arial" w:eastAsiaTheme="minorEastAsia" w:hAnsi="Arial" w:cs="Arial"/>
        </w:rPr>
        <w:t>)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и (или) наименование объекта недвижимого имущества согласно паспорту инвестиционного проекта;</w:t>
      </w:r>
      <w:proofErr w:type="gramEnd"/>
    </w:p>
    <w:p w:rsidR="00E22D4A" w:rsidRPr="00D502A9" w:rsidRDefault="00C97367" w:rsidP="00E22D4A">
      <w:pPr>
        <w:widowControl w:val="0"/>
        <w:autoSpaceDE w:val="0"/>
        <w:autoSpaceDN w:val="0"/>
        <w:adjustRightInd w:val="0"/>
        <w:ind w:firstLine="720"/>
        <w:jc w:val="both"/>
        <w:rPr>
          <w:rFonts w:ascii="Arial" w:eastAsiaTheme="minorEastAsia" w:hAnsi="Arial" w:cs="Arial"/>
        </w:rPr>
      </w:pPr>
      <w:bookmarkStart w:id="22" w:name="sub_72"/>
      <w:bookmarkEnd w:id="21"/>
      <w:r w:rsidRPr="00D502A9">
        <w:rPr>
          <w:rFonts w:ascii="Arial" w:eastAsiaTheme="minorEastAsia" w:hAnsi="Arial" w:cs="Arial"/>
        </w:rPr>
        <w:t>3</w:t>
      </w:r>
      <w:r w:rsidR="00E22D4A" w:rsidRPr="00D502A9">
        <w:rPr>
          <w:rFonts w:ascii="Arial" w:eastAsiaTheme="minorEastAsia" w:hAnsi="Arial" w:cs="Arial"/>
        </w:rPr>
        <w:t>) направление инвестирования (строительство, реконструкция, техническое перевооружение объекта капитального строительства и (или), приобретение объекта недвижимости);</w:t>
      </w:r>
    </w:p>
    <w:p w:rsidR="00E22D4A" w:rsidRPr="00D502A9" w:rsidRDefault="00C97367" w:rsidP="00E22D4A">
      <w:pPr>
        <w:widowControl w:val="0"/>
        <w:autoSpaceDE w:val="0"/>
        <w:autoSpaceDN w:val="0"/>
        <w:adjustRightInd w:val="0"/>
        <w:ind w:firstLine="720"/>
        <w:jc w:val="both"/>
        <w:rPr>
          <w:rFonts w:ascii="Arial" w:eastAsiaTheme="minorEastAsia" w:hAnsi="Arial" w:cs="Arial"/>
        </w:rPr>
      </w:pPr>
      <w:bookmarkStart w:id="23" w:name="sub_73"/>
      <w:bookmarkEnd w:id="22"/>
      <w:r w:rsidRPr="00D502A9">
        <w:rPr>
          <w:rFonts w:ascii="Arial" w:eastAsiaTheme="minorEastAsia" w:hAnsi="Arial" w:cs="Arial"/>
        </w:rPr>
        <w:t>4</w:t>
      </w:r>
      <w:r w:rsidR="00E22D4A" w:rsidRPr="00D502A9">
        <w:rPr>
          <w:rFonts w:ascii="Arial" w:eastAsiaTheme="minorEastAsia" w:hAnsi="Arial" w:cs="Arial"/>
        </w:rPr>
        <w:t>) определение главного распорядителя;</w:t>
      </w:r>
    </w:p>
    <w:p w:rsidR="00E22D4A" w:rsidRPr="00D502A9" w:rsidRDefault="00C97367" w:rsidP="00E22D4A">
      <w:pPr>
        <w:widowControl w:val="0"/>
        <w:autoSpaceDE w:val="0"/>
        <w:autoSpaceDN w:val="0"/>
        <w:adjustRightInd w:val="0"/>
        <w:ind w:firstLine="720"/>
        <w:jc w:val="both"/>
        <w:rPr>
          <w:rFonts w:ascii="Arial" w:eastAsiaTheme="minorEastAsia" w:hAnsi="Arial" w:cs="Arial"/>
        </w:rPr>
      </w:pPr>
      <w:bookmarkStart w:id="24" w:name="sub_74"/>
      <w:bookmarkEnd w:id="23"/>
      <w:r w:rsidRPr="00D502A9">
        <w:rPr>
          <w:rFonts w:ascii="Arial" w:eastAsiaTheme="minorEastAsia" w:hAnsi="Arial" w:cs="Arial"/>
        </w:rPr>
        <w:t>5</w:t>
      </w:r>
      <w:r w:rsidR="00E22D4A" w:rsidRPr="00D502A9">
        <w:rPr>
          <w:rFonts w:ascii="Arial" w:eastAsiaTheme="minorEastAsia" w:hAnsi="Arial" w:cs="Arial"/>
        </w:rPr>
        <w:t>) определение застройщика или заказчика;</w:t>
      </w:r>
    </w:p>
    <w:p w:rsidR="00E22D4A" w:rsidRPr="00D502A9" w:rsidRDefault="00C97367" w:rsidP="00E22D4A">
      <w:pPr>
        <w:widowControl w:val="0"/>
        <w:autoSpaceDE w:val="0"/>
        <w:autoSpaceDN w:val="0"/>
        <w:adjustRightInd w:val="0"/>
        <w:ind w:firstLine="720"/>
        <w:jc w:val="both"/>
        <w:rPr>
          <w:rFonts w:ascii="Arial" w:eastAsiaTheme="minorEastAsia" w:hAnsi="Arial" w:cs="Arial"/>
        </w:rPr>
      </w:pPr>
      <w:bookmarkStart w:id="25" w:name="sub_75"/>
      <w:bookmarkEnd w:id="24"/>
      <w:r w:rsidRPr="00D502A9">
        <w:rPr>
          <w:rFonts w:ascii="Arial" w:eastAsiaTheme="minorEastAsia" w:hAnsi="Arial" w:cs="Arial"/>
        </w:rPr>
        <w:t>6</w:t>
      </w:r>
      <w:r w:rsidR="00E22D4A" w:rsidRPr="00D502A9">
        <w:rPr>
          <w:rFonts w:ascii="Arial" w:eastAsiaTheme="minorEastAsia" w:hAnsi="Arial" w:cs="Arial"/>
        </w:rPr>
        <w:t>) мощность (прирост мощности) объекта капитального строительства, подлежащая вводу в эксплуатацию, мощность объекта недвижимого имущества;</w:t>
      </w:r>
    </w:p>
    <w:p w:rsidR="00E22D4A" w:rsidRPr="00D502A9" w:rsidRDefault="00C97367" w:rsidP="00E22D4A">
      <w:pPr>
        <w:widowControl w:val="0"/>
        <w:autoSpaceDE w:val="0"/>
        <w:autoSpaceDN w:val="0"/>
        <w:adjustRightInd w:val="0"/>
        <w:ind w:firstLine="720"/>
        <w:jc w:val="both"/>
        <w:rPr>
          <w:rFonts w:ascii="Arial" w:eastAsiaTheme="minorEastAsia" w:hAnsi="Arial" w:cs="Arial"/>
        </w:rPr>
      </w:pPr>
      <w:bookmarkStart w:id="26" w:name="sub_76"/>
      <w:bookmarkEnd w:id="25"/>
      <w:r w:rsidRPr="00D502A9">
        <w:rPr>
          <w:rFonts w:ascii="Arial" w:eastAsiaTheme="minorEastAsia" w:hAnsi="Arial" w:cs="Arial"/>
        </w:rPr>
        <w:t>7</w:t>
      </w:r>
      <w:r w:rsidR="00E22D4A" w:rsidRPr="00D502A9">
        <w:rPr>
          <w:rFonts w:ascii="Arial" w:eastAsiaTheme="minorEastAsia" w:hAnsi="Arial" w:cs="Arial"/>
        </w:rPr>
        <w:t>) срок ввода в эксплуатацию объекта капитального строительства и (или) приобретения объекта недвижимости;</w:t>
      </w:r>
    </w:p>
    <w:p w:rsidR="00E22D4A" w:rsidRPr="00D502A9" w:rsidRDefault="00C97367" w:rsidP="00E22D4A">
      <w:pPr>
        <w:widowControl w:val="0"/>
        <w:autoSpaceDE w:val="0"/>
        <w:autoSpaceDN w:val="0"/>
        <w:adjustRightInd w:val="0"/>
        <w:ind w:firstLine="720"/>
        <w:jc w:val="both"/>
        <w:rPr>
          <w:rFonts w:ascii="Arial" w:eastAsiaTheme="minorEastAsia" w:hAnsi="Arial" w:cs="Arial"/>
        </w:rPr>
      </w:pPr>
      <w:bookmarkStart w:id="27" w:name="sub_77"/>
      <w:bookmarkEnd w:id="26"/>
      <w:r w:rsidRPr="00D502A9">
        <w:rPr>
          <w:rFonts w:ascii="Arial" w:eastAsiaTheme="minorEastAsia" w:hAnsi="Arial" w:cs="Arial"/>
        </w:rPr>
        <w:t>8</w:t>
      </w:r>
      <w:r w:rsidR="00E22D4A" w:rsidRPr="00D502A9">
        <w:rPr>
          <w:rFonts w:ascii="Arial" w:eastAsiaTheme="minorEastAsia" w:hAnsi="Arial" w:cs="Arial"/>
        </w:rPr>
        <w:t>)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(в ценах соответствующих лет реализации инвестиционного проекта);</w:t>
      </w:r>
    </w:p>
    <w:p w:rsidR="00E22D4A" w:rsidRPr="00D502A9" w:rsidRDefault="00C97367" w:rsidP="00E22D4A">
      <w:pPr>
        <w:widowControl w:val="0"/>
        <w:autoSpaceDE w:val="0"/>
        <w:autoSpaceDN w:val="0"/>
        <w:adjustRightInd w:val="0"/>
        <w:ind w:firstLine="720"/>
        <w:jc w:val="both"/>
        <w:rPr>
          <w:rFonts w:ascii="Arial" w:eastAsiaTheme="minorEastAsia" w:hAnsi="Arial" w:cs="Arial"/>
        </w:rPr>
      </w:pPr>
      <w:bookmarkStart w:id="28" w:name="sub_78"/>
      <w:bookmarkEnd w:id="27"/>
      <w:r w:rsidRPr="00D502A9">
        <w:rPr>
          <w:rFonts w:ascii="Arial" w:eastAsiaTheme="minorEastAsia" w:hAnsi="Arial" w:cs="Arial"/>
        </w:rPr>
        <w:t>9</w:t>
      </w:r>
      <w:r w:rsidR="00E22D4A" w:rsidRPr="00D502A9">
        <w:rPr>
          <w:rFonts w:ascii="Arial" w:eastAsiaTheme="minorEastAsia" w:hAnsi="Arial" w:cs="Arial"/>
        </w:rPr>
        <w:t>) общий объем капитальных вложений в строительство (реконструкцию) объекта капитального строительства и (или) приобретение объекта недвижимого имущества, а также его распределение по годам реализации инвестиционного проекта (в ценах соответствующих лет реализации инвестиционного проекта);</w:t>
      </w:r>
    </w:p>
    <w:p w:rsidR="00E22D4A" w:rsidRPr="00D502A9" w:rsidRDefault="00C97367" w:rsidP="00E22D4A">
      <w:pPr>
        <w:widowControl w:val="0"/>
        <w:autoSpaceDE w:val="0"/>
        <w:autoSpaceDN w:val="0"/>
        <w:adjustRightInd w:val="0"/>
        <w:ind w:firstLine="720"/>
        <w:jc w:val="both"/>
        <w:rPr>
          <w:rFonts w:ascii="Arial" w:eastAsiaTheme="minorEastAsia" w:hAnsi="Arial" w:cs="Arial"/>
        </w:rPr>
      </w:pPr>
      <w:bookmarkStart w:id="29" w:name="sub_79"/>
      <w:bookmarkEnd w:id="28"/>
      <w:r w:rsidRPr="00D502A9">
        <w:rPr>
          <w:rFonts w:ascii="Arial" w:eastAsiaTheme="minorEastAsia" w:hAnsi="Arial" w:cs="Arial"/>
        </w:rPr>
        <w:t>10</w:t>
      </w:r>
      <w:r w:rsidR="00E22D4A" w:rsidRPr="00D502A9">
        <w:rPr>
          <w:rFonts w:ascii="Arial" w:eastAsiaTheme="minorEastAsia" w:hAnsi="Arial" w:cs="Arial"/>
        </w:rPr>
        <w:t>) общий (предельный) объем бюджетных инвестиций, предоставляемых на реализацию инвестиционного проекта, а также распределение по годам реализации инвестиционного проекта (в ценах соответствующих лет реализации инвестиционного проекта).</w:t>
      </w:r>
    </w:p>
    <w:p w:rsidR="00E22D4A" w:rsidRPr="00D502A9" w:rsidRDefault="00C97367" w:rsidP="00E22D4A">
      <w:pPr>
        <w:widowControl w:val="0"/>
        <w:autoSpaceDE w:val="0"/>
        <w:autoSpaceDN w:val="0"/>
        <w:adjustRightInd w:val="0"/>
        <w:ind w:firstLine="720"/>
        <w:jc w:val="both"/>
        <w:rPr>
          <w:rFonts w:ascii="Arial" w:eastAsiaTheme="minorEastAsia" w:hAnsi="Arial" w:cs="Arial"/>
        </w:rPr>
      </w:pPr>
      <w:bookmarkStart w:id="30" w:name="sub_98"/>
      <w:bookmarkEnd w:id="29"/>
      <w:r w:rsidRPr="00D502A9">
        <w:rPr>
          <w:rFonts w:ascii="Arial" w:eastAsiaTheme="minorEastAsia" w:hAnsi="Arial" w:cs="Arial"/>
        </w:rPr>
        <w:t>7</w:t>
      </w:r>
      <w:r w:rsidR="00E22D4A" w:rsidRPr="00D502A9">
        <w:rPr>
          <w:rFonts w:ascii="Arial" w:eastAsiaTheme="minorEastAsia" w:hAnsi="Arial" w:cs="Arial"/>
        </w:rPr>
        <w:t xml:space="preserve">. </w:t>
      </w:r>
      <w:proofErr w:type="gramStart"/>
      <w:r w:rsidR="00E22D4A" w:rsidRPr="00D502A9">
        <w:rPr>
          <w:rFonts w:ascii="Arial" w:eastAsiaTheme="minorEastAsia" w:hAnsi="Arial" w:cs="Arial"/>
        </w:rPr>
        <w:t xml:space="preserve">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 (или) стоимости приобретения объекта недвижимого имущества согласно паспорту инвестиционного проекта (в ценах </w:t>
      </w:r>
      <w:r w:rsidR="00E22D4A" w:rsidRPr="00D502A9">
        <w:rPr>
          <w:rFonts w:ascii="Arial" w:eastAsiaTheme="minorEastAsia" w:hAnsi="Arial" w:cs="Arial"/>
        </w:rPr>
        <w:lastRenderedPageBreak/>
        <w:t>соответствующих лет реализации инвестиционного проекта).</w:t>
      </w:r>
      <w:proofErr w:type="gramEnd"/>
    </w:p>
    <w:p w:rsidR="00B2421D" w:rsidRPr="00D502A9" w:rsidRDefault="00C97367" w:rsidP="00B2421D">
      <w:pPr>
        <w:pStyle w:val="aff8"/>
        <w:rPr>
          <w:rFonts w:ascii="Arial" w:hAnsi="Arial" w:cs="Arial"/>
        </w:rPr>
      </w:pPr>
      <w:bookmarkStart w:id="31" w:name="sub_99"/>
      <w:bookmarkEnd w:id="30"/>
      <w:r w:rsidRPr="00D502A9">
        <w:rPr>
          <w:rFonts w:ascii="Arial" w:hAnsi="Arial" w:cs="Arial"/>
        </w:rPr>
        <w:t>8</w:t>
      </w:r>
      <w:r w:rsidR="00E22D4A" w:rsidRPr="00D502A9">
        <w:rPr>
          <w:rFonts w:ascii="Arial" w:hAnsi="Arial" w:cs="Arial"/>
        </w:rPr>
        <w:t>.</w:t>
      </w:r>
      <w:r w:rsidR="00B2421D" w:rsidRPr="00D502A9">
        <w:rPr>
          <w:rFonts w:ascii="Arial" w:hAnsi="Arial" w:cs="Arial"/>
        </w:rPr>
        <w:t> В случае реализации инвестиционного проекта в рамках мероприятия муниципальных программ Витимского городского поселения общий (предельный) объем бюджетных инвестиций, предоставляемых на реализацию такого инвестиционного проекта, не должен превышать объем бюджетных ассигнований на реализацию соответствующего мероприятия соответствующей муниципальной программы.</w:t>
      </w:r>
    </w:p>
    <w:p w:rsidR="00B2421D" w:rsidRPr="00D502A9" w:rsidRDefault="00C97367" w:rsidP="00B2421D">
      <w:pPr>
        <w:pStyle w:val="aff8"/>
        <w:rPr>
          <w:rFonts w:ascii="Arial" w:hAnsi="Arial" w:cs="Arial"/>
        </w:rPr>
      </w:pPr>
      <w:r w:rsidRPr="00D502A9">
        <w:rPr>
          <w:rFonts w:ascii="Arial" w:hAnsi="Arial" w:cs="Arial"/>
        </w:rPr>
        <w:t>9</w:t>
      </w:r>
      <w:r w:rsidR="00B2421D" w:rsidRPr="00D502A9">
        <w:rPr>
          <w:rFonts w:ascii="Arial" w:hAnsi="Arial" w:cs="Arial"/>
        </w:rPr>
        <w:t>. Юридические лица направляют предложения по объектам Главному распорядителю в срок до 1 июня текущего финансового года.</w:t>
      </w:r>
    </w:p>
    <w:p w:rsidR="00B2421D" w:rsidRPr="00D502A9" w:rsidRDefault="00C97367" w:rsidP="00B2421D">
      <w:pPr>
        <w:pStyle w:val="aff8"/>
        <w:rPr>
          <w:rFonts w:ascii="Arial" w:hAnsi="Arial" w:cs="Arial"/>
        </w:rPr>
      </w:pPr>
      <w:r w:rsidRPr="00D502A9">
        <w:rPr>
          <w:rFonts w:ascii="Arial" w:hAnsi="Arial" w:cs="Arial"/>
        </w:rPr>
        <w:t>10</w:t>
      </w:r>
      <w:r w:rsidR="00B2421D" w:rsidRPr="00D502A9">
        <w:rPr>
          <w:rFonts w:ascii="Arial" w:hAnsi="Arial" w:cs="Arial"/>
        </w:rPr>
        <w:t>. Главный распорядитель в срок до 1 июля текущего финансового года направляет проект решения в форме проекта постановления Администрации Витимского городского поселения с приложением пояснительной записки и финансово-экономическим обоснованием Главе Витимского городского поселения.</w:t>
      </w:r>
    </w:p>
    <w:p w:rsidR="00B2421D" w:rsidRPr="00D502A9" w:rsidRDefault="00B2421D" w:rsidP="00B2421D">
      <w:pPr>
        <w:pStyle w:val="aff8"/>
        <w:rPr>
          <w:rFonts w:ascii="Arial" w:hAnsi="Arial" w:cs="Arial"/>
        </w:rPr>
      </w:pPr>
      <w:r w:rsidRPr="00D502A9">
        <w:rPr>
          <w:rFonts w:ascii="Arial" w:hAnsi="Arial" w:cs="Arial"/>
        </w:rPr>
        <w:t xml:space="preserve">Одновременно с проектом решения Главе Витимского городского поселения по каждому объекту капитального строительства также направляются документы, материалы и исходные данные, необходимые для расчета интегральной оценки, указанной в подпункте 2 пункта 3 настоящего Порядка, и результаты такой интегральной оценки. Кроме того, </w:t>
      </w:r>
      <w:proofErr w:type="gramStart"/>
      <w:r w:rsidRPr="00D502A9">
        <w:rPr>
          <w:rFonts w:ascii="Arial" w:hAnsi="Arial" w:cs="Arial"/>
        </w:rPr>
        <w:t>предоставляются следующие документы</w:t>
      </w:r>
      <w:proofErr w:type="gramEnd"/>
      <w:r w:rsidRPr="00D502A9">
        <w:rPr>
          <w:rFonts w:ascii="Arial" w:hAnsi="Arial" w:cs="Arial"/>
        </w:rPr>
        <w:t>:</w:t>
      </w:r>
    </w:p>
    <w:p w:rsidR="00B2421D" w:rsidRPr="00D502A9" w:rsidRDefault="00B2421D" w:rsidP="00B2421D">
      <w:pPr>
        <w:pStyle w:val="aff8"/>
        <w:rPr>
          <w:rFonts w:ascii="Arial" w:hAnsi="Arial" w:cs="Arial"/>
        </w:rPr>
      </w:pPr>
      <w:r w:rsidRPr="00D502A9">
        <w:rPr>
          <w:rFonts w:ascii="Arial" w:hAnsi="Arial" w:cs="Arial"/>
        </w:rPr>
        <w:t xml:space="preserve">1) копии годовой бухгалтерской (финансовой) отчетности юридического лица, состоящей из бухгалтерского баланса, отчета о финансовых результатах и приложений к ним, </w:t>
      </w:r>
      <w:proofErr w:type="gramStart"/>
      <w:r w:rsidRPr="00D502A9">
        <w:rPr>
          <w:rFonts w:ascii="Arial" w:hAnsi="Arial" w:cs="Arial"/>
        </w:rPr>
        <w:t>за</w:t>
      </w:r>
      <w:proofErr w:type="gramEnd"/>
      <w:r w:rsidRPr="00D502A9">
        <w:rPr>
          <w:rFonts w:ascii="Arial" w:hAnsi="Arial" w:cs="Arial"/>
        </w:rPr>
        <w:t xml:space="preserve"> последние 2 года;</w:t>
      </w:r>
    </w:p>
    <w:p w:rsidR="00B2421D" w:rsidRPr="00D502A9" w:rsidRDefault="00B2421D" w:rsidP="00B2421D">
      <w:pPr>
        <w:pStyle w:val="aff8"/>
        <w:rPr>
          <w:rFonts w:ascii="Arial" w:hAnsi="Arial" w:cs="Arial"/>
        </w:rPr>
      </w:pPr>
      <w:r w:rsidRPr="00D502A9">
        <w:rPr>
          <w:rFonts w:ascii="Arial" w:hAnsi="Arial" w:cs="Arial"/>
        </w:rPr>
        <w:t xml:space="preserve">2) в случае, если юридическое лицо является акционерным обществом, - решение общего собрания акционеров юридического лица о выплате дивидендов по акциям всех категорий (типов) </w:t>
      </w:r>
      <w:proofErr w:type="gramStart"/>
      <w:r w:rsidRPr="00D502A9">
        <w:rPr>
          <w:rFonts w:ascii="Arial" w:hAnsi="Arial" w:cs="Arial"/>
        </w:rPr>
        <w:t>за</w:t>
      </w:r>
      <w:proofErr w:type="gramEnd"/>
      <w:r w:rsidRPr="00D502A9">
        <w:rPr>
          <w:rFonts w:ascii="Arial" w:hAnsi="Arial" w:cs="Arial"/>
        </w:rPr>
        <w:t xml:space="preserve"> последние 2 года;</w:t>
      </w:r>
    </w:p>
    <w:p w:rsidR="00B2421D" w:rsidRPr="00D502A9" w:rsidRDefault="00B2421D" w:rsidP="00B2421D">
      <w:pPr>
        <w:pStyle w:val="aff8"/>
        <w:rPr>
          <w:rFonts w:ascii="Arial" w:hAnsi="Arial" w:cs="Arial"/>
        </w:rPr>
      </w:pPr>
      <w:r w:rsidRPr="00D502A9">
        <w:rPr>
          <w:rFonts w:ascii="Arial" w:hAnsi="Arial" w:cs="Arial"/>
        </w:rPr>
        <w:t>3) решение уполномоченного органа юридического лица о финансировании объекта капитального строительства и (или) объекта недвижимого имущества за счет собственных и (или) заемных средств в объеме, предусмотренном в подпункте 10 пункта 6 настоящего Порядка.</w:t>
      </w:r>
    </w:p>
    <w:p w:rsidR="00B2421D" w:rsidRPr="00C97367" w:rsidRDefault="00C97367" w:rsidP="00B2421D">
      <w:pPr>
        <w:pStyle w:val="aff8"/>
        <w:rPr>
          <w:rFonts w:ascii="Arial" w:hAnsi="Arial" w:cs="Arial"/>
        </w:rPr>
      </w:pPr>
      <w:r w:rsidRPr="00D502A9">
        <w:rPr>
          <w:rFonts w:ascii="Arial" w:hAnsi="Arial" w:cs="Arial"/>
        </w:rPr>
        <w:t>11</w:t>
      </w:r>
      <w:r w:rsidR="00B2421D" w:rsidRPr="00D502A9">
        <w:rPr>
          <w:rFonts w:ascii="Arial" w:hAnsi="Arial" w:cs="Arial"/>
        </w:rPr>
        <w:t>. Обязательным условие</w:t>
      </w:r>
      <w:r w:rsidR="00B2421D" w:rsidRPr="00C97367">
        <w:rPr>
          <w:rFonts w:ascii="Arial" w:hAnsi="Arial" w:cs="Arial"/>
        </w:rPr>
        <w:t xml:space="preserve">м согласования проекта решения Главой </w:t>
      </w:r>
      <w:r w:rsidRPr="00C97367">
        <w:rPr>
          <w:rFonts w:ascii="Arial" w:hAnsi="Arial" w:cs="Arial"/>
        </w:rPr>
        <w:t>Витимс</w:t>
      </w:r>
      <w:r w:rsidR="00B2421D" w:rsidRPr="00C97367">
        <w:rPr>
          <w:rFonts w:ascii="Arial" w:hAnsi="Arial" w:cs="Arial"/>
        </w:rPr>
        <w:t xml:space="preserve">кого городского поселения является положительное заключение об эффективности использования средств бюджета </w:t>
      </w:r>
      <w:r w:rsidRPr="00C97367">
        <w:rPr>
          <w:rFonts w:ascii="Arial" w:hAnsi="Arial" w:cs="Arial"/>
        </w:rPr>
        <w:t>Витим</w:t>
      </w:r>
      <w:r w:rsidR="00B2421D" w:rsidRPr="00C97367">
        <w:rPr>
          <w:rFonts w:ascii="Arial" w:hAnsi="Arial" w:cs="Arial"/>
        </w:rPr>
        <w:t>ского городского поселения, направляемых на капитальные вложения, в отношении объекта капитального строительства и (или) объекта недвижимого имущества, включенных в проект решения.</w:t>
      </w:r>
    </w:p>
    <w:p w:rsidR="00B2421D" w:rsidRPr="00C97367" w:rsidRDefault="00B2421D" w:rsidP="00B2421D">
      <w:pPr>
        <w:pStyle w:val="aff8"/>
        <w:rPr>
          <w:rFonts w:ascii="Arial" w:hAnsi="Arial" w:cs="Arial"/>
        </w:rPr>
      </w:pPr>
      <w:r w:rsidRPr="00C97367">
        <w:rPr>
          <w:rFonts w:ascii="Arial" w:hAnsi="Arial" w:cs="Arial"/>
        </w:rPr>
        <w:t>В случае отрицательного заключения проект решения подлежит доработке в соответствии с указаниями, содержащимися в заключени</w:t>
      </w:r>
      <w:proofErr w:type="gramStart"/>
      <w:r w:rsidRPr="00C97367">
        <w:rPr>
          <w:rFonts w:ascii="Arial" w:hAnsi="Arial" w:cs="Arial"/>
        </w:rPr>
        <w:t>и</w:t>
      </w:r>
      <w:proofErr w:type="gramEnd"/>
      <w:r w:rsidRPr="00C97367">
        <w:rPr>
          <w:rFonts w:ascii="Arial" w:hAnsi="Arial" w:cs="Arial"/>
        </w:rPr>
        <w:t xml:space="preserve"> Главы </w:t>
      </w:r>
      <w:r w:rsidR="00C97367" w:rsidRPr="00C97367">
        <w:rPr>
          <w:rFonts w:ascii="Arial" w:hAnsi="Arial" w:cs="Arial"/>
        </w:rPr>
        <w:t>Витим</w:t>
      </w:r>
      <w:r w:rsidRPr="00C97367">
        <w:rPr>
          <w:rFonts w:ascii="Arial" w:hAnsi="Arial" w:cs="Arial"/>
        </w:rPr>
        <w:t>ского городского поселения.</w:t>
      </w:r>
    </w:p>
    <w:p w:rsidR="00B2421D" w:rsidRPr="00C97367" w:rsidRDefault="00C97367" w:rsidP="00B2421D">
      <w:pPr>
        <w:pStyle w:val="aff8"/>
        <w:rPr>
          <w:rFonts w:ascii="Arial" w:hAnsi="Arial" w:cs="Arial"/>
        </w:rPr>
      </w:pPr>
      <w:r w:rsidRPr="00C97367">
        <w:rPr>
          <w:rFonts w:ascii="Arial" w:hAnsi="Arial" w:cs="Arial"/>
        </w:rPr>
        <w:t>12</w:t>
      </w:r>
      <w:r w:rsidR="00B2421D" w:rsidRPr="00C97367">
        <w:rPr>
          <w:rFonts w:ascii="Arial" w:hAnsi="Arial" w:cs="Arial"/>
        </w:rPr>
        <w:t xml:space="preserve">. Объем предоставляемых бюджетных инвестиций должен соответствовать объему бюджетных ассигнований, предусмотренному на соответствующие цели решением Думы </w:t>
      </w:r>
      <w:r w:rsidRPr="00C97367">
        <w:rPr>
          <w:rFonts w:ascii="Arial" w:hAnsi="Arial" w:cs="Arial"/>
        </w:rPr>
        <w:t>Витим</w:t>
      </w:r>
      <w:r w:rsidR="00B2421D" w:rsidRPr="00C97367">
        <w:rPr>
          <w:rFonts w:ascii="Arial" w:hAnsi="Arial" w:cs="Arial"/>
        </w:rPr>
        <w:t xml:space="preserve">ского городского поселения о бюджете </w:t>
      </w:r>
      <w:r w:rsidRPr="00C97367">
        <w:rPr>
          <w:rFonts w:ascii="Arial" w:hAnsi="Arial" w:cs="Arial"/>
        </w:rPr>
        <w:t>Витим</w:t>
      </w:r>
      <w:r w:rsidR="00B2421D" w:rsidRPr="00C97367">
        <w:rPr>
          <w:rFonts w:ascii="Arial" w:hAnsi="Arial" w:cs="Arial"/>
        </w:rPr>
        <w:t>ского городского поселения.</w:t>
      </w:r>
    </w:p>
    <w:p w:rsidR="00B2421D" w:rsidRPr="00D502A9" w:rsidRDefault="00C97367" w:rsidP="00B2421D">
      <w:pPr>
        <w:pStyle w:val="aff8"/>
        <w:rPr>
          <w:rFonts w:ascii="Arial" w:hAnsi="Arial" w:cs="Arial"/>
        </w:rPr>
      </w:pPr>
      <w:r w:rsidRPr="00C97367">
        <w:rPr>
          <w:rFonts w:ascii="Arial" w:hAnsi="Arial" w:cs="Arial"/>
        </w:rPr>
        <w:t>13</w:t>
      </w:r>
      <w:r w:rsidR="00B2421D" w:rsidRPr="00C97367">
        <w:rPr>
          <w:rFonts w:ascii="Arial" w:hAnsi="Arial" w:cs="Arial"/>
        </w:rPr>
        <w:t xml:space="preserve">. Внесение изменений в решение осуществляется в соответствии с настоящим Порядком. При составлении проекта бюджета </w:t>
      </w:r>
      <w:r w:rsidRPr="00C97367">
        <w:rPr>
          <w:rFonts w:ascii="Arial" w:hAnsi="Arial" w:cs="Arial"/>
        </w:rPr>
        <w:t>Витим</w:t>
      </w:r>
      <w:r w:rsidR="00B2421D" w:rsidRPr="00C97367">
        <w:rPr>
          <w:rFonts w:ascii="Arial" w:hAnsi="Arial" w:cs="Arial"/>
        </w:rPr>
        <w:t xml:space="preserve">ского городского поселения на очередной финансовый год и на плановый период, подготовка и принятие решения, внесение </w:t>
      </w:r>
      <w:r w:rsidR="00B2421D" w:rsidRPr="00D502A9">
        <w:rPr>
          <w:rFonts w:ascii="Arial" w:hAnsi="Arial" w:cs="Arial"/>
        </w:rPr>
        <w:t xml:space="preserve">изменений в действующее решение осуществляются в сроки, установленные графиком составления проекта бюджета </w:t>
      </w:r>
      <w:r w:rsidRPr="00D502A9">
        <w:rPr>
          <w:rFonts w:ascii="Arial" w:hAnsi="Arial" w:cs="Arial"/>
        </w:rPr>
        <w:t>Витим</w:t>
      </w:r>
      <w:r w:rsidR="00B2421D" w:rsidRPr="00D502A9">
        <w:rPr>
          <w:rFonts w:ascii="Arial" w:hAnsi="Arial" w:cs="Arial"/>
        </w:rPr>
        <w:t>ского городского поселения.</w:t>
      </w:r>
    </w:p>
    <w:bookmarkEnd w:id="31"/>
    <w:p w:rsidR="00E22D4A" w:rsidRPr="00D502A9" w:rsidRDefault="00E22D4A" w:rsidP="00E22D4A">
      <w:pPr>
        <w:widowControl w:val="0"/>
        <w:autoSpaceDE w:val="0"/>
        <w:autoSpaceDN w:val="0"/>
        <w:adjustRightInd w:val="0"/>
        <w:ind w:firstLine="720"/>
        <w:jc w:val="both"/>
        <w:rPr>
          <w:rFonts w:ascii="Arial" w:eastAsiaTheme="minorEastAsia" w:hAnsi="Arial" w:cs="Arial"/>
        </w:rPr>
      </w:pPr>
    </w:p>
    <w:p w:rsidR="00C97367" w:rsidRPr="00D502A9" w:rsidRDefault="00E22D4A" w:rsidP="00C97367">
      <w:pPr>
        <w:widowControl w:val="0"/>
        <w:autoSpaceDE w:val="0"/>
        <w:autoSpaceDN w:val="0"/>
        <w:adjustRightInd w:val="0"/>
        <w:jc w:val="center"/>
        <w:outlineLvl w:val="0"/>
        <w:rPr>
          <w:rFonts w:ascii="Arial" w:eastAsiaTheme="minorEastAsia" w:hAnsi="Arial" w:cs="Arial"/>
          <w:b/>
          <w:bCs/>
        </w:rPr>
      </w:pPr>
      <w:bookmarkStart w:id="32" w:name="sub_300"/>
      <w:r w:rsidRPr="00D502A9">
        <w:rPr>
          <w:rFonts w:ascii="Arial" w:eastAsiaTheme="minorEastAsia" w:hAnsi="Arial" w:cs="Arial"/>
          <w:b/>
          <w:bCs/>
        </w:rPr>
        <w:t xml:space="preserve">III. </w:t>
      </w:r>
      <w:r w:rsidR="004C0151" w:rsidRPr="00D502A9">
        <w:rPr>
          <w:rFonts w:ascii="Arial" w:eastAsiaTheme="minorEastAsia" w:hAnsi="Arial" w:cs="Arial"/>
          <w:b/>
          <w:bCs/>
        </w:rPr>
        <w:t>Порядок оф</w:t>
      </w:r>
      <w:r w:rsidR="00C97367" w:rsidRPr="00D502A9">
        <w:rPr>
          <w:rFonts w:ascii="Arial" w:eastAsiaTheme="minorEastAsia" w:hAnsi="Arial" w:cs="Arial"/>
          <w:b/>
          <w:bCs/>
        </w:rPr>
        <w:t>о</w:t>
      </w:r>
      <w:r w:rsidR="004C0151" w:rsidRPr="00D502A9">
        <w:rPr>
          <w:rFonts w:ascii="Arial" w:eastAsiaTheme="minorEastAsia" w:hAnsi="Arial" w:cs="Arial"/>
          <w:b/>
          <w:bCs/>
        </w:rPr>
        <w:t>рмления договоров</w:t>
      </w:r>
    </w:p>
    <w:bookmarkEnd w:id="32"/>
    <w:p w:rsidR="004C0151" w:rsidRPr="004C0151" w:rsidRDefault="004C0151" w:rsidP="004C0151">
      <w:pPr>
        <w:suppressAutoHyphens/>
        <w:overflowPunct w:val="0"/>
        <w:autoSpaceDE w:val="0"/>
        <w:autoSpaceDN w:val="0"/>
        <w:ind w:firstLine="720"/>
        <w:jc w:val="both"/>
        <w:textAlignment w:val="baseline"/>
        <w:rPr>
          <w:rFonts w:ascii="Arial" w:eastAsiaTheme="minorEastAsia" w:hAnsi="Arial" w:cs="Arial"/>
          <w:kern w:val="3"/>
          <w:szCs w:val="22"/>
        </w:rPr>
      </w:pPr>
      <w:r w:rsidRPr="004C0151">
        <w:rPr>
          <w:rFonts w:ascii="Arial" w:eastAsiaTheme="minorEastAsia" w:hAnsi="Arial" w:cs="Arial"/>
          <w:kern w:val="3"/>
          <w:szCs w:val="22"/>
        </w:rPr>
        <w:t>14. Предоставление юридическому лицу бюджетных инвестиций влечет возникновение права муниципальной собственности на эквивалентную часть уставных капиталов юридического лица, которое оформляется договором в соответствии с законодательством Российской Федерации.</w:t>
      </w:r>
    </w:p>
    <w:p w:rsidR="004C0151" w:rsidRPr="004C0151" w:rsidRDefault="004C0151" w:rsidP="004C0151">
      <w:pPr>
        <w:suppressAutoHyphens/>
        <w:overflowPunct w:val="0"/>
        <w:autoSpaceDE w:val="0"/>
        <w:autoSpaceDN w:val="0"/>
        <w:ind w:firstLine="720"/>
        <w:jc w:val="both"/>
        <w:textAlignment w:val="baseline"/>
        <w:rPr>
          <w:rFonts w:ascii="Arial" w:eastAsiaTheme="minorEastAsia" w:hAnsi="Arial" w:cs="Arial"/>
          <w:kern w:val="3"/>
          <w:szCs w:val="22"/>
        </w:rPr>
      </w:pPr>
      <w:r w:rsidRPr="004C0151">
        <w:rPr>
          <w:rFonts w:ascii="Arial" w:eastAsiaTheme="minorEastAsia" w:hAnsi="Arial" w:cs="Arial"/>
          <w:kern w:val="3"/>
          <w:szCs w:val="22"/>
        </w:rPr>
        <w:t>Главный распорядитель бюджетных сре</w:t>
      </w:r>
      <w:proofErr w:type="gramStart"/>
      <w:r w:rsidRPr="004C0151">
        <w:rPr>
          <w:rFonts w:ascii="Arial" w:eastAsiaTheme="minorEastAsia" w:hAnsi="Arial" w:cs="Arial"/>
          <w:kern w:val="3"/>
          <w:szCs w:val="22"/>
        </w:rPr>
        <w:t>дств в т</w:t>
      </w:r>
      <w:proofErr w:type="gramEnd"/>
      <w:r w:rsidRPr="004C0151">
        <w:rPr>
          <w:rFonts w:ascii="Arial" w:eastAsiaTheme="minorEastAsia" w:hAnsi="Arial" w:cs="Arial"/>
          <w:kern w:val="3"/>
          <w:szCs w:val="22"/>
        </w:rPr>
        <w:t xml:space="preserve">ечение 3 месяцев после вступления в силу решения Думы </w:t>
      </w:r>
      <w:r w:rsidR="00C97367" w:rsidRPr="00D502A9">
        <w:rPr>
          <w:rFonts w:ascii="Arial" w:eastAsiaTheme="minorEastAsia" w:hAnsi="Arial" w:cs="Arial"/>
          <w:kern w:val="3"/>
          <w:szCs w:val="22"/>
        </w:rPr>
        <w:t>Витим</w:t>
      </w:r>
      <w:r w:rsidRPr="004C0151">
        <w:rPr>
          <w:rFonts w:ascii="Arial" w:eastAsiaTheme="minorEastAsia" w:hAnsi="Arial" w:cs="Arial"/>
          <w:kern w:val="3"/>
          <w:szCs w:val="22"/>
        </w:rPr>
        <w:t xml:space="preserve">ского городского поселения "О бюджете </w:t>
      </w:r>
      <w:r w:rsidR="00C97367" w:rsidRPr="00D502A9">
        <w:rPr>
          <w:rFonts w:ascii="Arial" w:eastAsiaTheme="minorEastAsia" w:hAnsi="Arial" w:cs="Arial"/>
          <w:kern w:val="3"/>
          <w:szCs w:val="22"/>
        </w:rPr>
        <w:lastRenderedPageBreak/>
        <w:t>Витим</w:t>
      </w:r>
      <w:r w:rsidRPr="004C0151">
        <w:rPr>
          <w:rFonts w:ascii="Arial" w:eastAsiaTheme="minorEastAsia" w:hAnsi="Arial" w:cs="Arial"/>
          <w:kern w:val="3"/>
          <w:szCs w:val="22"/>
        </w:rPr>
        <w:t xml:space="preserve">ского </w:t>
      </w:r>
      <w:r w:rsidR="00C97367" w:rsidRPr="00D502A9">
        <w:rPr>
          <w:rFonts w:ascii="Arial" w:eastAsiaTheme="minorEastAsia" w:hAnsi="Arial" w:cs="Arial"/>
          <w:kern w:val="3"/>
          <w:szCs w:val="22"/>
        </w:rPr>
        <w:t>городского поселения</w:t>
      </w:r>
      <w:r w:rsidRPr="004C0151">
        <w:rPr>
          <w:rFonts w:ascii="Arial" w:eastAsiaTheme="minorEastAsia" w:hAnsi="Arial" w:cs="Arial"/>
          <w:kern w:val="3"/>
          <w:szCs w:val="22"/>
        </w:rPr>
        <w:t xml:space="preserve"> на очередной финансовый год и на плановый период" обеспечивает оформление договора участия.</w:t>
      </w:r>
    </w:p>
    <w:p w:rsidR="004C0151" w:rsidRPr="004C0151" w:rsidRDefault="004C0151" w:rsidP="004C0151">
      <w:pPr>
        <w:suppressAutoHyphens/>
        <w:overflowPunct w:val="0"/>
        <w:autoSpaceDE w:val="0"/>
        <w:autoSpaceDN w:val="0"/>
        <w:ind w:firstLine="720"/>
        <w:jc w:val="both"/>
        <w:textAlignment w:val="baseline"/>
        <w:rPr>
          <w:rFonts w:ascii="Arial" w:eastAsiaTheme="minorEastAsia" w:hAnsi="Arial" w:cs="Arial"/>
          <w:kern w:val="3"/>
          <w:szCs w:val="22"/>
        </w:rPr>
      </w:pPr>
      <w:r w:rsidRPr="004C0151">
        <w:rPr>
          <w:rFonts w:ascii="Arial" w:eastAsiaTheme="minorEastAsia" w:hAnsi="Arial" w:cs="Arial"/>
          <w:kern w:val="3"/>
          <w:szCs w:val="22"/>
        </w:rPr>
        <w:t xml:space="preserve">15. Предоставление бюджетных инвестиций осуществляется в соответствии с договором об участии, который должен </w:t>
      </w:r>
      <w:proofErr w:type="gramStart"/>
      <w:r w:rsidRPr="004C0151">
        <w:rPr>
          <w:rFonts w:ascii="Arial" w:eastAsiaTheme="minorEastAsia" w:hAnsi="Arial" w:cs="Arial"/>
          <w:kern w:val="3"/>
          <w:szCs w:val="22"/>
        </w:rPr>
        <w:t>содержать</w:t>
      </w:r>
      <w:proofErr w:type="gramEnd"/>
      <w:r w:rsidRPr="004C0151">
        <w:rPr>
          <w:rFonts w:ascii="Arial" w:eastAsiaTheme="minorEastAsia" w:hAnsi="Arial" w:cs="Arial"/>
          <w:kern w:val="3"/>
          <w:szCs w:val="22"/>
        </w:rPr>
        <w:t xml:space="preserve"> в том числе следующие положения:</w:t>
      </w:r>
    </w:p>
    <w:p w:rsidR="004C0151" w:rsidRPr="004C0151" w:rsidRDefault="004C0151" w:rsidP="004C0151">
      <w:pPr>
        <w:suppressAutoHyphens/>
        <w:overflowPunct w:val="0"/>
        <w:autoSpaceDE w:val="0"/>
        <w:autoSpaceDN w:val="0"/>
        <w:ind w:firstLine="720"/>
        <w:jc w:val="both"/>
        <w:textAlignment w:val="baseline"/>
        <w:rPr>
          <w:rFonts w:ascii="Arial" w:eastAsiaTheme="minorEastAsia" w:hAnsi="Arial" w:cs="Arial"/>
          <w:kern w:val="3"/>
          <w:szCs w:val="22"/>
        </w:rPr>
      </w:pPr>
      <w:proofErr w:type="gramStart"/>
      <w:r w:rsidRPr="004C0151">
        <w:rPr>
          <w:rFonts w:ascii="Arial" w:eastAsiaTheme="minorEastAsia" w:hAnsi="Arial" w:cs="Arial"/>
          <w:kern w:val="3"/>
          <w:szCs w:val="22"/>
        </w:rPr>
        <w:t>1) цель предоставления бюджетных инвестиций, включая в отношении каждого объекта капитального строительства и (или) объекта недвижимого имущества его наименование, мощность, информацию о сроке строительства (реконструкции, в том числе с элементами реставрации, технического перевооружения) и (или) приобретения, сметной стоимости (предполагаемой (предельной) стоимости) и (или) стоимости приобретения, а также об общем объеме капитальных вложений за счет всех источников финансового обеспечения с выделением</w:t>
      </w:r>
      <w:proofErr w:type="gramEnd"/>
      <w:r w:rsidRPr="004C0151">
        <w:rPr>
          <w:rFonts w:ascii="Arial" w:eastAsiaTheme="minorEastAsia" w:hAnsi="Arial" w:cs="Arial"/>
          <w:kern w:val="3"/>
          <w:szCs w:val="22"/>
        </w:rPr>
        <w:t xml:space="preserve"> объема бюджетных инвестиций и иных источников финансового обеспечения (с распределением указанных объемов по годам);</w:t>
      </w:r>
    </w:p>
    <w:p w:rsidR="004C0151" w:rsidRPr="004C0151" w:rsidRDefault="004C0151" w:rsidP="004C0151">
      <w:pPr>
        <w:suppressAutoHyphens/>
        <w:overflowPunct w:val="0"/>
        <w:autoSpaceDE w:val="0"/>
        <w:autoSpaceDN w:val="0"/>
        <w:ind w:firstLine="720"/>
        <w:jc w:val="both"/>
        <w:textAlignment w:val="baseline"/>
        <w:rPr>
          <w:rFonts w:ascii="Arial" w:eastAsiaTheme="minorEastAsia" w:hAnsi="Arial" w:cs="Arial"/>
          <w:kern w:val="3"/>
          <w:szCs w:val="22"/>
        </w:rPr>
      </w:pPr>
      <w:proofErr w:type="gramStart"/>
      <w:r w:rsidRPr="004C0151">
        <w:rPr>
          <w:rFonts w:ascii="Arial" w:eastAsiaTheme="minorEastAsia" w:hAnsi="Arial" w:cs="Arial"/>
          <w:kern w:val="3"/>
          <w:szCs w:val="22"/>
        </w:rPr>
        <w:t>2) условия предоставления бюджетных инвестиций, в том числе обязательство юридического лица</w:t>
      </w:r>
      <w:r w:rsidR="009A143C" w:rsidRPr="00D502A9">
        <w:rPr>
          <w:rFonts w:ascii="Arial" w:eastAsiaTheme="minorEastAsia" w:hAnsi="Arial" w:cs="Arial"/>
          <w:kern w:val="3"/>
          <w:szCs w:val="22"/>
        </w:rPr>
        <w:t>,</w:t>
      </w:r>
      <w:r w:rsidRPr="004C0151">
        <w:rPr>
          <w:rFonts w:ascii="Arial" w:eastAsiaTheme="minorEastAsia" w:hAnsi="Arial" w:cs="Arial"/>
          <w:kern w:val="3"/>
          <w:szCs w:val="22"/>
        </w:rPr>
        <w:t xml:space="preserve"> вложить в реализацию инвестиционного проекта по строительству (реконструкции, в том числе с элементами реставрации, техническому перевооружению) объекта капитального</w:t>
      </w:r>
      <w:r w:rsidR="00C97367" w:rsidRPr="00D502A9">
        <w:rPr>
          <w:rFonts w:ascii="Arial" w:eastAsiaTheme="minorEastAsia" w:hAnsi="Arial" w:cs="Arial"/>
          <w:kern w:val="3"/>
          <w:szCs w:val="22"/>
        </w:rPr>
        <w:t xml:space="preserve"> </w:t>
      </w:r>
      <w:r w:rsidRPr="004C0151">
        <w:rPr>
          <w:rFonts w:ascii="Arial" w:eastAsiaTheme="minorEastAsia" w:hAnsi="Arial" w:cs="Arial"/>
          <w:kern w:val="3"/>
          <w:szCs w:val="22"/>
        </w:rPr>
        <w:t>строительства</w:t>
      </w:r>
      <w:r w:rsidR="00C97367" w:rsidRPr="00D502A9">
        <w:rPr>
          <w:rFonts w:ascii="Arial" w:eastAsiaTheme="minorEastAsia" w:hAnsi="Arial" w:cs="Arial"/>
          <w:kern w:val="3"/>
          <w:szCs w:val="22"/>
        </w:rPr>
        <w:t xml:space="preserve"> </w:t>
      </w:r>
      <w:r w:rsidRPr="004C0151">
        <w:rPr>
          <w:rFonts w:ascii="Arial" w:eastAsiaTheme="minorEastAsia" w:hAnsi="Arial" w:cs="Arial"/>
          <w:kern w:val="3"/>
          <w:szCs w:val="22"/>
        </w:rPr>
        <w:t>и (или)</w:t>
      </w:r>
      <w:r w:rsidR="00C97367" w:rsidRPr="00D502A9">
        <w:rPr>
          <w:rFonts w:ascii="Arial" w:eastAsiaTheme="minorEastAsia" w:hAnsi="Arial" w:cs="Arial"/>
          <w:kern w:val="3"/>
          <w:szCs w:val="22"/>
        </w:rPr>
        <w:t xml:space="preserve"> </w:t>
      </w:r>
      <w:r w:rsidRPr="004C0151">
        <w:rPr>
          <w:rFonts w:ascii="Arial" w:eastAsiaTheme="minorEastAsia" w:hAnsi="Arial" w:cs="Arial"/>
          <w:kern w:val="3"/>
          <w:szCs w:val="22"/>
        </w:rPr>
        <w:t>приобретение</w:t>
      </w:r>
      <w:r w:rsidR="00C97367" w:rsidRPr="00D502A9">
        <w:rPr>
          <w:rFonts w:ascii="Arial" w:eastAsiaTheme="minorEastAsia" w:hAnsi="Arial" w:cs="Arial"/>
          <w:kern w:val="3"/>
          <w:szCs w:val="22"/>
        </w:rPr>
        <w:t xml:space="preserve"> </w:t>
      </w:r>
      <w:r w:rsidRPr="004C0151">
        <w:rPr>
          <w:rFonts w:ascii="Arial" w:eastAsiaTheme="minorEastAsia" w:hAnsi="Arial" w:cs="Arial"/>
          <w:kern w:val="3"/>
          <w:szCs w:val="22"/>
        </w:rPr>
        <w:t>объекта</w:t>
      </w:r>
      <w:r w:rsidR="00C97367" w:rsidRPr="00D502A9">
        <w:rPr>
          <w:rFonts w:ascii="Arial" w:eastAsiaTheme="minorEastAsia" w:hAnsi="Arial" w:cs="Arial"/>
          <w:kern w:val="3"/>
          <w:szCs w:val="22"/>
        </w:rPr>
        <w:t xml:space="preserve"> </w:t>
      </w:r>
      <w:r w:rsidRPr="004C0151">
        <w:rPr>
          <w:rFonts w:ascii="Arial" w:eastAsiaTheme="minorEastAsia" w:hAnsi="Arial" w:cs="Arial"/>
          <w:kern w:val="3"/>
          <w:szCs w:val="22"/>
        </w:rPr>
        <w:t>недвижимого</w:t>
      </w:r>
      <w:r w:rsidR="00C97367" w:rsidRPr="00D502A9">
        <w:rPr>
          <w:rFonts w:ascii="Arial" w:eastAsiaTheme="minorEastAsia" w:hAnsi="Arial" w:cs="Arial"/>
          <w:kern w:val="3"/>
          <w:szCs w:val="22"/>
        </w:rPr>
        <w:t xml:space="preserve"> </w:t>
      </w:r>
      <w:r w:rsidRPr="004C0151">
        <w:rPr>
          <w:rFonts w:ascii="Arial" w:eastAsiaTheme="minorEastAsia" w:hAnsi="Arial" w:cs="Arial"/>
          <w:kern w:val="3"/>
          <w:szCs w:val="22"/>
        </w:rPr>
        <w:t>имущества</w:t>
      </w:r>
      <w:r w:rsidR="00C97367" w:rsidRPr="00D502A9">
        <w:rPr>
          <w:rFonts w:ascii="Arial" w:eastAsiaTheme="minorEastAsia" w:hAnsi="Arial" w:cs="Arial"/>
          <w:kern w:val="3"/>
          <w:szCs w:val="22"/>
        </w:rPr>
        <w:t xml:space="preserve"> </w:t>
      </w:r>
      <w:r w:rsidRPr="004C0151">
        <w:rPr>
          <w:rFonts w:ascii="Arial" w:eastAsiaTheme="minorEastAsia" w:hAnsi="Arial" w:cs="Arial"/>
          <w:kern w:val="3"/>
          <w:szCs w:val="22"/>
        </w:rPr>
        <w:t>инвестиции в</w:t>
      </w:r>
      <w:r w:rsidR="00C97367" w:rsidRPr="00D502A9">
        <w:rPr>
          <w:rFonts w:ascii="Arial" w:eastAsiaTheme="minorEastAsia" w:hAnsi="Arial" w:cs="Arial"/>
          <w:kern w:val="3"/>
          <w:szCs w:val="22"/>
        </w:rPr>
        <w:t xml:space="preserve"> </w:t>
      </w:r>
      <w:r w:rsidRPr="004C0151">
        <w:rPr>
          <w:rFonts w:ascii="Arial" w:eastAsiaTheme="minorEastAsia" w:hAnsi="Arial" w:cs="Arial"/>
          <w:kern w:val="3"/>
          <w:szCs w:val="22"/>
        </w:rPr>
        <w:t>объеме, указанном</w:t>
      </w:r>
      <w:r w:rsidR="00C97367" w:rsidRPr="00D502A9">
        <w:rPr>
          <w:rFonts w:ascii="Arial" w:eastAsiaTheme="minorEastAsia" w:hAnsi="Arial" w:cs="Arial"/>
          <w:kern w:val="3"/>
          <w:szCs w:val="22"/>
        </w:rPr>
        <w:t xml:space="preserve"> </w:t>
      </w:r>
      <w:r w:rsidRPr="004C0151">
        <w:rPr>
          <w:rFonts w:ascii="Arial" w:eastAsiaTheme="minorEastAsia" w:hAnsi="Arial" w:cs="Arial"/>
          <w:kern w:val="3"/>
          <w:szCs w:val="22"/>
        </w:rPr>
        <w:t xml:space="preserve">в подпункте 10 пункта 6 настоящего Порядка и предусмотренном в постановлении администрации </w:t>
      </w:r>
      <w:r w:rsidR="009A143C" w:rsidRPr="00D502A9">
        <w:rPr>
          <w:rFonts w:ascii="Arial" w:eastAsiaTheme="minorEastAsia" w:hAnsi="Arial" w:cs="Arial"/>
          <w:kern w:val="3"/>
          <w:szCs w:val="22"/>
        </w:rPr>
        <w:t>Витимского городского</w:t>
      </w:r>
      <w:r w:rsidRPr="004C0151">
        <w:rPr>
          <w:rFonts w:ascii="Arial" w:eastAsiaTheme="minorEastAsia" w:hAnsi="Arial" w:cs="Arial"/>
          <w:kern w:val="3"/>
          <w:szCs w:val="22"/>
        </w:rPr>
        <w:t xml:space="preserve"> поселения;</w:t>
      </w:r>
      <w:proofErr w:type="gramEnd"/>
    </w:p>
    <w:p w:rsidR="004C0151" w:rsidRPr="004C0151" w:rsidRDefault="004C0151" w:rsidP="004C0151">
      <w:pPr>
        <w:suppressAutoHyphens/>
        <w:overflowPunct w:val="0"/>
        <w:autoSpaceDE w:val="0"/>
        <w:autoSpaceDN w:val="0"/>
        <w:ind w:firstLine="720"/>
        <w:jc w:val="both"/>
        <w:textAlignment w:val="baseline"/>
        <w:rPr>
          <w:rFonts w:ascii="Arial" w:eastAsiaTheme="minorEastAsia" w:hAnsi="Arial" w:cs="Arial"/>
          <w:kern w:val="3"/>
          <w:szCs w:val="22"/>
        </w:rPr>
      </w:pPr>
      <w:r w:rsidRPr="004C0151">
        <w:rPr>
          <w:rFonts w:ascii="Arial" w:eastAsiaTheme="minorEastAsia" w:hAnsi="Arial" w:cs="Arial"/>
          <w:kern w:val="3"/>
          <w:szCs w:val="22"/>
        </w:rPr>
        <w:t>3) порядок и сроки представления отчетности об использовании бюджетных инвестиций по формам, установленным Главным распорядителем;</w:t>
      </w:r>
    </w:p>
    <w:p w:rsidR="004C0151" w:rsidRPr="004C0151" w:rsidRDefault="004C0151" w:rsidP="004C0151">
      <w:pPr>
        <w:suppressAutoHyphens/>
        <w:overflowPunct w:val="0"/>
        <w:autoSpaceDE w:val="0"/>
        <w:autoSpaceDN w:val="0"/>
        <w:ind w:firstLine="720"/>
        <w:jc w:val="both"/>
        <w:textAlignment w:val="baseline"/>
        <w:rPr>
          <w:rFonts w:ascii="Arial" w:eastAsiaTheme="minorEastAsia" w:hAnsi="Arial" w:cs="Arial"/>
          <w:kern w:val="3"/>
          <w:szCs w:val="22"/>
        </w:rPr>
      </w:pPr>
      <w:r w:rsidRPr="004C0151">
        <w:rPr>
          <w:rFonts w:ascii="Arial" w:eastAsiaTheme="minorEastAsia" w:hAnsi="Arial" w:cs="Arial"/>
          <w:kern w:val="3"/>
          <w:szCs w:val="22"/>
        </w:rPr>
        <w:t>4)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w:t>
      </w:r>
    </w:p>
    <w:p w:rsidR="004C0151" w:rsidRPr="004C0151" w:rsidRDefault="004C0151" w:rsidP="004C0151">
      <w:pPr>
        <w:suppressAutoHyphens/>
        <w:overflowPunct w:val="0"/>
        <w:autoSpaceDE w:val="0"/>
        <w:autoSpaceDN w:val="0"/>
        <w:ind w:firstLine="720"/>
        <w:jc w:val="both"/>
        <w:textAlignment w:val="baseline"/>
        <w:rPr>
          <w:rFonts w:ascii="Arial" w:eastAsiaTheme="minorEastAsia" w:hAnsi="Arial" w:cs="Arial"/>
          <w:kern w:val="3"/>
          <w:szCs w:val="22"/>
        </w:rPr>
      </w:pPr>
      <w:r w:rsidRPr="004C0151">
        <w:rPr>
          <w:rFonts w:ascii="Arial" w:eastAsiaTheme="minorEastAsia" w:hAnsi="Arial" w:cs="Arial"/>
          <w:kern w:val="3"/>
          <w:szCs w:val="22"/>
        </w:rPr>
        <w:t>5) условие о соблюдении юридическим лицом, получающим бюджетные инвестиции, при определении поставщиков (подрядчиков, исполнителей) и исполнении гражданско-правовых договоров, которые полностью либо частично оплачиваются за счет полученных средств,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C0151" w:rsidRPr="004C0151" w:rsidRDefault="004C0151" w:rsidP="004C0151">
      <w:pPr>
        <w:suppressAutoHyphens/>
        <w:overflowPunct w:val="0"/>
        <w:autoSpaceDE w:val="0"/>
        <w:autoSpaceDN w:val="0"/>
        <w:ind w:firstLine="720"/>
        <w:jc w:val="both"/>
        <w:textAlignment w:val="baseline"/>
        <w:rPr>
          <w:rFonts w:ascii="Arial" w:eastAsiaTheme="minorEastAsia" w:hAnsi="Arial" w:cs="Arial"/>
          <w:kern w:val="3"/>
          <w:szCs w:val="22"/>
        </w:rPr>
      </w:pPr>
      <w:r w:rsidRPr="004C0151">
        <w:rPr>
          <w:rFonts w:ascii="Arial" w:eastAsiaTheme="minorEastAsia" w:hAnsi="Arial" w:cs="Arial"/>
          <w:kern w:val="3"/>
          <w:szCs w:val="22"/>
        </w:rPr>
        <w:t>6) 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w:t>
      </w:r>
    </w:p>
    <w:p w:rsidR="004C0151" w:rsidRPr="004C0151" w:rsidRDefault="004C0151" w:rsidP="004C0151">
      <w:pPr>
        <w:suppressAutoHyphens/>
        <w:overflowPunct w:val="0"/>
        <w:autoSpaceDE w:val="0"/>
        <w:autoSpaceDN w:val="0"/>
        <w:ind w:firstLine="720"/>
        <w:jc w:val="both"/>
        <w:textAlignment w:val="baseline"/>
        <w:rPr>
          <w:rFonts w:ascii="Arial" w:eastAsiaTheme="minorEastAsia" w:hAnsi="Arial" w:cs="Arial"/>
          <w:kern w:val="3"/>
          <w:szCs w:val="22"/>
        </w:rPr>
      </w:pPr>
      <w:r w:rsidRPr="004C0151">
        <w:rPr>
          <w:rFonts w:ascii="Arial" w:eastAsiaTheme="minorEastAsia" w:hAnsi="Arial" w:cs="Arial"/>
          <w:kern w:val="3"/>
          <w:szCs w:val="22"/>
        </w:rPr>
        <w:t xml:space="preserve">7) обязанность юридического лица провести проверку достоверности определения сметной стоимости объектов капитального строительства, строительство (реконструкция, в том числе с элементами реставрации, техническое перевооружение, модернизация) которых финансируется с привлечением средств бюджета </w:t>
      </w:r>
      <w:r w:rsidR="009A143C" w:rsidRPr="00D502A9">
        <w:rPr>
          <w:rFonts w:ascii="Arial" w:eastAsiaTheme="minorEastAsia" w:hAnsi="Arial" w:cs="Arial"/>
          <w:kern w:val="3"/>
          <w:szCs w:val="22"/>
        </w:rPr>
        <w:t>Витимского городского</w:t>
      </w:r>
      <w:r w:rsidRPr="004C0151">
        <w:rPr>
          <w:rFonts w:ascii="Arial" w:eastAsiaTheme="minorEastAsia" w:hAnsi="Arial" w:cs="Arial"/>
          <w:kern w:val="3"/>
          <w:szCs w:val="22"/>
        </w:rPr>
        <w:t xml:space="preserve"> поселения без использования на эти цели бюджетных инвестиций;</w:t>
      </w:r>
    </w:p>
    <w:p w:rsidR="004C0151" w:rsidRPr="004C0151" w:rsidRDefault="004C0151" w:rsidP="009A143C">
      <w:pPr>
        <w:suppressAutoHyphens/>
        <w:overflowPunct w:val="0"/>
        <w:autoSpaceDE w:val="0"/>
        <w:autoSpaceDN w:val="0"/>
        <w:ind w:firstLine="680"/>
        <w:jc w:val="both"/>
        <w:textAlignment w:val="baseline"/>
        <w:rPr>
          <w:rFonts w:ascii="Arial" w:eastAsiaTheme="minorEastAsia" w:hAnsi="Arial" w:cs="Arial"/>
          <w:kern w:val="3"/>
          <w:szCs w:val="22"/>
        </w:rPr>
      </w:pPr>
      <w:r w:rsidRPr="004C0151">
        <w:rPr>
          <w:rFonts w:ascii="Arial" w:eastAsiaTheme="minorEastAsia" w:hAnsi="Arial" w:cs="Arial"/>
          <w:kern w:val="3"/>
          <w:szCs w:val="22"/>
        </w:rPr>
        <w:t>8) ответственность юридического лица за неисполнение или ненадлежащее исполнение обязательств по договору.</w:t>
      </w:r>
    </w:p>
    <w:p w:rsidR="004C0151" w:rsidRPr="004C0151" w:rsidRDefault="004C0151" w:rsidP="004C0151">
      <w:pPr>
        <w:suppressAutoHyphens/>
        <w:overflowPunct w:val="0"/>
        <w:autoSpaceDE w:val="0"/>
        <w:autoSpaceDN w:val="0"/>
        <w:ind w:firstLine="720"/>
        <w:jc w:val="both"/>
        <w:textAlignment w:val="baseline"/>
        <w:rPr>
          <w:rFonts w:ascii="Arial" w:eastAsiaTheme="minorEastAsia" w:hAnsi="Arial" w:cs="Arial"/>
          <w:kern w:val="3"/>
          <w:szCs w:val="22"/>
        </w:rPr>
      </w:pPr>
      <w:r w:rsidRPr="004C0151">
        <w:rPr>
          <w:rFonts w:ascii="Arial" w:eastAsiaTheme="minorEastAsia" w:hAnsi="Arial" w:cs="Arial"/>
          <w:kern w:val="3"/>
          <w:szCs w:val="22"/>
        </w:rPr>
        <w:t xml:space="preserve">16. Отсутствие оформленных договоров участия служит основанием для непредставления бюджетных инвестиций из бюджета </w:t>
      </w:r>
      <w:r w:rsidR="009A143C" w:rsidRPr="00D502A9">
        <w:rPr>
          <w:rFonts w:ascii="Arial" w:eastAsiaTheme="minorEastAsia" w:hAnsi="Arial" w:cs="Arial"/>
          <w:kern w:val="3"/>
          <w:szCs w:val="22"/>
        </w:rPr>
        <w:t>Витим</w:t>
      </w:r>
      <w:r w:rsidRPr="004C0151">
        <w:rPr>
          <w:rFonts w:ascii="Arial" w:eastAsiaTheme="minorEastAsia" w:hAnsi="Arial" w:cs="Arial"/>
          <w:kern w:val="3"/>
          <w:szCs w:val="22"/>
        </w:rPr>
        <w:t>ского городского поселения.</w:t>
      </w:r>
    </w:p>
    <w:p w:rsidR="00465AE2" w:rsidRPr="00D502A9" w:rsidRDefault="004C0151" w:rsidP="00D502A9">
      <w:pPr>
        <w:suppressAutoHyphens/>
        <w:overflowPunct w:val="0"/>
        <w:autoSpaceDE w:val="0"/>
        <w:autoSpaceDN w:val="0"/>
        <w:ind w:firstLine="720"/>
        <w:jc w:val="both"/>
        <w:textAlignment w:val="baseline"/>
        <w:rPr>
          <w:rFonts w:ascii="Arial" w:eastAsiaTheme="minorEastAsia" w:hAnsi="Arial" w:cs="Arial"/>
          <w:kern w:val="3"/>
          <w:szCs w:val="22"/>
        </w:rPr>
      </w:pPr>
      <w:r w:rsidRPr="004C0151">
        <w:rPr>
          <w:rFonts w:ascii="Arial" w:eastAsiaTheme="minorEastAsia" w:hAnsi="Arial" w:cs="Arial"/>
          <w:kern w:val="3"/>
          <w:szCs w:val="22"/>
        </w:rPr>
        <w:t>17. Юридические лица несут ответственность за целевое и эффективное использование направленных им бюджетных средств, ввод в действие объектов капитального строительства в установленные сроки и своевременное предоставление отчетности о выполненных работах инициатору принятия решения о предоставлении бюджетных инвестиций данному юридическому лицу.</w:t>
      </w:r>
    </w:p>
    <w:p w:rsidR="00230B7C" w:rsidRPr="00D502A9" w:rsidRDefault="00230B7C" w:rsidP="00465AE2">
      <w:pPr>
        <w:jc w:val="both"/>
        <w:rPr>
          <w:rFonts w:ascii="Arial" w:hAnsi="Arial" w:cs="Arial"/>
        </w:rPr>
      </w:pPr>
    </w:p>
    <w:sectPr w:rsidR="00230B7C" w:rsidRPr="00D502A9" w:rsidSect="00FA5BFF">
      <w:pgSz w:w="11907" w:h="16840"/>
      <w:pgMar w:top="993" w:right="708" w:bottom="851" w:left="1276" w:header="907"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1B4" w:rsidRDefault="003E41B4">
      <w:r>
        <w:separator/>
      </w:r>
    </w:p>
  </w:endnote>
  <w:endnote w:type="continuationSeparator" w:id="0">
    <w:p w:rsidR="003E41B4" w:rsidRDefault="003E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1B4" w:rsidRDefault="003E41B4">
      <w:r>
        <w:separator/>
      </w:r>
    </w:p>
  </w:footnote>
  <w:footnote w:type="continuationSeparator" w:id="0">
    <w:p w:rsidR="003E41B4" w:rsidRDefault="003E4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D4C3E32"/>
    <w:lvl w:ilvl="0">
      <w:start w:val="1"/>
      <w:numFmt w:val="bullet"/>
      <w:pStyle w:val="a"/>
      <w:lvlText w:val=""/>
      <w:lvlJc w:val="left"/>
      <w:pPr>
        <w:tabs>
          <w:tab w:val="num" w:pos="643"/>
        </w:tabs>
        <w:ind w:left="643" w:hanging="360"/>
      </w:pPr>
      <w:rPr>
        <w:rFonts w:ascii="Symbol" w:hAnsi="Symbol" w:hint="default"/>
      </w:rPr>
    </w:lvl>
  </w:abstractNum>
  <w:abstractNum w:abstractNumId="1">
    <w:nsid w:val="00916174"/>
    <w:multiLevelType w:val="hybridMultilevel"/>
    <w:tmpl w:val="758A8F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DA5228C"/>
    <w:multiLevelType w:val="hybridMultilevel"/>
    <w:tmpl w:val="F5708B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191216"/>
    <w:multiLevelType w:val="hybridMultilevel"/>
    <w:tmpl w:val="04A6BBD8"/>
    <w:lvl w:ilvl="0" w:tplc="7CD8027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44F4A9C"/>
    <w:multiLevelType w:val="hybridMultilevel"/>
    <w:tmpl w:val="09AC5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D00D50"/>
    <w:multiLevelType w:val="hybridMultilevel"/>
    <w:tmpl w:val="C4F68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F640F1"/>
    <w:multiLevelType w:val="hybridMultilevel"/>
    <w:tmpl w:val="2FAC3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73517"/>
    <w:multiLevelType w:val="hybridMultilevel"/>
    <w:tmpl w:val="E6BEC34A"/>
    <w:lvl w:ilvl="0" w:tplc="04190001">
      <w:start w:val="1"/>
      <w:numFmt w:val="bullet"/>
      <w:lvlText w:val=""/>
      <w:lvlJc w:val="left"/>
      <w:pPr>
        <w:ind w:left="1141" w:hanging="360"/>
      </w:pPr>
      <w:rPr>
        <w:rFonts w:ascii="Symbol" w:hAnsi="Symbol" w:hint="default"/>
      </w:rPr>
    </w:lvl>
    <w:lvl w:ilvl="1" w:tplc="04190003">
      <w:start w:val="1"/>
      <w:numFmt w:val="bullet"/>
      <w:lvlText w:val="o"/>
      <w:lvlJc w:val="left"/>
      <w:pPr>
        <w:ind w:left="1861" w:hanging="360"/>
      </w:pPr>
      <w:rPr>
        <w:rFonts w:ascii="Courier New" w:hAnsi="Courier New" w:hint="default"/>
      </w:rPr>
    </w:lvl>
    <w:lvl w:ilvl="2" w:tplc="04190005">
      <w:start w:val="1"/>
      <w:numFmt w:val="bullet"/>
      <w:lvlText w:val=""/>
      <w:lvlJc w:val="left"/>
      <w:pPr>
        <w:ind w:left="2581" w:hanging="360"/>
      </w:pPr>
      <w:rPr>
        <w:rFonts w:ascii="Wingdings" w:hAnsi="Wingdings" w:hint="default"/>
      </w:rPr>
    </w:lvl>
    <w:lvl w:ilvl="3" w:tplc="04190001">
      <w:start w:val="1"/>
      <w:numFmt w:val="bullet"/>
      <w:lvlText w:val=""/>
      <w:lvlJc w:val="left"/>
      <w:pPr>
        <w:ind w:left="3301" w:hanging="360"/>
      </w:pPr>
      <w:rPr>
        <w:rFonts w:ascii="Symbol" w:hAnsi="Symbol" w:hint="default"/>
      </w:rPr>
    </w:lvl>
    <w:lvl w:ilvl="4" w:tplc="04190003">
      <w:start w:val="1"/>
      <w:numFmt w:val="bullet"/>
      <w:lvlText w:val="o"/>
      <w:lvlJc w:val="left"/>
      <w:pPr>
        <w:ind w:left="4021" w:hanging="360"/>
      </w:pPr>
      <w:rPr>
        <w:rFonts w:ascii="Courier New" w:hAnsi="Courier New" w:hint="default"/>
      </w:rPr>
    </w:lvl>
    <w:lvl w:ilvl="5" w:tplc="04190005">
      <w:start w:val="1"/>
      <w:numFmt w:val="bullet"/>
      <w:lvlText w:val=""/>
      <w:lvlJc w:val="left"/>
      <w:pPr>
        <w:ind w:left="4741" w:hanging="360"/>
      </w:pPr>
      <w:rPr>
        <w:rFonts w:ascii="Wingdings" w:hAnsi="Wingdings" w:hint="default"/>
      </w:rPr>
    </w:lvl>
    <w:lvl w:ilvl="6" w:tplc="04190001">
      <w:start w:val="1"/>
      <w:numFmt w:val="bullet"/>
      <w:lvlText w:val=""/>
      <w:lvlJc w:val="left"/>
      <w:pPr>
        <w:ind w:left="5461" w:hanging="360"/>
      </w:pPr>
      <w:rPr>
        <w:rFonts w:ascii="Symbol" w:hAnsi="Symbol" w:hint="default"/>
      </w:rPr>
    </w:lvl>
    <w:lvl w:ilvl="7" w:tplc="04190003">
      <w:start w:val="1"/>
      <w:numFmt w:val="bullet"/>
      <w:lvlText w:val="o"/>
      <w:lvlJc w:val="left"/>
      <w:pPr>
        <w:ind w:left="6181" w:hanging="360"/>
      </w:pPr>
      <w:rPr>
        <w:rFonts w:ascii="Courier New" w:hAnsi="Courier New" w:hint="default"/>
      </w:rPr>
    </w:lvl>
    <w:lvl w:ilvl="8" w:tplc="04190005">
      <w:start w:val="1"/>
      <w:numFmt w:val="bullet"/>
      <w:lvlText w:val=""/>
      <w:lvlJc w:val="left"/>
      <w:pPr>
        <w:ind w:left="6901" w:hanging="360"/>
      </w:pPr>
      <w:rPr>
        <w:rFonts w:ascii="Wingdings" w:hAnsi="Wingdings" w:hint="default"/>
      </w:rPr>
    </w:lvl>
  </w:abstractNum>
  <w:abstractNum w:abstractNumId="8">
    <w:nsid w:val="2717690D"/>
    <w:multiLevelType w:val="hybridMultilevel"/>
    <w:tmpl w:val="AA9E0A82"/>
    <w:lvl w:ilvl="0" w:tplc="572EEFF0">
      <w:start w:val="1"/>
      <w:numFmt w:val="decimal"/>
      <w:lvlText w:val="%1."/>
      <w:lvlJc w:val="left"/>
      <w:pPr>
        <w:tabs>
          <w:tab w:val="num" w:pos="360"/>
        </w:tabs>
        <w:ind w:left="360" w:hanging="360"/>
      </w:pPr>
      <w:rPr>
        <w:rFonts w:cs="Times New Roman" w:hint="default"/>
      </w:rPr>
    </w:lvl>
    <w:lvl w:ilvl="1" w:tplc="57B6467A">
      <w:numFmt w:val="none"/>
      <w:lvlText w:val=""/>
      <w:lvlJc w:val="left"/>
      <w:pPr>
        <w:tabs>
          <w:tab w:val="num" w:pos="0"/>
        </w:tabs>
      </w:pPr>
      <w:rPr>
        <w:rFonts w:cs="Times New Roman"/>
      </w:rPr>
    </w:lvl>
    <w:lvl w:ilvl="2" w:tplc="45985FBA">
      <w:numFmt w:val="none"/>
      <w:lvlText w:val=""/>
      <w:lvlJc w:val="left"/>
      <w:pPr>
        <w:tabs>
          <w:tab w:val="num" w:pos="0"/>
        </w:tabs>
      </w:pPr>
      <w:rPr>
        <w:rFonts w:cs="Times New Roman"/>
      </w:rPr>
    </w:lvl>
    <w:lvl w:ilvl="3" w:tplc="DD685D68">
      <w:numFmt w:val="none"/>
      <w:lvlText w:val=""/>
      <w:lvlJc w:val="left"/>
      <w:pPr>
        <w:tabs>
          <w:tab w:val="num" w:pos="0"/>
        </w:tabs>
      </w:pPr>
      <w:rPr>
        <w:rFonts w:cs="Times New Roman"/>
      </w:rPr>
    </w:lvl>
    <w:lvl w:ilvl="4" w:tplc="E564F43A">
      <w:numFmt w:val="none"/>
      <w:lvlText w:val=""/>
      <w:lvlJc w:val="left"/>
      <w:pPr>
        <w:tabs>
          <w:tab w:val="num" w:pos="0"/>
        </w:tabs>
      </w:pPr>
      <w:rPr>
        <w:rFonts w:cs="Times New Roman"/>
      </w:rPr>
    </w:lvl>
    <w:lvl w:ilvl="5" w:tplc="D5E0722E">
      <w:numFmt w:val="none"/>
      <w:lvlText w:val=""/>
      <w:lvlJc w:val="left"/>
      <w:pPr>
        <w:tabs>
          <w:tab w:val="num" w:pos="0"/>
        </w:tabs>
      </w:pPr>
      <w:rPr>
        <w:rFonts w:cs="Times New Roman"/>
      </w:rPr>
    </w:lvl>
    <w:lvl w:ilvl="6" w:tplc="AA3E7ABA">
      <w:numFmt w:val="none"/>
      <w:lvlText w:val=""/>
      <w:lvlJc w:val="left"/>
      <w:pPr>
        <w:tabs>
          <w:tab w:val="num" w:pos="0"/>
        </w:tabs>
      </w:pPr>
      <w:rPr>
        <w:rFonts w:cs="Times New Roman"/>
      </w:rPr>
    </w:lvl>
    <w:lvl w:ilvl="7" w:tplc="9640B06E">
      <w:numFmt w:val="none"/>
      <w:lvlText w:val=""/>
      <w:lvlJc w:val="left"/>
      <w:pPr>
        <w:tabs>
          <w:tab w:val="num" w:pos="0"/>
        </w:tabs>
      </w:pPr>
      <w:rPr>
        <w:rFonts w:cs="Times New Roman"/>
      </w:rPr>
    </w:lvl>
    <w:lvl w:ilvl="8" w:tplc="FE7ECF7E">
      <w:numFmt w:val="none"/>
      <w:lvlText w:val=""/>
      <w:lvlJc w:val="left"/>
      <w:pPr>
        <w:tabs>
          <w:tab w:val="num" w:pos="0"/>
        </w:tabs>
      </w:pPr>
      <w:rPr>
        <w:rFonts w:cs="Times New Roman"/>
      </w:rPr>
    </w:lvl>
  </w:abstractNum>
  <w:abstractNum w:abstractNumId="9">
    <w:nsid w:val="3B0D304B"/>
    <w:multiLevelType w:val="hybridMultilevel"/>
    <w:tmpl w:val="00449C40"/>
    <w:lvl w:ilvl="0" w:tplc="BA6EAA34">
      <w:start w:val="1"/>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10">
    <w:nsid w:val="3B807014"/>
    <w:multiLevelType w:val="multilevel"/>
    <w:tmpl w:val="B7223872"/>
    <w:lvl w:ilvl="0">
      <w:start w:val="1"/>
      <w:numFmt w:val="decimal"/>
      <w:lvlText w:val="%1."/>
      <w:lvlJc w:val="left"/>
      <w:pPr>
        <w:tabs>
          <w:tab w:val="num" w:pos="928"/>
        </w:tabs>
        <w:ind w:left="928" w:hanging="360"/>
      </w:pPr>
    </w:lvl>
    <w:lvl w:ilvl="1">
      <w:start w:val="2"/>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nsid w:val="3FC07368"/>
    <w:multiLevelType w:val="hybridMultilevel"/>
    <w:tmpl w:val="DE609B3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422377EC"/>
    <w:multiLevelType w:val="hybridMultilevel"/>
    <w:tmpl w:val="4956B9A6"/>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5F91404"/>
    <w:multiLevelType w:val="hybridMultilevel"/>
    <w:tmpl w:val="1C0C6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3F2793"/>
    <w:multiLevelType w:val="hybridMultilevel"/>
    <w:tmpl w:val="74A8EA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28047AC"/>
    <w:multiLevelType w:val="multilevel"/>
    <w:tmpl w:val="900A675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nsid w:val="55915F9C"/>
    <w:multiLevelType w:val="hybridMultilevel"/>
    <w:tmpl w:val="67CA095A"/>
    <w:lvl w:ilvl="0" w:tplc="303CC86C">
      <w:start w:val="1"/>
      <w:numFmt w:val="decimal"/>
      <w:lvlText w:val="%1."/>
      <w:lvlJc w:val="left"/>
      <w:pPr>
        <w:ind w:left="72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F9943B2"/>
    <w:multiLevelType w:val="multilevel"/>
    <w:tmpl w:val="006C6A1C"/>
    <w:lvl w:ilvl="0">
      <w:start w:val="1"/>
      <w:numFmt w:val="decimal"/>
      <w:lvlText w:val="%1."/>
      <w:lvlJc w:val="left"/>
      <w:pPr>
        <w:ind w:left="900" w:hanging="360"/>
      </w:pPr>
      <w:rPr>
        <w:rFonts w:hint="default"/>
      </w:rPr>
    </w:lvl>
    <w:lvl w:ilvl="1">
      <w:start w:val="1"/>
      <w:numFmt w:val="decimal"/>
      <w:isLgl/>
      <w:lvlText w:val="%1.%2."/>
      <w:lvlJc w:val="left"/>
      <w:pPr>
        <w:ind w:left="1863" w:hanging="1155"/>
      </w:pPr>
      <w:rPr>
        <w:rFonts w:hint="default"/>
      </w:rPr>
    </w:lvl>
    <w:lvl w:ilvl="2">
      <w:start w:val="1"/>
      <w:numFmt w:val="decimal"/>
      <w:isLgl/>
      <w:lvlText w:val="%1.%2.%3."/>
      <w:lvlJc w:val="left"/>
      <w:pPr>
        <w:ind w:left="2031" w:hanging="1155"/>
      </w:pPr>
      <w:rPr>
        <w:rFonts w:hint="default"/>
      </w:rPr>
    </w:lvl>
    <w:lvl w:ilvl="3">
      <w:start w:val="1"/>
      <w:numFmt w:val="decimal"/>
      <w:isLgl/>
      <w:lvlText w:val="%1.%2.%3.%4."/>
      <w:lvlJc w:val="left"/>
      <w:pPr>
        <w:ind w:left="2199" w:hanging="1155"/>
      </w:pPr>
      <w:rPr>
        <w:rFonts w:hint="default"/>
      </w:rPr>
    </w:lvl>
    <w:lvl w:ilvl="4">
      <w:start w:val="1"/>
      <w:numFmt w:val="decimal"/>
      <w:isLgl/>
      <w:lvlText w:val="%1.%2.%3.%4.%5."/>
      <w:lvlJc w:val="left"/>
      <w:pPr>
        <w:ind w:left="2367" w:hanging="1155"/>
      </w:pPr>
      <w:rPr>
        <w:rFonts w:hint="default"/>
      </w:rPr>
    </w:lvl>
    <w:lvl w:ilvl="5">
      <w:start w:val="1"/>
      <w:numFmt w:val="decimal"/>
      <w:isLgl/>
      <w:lvlText w:val="%1.%2.%3.%4.%5.%6."/>
      <w:lvlJc w:val="left"/>
      <w:pPr>
        <w:ind w:left="2535" w:hanging="1155"/>
      </w:pPr>
      <w:rPr>
        <w:rFonts w:hint="default"/>
      </w:rPr>
    </w:lvl>
    <w:lvl w:ilvl="6">
      <w:start w:val="1"/>
      <w:numFmt w:val="decimal"/>
      <w:isLgl/>
      <w:lvlText w:val="%1.%2.%3.%4.%5.%6.%7."/>
      <w:lvlJc w:val="left"/>
      <w:pPr>
        <w:ind w:left="2988" w:hanging="1440"/>
      </w:pPr>
      <w:rPr>
        <w:rFonts w:hint="default"/>
      </w:rPr>
    </w:lvl>
    <w:lvl w:ilvl="7">
      <w:start w:val="1"/>
      <w:numFmt w:val="decimal"/>
      <w:isLgl/>
      <w:lvlText w:val="%1.%2.%3.%4.%5.%6.%7.%8."/>
      <w:lvlJc w:val="left"/>
      <w:pPr>
        <w:ind w:left="3156" w:hanging="1440"/>
      </w:pPr>
      <w:rPr>
        <w:rFonts w:hint="default"/>
      </w:rPr>
    </w:lvl>
    <w:lvl w:ilvl="8">
      <w:start w:val="1"/>
      <w:numFmt w:val="decimal"/>
      <w:isLgl/>
      <w:lvlText w:val="%1.%2.%3.%4.%5.%6.%7.%8.%9."/>
      <w:lvlJc w:val="left"/>
      <w:pPr>
        <w:ind w:left="3684" w:hanging="1800"/>
      </w:pPr>
      <w:rPr>
        <w:rFonts w:hint="default"/>
      </w:rPr>
    </w:lvl>
  </w:abstractNum>
  <w:abstractNum w:abstractNumId="18">
    <w:nsid w:val="72144872"/>
    <w:multiLevelType w:val="hybridMultilevel"/>
    <w:tmpl w:val="38D46B7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8"/>
  </w:num>
  <w:num w:numId="3">
    <w:abstractNumId w:val="18"/>
  </w:num>
  <w:num w:numId="4">
    <w:abstractNumId w:val="9"/>
  </w:num>
  <w:num w:numId="5">
    <w:abstractNumId w:val="2"/>
  </w:num>
  <w:num w:numId="6">
    <w:abstractNumId w:val="14"/>
  </w:num>
  <w:num w:numId="7">
    <w:abstractNumId w:val="12"/>
  </w:num>
  <w:num w:numId="8">
    <w:abstractNumId w:val="7"/>
  </w:num>
  <w:num w:numId="9">
    <w:abstractNumId w:val="11"/>
  </w:num>
  <w:num w:numId="10">
    <w:abstractNumId w:val="17"/>
  </w:num>
  <w:num w:numId="11">
    <w:abstractNumId w:val="4"/>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
  </w:num>
  <w:num w:numId="1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5"/>
  </w:num>
  <w:num w:numId="18">
    <w:abstractNumId w:val="13"/>
  </w:num>
  <w:num w:numId="19">
    <w:abstractNumId w:val="15"/>
  </w:num>
  <w:num w:numId="2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98F"/>
    <w:rsid w:val="0000411A"/>
    <w:rsid w:val="000077E9"/>
    <w:rsid w:val="000157AB"/>
    <w:rsid w:val="00025CCE"/>
    <w:rsid w:val="00032ECF"/>
    <w:rsid w:val="000412A6"/>
    <w:rsid w:val="0004779E"/>
    <w:rsid w:val="000607CB"/>
    <w:rsid w:val="00066AF8"/>
    <w:rsid w:val="00067FCE"/>
    <w:rsid w:val="0007564B"/>
    <w:rsid w:val="00077A6B"/>
    <w:rsid w:val="00081E5B"/>
    <w:rsid w:val="000846E0"/>
    <w:rsid w:val="00086386"/>
    <w:rsid w:val="00093733"/>
    <w:rsid w:val="00094E6D"/>
    <w:rsid w:val="000A01B5"/>
    <w:rsid w:val="000A04FF"/>
    <w:rsid w:val="000A0659"/>
    <w:rsid w:val="000B168A"/>
    <w:rsid w:val="000B2222"/>
    <w:rsid w:val="000B244E"/>
    <w:rsid w:val="000B54BB"/>
    <w:rsid w:val="000E438B"/>
    <w:rsid w:val="000E57CD"/>
    <w:rsid w:val="000F119D"/>
    <w:rsid w:val="000F65E1"/>
    <w:rsid w:val="00111BA3"/>
    <w:rsid w:val="00113E8C"/>
    <w:rsid w:val="0011598F"/>
    <w:rsid w:val="0012387A"/>
    <w:rsid w:val="00131540"/>
    <w:rsid w:val="001329FC"/>
    <w:rsid w:val="00143A86"/>
    <w:rsid w:val="00150F00"/>
    <w:rsid w:val="001626FA"/>
    <w:rsid w:val="00175039"/>
    <w:rsid w:val="00176F15"/>
    <w:rsid w:val="0018435D"/>
    <w:rsid w:val="00185345"/>
    <w:rsid w:val="00186573"/>
    <w:rsid w:val="001B0E7C"/>
    <w:rsid w:val="001B22E5"/>
    <w:rsid w:val="001B3437"/>
    <w:rsid w:val="001D05CB"/>
    <w:rsid w:val="001D12C0"/>
    <w:rsid w:val="001F45C0"/>
    <w:rsid w:val="001F7221"/>
    <w:rsid w:val="00213851"/>
    <w:rsid w:val="00215F18"/>
    <w:rsid w:val="00216C60"/>
    <w:rsid w:val="002170A5"/>
    <w:rsid w:val="00221E69"/>
    <w:rsid w:val="002247B2"/>
    <w:rsid w:val="00230B7C"/>
    <w:rsid w:val="0024272A"/>
    <w:rsid w:val="00247270"/>
    <w:rsid w:val="00251FBF"/>
    <w:rsid w:val="00253864"/>
    <w:rsid w:val="00270009"/>
    <w:rsid w:val="0027070C"/>
    <w:rsid w:val="00273041"/>
    <w:rsid w:val="002743E7"/>
    <w:rsid w:val="0028169E"/>
    <w:rsid w:val="00282BEB"/>
    <w:rsid w:val="00292285"/>
    <w:rsid w:val="002A151D"/>
    <w:rsid w:val="002B3A3D"/>
    <w:rsid w:val="002B3E49"/>
    <w:rsid w:val="002B4047"/>
    <w:rsid w:val="002B4E85"/>
    <w:rsid w:val="002B672D"/>
    <w:rsid w:val="002C34B5"/>
    <w:rsid w:val="002C3732"/>
    <w:rsid w:val="002C5C16"/>
    <w:rsid w:val="002E5180"/>
    <w:rsid w:val="002E6A41"/>
    <w:rsid w:val="002F11CA"/>
    <w:rsid w:val="002F4963"/>
    <w:rsid w:val="002F5518"/>
    <w:rsid w:val="002F5914"/>
    <w:rsid w:val="002F7AC6"/>
    <w:rsid w:val="00303C8B"/>
    <w:rsid w:val="0032317A"/>
    <w:rsid w:val="00337F8D"/>
    <w:rsid w:val="0034149F"/>
    <w:rsid w:val="00343895"/>
    <w:rsid w:val="00344BE6"/>
    <w:rsid w:val="003525A7"/>
    <w:rsid w:val="0035342B"/>
    <w:rsid w:val="00356EEB"/>
    <w:rsid w:val="003629FC"/>
    <w:rsid w:val="00363A97"/>
    <w:rsid w:val="00371A70"/>
    <w:rsid w:val="00382AC6"/>
    <w:rsid w:val="00394C18"/>
    <w:rsid w:val="00396AA1"/>
    <w:rsid w:val="003A11A1"/>
    <w:rsid w:val="003A48D6"/>
    <w:rsid w:val="003C0762"/>
    <w:rsid w:val="003C0A81"/>
    <w:rsid w:val="003C22D7"/>
    <w:rsid w:val="003D1120"/>
    <w:rsid w:val="003D267E"/>
    <w:rsid w:val="003E41B4"/>
    <w:rsid w:val="003E697A"/>
    <w:rsid w:val="003E6F2D"/>
    <w:rsid w:val="003F1C3E"/>
    <w:rsid w:val="003F1FC1"/>
    <w:rsid w:val="004015E1"/>
    <w:rsid w:val="004252DA"/>
    <w:rsid w:val="004306E9"/>
    <w:rsid w:val="00432E36"/>
    <w:rsid w:val="004333E8"/>
    <w:rsid w:val="00435BF1"/>
    <w:rsid w:val="004419B4"/>
    <w:rsid w:val="00451F3B"/>
    <w:rsid w:val="004532C2"/>
    <w:rsid w:val="0045713A"/>
    <w:rsid w:val="00457C7A"/>
    <w:rsid w:val="00465AE2"/>
    <w:rsid w:val="0047565F"/>
    <w:rsid w:val="00476668"/>
    <w:rsid w:val="0047756B"/>
    <w:rsid w:val="0048116E"/>
    <w:rsid w:val="0048275E"/>
    <w:rsid w:val="004A40DD"/>
    <w:rsid w:val="004B5BD8"/>
    <w:rsid w:val="004C0151"/>
    <w:rsid w:val="004C026F"/>
    <w:rsid w:val="004C1EC9"/>
    <w:rsid w:val="004D2517"/>
    <w:rsid w:val="004D6A9A"/>
    <w:rsid w:val="004E045F"/>
    <w:rsid w:val="004F0BE6"/>
    <w:rsid w:val="004F17D1"/>
    <w:rsid w:val="00503434"/>
    <w:rsid w:val="005063EE"/>
    <w:rsid w:val="00507740"/>
    <w:rsid w:val="00510CF4"/>
    <w:rsid w:val="005134EE"/>
    <w:rsid w:val="00517AB4"/>
    <w:rsid w:val="005232E1"/>
    <w:rsid w:val="0052474B"/>
    <w:rsid w:val="005357AB"/>
    <w:rsid w:val="00546598"/>
    <w:rsid w:val="005508E5"/>
    <w:rsid w:val="005530AF"/>
    <w:rsid w:val="00556B96"/>
    <w:rsid w:val="005621A5"/>
    <w:rsid w:val="00567C1A"/>
    <w:rsid w:val="00581E0A"/>
    <w:rsid w:val="00584614"/>
    <w:rsid w:val="00585162"/>
    <w:rsid w:val="0059536F"/>
    <w:rsid w:val="00597A69"/>
    <w:rsid w:val="005A1B00"/>
    <w:rsid w:val="005B0455"/>
    <w:rsid w:val="005B20C3"/>
    <w:rsid w:val="005B28EA"/>
    <w:rsid w:val="005B3EC9"/>
    <w:rsid w:val="005B7E4C"/>
    <w:rsid w:val="005C4D5F"/>
    <w:rsid w:val="005D4F99"/>
    <w:rsid w:val="005D53EA"/>
    <w:rsid w:val="005E0D00"/>
    <w:rsid w:val="005E6899"/>
    <w:rsid w:val="005F0C7D"/>
    <w:rsid w:val="005F44DB"/>
    <w:rsid w:val="00606081"/>
    <w:rsid w:val="00616634"/>
    <w:rsid w:val="006178F1"/>
    <w:rsid w:val="0062646C"/>
    <w:rsid w:val="006318A2"/>
    <w:rsid w:val="006368E6"/>
    <w:rsid w:val="00637F45"/>
    <w:rsid w:val="006447DC"/>
    <w:rsid w:val="006638DF"/>
    <w:rsid w:val="006767E7"/>
    <w:rsid w:val="006815A6"/>
    <w:rsid w:val="0068536E"/>
    <w:rsid w:val="00690AB0"/>
    <w:rsid w:val="00693AD1"/>
    <w:rsid w:val="006940A1"/>
    <w:rsid w:val="00696FCD"/>
    <w:rsid w:val="006A016D"/>
    <w:rsid w:val="006B35A2"/>
    <w:rsid w:val="006D21C1"/>
    <w:rsid w:val="006D2504"/>
    <w:rsid w:val="006D47D7"/>
    <w:rsid w:val="006E6C9B"/>
    <w:rsid w:val="006F2705"/>
    <w:rsid w:val="00707B25"/>
    <w:rsid w:val="0072017E"/>
    <w:rsid w:val="00720962"/>
    <w:rsid w:val="00727BDB"/>
    <w:rsid w:val="007312E5"/>
    <w:rsid w:val="00731BB9"/>
    <w:rsid w:val="00735568"/>
    <w:rsid w:val="0074401E"/>
    <w:rsid w:val="00750404"/>
    <w:rsid w:val="007551D3"/>
    <w:rsid w:val="007603F1"/>
    <w:rsid w:val="007732F9"/>
    <w:rsid w:val="007738A5"/>
    <w:rsid w:val="007830DD"/>
    <w:rsid w:val="00784573"/>
    <w:rsid w:val="00786E63"/>
    <w:rsid w:val="00790001"/>
    <w:rsid w:val="007968DD"/>
    <w:rsid w:val="007A0C1E"/>
    <w:rsid w:val="007A46B7"/>
    <w:rsid w:val="007C0E91"/>
    <w:rsid w:val="007D5AB3"/>
    <w:rsid w:val="007D631A"/>
    <w:rsid w:val="007E0D72"/>
    <w:rsid w:val="007F126F"/>
    <w:rsid w:val="007F7319"/>
    <w:rsid w:val="00803889"/>
    <w:rsid w:val="00812938"/>
    <w:rsid w:val="008203EC"/>
    <w:rsid w:val="0082786A"/>
    <w:rsid w:val="00840952"/>
    <w:rsid w:val="0084791A"/>
    <w:rsid w:val="00851550"/>
    <w:rsid w:val="00856991"/>
    <w:rsid w:val="008619D3"/>
    <w:rsid w:val="008672C8"/>
    <w:rsid w:val="00884A1A"/>
    <w:rsid w:val="00885E44"/>
    <w:rsid w:val="00886BA4"/>
    <w:rsid w:val="00891BA1"/>
    <w:rsid w:val="00896A7F"/>
    <w:rsid w:val="008A33C7"/>
    <w:rsid w:val="008A498F"/>
    <w:rsid w:val="008A5D1D"/>
    <w:rsid w:val="008D2535"/>
    <w:rsid w:val="008D5223"/>
    <w:rsid w:val="008D639A"/>
    <w:rsid w:val="008E38F1"/>
    <w:rsid w:val="008E5B1A"/>
    <w:rsid w:val="008E76E8"/>
    <w:rsid w:val="008F4166"/>
    <w:rsid w:val="008F5FF3"/>
    <w:rsid w:val="008F68F5"/>
    <w:rsid w:val="008F7260"/>
    <w:rsid w:val="00900178"/>
    <w:rsid w:val="009011A7"/>
    <w:rsid w:val="009027CB"/>
    <w:rsid w:val="0090632C"/>
    <w:rsid w:val="009147CD"/>
    <w:rsid w:val="0091781E"/>
    <w:rsid w:val="009249A3"/>
    <w:rsid w:val="00925E17"/>
    <w:rsid w:val="009319A0"/>
    <w:rsid w:val="009352C3"/>
    <w:rsid w:val="00951836"/>
    <w:rsid w:val="0095209F"/>
    <w:rsid w:val="009540E5"/>
    <w:rsid w:val="00954E81"/>
    <w:rsid w:val="00961EBE"/>
    <w:rsid w:val="0096406E"/>
    <w:rsid w:val="00964D52"/>
    <w:rsid w:val="009668A2"/>
    <w:rsid w:val="00971B61"/>
    <w:rsid w:val="009756D8"/>
    <w:rsid w:val="009757EC"/>
    <w:rsid w:val="00982A6A"/>
    <w:rsid w:val="00984477"/>
    <w:rsid w:val="00985DE2"/>
    <w:rsid w:val="00986200"/>
    <w:rsid w:val="00996CFA"/>
    <w:rsid w:val="009A022C"/>
    <w:rsid w:val="009A143C"/>
    <w:rsid w:val="009A6029"/>
    <w:rsid w:val="009B2113"/>
    <w:rsid w:val="009B28FF"/>
    <w:rsid w:val="009B338A"/>
    <w:rsid w:val="009B5BE0"/>
    <w:rsid w:val="009C4A93"/>
    <w:rsid w:val="009E2203"/>
    <w:rsid w:val="009E3891"/>
    <w:rsid w:val="009F2B51"/>
    <w:rsid w:val="00A02882"/>
    <w:rsid w:val="00A0409B"/>
    <w:rsid w:val="00A0563B"/>
    <w:rsid w:val="00A115FC"/>
    <w:rsid w:val="00A127A1"/>
    <w:rsid w:val="00A15EE7"/>
    <w:rsid w:val="00A17E4E"/>
    <w:rsid w:val="00A219E7"/>
    <w:rsid w:val="00A22FFE"/>
    <w:rsid w:val="00A27F69"/>
    <w:rsid w:val="00A33D7B"/>
    <w:rsid w:val="00A45163"/>
    <w:rsid w:val="00A46F9D"/>
    <w:rsid w:val="00A55A02"/>
    <w:rsid w:val="00A63024"/>
    <w:rsid w:val="00A665FE"/>
    <w:rsid w:val="00A704AB"/>
    <w:rsid w:val="00A769EF"/>
    <w:rsid w:val="00A81CEE"/>
    <w:rsid w:val="00A85776"/>
    <w:rsid w:val="00A86BB0"/>
    <w:rsid w:val="00A94661"/>
    <w:rsid w:val="00AA0536"/>
    <w:rsid w:val="00AA70ED"/>
    <w:rsid w:val="00AB2AB4"/>
    <w:rsid w:val="00AC3273"/>
    <w:rsid w:val="00AD1227"/>
    <w:rsid w:val="00AD66D8"/>
    <w:rsid w:val="00AD67EA"/>
    <w:rsid w:val="00AD7920"/>
    <w:rsid w:val="00AE681D"/>
    <w:rsid w:val="00AF040C"/>
    <w:rsid w:val="00AF0B7D"/>
    <w:rsid w:val="00B11923"/>
    <w:rsid w:val="00B21851"/>
    <w:rsid w:val="00B224B4"/>
    <w:rsid w:val="00B2421D"/>
    <w:rsid w:val="00B2482C"/>
    <w:rsid w:val="00B32EDA"/>
    <w:rsid w:val="00B35B1B"/>
    <w:rsid w:val="00B413D9"/>
    <w:rsid w:val="00B47ACE"/>
    <w:rsid w:val="00B50F8F"/>
    <w:rsid w:val="00B5452D"/>
    <w:rsid w:val="00B62132"/>
    <w:rsid w:val="00B709A5"/>
    <w:rsid w:val="00B71793"/>
    <w:rsid w:val="00B72AD4"/>
    <w:rsid w:val="00B844B1"/>
    <w:rsid w:val="00B84D05"/>
    <w:rsid w:val="00B91DFA"/>
    <w:rsid w:val="00BA57B8"/>
    <w:rsid w:val="00BA660B"/>
    <w:rsid w:val="00BA6A72"/>
    <w:rsid w:val="00BB1F97"/>
    <w:rsid w:val="00BB2E64"/>
    <w:rsid w:val="00BB3A97"/>
    <w:rsid w:val="00BC1D83"/>
    <w:rsid w:val="00BD01B9"/>
    <w:rsid w:val="00BD3A01"/>
    <w:rsid w:val="00BD5EDA"/>
    <w:rsid w:val="00BD6FC5"/>
    <w:rsid w:val="00BE330A"/>
    <w:rsid w:val="00BE6548"/>
    <w:rsid w:val="00BE6FA9"/>
    <w:rsid w:val="00BF516E"/>
    <w:rsid w:val="00BF5538"/>
    <w:rsid w:val="00C02F68"/>
    <w:rsid w:val="00C052D9"/>
    <w:rsid w:val="00C126E1"/>
    <w:rsid w:val="00C12D07"/>
    <w:rsid w:val="00C20B65"/>
    <w:rsid w:val="00C20E9E"/>
    <w:rsid w:val="00C24C31"/>
    <w:rsid w:val="00C32801"/>
    <w:rsid w:val="00C54504"/>
    <w:rsid w:val="00C57359"/>
    <w:rsid w:val="00C6027E"/>
    <w:rsid w:val="00C723FB"/>
    <w:rsid w:val="00C809D6"/>
    <w:rsid w:val="00C97367"/>
    <w:rsid w:val="00CA4643"/>
    <w:rsid w:val="00CC0410"/>
    <w:rsid w:val="00CD0341"/>
    <w:rsid w:val="00CD67DD"/>
    <w:rsid w:val="00CE166C"/>
    <w:rsid w:val="00CF22E5"/>
    <w:rsid w:val="00D11439"/>
    <w:rsid w:val="00D20657"/>
    <w:rsid w:val="00D2158D"/>
    <w:rsid w:val="00D303B2"/>
    <w:rsid w:val="00D332BD"/>
    <w:rsid w:val="00D33BD3"/>
    <w:rsid w:val="00D379E5"/>
    <w:rsid w:val="00D423A2"/>
    <w:rsid w:val="00D502A9"/>
    <w:rsid w:val="00D531BC"/>
    <w:rsid w:val="00D568CB"/>
    <w:rsid w:val="00D6154E"/>
    <w:rsid w:val="00D63619"/>
    <w:rsid w:val="00D640A4"/>
    <w:rsid w:val="00D7224E"/>
    <w:rsid w:val="00D76976"/>
    <w:rsid w:val="00D77F05"/>
    <w:rsid w:val="00D8578C"/>
    <w:rsid w:val="00D868D8"/>
    <w:rsid w:val="00D9696E"/>
    <w:rsid w:val="00D97C25"/>
    <w:rsid w:val="00DB086E"/>
    <w:rsid w:val="00DB3ADB"/>
    <w:rsid w:val="00DB3FAC"/>
    <w:rsid w:val="00DD55E0"/>
    <w:rsid w:val="00DE1428"/>
    <w:rsid w:val="00DE2ED7"/>
    <w:rsid w:val="00DE3FA2"/>
    <w:rsid w:val="00DF646B"/>
    <w:rsid w:val="00E04927"/>
    <w:rsid w:val="00E07B2E"/>
    <w:rsid w:val="00E17A10"/>
    <w:rsid w:val="00E22D4A"/>
    <w:rsid w:val="00E26951"/>
    <w:rsid w:val="00E27313"/>
    <w:rsid w:val="00E32BDF"/>
    <w:rsid w:val="00E3357E"/>
    <w:rsid w:val="00E33B62"/>
    <w:rsid w:val="00E34D5F"/>
    <w:rsid w:val="00E351A7"/>
    <w:rsid w:val="00E37BD6"/>
    <w:rsid w:val="00E41A54"/>
    <w:rsid w:val="00E4279D"/>
    <w:rsid w:val="00E43536"/>
    <w:rsid w:val="00E446DD"/>
    <w:rsid w:val="00E44F6B"/>
    <w:rsid w:val="00E45118"/>
    <w:rsid w:val="00E70ADA"/>
    <w:rsid w:val="00E8380B"/>
    <w:rsid w:val="00E87780"/>
    <w:rsid w:val="00E93382"/>
    <w:rsid w:val="00E94725"/>
    <w:rsid w:val="00E964F4"/>
    <w:rsid w:val="00E96FA4"/>
    <w:rsid w:val="00EA0584"/>
    <w:rsid w:val="00EA0F4F"/>
    <w:rsid w:val="00EA3FF5"/>
    <w:rsid w:val="00EA57FB"/>
    <w:rsid w:val="00EA688A"/>
    <w:rsid w:val="00EA6A06"/>
    <w:rsid w:val="00EB3D4E"/>
    <w:rsid w:val="00EC3651"/>
    <w:rsid w:val="00EC5BCE"/>
    <w:rsid w:val="00ED2DB3"/>
    <w:rsid w:val="00ED7E6B"/>
    <w:rsid w:val="00EE20C5"/>
    <w:rsid w:val="00EE714F"/>
    <w:rsid w:val="00EF30D2"/>
    <w:rsid w:val="00F03160"/>
    <w:rsid w:val="00F16257"/>
    <w:rsid w:val="00F2768E"/>
    <w:rsid w:val="00F32E91"/>
    <w:rsid w:val="00F336BD"/>
    <w:rsid w:val="00F4013C"/>
    <w:rsid w:val="00F40A6C"/>
    <w:rsid w:val="00F54672"/>
    <w:rsid w:val="00F5610C"/>
    <w:rsid w:val="00F61C2C"/>
    <w:rsid w:val="00F625AB"/>
    <w:rsid w:val="00F6446F"/>
    <w:rsid w:val="00F64487"/>
    <w:rsid w:val="00F6797F"/>
    <w:rsid w:val="00F706D1"/>
    <w:rsid w:val="00F709E5"/>
    <w:rsid w:val="00F710A3"/>
    <w:rsid w:val="00F7119B"/>
    <w:rsid w:val="00F731D5"/>
    <w:rsid w:val="00F75D45"/>
    <w:rsid w:val="00F87864"/>
    <w:rsid w:val="00F91193"/>
    <w:rsid w:val="00F940B6"/>
    <w:rsid w:val="00F9620D"/>
    <w:rsid w:val="00FA2269"/>
    <w:rsid w:val="00FA2474"/>
    <w:rsid w:val="00FA5BFF"/>
    <w:rsid w:val="00FB4907"/>
    <w:rsid w:val="00FB621D"/>
    <w:rsid w:val="00FB719D"/>
    <w:rsid w:val="00FC0415"/>
    <w:rsid w:val="00FD2EBD"/>
    <w:rsid w:val="00FD372B"/>
    <w:rsid w:val="00FD75F3"/>
    <w:rsid w:val="00FD7A92"/>
    <w:rsid w:val="00FE46A3"/>
    <w:rsid w:val="00FF0468"/>
    <w:rsid w:val="00FF6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D7920"/>
    <w:rPr>
      <w:sz w:val="24"/>
      <w:szCs w:val="24"/>
    </w:rPr>
  </w:style>
  <w:style w:type="paragraph" w:styleId="1">
    <w:name w:val="heading 1"/>
    <w:basedOn w:val="a0"/>
    <w:next w:val="a0"/>
    <w:link w:val="10"/>
    <w:uiPriority w:val="99"/>
    <w:qFormat/>
    <w:rsid w:val="0011598F"/>
    <w:pPr>
      <w:keepNext/>
      <w:spacing w:line="360" w:lineRule="auto"/>
      <w:ind w:firstLine="709"/>
      <w:jc w:val="both"/>
      <w:outlineLvl w:val="0"/>
    </w:pPr>
    <w:rPr>
      <w:b/>
      <w:szCs w:val="28"/>
    </w:rPr>
  </w:style>
  <w:style w:type="paragraph" w:styleId="2">
    <w:name w:val="heading 2"/>
    <w:basedOn w:val="a0"/>
    <w:next w:val="a0"/>
    <w:link w:val="20"/>
    <w:uiPriority w:val="99"/>
    <w:qFormat/>
    <w:rsid w:val="0011598F"/>
    <w:pPr>
      <w:keepNext/>
      <w:outlineLvl w:val="1"/>
    </w:pPr>
    <w:rPr>
      <w:bCs/>
      <w:sz w:val="28"/>
      <w:szCs w:val="28"/>
    </w:rPr>
  </w:style>
  <w:style w:type="paragraph" w:styleId="3">
    <w:name w:val="heading 3"/>
    <w:basedOn w:val="a0"/>
    <w:next w:val="a0"/>
    <w:link w:val="30"/>
    <w:uiPriority w:val="99"/>
    <w:qFormat/>
    <w:rsid w:val="0011598F"/>
    <w:pPr>
      <w:keepNext/>
      <w:jc w:val="right"/>
      <w:outlineLvl w:val="2"/>
    </w:pPr>
    <w:rPr>
      <w:sz w:val="28"/>
      <w:szCs w:val="28"/>
    </w:rPr>
  </w:style>
  <w:style w:type="paragraph" w:styleId="4">
    <w:name w:val="heading 4"/>
    <w:basedOn w:val="a0"/>
    <w:next w:val="a0"/>
    <w:link w:val="40"/>
    <w:qFormat/>
    <w:rsid w:val="0011598F"/>
    <w:pPr>
      <w:keepNext/>
      <w:jc w:val="center"/>
      <w:outlineLvl w:val="3"/>
    </w:pPr>
    <w:rPr>
      <w:sz w:val="22"/>
      <w:u w:val="single"/>
    </w:rPr>
  </w:style>
  <w:style w:type="paragraph" w:styleId="5">
    <w:name w:val="heading 5"/>
    <w:basedOn w:val="a0"/>
    <w:next w:val="a0"/>
    <w:link w:val="50"/>
    <w:qFormat/>
    <w:rsid w:val="0011598F"/>
    <w:pPr>
      <w:keepNext/>
      <w:jc w:val="center"/>
      <w:outlineLvl w:val="4"/>
    </w:pPr>
    <w:rPr>
      <w:b/>
      <w:bCs/>
      <w:sz w:val="22"/>
    </w:rPr>
  </w:style>
  <w:style w:type="paragraph" w:styleId="6">
    <w:name w:val="heading 6"/>
    <w:basedOn w:val="a0"/>
    <w:next w:val="a0"/>
    <w:link w:val="60"/>
    <w:qFormat/>
    <w:rsid w:val="0011598F"/>
    <w:pPr>
      <w:keepNext/>
      <w:spacing w:line="360" w:lineRule="auto"/>
      <w:outlineLvl w:val="5"/>
    </w:pPr>
    <w:rPr>
      <w:b/>
      <w:bCs/>
      <w:sz w:val="28"/>
      <w:szCs w:val="28"/>
    </w:rPr>
  </w:style>
  <w:style w:type="paragraph" w:styleId="7">
    <w:name w:val="heading 7"/>
    <w:basedOn w:val="a0"/>
    <w:next w:val="a0"/>
    <w:link w:val="70"/>
    <w:qFormat/>
    <w:rsid w:val="0011598F"/>
    <w:pPr>
      <w:keepNext/>
      <w:jc w:val="center"/>
      <w:outlineLvl w:val="6"/>
    </w:pPr>
    <w:rPr>
      <w:b/>
      <w:bCs/>
    </w:rPr>
  </w:style>
  <w:style w:type="paragraph" w:styleId="8">
    <w:name w:val="heading 8"/>
    <w:basedOn w:val="a0"/>
    <w:next w:val="a0"/>
    <w:link w:val="80"/>
    <w:qFormat/>
    <w:rsid w:val="0011598F"/>
    <w:pPr>
      <w:keepNext/>
      <w:jc w:val="both"/>
      <w:outlineLvl w:val="7"/>
    </w:pPr>
    <w:rPr>
      <w:b/>
      <w:bCs/>
    </w:rPr>
  </w:style>
  <w:style w:type="paragraph" w:styleId="9">
    <w:name w:val="heading 9"/>
    <w:basedOn w:val="a0"/>
    <w:next w:val="a0"/>
    <w:link w:val="90"/>
    <w:qFormat/>
    <w:rsid w:val="0011598F"/>
    <w:pPr>
      <w:keepNext/>
      <w:jc w:val="center"/>
      <w:outlineLvl w:val="8"/>
    </w:pPr>
    <w:rPr>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11598F"/>
    <w:rPr>
      <w:b/>
      <w:sz w:val="24"/>
      <w:szCs w:val="28"/>
      <w:lang w:val="ru-RU" w:eastAsia="ru-RU" w:bidi="ar-SA"/>
    </w:rPr>
  </w:style>
  <w:style w:type="character" w:customStyle="1" w:styleId="20">
    <w:name w:val="Заголовок 2 Знак"/>
    <w:basedOn w:val="a1"/>
    <w:link w:val="2"/>
    <w:uiPriority w:val="99"/>
    <w:semiHidden/>
    <w:locked/>
    <w:rsid w:val="0011598F"/>
    <w:rPr>
      <w:bCs/>
      <w:sz w:val="28"/>
      <w:szCs w:val="28"/>
      <w:lang w:val="ru-RU" w:eastAsia="ru-RU" w:bidi="ar-SA"/>
    </w:rPr>
  </w:style>
  <w:style w:type="character" w:customStyle="1" w:styleId="30">
    <w:name w:val="Заголовок 3 Знак"/>
    <w:basedOn w:val="a1"/>
    <w:link w:val="3"/>
    <w:uiPriority w:val="99"/>
    <w:semiHidden/>
    <w:locked/>
    <w:rsid w:val="0011598F"/>
    <w:rPr>
      <w:sz w:val="28"/>
      <w:szCs w:val="28"/>
      <w:lang w:val="ru-RU" w:eastAsia="ru-RU" w:bidi="ar-SA"/>
    </w:rPr>
  </w:style>
  <w:style w:type="character" w:customStyle="1" w:styleId="40">
    <w:name w:val="Заголовок 4 Знак"/>
    <w:basedOn w:val="a1"/>
    <w:link w:val="4"/>
    <w:semiHidden/>
    <w:locked/>
    <w:rsid w:val="0011598F"/>
    <w:rPr>
      <w:sz w:val="22"/>
      <w:szCs w:val="24"/>
      <w:u w:val="single"/>
      <w:lang w:val="ru-RU" w:eastAsia="ru-RU" w:bidi="ar-SA"/>
    </w:rPr>
  </w:style>
  <w:style w:type="character" w:customStyle="1" w:styleId="50">
    <w:name w:val="Заголовок 5 Знак"/>
    <w:basedOn w:val="a1"/>
    <w:link w:val="5"/>
    <w:semiHidden/>
    <w:locked/>
    <w:rsid w:val="0011598F"/>
    <w:rPr>
      <w:b/>
      <w:bCs/>
      <w:sz w:val="22"/>
      <w:szCs w:val="24"/>
      <w:lang w:val="ru-RU" w:eastAsia="ru-RU" w:bidi="ar-SA"/>
    </w:rPr>
  </w:style>
  <w:style w:type="character" w:customStyle="1" w:styleId="60">
    <w:name w:val="Заголовок 6 Знак"/>
    <w:basedOn w:val="a1"/>
    <w:link w:val="6"/>
    <w:semiHidden/>
    <w:locked/>
    <w:rsid w:val="0011598F"/>
    <w:rPr>
      <w:b/>
      <w:bCs/>
      <w:sz w:val="28"/>
      <w:szCs w:val="28"/>
      <w:lang w:val="ru-RU" w:eastAsia="ru-RU" w:bidi="ar-SA"/>
    </w:rPr>
  </w:style>
  <w:style w:type="character" w:customStyle="1" w:styleId="70">
    <w:name w:val="Заголовок 7 Знак"/>
    <w:basedOn w:val="a1"/>
    <w:link w:val="7"/>
    <w:semiHidden/>
    <w:locked/>
    <w:rsid w:val="0011598F"/>
    <w:rPr>
      <w:b/>
      <w:bCs/>
      <w:sz w:val="24"/>
      <w:szCs w:val="24"/>
      <w:lang w:val="ru-RU" w:eastAsia="ru-RU" w:bidi="ar-SA"/>
    </w:rPr>
  </w:style>
  <w:style w:type="character" w:customStyle="1" w:styleId="80">
    <w:name w:val="Заголовок 8 Знак"/>
    <w:basedOn w:val="a1"/>
    <w:link w:val="8"/>
    <w:semiHidden/>
    <w:locked/>
    <w:rsid w:val="0011598F"/>
    <w:rPr>
      <w:b/>
      <w:bCs/>
      <w:sz w:val="24"/>
      <w:szCs w:val="24"/>
      <w:lang w:val="ru-RU" w:eastAsia="ru-RU" w:bidi="ar-SA"/>
    </w:rPr>
  </w:style>
  <w:style w:type="character" w:customStyle="1" w:styleId="90">
    <w:name w:val="Заголовок 9 Знак"/>
    <w:basedOn w:val="a1"/>
    <w:link w:val="9"/>
    <w:semiHidden/>
    <w:locked/>
    <w:rsid w:val="0011598F"/>
    <w:rPr>
      <w:bCs/>
      <w:i/>
      <w:iCs/>
      <w:sz w:val="24"/>
      <w:szCs w:val="24"/>
      <w:lang w:val="ru-RU" w:eastAsia="ru-RU" w:bidi="ar-SA"/>
    </w:rPr>
  </w:style>
  <w:style w:type="paragraph" w:customStyle="1" w:styleId="BodyText21">
    <w:name w:val="Body Text 21"/>
    <w:basedOn w:val="a0"/>
    <w:rsid w:val="0011598F"/>
    <w:pPr>
      <w:ind w:firstLine="709"/>
      <w:jc w:val="both"/>
    </w:pPr>
    <w:rPr>
      <w:szCs w:val="20"/>
    </w:rPr>
  </w:style>
  <w:style w:type="paragraph" w:customStyle="1" w:styleId="BodyTextIndent21">
    <w:name w:val="Body Text Indent 21"/>
    <w:basedOn w:val="a0"/>
    <w:rsid w:val="0011598F"/>
    <w:pPr>
      <w:ind w:firstLine="540"/>
      <w:jc w:val="both"/>
    </w:pPr>
    <w:rPr>
      <w:szCs w:val="20"/>
    </w:rPr>
  </w:style>
  <w:style w:type="paragraph" w:styleId="31">
    <w:name w:val="Body Text Indent 3"/>
    <w:basedOn w:val="a0"/>
    <w:link w:val="32"/>
    <w:uiPriority w:val="99"/>
    <w:rsid w:val="0011598F"/>
    <w:pPr>
      <w:ind w:firstLine="708"/>
      <w:jc w:val="right"/>
    </w:pPr>
  </w:style>
  <w:style w:type="character" w:customStyle="1" w:styleId="32">
    <w:name w:val="Основной текст с отступом 3 Знак"/>
    <w:basedOn w:val="a1"/>
    <w:link w:val="31"/>
    <w:uiPriority w:val="99"/>
    <w:semiHidden/>
    <w:locked/>
    <w:rsid w:val="0011598F"/>
    <w:rPr>
      <w:sz w:val="24"/>
      <w:szCs w:val="24"/>
      <w:lang w:val="ru-RU" w:eastAsia="ru-RU" w:bidi="ar-SA"/>
    </w:rPr>
  </w:style>
  <w:style w:type="paragraph" w:styleId="21">
    <w:name w:val="Body Text Indent 2"/>
    <w:basedOn w:val="a0"/>
    <w:link w:val="22"/>
    <w:uiPriority w:val="99"/>
    <w:rsid w:val="0011598F"/>
    <w:pPr>
      <w:ind w:firstLine="540"/>
    </w:pPr>
  </w:style>
  <w:style w:type="character" w:customStyle="1" w:styleId="22">
    <w:name w:val="Основной текст с отступом 2 Знак"/>
    <w:basedOn w:val="a1"/>
    <w:link w:val="21"/>
    <w:uiPriority w:val="99"/>
    <w:semiHidden/>
    <w:locked/>
    <w:rsid w:val="0011598F"/>
    <w:rPr>
      <w:sz w:val="24"/>
      <w:szCs w:val="24"/>
      <w:lang w:val="ru-RU" w:eastAsia="ru-RU" w:bidi="ar-SA"/>
    </w:rPr>
  </w:style>
  <w:style w:type="paragraph" w:styleId="a4">
    <w:name w:val="Body Text Indent"/>
    <w:basedOn w:val="a0"/>
    <w:link w:val="a5"/>
    <w:uiPriority w:val="99"/>
    <w:rsid w:val="0011598F"/>
    <w:pPr>
      <w:suppressAutoHyphens/>
      <w:autoSpaceDE w:val="0"/>
      <w:autoSpaceDN w:val="0"/>
      <w:adjustRightInd w:val="0"/>
      <w:ind w:right="21" w:firstLine="540"/>
      <w:jc w:val="both"/>
    </w:pPr>
    <w:rPr>
      <w:szCs w:val="20"/>
    </w:rPr>
  </w:style>
  <w:style w:type="character" w:customStyle="1" w:styleId="a5">
    <w:name w:val="Основной текст с отступом Знак"/>
    <w:basedOn w:val="a1"/>
    <w:link w:val="a4"/>
    <w:uiPriority w:val="99"/>
    <w:semiHidden/>
    <w:locked/>
    <w:rsid w:val="0011598F"/>
    <w:rPr>
      <w:sz w:val="24"/>
      <w:lang w:val="ru-RU" w:eastAsia="ru-RU" w:bidi="ar-SA"/>
    </w:rPr>
  </w:style>
  <w:style w:type="paragraph" w:styleId="a6">
    <w:name w:val="Body Text"/>
    <w:aliases w:val="Знак1 Знак"/>
    <w:basedOn w:val="a0"/>
    <w:link w:val="a7"/>
    <w:uiPriority w:val="99"/>
    <w:rsid w:val="0011598F"/>
    <w:pPr>
      <w:suppressAutoHyphens/>
      <w:autoSpaceDE w:val="0"/>
      <w:autoSpaceDN w:val="0"/>
      <w:adjustRightInd w:val="0"/>
      <w:ind w:right="21"/>
      <w:jc w:val="both"/>
    </w:pPr>
    <w:rPr>
      <w:szCs w:val="20"/>
    </w:rPr>
  </w:style>
  <w:style w:type="character" w:customStyle="1" w:styleId="a7">
    <w:name w:val="Основной текст Знак"/>
    <w:aliases w:val="Знак1 Знак Знак"/>
    <w:basedOn w:val="a1"/>
    <w:link w:val="a6"/>
    <w:uiPriority w:val="99"/>
    <w:semiHidden/>
    <w:locked/>
    <w:rsid w:val="0011598F"/>
    <w:rPr>
      <w:sz w:val="24"/>
      <w:lang w:val="ru-RU" w:eastAsia="ru-RU" w:bidi="ar-SA"/>
    </w:rPr>
  </w:style>
  <w:style w:type="paragraph" w:customStyle="1" w:styleId="ConsCell">
    <w:name w:val="ConsCell"/>
    <w:rsid w:val="0011598F"/>
    <w:pPr>
      <w:widowControl w:val="0"/>
      <w:autoSpaceDE w:val="0"/>
      <w:autoSpaceDN w:val="0"/>
      <w:adjustRightInd w:val="0"/>
      <w:ind w:right="19772"/>
    </w:pPr>
    <w:rPr>
      <w:rFonts w:ascii="Arial" w:hAnsi="Arial" w:cs="Arial"/>
      <w:sz w:val="16"/>
      <w:szCs w:val="16"/>
    </w:rPr>
  </w:style>
  <w:style w:type="paragraph" w:styleId="23">
    <w:name w:val="Body Text 2"/>
    <w:basedOn w:val="a0"/>
    <w:link w:val="24"/>
    <w:uiPriority w:val="99"/>
    <w:rsid w:val="0011598F"/>
    <w:pPr>
      <w:jc w:val="both"/>
    </w:pPr>
  </w:style>
  <w:style w:type="character" w:customStyle="1" w:styleId="24">
    <w:name w:val="Основной текст 2 Знак"/>
    <w:basedOn w:val="a1"/>
    <w:link w:val="23"/>
    <w:uiPriority w:val="99"/>
    <w:semiHidden/>
    <w:locked/>
    <w:rsid w:val="0011598F"/>
    <w:rPr>
      <w:sz w:val="24"/>
      <w:szCs w:val="24"/>
      <w:lang w:val="ru-RU" w:eastAsia="ru-RU" w:bidi="ar-SA"/>
    </w:rPr>
  </w:style>
  <w:style w:type="paragraph" w:styleId="a8">
    <w:name w:val="footer"/>
    <w:basedOn w:val="a0"/>
    <w:link w:val="a9"/>
    <w:uiPriority w:val="99"/>
    <w:rsid w:val="0011598F"/>
    <w:pPr>
      <w:tabs>
        <w:tab w:val="center" w:pos="4677"/>
        <w:tab w:val="right" w:pos="9355"/>
      </w:tabs>
    </w:pPr>
  </w:style>
  <w:style w:type="character" w:customStyle="1" w:styleId="a9">
    <w:name w:val="Нижний колонтитул Знак"/>
    <w:basedOn w:val="a1"/>
    <w:link w:val="a8"/>
    <w:uiPriority w:val="99"/>
    <w:locked/>
    <w:rsid w:val="0011598F"/>
    <w:rPr>
      <w:sz w:val="24"/>
      <w:szCs w:val="24"/>
      <w:lang w:val="ru-RU" w:eastAsia="ru-RU" w:bidi="ar-SA"/>
    </w:rPr>
  </w:style>
  <w:style w:type="paragraph" w:styleId="aa">
    <w:name w:val="header"/>
    <w:basedOn w:val="a0"/>
    <w:link w:val="ab"/>
    <w:uiPriority w:val="99"/>
    <w:rsid w:val="0011598F"/>
    <w:pPr>
      <w:tabs>
        <w:tab w:val="center" w:pos="4677"/>
        <w:tab w:val="right" w:pos="9355"/>
      </w:tabs>
    </w:pPr>
  </w:style>
  <w:style w:type="character" w:customStyle="1" w:styleId="ab">
    <w:name w:val="Верхний колонтитул Знак"/>
    <w:basedOn w:val="a1"/>
    <w:link w:val="aa"/>
    <w:uiPriority w:val="99"/>
    <w:semiHidden/>
    <w:locked/>
    <w:rsid w:val="0011598F"/>
    <w:rPr>
      <w:sz w:val="24"/>
      <w:szCs w:val="24"/>
      <w:lang w:val="ru-RU" w:eastAsia="ru-RU" w:bidi="ar-SA"/>
    </w:rPr>
  </w:style>
  <w:style w:type="paragraph" w:customStyle="1" w:styleId="ConsNormal">
    <w:name w:val="ConsNormal"/>
    <w:rsid w:val="0011598F"/>
    <w:pPr>
      <w:widowControl w:val="0"/>
      <w:autoSpaceDE w:val="0"/>
      <w:autoSpaceDN w:val="0"/>
      <w:adjustRightInd w:val="0"/>
      <w:ind w:right="19772" w:firstLine="720"/>
    </w:pPr>
    <w:rPr>
      <w:rFonts w:ascii="Arial" w:hAnsi="Arial" w:cs="Arial"/>
    </w:rPr>
  </w:style>
  <w:style w:type="paragraph" w:styleId="33">
    <w:name w:val="Body Text 3"/>
    <w:basedOn w:val="a0"/>
    <w:link w:val="34"/>
    <w:uiPriority w:val="99"/>
    <w:rsid w:val="0011598F"/>
    <w:pPr>
      <w:jc w:val="center"/>
    </w:pPr>
  </w:style>
  <w:style w:type="character" w:customStyle="1" w:styleId="34">
    <w:name w:val="Основной текст 3 Знак"/>
    <w:basedOn w:val="a1"/>
    <w:link w:val="33"/>
    <w:uiPriority w:val="99"/>
    <w:semiHidden/>
    <w:locked/>
    <w:rsid w:val="0011598F"/>
    <w:rPr>
      <w:sz w:val="24"/>
      <w:szCs w:val="24"/>
      <w:lang w:val="ru-RU" w:eastAsia="ru-RU" w:bidi="ar-SA"/>
    </w:rPr>
  </w:style>
  <w:style w:type="paragraph" w:styleId="ac">
    <w:name w:val="Title"/>
    <w:basedOn w:val="a0"/>
    <w:link w:val="ad"/>
    <w:uiPriority w:val="99"/>
    <w:qFormat/>
    <w:rsid w:val="0011598F"/>
    <w:pPr>
      <w:jc w:val="center"/>
    </w:pPr>
    <w:rPr>
      <w:b/>
      <w:sz w:val="28"/>
      <w:szCs w:val="28"/>
    </w:rPr>
  </w:style>
  <w:style w:type="character" w:customStyle="1" w:styleId="ad">
    <w:name w:val="Название Знак"/>
    <w:basedOn w:val="a1"/>
    <w:link w:val="ac"/>
    <w:uiPriority w:val="99"/>
    <w:locked/>
    <w:rsid w:val="0011598F"/>
    <w:rPr>
      <w:b/>
      <w:sz w:val="28"/>
      <w:szCs w:val="28"/>
      <w:lang w:val="ru-RU" w:eastAsia="ru-RU" w:bidi="ar-SA"/>
    </w:rPr>
  </w:style>
  <w:style w:type="character" w:styleId="ae">
    <w:name w:val="page number"/>
    <w:basedOn w:val="a1"/>
    <w:rsid w:val="0011598F"/>
    <w:rPr>
      <w:rFonts w:cs="Times New Roman"/>
    </w:rPr>
  </w:style>
  <w:style w:type="paragraph" w:styleId="25">
    <w:name w:val="List 2"/>
    <w:basedOn w:val="a0"/>
    <w:rsid w:val="0011598F"/>
    <w:pPr>
      <w:ind w:left="566" w:hanging="283"/>
    </w:pPr>
    <w:rPr>
      <w:sz w:val="20"/>
      <w:szCs w:val="20"/>
    </w:rPr>
  </w:style>
  <w:style w:type="paragraph" w:styleId="26">
    <w:name w:val="List Bullet 2"/>
    <w:basedOn w:val="a0"/>
    <w:autoRedefine/>
    <w:rsid w:val="0011598F"/>
    <w:pPr>
      <w:ind w:left="566" w:hanging="283"/>
    </w:pPr>
    <w:rPr>
      <w:sz w:val="20"/>
      <w:szCs w:val="20"/>
    </w:rPr>
  </w:style>
  <w:style w:type="paragraph" w:styleId="af">
    <w:name w:val="List"/>
    <w:basedOn w:val="a0"/>
    <w:rsid w:val="0011598F"/>
    <w:pPr>
      <w:ind w:left="283" w:hanging="283"/>
    </w:pPr>
    <w:rPr>
      <w:sz w:val="20"/>
      <w:szCs w:val="20"/>
    </w:rPr>
  </w:style>
  <w:style w:type="paragraph" w:styleId="af0">
    <w:name w:val="Block Text"/>
    <w:basedOn w:val="a0"/>
    <w:rsid w:val="0011598F"/>
    <w:pPr>
      <w:ind w:left="-108" w:right="-108" w:firstLine="108"/>
    </w:pPr>
    <w:rPr>
      <w:sz w:val="22"/>
    </w:rPr>
  </w:style>
  <w:style w:type="paragraph" w:customStyle="1" w:styleId="xl47">
    <w:name w:val="xl47"/>
    <w:basedOn w:val="a0"/>
    <w:rsid w:val="0011598F"/>
    <w:pPr>
      <w:spacing w:before="100" w:beforeAutospacing="1" w:after="100" w:afterAutospacing="1"/>
      <w:jc w:val="center"/>
      <w:textAlignment w:val="center"/>
    </w:pPr>
  </w:style>
  <w:style w:type="paragraph" w:styleId="af1">
    <w:name w:val="Plain Text"/>
    <w:basedOn w:val="a0"/>
    <w:link w:val="af2"/>
    <w:rsid w:val="0011598F"/>
    <w:rPr>
      <w:rFonts w:ascii="Courier New" w:hAnsi="Courier New"/>
      <w:sz w:val="20"/>
      <w:szCs w:val="20"/>
    </w:rPr>
  </w:style>
  <w:style w:type="character" w:customStyle="1" w:styleId="af2">
    <w:name w:val="Текст Знак"/>
    <w:basedOn w:val="a1"/>
    <w:link w:val="af1"/>
    <w:semiHidden/>
    <w:locked/>
    <w:rsid w:val="0011598F"/>
    <w:rPr>
      <w:rFonts w:ascii="Courier New" w:hAnsi="Courier New"/>
      <w:lang w:val="ru-RU" w:eastAsia="ru-RU" w:bidi="ar-SA"/>
    </w:rPr>
  </w:style>
  <w:style w:type="paragraph" w:customStyle="1" w:styleId="af3">
    <w:name w:val="Знак"/>
    <w:basedOn w:val="a0"/>
    <w:rsid w:val="0011598F"/>
    <w:rPr>
      <w:rFonts w:ascii="Verdana" w:hAnsi="Verdana" w:cs="Verdana"/>
      <w:sz w:val="20"/>
      <w:szCs w:val="20"/>
      <w:lang w:val="en-US" w:eastAsia="en-US"/>
    </w:rPr>
  </w:style>
  <w:style w:type="paragraph" w:customStyle="1" w:styleId="af4">
    <w:name w:val="Знак Знак Знак Знак"/>
    <w:basedOn w:val="a0"/>
    <w:rsid w:val="0011598F"/>
    <w:rPr>
      <w:rFonts w:ascii="Verdana" w:hAnsi="Verdana" w:cs="Verdana"/>
      <w:sz w:val="20"/>
      <w:szCs w:val="20"/>
      <w:lang w:val="en-US" w:eastAsia="en-US"/>
    </w:rPr>
  </w:style>
  <w:style w:type="paragraph" w:styleId="a">
    <w:name w:val="List Number"/>
    <w:basedOn w:val="a0"/>
    <w:rsid w:val="0011598F"/>
    <w:pPr>
      <w:numPr>
        <w:numId w:val="1"/>
      </w:numPr>
      <w:tabs>
        <w:tab w:val="clear" w:pos="643"/>
        <w:tab w:val="num" w:pos="720"/>
        <w:tab w:val="num" w:pos="1644"/>
      </w:tabs>
      <w:ind w:left="360"/>
    </w:pPr>
    <w:rPr>
      <w:sz w:val="28"/>
      <w:szCs w:val="20"/>
    </w:rPr>
  </w:style>
  <w:style w:type="paragraph" w:customStyle="1" w:styleId="CharChar1">
    <w:name w:val="Char Char1"/>
    <w:basedOn w:val="a0"/>
    <w:rsid w:val="0011598F"/>
    <w:rPr>
      <w:rFonts w:ascii="Verdana" w:hAnsi="Verdana" w:cs="Verdana"/>
      <w:sz w:val="20"/>
      <w:szCs w:val="20"/>
      <w:lang w:val="en-US" w:eastAsia="en-US"/>
    </w:rPr>
  </w:style>
  <w:style w:type="paragraph" w:customStyle="1" w:styleId="xl24">
    <w:name w:val="xl24"/>
    <w:basedOn w:val="a0"/>
    <w:rsid w:val="0011598F"/>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ConsTitle">
    <w:name w:val="ConsTitle"/>
    <w:rsid w:val="0011598F"/>
    <w:pPr>
      <w:widowControl w:val="0"/>
    </w:pPr>
    <w:rPr>
      <w:rFonts w:ascii="Arial" w:hAnsi="Arial"/>
      <w:b/>
      <w:sz w:val="16"/>
    </w:rPr>
  </w:style>
  <w:style w:type="paragraph" w:styleId="af5">
    <w:name w:val="Normal (Web)"/>
    <w:basedOn w:val="a0"/>
    <w:uiPriority w:val="99"/>
    <w:rsid w:val="0011598F"/>
    <w:pPr>
      <w:spacing w:before="40" w:after="140"/>
      <w:ind w:left="40" w:right="40"/>
    </w:pPr>
    <w:rPr>
      <w:color w:val="000000"/>
    </w:rPr>
  </w:style>
  <w:style w:type="paragraph" w:customStyle="1" w:styleId="13">
    <w:name w:val="Стиль13"/>
    <w:basedOn w:val="a0"/>
    <w:rsid w:val="0011598F"/>
    <w:pPr>
      <w:ind w:firstLine="720"/>
      <w:jc w:val="both"/>
    </w:pPr>
    <w:rPr>
      <w:sz w:val="28"/>
      <w:szCs w:val="20"/>
    </w:rPr>
  </w:style>
  <w:style w:type="character" w:styleId="af6">
    <w:name w:val="Emphasis"/>
    <w:basedOn w:val="a1"/>
    <w:qFormat/>
    <w:rsid w:val="0011598F"/>
    <w:rPr>
      <w:rFonts w:cs="Times New Roman"/>
      <w:i/>
      <w:iCs/>
    </w:rPr>
  </w:style>
  <w:style w:type="paragraph" w:customStyle="1" w:styleId="11">
    <w:name w:val="Знак1"/>
    <w:basedOn w:val="a0"/>
    <w:uiPriority w:val="99"/>
    <w:rsid w:val="0011598F"/>
    <w:rPr>
      <w:rFonts w:ascii="Verdana" w:hAnsi="Verdana" w:cs="Verdana"/>
      <w:sz w:val="20"/>
      <w:szCs w:val="20"/>
      <w:lang w:val="en-US" w:eastAsia="en-US"/>
    </w:rPr>
  </w:style>
  <w:style w:type="paragraph" w:styleId="af7">
    <w:name w:val="No Spacing"/>
    <w:uiPriority w:val="1"/>
    <w:qFormat/>
    <w:rsid w:val="00ED7E6B"/>
    <w:pPr>
      <w:widowControl w:val="0"/>
      <w:autoSpaceDE w:val="0"/>
      <w:autoSpaceDN w:val="0"/>
      <w:adjustRightInd w:val="0"/>
      <w:ind w:firstLine="720"/>
      <w:jc w:val="both"/>
    </w:pPr>
    <w:rPr>
      <w:rFonts w:ascii="Arial" w:hAnsi="Arial" w:cs="Arial"/>
      <w:sz w:val="24"/>
      <w:szCs w:val="24"/>
    </w:rPr>
  </w:style>
  <w:style w:type="table" w:styleId="af8">
    <w:name w:val="Table Grid"/>
    <w:basedOn w:val="a2"/>
    <w:uiPriority w:val="59"/>
    <w:rsid w:val="002A1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88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884A1A"/>
    <w:rPr>
      <w:rFonts w:ascii="Courier New" w:hAnsi="Courier New"/>
      <w:lang w:val="x-none" w:eastAsia="x-none" w:bidi="ar-SA"/>
    </w:rPr>
  </w:style>
  <w:style w:type="character" w:styleId="af9">
    <w:name w:val="Strong"/>
    <w:basedOn w:val="a1"/>
    <w:uiPriority w:val="99"/>
    <w:qFormat/>
    <w:rsid w:val="003F1FC1"/>
    <w:rPr>
      <w:b/>
      <w:bCs/>
    </w:rPr>
  </w:style>
  <w:style w:type="paragraph" w:customStyle="1" w:styleId="Default">
    <w:name w:val="Default"/>
    <w:rsid w:val="00F336BD"/>
    <w:pPr>
      <w:autoSpaceDE w:val="0"/>
      <w:autoSpaceDN w:val="0"/>
      <w:adjustRightInd w:val="0"/>
    </w:pPr>
    <w:rPr>
      <w:color w:val="000000"/>
      <w:sz w:val="24"/>
      <w:szCs w:val="24"/>
    </w:rPr>
  </w:style>
  <w:style w:type="paragraph" w:customStyle="1" w:styleId="ConsPlusNonformat">
    <w:name w:val="ConsPlusNonformat"/>
    <w:uiPriority w:val="99"/>
    <w:rsid w:val="00371A70"/>
    <w:pPr>
      <w:widowControl w:val="0"/>
      <w:autoSpaceDE w:val="0"/>
      <w:autoSpaceDN w:val="0"/>
      <w:adjustRightInd w:val="0"/>
    </w:pPr>
    <w:rPr>
      <w:rFonts w:ascii="Courier New" w:hAnsi="Courier New" w:cs="Courier New"/>
    </w:rPr>
  </w:style>
  <w:style w:type="paragraph" w:customStyle="1" w:styleId="afa">
    <w:name w:val="Прижатый влево"/>
    <w:basedOn w:val="a0"/>
    <w:next w:val="a0"/>
    <w:rsid w:val="006D21C1"/>
    <w:pPr>
      <w:widowControl w:val="0"/>
      <w:autoSpaceDE w:val="0"/>
      <w:autoSpaceDN w:val="0"/>
      <w:adjustRightInd w:val="0"/>
    </w:pPr>
    <w:rPr>
      <w:rFonts w:ascii="Arial" w:hAnsi="Arial" w:cs="Arial"/>
    </w:rPr>
  </w:style>
  <w:style w:type="paragraph" w:customStyle="1" w:styleId="afb">
    <w:name w:val="Знак"/>
    <w:basedOn w:val="a0"/>
    <w:rsid w:val="00F54672"/>
    <w:rPr>
      <w:rFonts w:ascii="Verdana" w:hAnsi="Verdana" w:cs="Verdana"/>
      <w:sz w:val="20"/>
      <w:szCs w:val="20"/>
      <w:lang w:val="en-US" w:eastAsia="en-US"/>
    </w:rPr>
  </w:style>
  <w:style w:type="paragraph" w:customStyle="1" w:styleId="western">
    <w:name w:val="western"/>
    <w:basedOn w:val="a0"/>
    <w:rsid w:val="000F119D"/>
    <w:pPr>
      <w:spacing w:before="100" w:beforeAutospacing="1" w:after="115"/>
    </w:pPr>
  </w:style>
  <w:style w:type="character" w:customStyle="1" w:styleId="highlighthighlightactive">
    <w:name w:val="highlight highlight_active"/>
    <w:basedOn w:val="a1"/>
    <w:rsid w:val="000F119D"/>
  </w:style>
  <w:style w:type="character" w:styleId="afc">
    <w:name w:val="Hyperlink"/>
    <w:basedOn w:val="a1"/>
    <w:uiPriority w:val="99"/>
    <w:rsid w:val="000F119D"/>
    <w:rPr>
      <w:color w:val="0000FF"/>
      <w:u w:val="single"/>
    </w:rPr>
  </w:style>
  <w:style w:type="character" w:styleId="afd">
    <w:name w:val="FollowedHyperlink"/>
    <w:basedOn w:val="a1"/>
    <w:uiPriority w:val="99"/>
    <w:rsid w:val="000F119D"/>
    <w:rPr>
      <w:color w:val="0000FF"/>
      <w:u w:val="single"/>
    </w:rPr>
  </w:style>
  <w:style w:type="paragraph" w:customStyle="1" w:styleId="cjk">
    <w:name w:val="cjk"/>
    <w:basedOn w:val="a0"/>
    <w:rsid w:val="000F119D"/>
    <w:pPr>
      <w:spacing w:before="100" w:beforeAutospacing="1" w:line="360" w:lineRule="auto"/>
    </w:pPr>
    <w:rPr>
      <w:color w:val="000000"/>
    </w:rPr>
  </w:style>
  <w:style w:type="paragraph" w:customStyle="1" w:styleId="ctl">
    <w:name w:val="ctl"/>
    <w:basedOn w:val="a0"/>
    <w:rsid w:val="000F119D"/>
    <w:pPr>
      <w:spacing w:before="100" w:beforeAutospacing="1" w:line="360" w:lineRule="auto"/>
    </w:pPr>
    <w:rPr>
      <w:color w:val="000000"/>
      <w:sz w:val="20"/>
      <w:szCs w:val="20"/>
    </w:rPr>
  </w:style>
  <w:style w:type="paragraph" w:customStyle="1" w:styleId="afe">
    <w:name w:val="Нормальный (таблица)"/>
    <w:basedOn w:val="a0"/>
    <w:next w:val="a0"/>
    <w:uiPriority w:val="99"/>
    <w:rsid w:val="000F119D"/>
    <w:pPr>
      <w:widowControl w:val="0"/>
      <w:autoSpaceDE w:val="0"/>
      <w:autoSpaceDN w:val="0"/>
      <w:adjustRightInd w:val="0"/>
      <w:jc w:val="both"/>
    </w:pPr>
    <w:rPr>
      <w:rFonts w:ascii="Arial" w:hAnsi="Arial"/>
    </w:rPr>
  </w:style>
  <w:style w:type="character" w:customStyle="1" w:styleId="aff">
    <w:name w:val="Гипертекстовая ссылка"/>
    <w:basedOn w:val="a1"/>
    <w:uiPriority w:val="99"/>
    <w:rsid w:val="000F119D"/>
    <w:rPr>
      <w:color w:val="008000"/>
    </w:rPr>
  </w:style>
  <w:style w:type="paragraph" w:customStyle="1" w:styleId="12">
    <w:name w:val="Абзац списка1"/>
    <w:basedOn w:val="a0"/>
    <w:rsid w:val="000412A6"/>
    <w:pPr>
      <w:ind w:left="720"/>
      <w:contextualSpacing/>
    </w:pPr>
  </w:style>
  <w:style w:type="paragraph" w:customStyle="1" w:styleId="ConsPlusNormal">
    <w:name w:val="ConsPlusNormal"/>
    <w:rsid w:val="00AC3273"/>
    <w:pPr>
      <w:widowControl w:val="0"/>
      <w:autoSpaceDE w:val="0"/>
      <w:autoSpaceDN w:val="0"/>
      <w:adjustRightInd w:val="0"/>
      <w:ind w:firstLine="720"/>
    </w:pPr>
    <w:rPr>
      <w:rFonts w:ascii="Arial" w:hAnsi="Arial" w:cs="Arial"/>
    </w:rPr>
  </w:style>
  <w:style w:type="paragraph" w:customStyle="1" w:styleId="aff0">
    <w:name w:val="Абзац"/>
    <w:basedOn w:val="a0"/>
    <w:link w:val="aff1"/>
    <w:qFormat/>
    <w:rsid w:val="0052474B"/>
    <w:pPr>
      <w:spacing w:before="120" w:after="60"/>
      <w:ind w:firstLine="567"/>
    </w:pPr>
  </w:style>
  <w:style w:type="character" w:customStyle="1" w:styleId="aff1">
    <w:name w:val="Абзац Знак"/>
    <w:basedOn w:val="a1"/>
    <w:link w:val="aff0"/>
    <w:rsid w:val="0052474B"/>
    <w:rPr>
      <w:sz w:val="24"/>
      <w:szCs w:val="24"/>
    </w:rPr>
  </w:style>
  <w:style w:type="paragraph" w:customStyle="1" w:styleId="27">
    <w:name w:val="Абзац списка2"/>
    <w:basedOn w:val="a0"/>
    <w:link w:val="ListParagraphChar"/>
    <w:rsid w:val="00E34D5F"/>
    <w:pPr>
      <w:spacing w:after="200" w:line="276" w:lineRule="auto"/>
      <w:ind w:left="720"/>
    </w:pPr>
    <w:rPr>
      <w:rFonts w:ascii="Calibri" w:hAnsi="Calibri"/>
      <w:sz w:val="22"/>
      <w:szCs w:val="22"/>
      <w:lang w:val="x-none" w:eastAsia="en-US"/>
    </w:rPr>
  </w:style>
  <w:style w:type="character" w:customStyle="1" w:styleId="ListParagraphChar">
    <w:name w:val="List Paragraph Char"/>
    <w:link w:val="27"/>
    <w:locked/>
    <w:rsid w:val="00696FCD"/>
    <w:rPr>
      <w:rFonts w:ascii="Calibri" w:hAnsi="Calibri" w:cs="Calibri"/>
      <w:sz w:val="22"/>
      <w:szCs w:val="22"/>
      <w:lang w:eastAsia="en-US"/>
    </w:rPr>
  </w:style>
  <w:style w:type="paragraph" w:styleId="aff2">
    <w:name w:val="List Paragraph"/>
    <w:basedOn w:val="a0"/>
    <w:qFormat/>
    <w:rsid w:val="00696FCD"/>
    <w:pPr>
      <w:ind w:left="720"/>
      <w:contextualSpacing/>
    </w:pPr>
  </w:style>
  <w:style w:type="paragraph" w:customStyle="1" w:styleId="ConsPlusCell">
    <w:name w:val="ConsPlusCell"/>
    <w:uiPriority w:val="99"/>
    <w:rsid w:val="00696FCD"/>
    <w:pPr>
      <w:widowControl w:val="0"/>
      <w:autoSpaceDE w:val="0"/>
      <w:autoSpaceDN w:val="0"/>
      <w:adjustRightInd w:val="0"/>
    </w:pPr>
    <w:rPr>
      <w:rFonts w:ascii="Arial" w:hAnsi="Arial" w:cs="Arial"/>
    </w:rPr>
  </w:style>
  <w:style w:type="paragraph" w:styleId="aff3">
    <w:name w:val="Balloon Text"/>
    <w:basedOn w:val="a0"/>
    <w:link w:val="aff4"/>
    <w:uiPriority w:val="99"/>
    <w:rsid w:val="00696FCD"/>
    <w:rPr>
      <w:rFonts w:ascii="Tahoma" w:hAnsi="Tahoma" w:cs="Tahoma"/>
      <w:sz w:val="16"/>
      <w:szCs w:val="16"/>
    </w:rPr>
  </w:style>
  <w:style w:type="character" w:customStyle="1" w:styleId="aff4">
    <w:name w:val="Текст выноски Знак"/>
    <w:basedOn w:val="a1"/>
    <w:link w:val="aff3"/>
    <w:uiPriority w:val="99"/>
    <w:rsid w:val="00696FCD"/>
    <w:rPr>
      <w:rFonts w:ascii="Tahoma" w:hAnsi="Tahoma" w:cs="Tahoma"/>
      <w:sz w:val="16"/>
      <w:szCs w:val="16"/>
    </w:rPr>
  </w:style>
  <w:style w:type="paragraph" w:customStyle="1" w:styleId="Postan">
    <w:name w:val="Postan"/>
    <w:basedOn w:val="a0"/>
    <w:uiPriority w:val="99"/>
    <w:rsid w:val="00696FCD"/>
    <w:pPr>
      <w:jc w:val="center"/>
    </w:pPr>
    <w:rPr>
      <w:sz w:val="28"/>
      <w:szCs w:val="20"/>
    </w:rPr>
  </w:style>
  <w:style w:type="paragraph" w:customStyle="1" w:styleId="ConsPlusTitle">
    <w:name w:val="ConsPlusTitle"/>
    <w:rsid w:val="00696FCD"/>
    <w:pPr>
      <w:widowControl w:val="0"/>
      <w:autoSpaceDE w:val="0"/>
      <w:autoSpaceDN w:val="0"/>
      <w:adjustRightInd w:val="0"/>
    </w:pPr>
    <w:rPr>
      <w:rFonts w:ascii="Arial" w:hAnsi="Arial" w:cs="Arial"/>
      <w:b/>
      <w:bCs/>
    </w:rPr>
  </w:style>
  <w:style w:type="paragraph" w:customStyle="1" w:styleId="14">
    <w:name w:val="Знак1 Знак Знак Знак"/>
    <w:basedOn w:val="a0"/>
    <w:uiPriority w:val="99"/>
    <w:rsid w:val="00696FCD"/>
    <w:pPr>
      <w:spacing w:before="100" w:beforeAutospacing="1" w:after="100" w:afterAutospacing="1"/>
    </w:pPr>
    <w:rPr>
      <w:rFonts w:ascii="Tahoma" w:hAnsi="Tahoma"/>
      <w:sz w:val="20"/>
      <w:szCs w:val="20"/>
      <w:lang w:val="en-US" w:eastAsia="en-US"/>
    </w:rPr>
  </w:style>
  <w:style w:type="paragraph" w:customStyle="1" w:styleId="xl65">
    <w:name w:val="xl65"/>
    <w:basedOn w:val="a0"/>
    <w:uiPriority w:val="99"/>
    <w:rsid w:val="00696FC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0"/>
    <w:uiPriority w:val="99"/>
    <w:rsid w:val="00696F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0"/>
    <w:uiPriority w:val="99"/>
    <w:rsid w:val="00696FCD"/>
    <w:pPr>
      <w:spacing w:before="100" w:beforeAutospacing="1" w:after="100" w:afterAutospacing="1"/>
    </w:pPr>
  </w:style>
  <w:style w:type="paragraph" w:customStyle="1" w:styleId="xl68">
    <w:name w:val="xl68"/>
    <w:basedOn w:val="a0"/>
    <w:uiPriority w:val="99"/>
    <w:rsid w:val="00696F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uiPriority w:val="99"/>
    <w:rsid w:val="00696FC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0"/>
    <w:uiPriority w:val="99"/>
    <w:rsid w:val="00696FCD"/>
    <w:pPr>
      <w:spacing w:before="100" w:beforeAutospacing="1" w:after="100" w:afterAutospacing="1"/>
      <w:jc w:val="center"/>
    </w:pPr>
  </w:style>
  <w:style w:type="paragraph" w:customStyle="1" w:styleId="xl71">
    <w:name w:val="xl71"/>
    <w:basedOn w:val="a0"/>
    <w:uiPriority w:val="99"/>
    <w:rsid w:val="00696FC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0"/>
    <w:uiPriority w:val="99"/>
    <w:rsid w:val="00696F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0"/>
    <w:uiPriority w:val="99"/>
    <w:rsid w:val="00696FC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uiPriority w:val="99"/>
    <w:rsid w:val="00696FC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0"/>
    <w:uiPriority w:val="99"/>
    <w:rsid w:val="00696F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uiPriority w:val="99"/>
    <w:rsid w:val="00696FCD"/>
    <w:pPr>
      <w:pBdr>
        <w:top w:val="single" w:sz="4" w:space="0" w:color="auto"/>
        <w:bottom w:val="single" w:sz="4" w:space="0" w:color="auto"/>
      </w:pBdr>
      <w:spacing w:before="100" w:beforeAutospacing="1" w:after="100" w:afterAutospacing="1"/>
      <w:jc w:val="center"/>
    </w:pPr>
  </w:style>
  <w:style w:type="paragraph" w:customStyle="1" w:styleId="xl77">
    <w:name w:val="xl77"/>
    <w:basedOn w:val="a0"/>
    <w:uiPriority w:val="99"/>
    <w:rsid w:val="00696FC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0"/>
    <w:uiPriority w:val="99"/>
    <w:rsid w:val="00696FC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0"/>
    <w:uiPriority w:val="99"/>
    <w:rsid w:val="00696FC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0"/>
    <w:uiPriority w:val="99"/>
    <w:rsid w:val="00696FC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0"/>
    <w:uiPriority w:val="99"/>
    <w:rsid w:val="00696FCD"/>
    <w:pPr>
      <w:pBdr>
        <w:left w:val="single" w:sz="4" w:space="0" w:color="auto"/>
        <w:right w:val="single" w:sz="4" w:space="0" w:color="auto"/>
      </w:pBdr>
      <w:spacing w:before="100" w:beforeAutospacing="1" w:after="100" w:afterAutospacing="1"/>
      <w:jc w:val="center"/>
    </w:pPr>
  </w:style>
  <w:style w:type="paragraph" w:customStyle="1" w:styleId="xl82">
    <w:name w:val="xl82"/>
    <w:basedOn w:val="a0"/>
    <w:uiPriority w:val="99"/>
    <w:rsid w:val="00696FCD"/>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pple-converted-space">
    <w:name w:val="apple-converted-space"/>
    <w:basedOn w:val="a1"/>
    <w:uiPriority w:val="99"/>
    <w:rsid w:val="00696FCD"/>
    <w:rPr>
      <w:rFonts w:cs="Times New Roman"/>
    </w:rPr>
  </w:style>
  <w:style w:type="paragraph" w:customStyle="1" w:styleId="tekstob">
    <w:name w:val="tekstob"/>
    <w:basedOn w:val="a0"/>
    <w:uiPriority w:val="99"/>
    <w:rsid w:val="00696FCD"/>
    <w:pPr>
      <w:spacing w:before="100" w:beforeAutospacing="1" w:after="100" w:afterAutospacing="1"/>
    </w:pPr>
  </w:style>
  <w:style w:type="paragraph" w:customStyle="1" w:styleId="Style2">
    <w:name w:val="Style2"/>
    <w:basedOn w:val="a0"/>
    <w:rsid w:val="00696FCD"/>
    <w:pPr>
      <w:widowControl w:val="0"/>
      <w:autoSpaceDE w:val="0"/>
      <w:autoSpaceDN w:val="0"/>
      <w:adjustRightInd w:val="0"/>
      <w:spacing w:line="278" w:lineRule="exact"/>
    </w:pPr>
  </w:style>
  <w:style w:type="paragraph" w:styleId="aff5">
    <w:name w:val="caption"/>
    <w:basedOn w:val="a0"/>
    <w:unhideWhenUsed/>
    <w:qFormat/>
    <w:rsid w:val="00510CF4"/>
    <w:pPr>
      <w:jc w:val="center"/>
    </w:pPr>
    <w:rPr>
      <w:b/>
      <w:sz w:val="28"/>
      <w:szCs w:val="20"/>
    </w:rPr>
  </w:style>
  <w:style w:type="paragraph" w:customStyle="1" w:styleId="15">
    <w:name w:val="Основной текст1"/>
    <w:basedOn w:val="a0"/>
    <w:rsid w:val="002E5180"/>
    <w:pPr>
      <w:spacing w:before="124"/>
      <w:jc w:val="center"/>
    </w:pPr>
    <w:rPr>
      <w:rFonts w:ascii="Courier New" w:hAnsi="Courier New"/>
      <w:caps/>
      <w:szCs w:val="20"/>
    </w:rPr>
  </w:style>
  <w:style w:type="paragraph" w:customStyle="1" w:styleId="aff6">
    <w:name w:val="Таблицы (моноширинный)"/>
    <w:basedOn w:val="a0"/>
    <w:next w:val="a0"/>
    <w:rsid w:val="002E5180"/>
    <w:pPr>
      <w:widowControl w:val="0"/>
      <w:autoSpaceDE w:val="0"/>
      <w:autoSpaceDN w:val="0"/>
      <w:adjustRightInd w:val="0"/>
      <w:jc w:val="both"/>
    </w:pPr>
    <w:rPr>
      <w:rFonts w:ascii="Courier New" w:hAnsi="Courier New" w:cs="Courier New"/>
      <w:sz w:val="22"/>
      <w:szCs w:val="22"/>
    </w:rPr>
  </w:style>
  <w:style w:type="character" w:customStyle="1" w:styleId="aff7">
    <w:name w:val="Цветовое выделение"/>
    <w:rsid w:val="002E5180"/>
    <w:rPr>
      <w:b/>
      <w:bCs/>
      <w:color w:val="26282F"/>
    </w:rPr>
  </w:style>
  <w:style w:type="paragraph" w:customStyle="1" w:styleId="aff8">
    <w:name w:val="Нормальный"/>
    <w:basedOn w:val="a0"/>
    <w:rsid w:val="00A704AB"/>
    <w:pPr>
      <w:suppressAutoHyphens/>
      <w:overflowPunct w:val="0"/>
      <w:autoSpaceDE w:val="0"/>
      <w:autoSpaceDN w:val="0"/>
      <w:ind w:firstLine="720"/>
      <w:jc w:val="both"/>
      <w:textAlignment w:val="baseline"/>
    </w:pPr>
    <w:rPr>
      <w:rFonts w:eastAsiaTheme="minorEastAsia" w:cstheme="minorBidi"/>
      <w:kern w:val="3"/>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D7920"/>
    <w:rPr>
      <w:sz w:val="24"/>
      <w:szCs w:val="24"/>
    </w:rPr>
  </w:style>
  <w:style w:type="paragraph" w:styleId="1">
    <w:name w:val="heading 1"/>
    <w:basedOn w:val="a0"/>
    <w:next w:val="a0"/>
    <w:link w:val="10"/>
    <w:uiPriority w:val="99"/>
    <w:qFormat/>
    <w:rsid w:val="0011598F"/>
    <w:pPr>
      <w:keepNext/>
      <w:spacing w:line="360" w:lineRule="auto"/>
      <w:ind w:firstLine="709"/>
      <w:jc w:val="both"/>
      <w:outlineLvl w:val="0"/>
    </w:pPr>
    <w:rPr>
      <w:b/>
      <w:szCs w:val="28"/>
    </w:rPr>
  </w:style>
  <w:style w:type="paragraph" w:styleId="2">
    <w:name w:val="heading 2"/>
    <w:basedOn w:val="a0"/>
    <w:next w:val="a0"/>
    <w:link w:val="20"/>
    <w:uiPriority w:val="99"/>
    <w:qFormat/>
    <w:rsid w:val="0011598F"/>
    <w:pPr>
      <w:keepNext/>
      <w:outlineLvl w:val="1"/>
    </w:pPr>
    <w:rPr>
      <w:bCs/>
      <w:sz w:val="28"/>
      <w:szCs w:val="28"/>
    </w:rPr>
  </w:style>
  <w:style w:type="paragraph" w:styleId="3">
    <w:name w:val="heading 3"/>
    <w:basedOn w:val="a0"/>
    <w:next w:val="a0"/>
    <w:link w:val="30"/>
    <w:uiPriority w:val="99"/>
    <w:qFormat/>
    <w:rsid w:val="0011598F"/>
    <w:pPr>
      <w:keepNext/>
      <w:jc w:val="right"/>
      <w:outlineLvl w:val="2"/>
    </w:pPr>
    <w:rPr>
      <w:sz w:val="28"/>
      <w:szCs w:val="28"/>
    </w:rPr>
  </w:style>
  <w:style w:type="paragraph" w:styleId="4">
    <w:name w:val="heading 4"/>
    <w:basedOn w:val="a0"/>
    <w:next w:val="a0"/>
    <w:link w:val="40"/>
    <w:qFormat/>
    <w:rsid w:val="0011598F"/>
    <w:pPr>
      <w:keepNext/>
      <w:jc w:val="center"/>
      <w:outlineLvl w:val="3"/>
    </w:pPr>
    <w:rPr>
      <w:sz w:val="22"/>
      <w:u w:val="single"/>
    </w:rPr>
  </w:style>
  <w:style w:type="paragraph" w:styleId="5">
    <w:name w:val="heading 5"/>
    <w:basedOn w:val="a0"/>
    <w:next w:val="a0"/>
    <w:link w:val="50"/>
    <w:qFormat/>
    <w:rsid w:val="0011598F"/>
    <w:pPr>
      <w:keepNext/>
      <w:jc w:val="center"/>
      <w:outlineLvl w:val="4"/>
    </w:pPr>
    <w:rPr>
      <w:b/>
      <w:bCs/>
      <w:sz w:val="22"/>
    </w:rPr>
  </w:style>
  <w:style w:type="paragraph" w:styleId="6">
    <w:name w:val="heading 6"/>
    <w:basedOn w:val="a0"/>
    <w:next w:val="a0"/>
    <w:link w:val="60"/>
    <w:qFormat/>
    <w:rsid w:val="0011598F"/>
    <w:pPr>
      <w:keepNext/>
      <w:spacing w:line="360" w:lineRule="auto"/>
      <w:outlineLvl w:val="5"/>
    </w:pPr>
    <w:rPr>
      <w:b/>
      <w:bCs/>
      <w:sz w:val="28"/>
      <w:szCs w:val="28"/>
    </w:rPr>
  </w:style>
  <w:style w:type="paragraph" w:styleId="7">
    <w:name w:val="heading 7"/>
    <w:basedOn w:val="a0"/>
    <w:next w:val="a0"/>
    <w:link w:val="70"/>
    <w:qFormat/>
    <w:rsid w:val="0011598F"/>
    <w:pPr>
      <w:keepNext/>
      <w:jc w:val="center"/>
      <w:outlineLvl w:val="6"/>
    </w:pPr>
    <w:rPr>
      <w:b/>
      <w:bCs/>
    </w:rPr>
  </w:style>
  <w:style w:type="paragraph" w:styleId="8">
    <w:name w:val="heading 8"/>
    <w:basedOn w:val="a0"/>
    <w:next w:val="a0"/>
    <w:link w:val="80"/>
    <w:qFormat/>
    <w:rsid w:val="0011598F"/>
    <w:pPr>
      <w:keepNext/>
      <w:jc w:val="both"/>
      <w:outlineLvl w:val="7"/>
    </w:pPr>
    <w:rPr>
      <w:b/>
      <w:bCs/>
    </w:rPr>
  </w:style>
  <w:style w:type="paragraph" w:styleId="9">
    <w:name w:val="heading 9"/>
    <w:basedOn w:val="a0"/>
    <w:next w:val="a0"/>
    <w:link w:val="90"/>
    <w:qFormat/>
    <w:rsid w:val="0011598F"/>
    <w:pPr>
      <w:keepNext/>
      <w:jc w:val="center"/>
      <w:outlineLvl w:val="8"/>
    </w:pPr>
    <w:rPr>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11598F"/>
    <w:rPr>
      <w:b/>
      <w:sz w:val="24"/>
      <w:szCs w:val="28"/>
      <w:lang w:val="ru-RU" w:eastAsia="ru-RU" w:bidi="ar-SA"/>
    </w:rPr>
  </w:style>
  <w:style w:type="character" w:customStyle="1" w:styleId="20">
    <w:name w:val="Заголовок 2 Знак"/>
    <w:basedOn w:val="a1"/>
    <w:link w:val="2"/>
    <w:uiPriority w:val="99"/>
    <w:semiHidden/>
    <w:locked/>
    <w:rsid w:val="0011598F"/>
    <w:rPr>
      <w:bCs/>
      <w:sz w:val="28"/>
      <w:szCs w:val="28"/>
      <w:lang w:val="ru-RU" w:eastAsia="ru-RU" w:bidi="ar-SA"/>
    </w:rPr>
  </w:style>
  <w:style w:type="character" w:customStyle="1" w:styleId="30">
    <w:name w:val="Заголовок 3 Знак"/>
    <w:basedOn w:val="a1"/>
    <w:link w:val="3"/>
    <w:uiPriority w:val="99"/>
    <w:semiHidden/>
    <w:locked/>
    <w:rsid w:val="0011598F"/>
    <w:rPr>
      <w:sz w:val="28"/>
      <w:szCs w:val="28"/>
      <w:lang w:val="ru-RU" w:eastAsia="ru-RU" w:bidi="ar-SA"/>
    </w:rPr>
  </w:style>
  <w:style w:type="character" w:customStyle="1" w:styleId="40">
    <w:name w:val="Заголовок 4 Знак"/>
    <w:basedOn w:val="a1"/>
    <w:link w:val="4"/>
    <w:semiHidden/>
    <w:locked/>
    <w:rsid w:val="0011598F"/>
    <w:rPr>
      <w:sz w:val="22"/>
      <w:szCs w:val="24"/>
      <w:u w:val="single"/>
      <w:lang w:val="ru-RU" w:eastAsia="ru-RU" w:bidi="ar-SA"/>
    </w:rPr>
  </w:style>
  <w:style w:type="character" w:customStyle="1" w:styleId="50">
    <w:name w:val="Заголовок 5 Знак"/>
    <w:basedOn w:val="a1"/>
    <w:link w:val="5"/>
    <w:semiHidden/>
    <w:locked/>
    <w:rsid w:val="0011598F"/>
    <w:rPr>
      <w:b/>
      <w:bCs/>
      <w:sz w:val="22"/>
      <w:szCs w:val="24"/>
      <w:lang w:val="ru-RU" w:eastAsia="ru-RU" w:bidi="ar-SA"/>
    </w:rPr>
  </w:style>
  <w:style w:type="character" w:customStyle="1" w:styleId="60">
    <w:name w:val="Заголовок 6 Знак"/>
    <w:basedOn w:val="a1"/>
    <w:link w:val="6"/>
    <w:semiHidden/>
    <w:locked/>
    <w:rsid w:val="0011598F"/>
    <w:rPr>
      <w:b/>
      <w:bCs/>
      <w:sz w:val="28"/>
      <w:szCs w:val="28"/>
      <w:lang w:val="ru-RU" w:eastAsia="ru-RU" w:bidi="ar-SA"/>
    </w:rPr>
  </w:style>
  <w:style w:type="character" w:customStyle="1" w:styleId="70">
    <w:name w:val="Заголовок 7 Знак"/>
    <w:basedOn w:val="a1"/>
    <w:link w:val="7"/>
    <w:semiHidden/>
    <w:locked/>
    <w:rsid w:val="0011598F"/>
    <w:rPr>
      <w:b/>
      <w:bCs/>
      <w:sz w:val="24"/>
      <w:szCs w:val="24"/>
      <w:lang w:val="ru-RU" w:eastAsia="ru-RU" w:bidi="ar-SA"/>
    </w:rPr>
  </w:style>
  <w:style w:type="character" w:customStyle="1" w:styleId="80">
    <w:name w:val="Заголовок 8 Знак"/>
    <w:basedOn w:val="a1"/>
    <w:link w:val="8"/>
    <w:semiHidden/>
    <w:locked/>
    <w:rsid w:val="0011598F"/>
    <w:rPr>
      <w:b/>
      <w:bCs/>
      <w:sz w:val="24"/>
      <w:szCs w:val="24"/>
      <w:lang w:val="ru-RU" w:eastAsia="ru-RU" w:bidi="ar-SA"/>
    </w:rPr>
  </w:style>
  <w:style w:type="character" w:customStyle="1" w:styleId="90">
    <w:name w:val="Заголовок 9 Знак"/>
    <w:basedOn w:val="a1"/>
    <w:link w:val="9"/>
    <w:semiHidden/>
    <w:locked/>
    <w:rsid w:val="0011598F"/>
    <w:rPr>
      <w:bCs/>
      <w:i/>
      <w:iCs/>
      <w:sz w:val="24"/>
      <w:szCs w:val="24"/>
      <w:lang w:val="ru-RU" w:eastAsia="ru-RU" w:bidi="ar-SA"/>
    </w:rPr>
  </w:style>
  <w:style w:type="paragraph" w:customStyle="1" w:styleId="BodyText21">
    <w:name w:val="Body Text 21"/>
    <w:basedOn w:val="a0"/>
    <w:rsid w:val="0011598F"/>
    <w:pPr>
      <w:ind w:firstLine="709"/>
      <w:jc w:val="both"/>
    </w:pPr>
    <w:rPr>
      <w:szCs w:val="20"/>
    </w:rPr>
  </w:style>
  <w:style w:type="paragraph" w:customStyle="1" w:styleId="BodyTextIndent21">
    <w:name w:val="Body Text Indent 21"/>
    <w:basedOn w:val="a0"/>
    <w:rsid w:val="0011598F"/>
    <w:pPr>
      <w:ind w:firstLine="540"/>
      <w:jc w:val="both"/>
    </w:pPr>
    <w:rPr>
      <w:szCs w:val="20"/>
    </w:rPr>
  </w:style>
  <w:style w:type="paragraph" w:styleId="31">
    <w:name w:val="Body Text Indent 3"/>
    <w:basedOn w:val="a0"/>
    <w:link w:val="32"/>
    <w:uiPriority w:val="99"/>
    <w:rsid w:val="0011598F"/>
    <w:pPr>
      <w:ind w:firstLine="708"/>
      <w:jc w:val="right"/>
    </w:pPr>
  </w:style>
  <w:style w:type="character" w:customStyle="1" w:styleId="32">
    <w:name w:val="Основной текст с отступом 3 Знак"/>
    <w:basedOn w:val="a1"/>
    <w:link w:val="31"/>
    <w:uiPriority w:val="99"/>
    <w:semiHidden/>
    <w:locked/>
    <w:rsid w:val="0011598F"/>
    <w:rPr>
      <w:sz w:val="24"/>
      <w:szCs w:val="24"/>
      <w:lang w:val="ru-RU" w:eastAsia="ru-RU" w:bidi="ar-SA"/>
    </w:rPr>
  </w:style>
  <w:style w:type="paragraph" w:styleId="21">
    <w:name w:val="Body Text Indent 2"/>
    <w:basedOn w:val="a0"/>
    <w:link w:val="22"/>
    <w:uiPriority w:val="99"/>
    <w:rsid w:val="0011598F"/>
    <w:pPr>
      <w:ind w:firstLine="540"/>
    </w:pPr>
  </w:style>
  <w:style w:type="character" w:customStyle="1" w:styleId="22">
    <w:name w:val="Основной текст с отступом 2 Знак"/>
    <w:basedOn w:val="a1"/>
    <w:link w:val="21"/>
    <w:uiPriority w:val="99"/>
    <w:semiHidden/>
    <w:locked/>
    <w:rsid w:val="0011598F"/>
    <w:rPr>
      <w:sz w:val="24"/>
      <w:szCs w:val="24"/>
      <w:lang w:val="ru-RU" w:eastAsia="ru-RU" w:bidi="ar-SA"/>
    </w:rPr>
  </w:style>
  <w:style w:type="paragraph" w:styleId="a4">
    <w:name w:val="Body Text Indent"/>
    <w:basedOn w:val="a0"/>
    <w:link w:val="a5"/>
    <w:uiPriority w:val="99"/>
    <w:rsid w:val="0011598F"/>
    <w:pPr>
      <w:suppressAutoHyphens/>
      <w:autoSpaceDE w:val="0"/>
      <w:autoSpaceDN w:val="0"/>
      <w:adjustRightInd w:val="0"/>
      <w:ind w:right="21" w:firstLine="540"/>
      <w:jc w:val="both"/>
    </w:pPr>
    <w:rPr>
      <w:szCs w:val="20"/>
    </w:rPr>
  </w:style>
  <w:style w:type="character" w:customStyle="1" w:styleId="a5">
    <w:name w:val="Основной текст с отступом Знак"/>
    <w:basedOn w:val="a1"/>
    <w:link w:val="a4"/>
    <w:uiPriority w:val="99"/>
    <w:semiHidden/>
    <w:locked/>
    <w:rsid w:val="0011598F"/>
    <w:rPr>
      <w:sz w:val="24"/>
      <w:lang w:val="ru-RU" w:eastAsia="ru-RU" w:bidi="ar-SA"/>
    </w:rPr>
  </w:style>
  <w:style w:type="paragraph" w:styleId="a6">
    <w:name w:val="Body Text"/>
    <w:aliases w:val="Знак1 Знак"/>
    <w:basedOn w:val="a0"/>
    <w:link w:val="a7"/>
    <w:uiPriority w:val="99"/>
    <w:rsid w:val="0011598F"/>
    <w:pPr>
      <w:suppressAutoHyphens/>
      <w:autoSpaceDE w:val="0"/>
      <w:autoSpaceDN w:val="0"/>
      <w:adjustRightInd w:val="0"/>
      <w:ind w:right="21"/>
      <w:jc w:val="both"/>
    </w:pPr>
    <w:rPr>
      <w:szCs w:val="20"/>
    </w:rPr>
  </w:style>
  <w:style w:type="character" w:customStyle="1" w:styleId="a7">
    <w:name w:val="Основной текст Знак"/>
    <w:aliases w:val="Знак1 Знак Знак"/>
    <w:basedOn w:val="a1"/>
    <w:link w:val="a6"/>
    <w:uiPriority w:val="99"/>
    <w:semiHidden/>
    <w:locked/>
    <w:rsid w:val="0011598F"/>
    <w:rPr>
      <w:sz w:val="24"/>
      <w:lang w:val="ru-RU" w:eastAsia="ru-RU" w:bidi="ar-SA"/>
    </w:rPr>
  </w:style>
  <w:style w:type="paragraph" w:customStyle="1" w:styleId="ConsCell">
    <w:name w:val="ConsCell"/>
    <w:rsid w:val="0011598F"/>
    <w:pPr>
      <w:widowControl w:val="0"/>
      <w:autoSpaceDE w:val="0"/>
      <w:autoSpaceDN w:val="0"/>
      <w:adjustRightInd w:val="0"/>
      <w:ind w:right="19772"/>
    </w:pPr>
    <w:rPr>
      <w:rFonts w:ascii="Arial" w:hAnsi="Arial" w:cs="Arial"/>
      <w:sz w:val="16"/>
      <w:szCs w:val="16"/>
    </w:rPr>
  </w:style>
  <w:style w:type="paragraph" w:styleId="23">
    <w:name w:val="Body Text 2"/>
    <w:basedOn w:val="a0"/>
    <w:link w:val="24"/>
    <w:uiPriority w:val="99"/>
    <w:rsid w:val="0011598F"/>
    <w:pPr>
      <w:jc w:val="both"/>
    </w:pPr>
  </w:style>
  <w:style w:type="character" w:customStyle="1" w:styleId="24">
    <w:name w:val="Основной текст 2 Знак"/>
    <w:basedOn w:val="a1"/>
    <w:link w:val="23"/>
    <w:uiPriority w:val="99"/>
    <w:semiHidden/>
    <w:locked/>
    <w:rsid w:val="0011598F"/>
    <w:rPr>
      <w:sz w:val="24"/>
      <w:szCs w:val="24"/>
      <w:lang w:val="ru-RU" w:eastAsia="ru-RU" w:bidi="ar-SA"/>
    </w:rPr>
  </w:style>
  <w:style w:type="paragraph" w:styleId="a8">
    <w:name w:val="footer"/>
    <w:basedOn w:val="a0"/>
    <w:link w:val="a9"/>
    <w:uiPriority w:val="99"/>
    <w:rsid w:val="0011598F"/>
    <w:pPr>
      <w:tabs>
        <w:tab w:val="center" w:pos="4677"/>
        <w:tab w:val="right" w:pos="9355"/>
      </w:tabs>
    </w:pPr>
  </w:style>
  <w:style w:type="character" w:customStyle="1" w:styleId="a9">
    <w:name w:val="Нижний колонтитул Знак"/>
    <w:basedOn w:val="a1"/>
    <w:link w:val="a8"/>
    <w:uiPriority w:val="99"/>
    <w:locked/>
    <w:rsid w:val="0011598F"/>
    <w:rPr>
      <w:sz w:val="24"/>
      <w:szCs w:val="24"/>
      <w:lang w:val="ru-RU" w:eastAsia="ru-RU" w:bidi="ar-SA"/>
    </w:rPr>
  </w:style>
  <w:style w:type="paragraph" w:styleId="aa">
    <w:name w:val="header"/>
    <w:basedOn w:val="a0"/>
    <w:link w:val="ab"/>
    <w:uiPriority w:val="99"/>
    <w:rsid w:val="0011598F"/>
    <w:pPr>
      <w:tabs>
        <w:tab w:val="center" w:pos="4677"/>
        <w:tab w:val="right" w:pos="9355"/>
      </w:tabs>
    </w:pPr>
  </w:style>
  <w:style w:type="character" w:customStyle="1" w:styleId="ab">
    <w:name w:val="Верхний колонтитул Знак"/>
    <w:basedOn w:val="a1"/>
    <w:link w:val="aa"/>
    <w:uiPriority w:val="99"/>
    <w:semiHidden/>
    <w:locked/>
    <w:rsid w:val="0011598F"/>
    <w:rPr>
      <w:sz w:val="24"/>
      <w:szCs w:val="24"/>
      <w:lang w:val="ru-RU" w:eastAsia="ru-RU" w:bidi="ar-SA"/>
    </w:rPr>
  </w:style>
  <w:style w:type="paragraph" w:customStyle="1" w:styleId="ConsNormal">
    <w:name w:val="ConsNormal"/>
    <w:rsid w:val="0011598F"/>
    <w:pPr>
      <w:widowControl w:val="0"/>
      <w:autoSpaceDE w:val="0"/>
      <w:autoSpaceDN w:val="0"/>
      <w:adjustRightInd w:val="0"/>
      <w:ind w:right="19772" w:firstLine="720"/>
    </w:pPr>
    <w:rPr>
      <w:rFonts w:ascii="Arial" w:hAnsi="Arial" w:cs="Arial"/>
    </w:rPr>
  </w:style>
  <w:style w:type="paragraph" w:styleId="33">
    <w:name w:val="Body Text 3"/>
    <w:basedOn w:val="a0"/>
    <w:link w:val="34"/>
    <w:uiPriority w:val="99"/>
    <w:rsid w:val="0011598F"/>
    <w:pPr>
      <w:jc w:val="center"/>
    </w:pPr>
  </w:style>
  <w:style w:type="character" w:customStyle="1" w:styleId="34">
    <w:name w:val="Основной текст 3 Знак"/>
    <w:basedOn w:val="a1"/>
    <w:link w:val="33"/>
    <w:uiPriority w:val="99"/>
    <w:semiHidden/>
    <w:locked/>
    <w:rsid w:val="0011598F"/>
    <w:rPr>
      <w:sz w:val="24"/>
      <w:szCs w:val="24"/>
      <w:lang w:val="ru-RU" w:eastAsia="ru-RU" w:bidi="ar-SA"/>
    </w:rPr>
  </w:style>
  <w:style w:type="paragraph" w:styleId="ac">
    <w:name w:val="Title"/>
    <w:basedOn w:val="a0"/>
    <w:link w:val="ad"/>
    <w:uiPriority w:val="99"/>
    <w:qFormat/>
    <w:rsid w:val="0011598F"/>
    <w:pPr>
      <w:jc w:val="center"/>
    </w:pPr>
    <w:rPr>
      <w:b/>
      <w:sz w:val="28"/>
      <w:szCs w:val="28"/>
    </w:rPr>
  </w:style>
  <w:style w:type="character" w:customStyle="1" w:styleId="ad">
    <w:name w:val="Название Знак"/>
    <w:basedOn w:val="a1"/>
    <w:link w:val="ac"/>
    <w:uiPriority w:val="99"/>
    <w:locked/>
    <w:rsid w:val="0011598F"/>
    <w:rPr>
      <w:b/>
      <w:sz w:val="28"/>
      <w:szCs w:val="28"/>
      <w:lang w:val="ru-RU" w:eastAsia="ru-RU" w:bidi="ar-SA"/>
    </w:rPr>
  </w:style>
  <w:style w:type="character" w:styleId="ae">
    <w:name w:val="page number"/>
    <w:basedOn w:val="a1"/>
    <w:rsid w:val="0011598F"/>
    <w:rPr>
      <w:rFonts w:cs="Times New Roman"/>
    </w:rPr>
  </w:style>
  <w:style w:type="paragraph" w:styleId="25">
    <w:name w:val="List 2"/>
    <w:basedOn w:val="a0"/>
    <w:rsid w:val="0011598F"/>
    <w:pPr>
      <w:ind w:left="566" w:hanging="283"/>
    </w:pPr>
    <w:rPr>
      <w:sz w:val="20"/>
      <w:szCs w:val="20"/>
    </w:rPr>
  </w:style>
  <w:style w:type="paragraph" w:styleId="26">
    <w:name w:val="List Bullet 2"/>
    <w:basedOn w:val="a0"/>
    <w:autoRedefine/>
    <w:rsid w:val="0011598F"/>
    <w:pPr>
      <w:ind w:left="566" w:hanging="283"/>
    </w:pPr>
    <w:rPr>
      <w:sz w:val="20"/>
      <w:szCs w:val="20"/>
    </w:rPr>
  </w:style>
  <w:style w:type="paragraph" w:styleId="af">
    <w:name w:val="List"/>
    <w:basedOn w:val="a0"/>
    <w:rsid w:val="0011598F"/>
    <w:pPr>
      <w:ind w:left="283" w:hanging="283"/>
    </w:pPr>
    <w:rPr>
      <w:sz w:val="20"/>
      <w:szCs w:val="20"/>
    </w:rPr>
  </w:style>
  <w:style w:type="paragraph" w:styleId="af0">
    <w:name w:val="Block Text"/>
    <w:basedOn w:val="a0"/>
    <w:rsid w:val="0011598F"/>
    <w:pPr>
      <w:ind w:left="-108" w:right="-108" w:firstLine="108"/>
    </w:pPr>
    <w:rPr>
      <w:sz w:val="22"/>
    </w:rPr>
  </w:style>
  <w:style w:type="paragraph" w:customStyle="1" w:styleId="xl47">
    <w:name w:val="xl47"/>
    <w:basedOn w:val="a0"/>
    <w:rsid w:val="0011598F"/>
    <w:pPr>
      <w:spacing w:before="100" w:beforeAutospacing="1" w:after="100" w:afterAutospacing="1"/>
      <w:jc w:val="center"/>
      <w:textAlignment w:val="center"/>
    </w:pPr>
  </w:style>
  <w:style w:type="paragraph" w:styleId="af1">
    <w:name w:val="Plain Text"/>
    <w:basedOn w:val="a0"/>
    <w:link w:val="af2"/>
    <w:rsid w:val="0011598F"/>
    <w:rPr>
      <w:rFonts w:ascii="Courier New" w:hAnsi="Courier New"/>
      <w:sz w:val="20"/>
      <w:szCs w:val="20"/>
    </w:rPr>
  </w:style>
  <w:style w:type="character" w:customStyle="1" w:styleId="af2">
    <w:name w:val="Текст Знак"/>
    <w:basedOn w:val="a1"/>
    <w:link w:val="af1"/>
    <w:semiHidden/>
    <w:locked/>
    <w:rsid w:val="0011598F"/>
    <w:rPr>
      <w:rFonts w:ascii="Courier New" w:hAnsi="Courier New"/>
      <w:lang w:val="ru-RU" w:eastAsia="ru-RU" w:bidi="ar-SA"/>
    </w:rPr>
  </w:style>
  <w:style w:type="paragraph" w:customStyle="1" w:styleId="af3">
    <w:name w:val="Знак"/>
    <w:basedOn w:val="a0"/>
    <w:rsid w:val="0011598F"/>
    <w:rPr>
      <w:rFonts w:ascii="Verdana" w:hAnsi="Verdana" w:cs="Verdana"/>
      <w:sz w:val="20"/>
      <w:szCs w:val="20"/>
      <w:lang w:val="en-US" w:eastAsia="en-US"/>
    </w:rPr>
  </w:style>
  <w:style w:type="paragraph" w:customStyle="1" w:styleId="af4">
    <w:name w:val="Знак Знак Знак Знак"/>
    <w:basedOn w:val="a0"/>
    <w:rsid w:val="0011598F"/>
    <w:rPr>
      <w:rFonts w:ascii="Verdana" w:hAnsi="Verdana" w:cs="Verdana"/>
      <w:sz w:val="20"/>
      <w:szCs w:val="20"/>
      <w:lang w:val="en-US" w:eastAsia="en-US"/>
    </w:rPr>
  </w:style>
  <w:style w:type="paragraph" w:styleId="a">
    <w:name w:val="List Number"/>
    <w:basedOn w:val="a0"/>
    <w:rsid w:val="0011598F"/>
    <w:pPr>
      <w:numPr>
        <w:numId w:val="1"/>
      </w:numPr>
      <w:tabs>
        <w:tab w:val="clear" w:pos="643"/>
        <w:tab w:val="num" w:pos="720"/>
        <w:tab w:val="num" w:pos="1644"/>
      </w:tabs>
      <w:ind w:left="360"/>
    </w:pPr>
    <w:rPr>
      <w:sz w:val="28"/>
      <w:szCs w:val="20"/>
    </w:rPr>
  </w:style>
  <w:style w:type="paragraph" w:customStyle="1" w:styleId="CharChar1">
    <w:name w:val="Char Char1"/>
    <w:basedOn w:val="a0"/>
    <w:rsid w:val="0011598F"/>
    <w:rPr>
      <w:rFonts w:ascii="Verdana" w:hAnsi="Verdana" w:cs="Verdana"/>
      <w:sz w:val="20"/>
      <w:szCs w:val="20"/>
      <w:lang w:val="en-US" w:eastAsia="en-US"/>
    </w:rPr>
  </w:style>
  <w:style w:type="paragraph" w:customStyle="1" w:styleId="xl24">
    <w:name w:val="xl24"/>
    <w:basedOn w:val="a0"/>
    <w:rsid w:val="0011598F"/>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ConsTitle">
    <w:name w:val="ConsTitle"/>
    <w:rsid w:val="0011598F"/>
    <w:pPr>
      <w:widowControl w:val="0"/>
    </w:pPr>
    <w:rPr>
      <w:rFonts w:ascii="Arial" w:hAnsi="Arial"/>
      <w:b/>
      <w:sz w:val="16"/>
    </w:rPr>
  </w:style>
  <w:style w:type="paragraph" w:styleId="af5">
    <w:name w:val="Normal (Web)"/>
    <w:basedOn w:val="a0"/>
    <w:uiPriority w:val="99"/>
    <w:rsid w:val="0011598F"/>
    <w:pPr>
      <w:spacing w:before="40" w:after="140"/>
      <w:ind w:left="40" w:right="40"/>
    </w:pPr>
    <w:rPr>
      <w:color w:val="000000"/>
    </w:rPr>
  </w:style>
  <w:style w:type="paragraph" w:customStyle="1" w:styleId="13">
    <w:name w:val="Стиль13"/>
    <w:basedOn w:val="a0"/>
    <w:rsid w:val="0011598F"/>
    <w:pPr>
      <w:ind w:firstLine="720"/>
      <w:jc w:val="both"/>
    </w:pPr>
    <w:rPr>
      <w:sz w:val="28"/>
      <w:szCs w:val="20"/>
    </w:rPr>
  </w:style>
  <w:style w:type="character" w:styleId="af6">
    <w:name w:val="Emphasis"/>
    <w:basedOn w:val="a1"/>
    <w:qFormat/>
    <w:rsid w:val="0011598F"/>
    <w:rPr>
      <w:rFonts w:cs="Times New Roman"/>
      <w:i/>
      <w:iCs/>
    </w:rPr>
  </w:style>
  <w:style w:type="paragraph" w:customStyle="1" w:styleId="11">
    <w:name w:val="Знак1"/>
    <w:basedOn w:val="a0"/>
    <w:uiPriority w:val="99"/>
    <w:rsid w:val="0011598F"/>
    <w:rPr>
      <w:rFonts w:ascii="Verdana" w:hAnsi="Verdana" w:cs="Verdana"/>
      <w:sz w:val="20"/>
      <w:szCs w:val="20"/>
      <w:lang w:val="en-US" w:eastAsia="en-US"/>
    </w:rPr>
  </w:style>
  <w:style w:type="paragraph" w:styleId="af7">
    <w:name w:val="No Spacing"/>
    <w:uiPriority w:val="1"/>
    <w:qFormat/>
    <w:rsid w:val="00ED7E6B"/>
    <w:pPr>
      <w:widowControl w:val="0"/>
      <w:autoSpaceDE w:val="0"/>
      <w:autoSpaceDN w:val="0"/>
      <w:adjustRightInd w:val="0"/>
      <w:ind w:firstLine="720"/>
      <w:jc w:val="both"/>
    </w:pPr>
    <w:rPr>
      <w:rFonts w:ascii="Arial" w:hAnsi="Arial" w:cs="Arial"/>
      <w:sz w:val="24"/>
      <w:szCs w:val="24"/>
    </w:rPr>
  </w:style>
  <w:style w:type="table" w:styleId="af8">
    <w:name w:val="Table Grid"/>
    <w:basedOn w:val="a2"/>
    <w:uiPriority w:val="59"/>
    <w:rsid w:val="002A1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884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884A1A"/>
    <w:rPr>
      <w:rFonts w:ascii="Courier New" w:hAnsi="Courier New"/>
      <w:lang w:val="x-none" w:eastAsia="x-none" w:bidi="ar-SA"/>
    </w:rPr>
  </w:style>
  <w:style w:type="character" w:styleId="af9">
    <w:name w:val="Strong"/>
    <w:basedOn w:val="a1"/>
    <w:uiPriority w:val="99"/>
    <w:qFormat/>
    <w:rsid w:val="003F1FC1"/>
    <w:rPr>
      <w:b/>
      <w:bCs/>
    </w:rPr>
  </w:style>
  <w:style w:type="paragraph" w:customStyle="1" w:styleId="Default">
    <w:name w:val="Default"/>
    <w:rsid w:val="00F336BD"/>
    <w:pPr>
      <w:autoSpaceDE w:val="0"/>
      <w:autoSpaceDN w:val="0"/>
      <w:adjustRightInd w:val="0"/>
    </w:pPr>
    <w:rPr>
      <w:color w:val="000000"/>
      <w:sz w:val="24"/>
      <w:szCs w:val="24"/>
    </w:rPr>
  </w:style>
  <w:style w:type="paragraph" w:customStyle="1" w:styleId="ConsPlusNonformat">
    <w:name w:val="ConsPlusNonformat"/>
    <w:uiPriority w:val="99"/>
    <w:rsid w:val="00371A70"/>
    <w:pPr>
      <w:widowControl w:val="0"/>
      <w:autoSpaceDE w:val="0"/>
      <w:autoSpaceDN w:val="0"/>
      <w:adjustRightInd w:val="0"/>
    </w:pPr>
    <w:rPr>
      <w:rFonts w:ascii="Courier New" w:hAnsi="Courier New" w:cs="Courier New"/>
    </w:rPr>
  </w:style>
  <w:style w:type="paragraph" w:customStyle="1" w:styleId="afa">
    <w:name w:val="Прижатый влево"/>
    <w:basedOn w:val="a0"/>
    <w:next w:val="a0"/>
    <w:rsid w:val="006D21C1"/>
    <w:pPr>
      <w:widowControl w:val="0"/>
      <w:autoSpaceDE w:val="0"/>
      <w:autoSpaceDN w:val="0"/>
      <w:adjustRightInd w:val="0"/>
    </w:pPr>
    <w:rPr>
      <w:rFonts w:ascii="Arial" w:hAnsi="Arial" w:cs="Arial"/>
    </w:rPr>
  </w:style>
  <w:style w:type="paragraph" w:customStyle="1" w:styleId="afb">
    <w:name w:val="Знак"/>
    <w:basedOn w:val="a0"/>
    <w:rsid w:val="00F54672"/>
    <w:rPr>
      <w:rFonts w:ascii="Verdana" w:hAnsi="Verdana" w:cs="Verdana"/>
      <w:sz w:val="20"/>
      <w:szCs w:val="20"/>
      <w:lang w:val="en-US" w:eastAsia="en-US"/>
    </w:rPr>
  </w:style>
  <w:style w:type="paragraph" w:customStyle="1" w:styleId="western">
    <w:name w:val="western"/>
    <w:basedOn w:val="a0"/>
    <w:rsid w:val="000F119D"/>
    <w:pPr>
      <w:spacing w:before="100" w:beforeAutospacing="1" w:after="115"/>
    </w:pPr>
  </w:style>
  <w:style w:type="character" w:customStyle="1" w:styleId="highlighthighlightactive">
    <w:name w:val="highlight highlight_active"/>
    <w:basedOn w:val="a1"/>
    <w:rsid w:val="000F119D"/>
  </w:style>
  <w:style w:type="character" w:styleId="afc">
    <w:name w:val="Hyperlink"/>
    <w:basedOn w:val="a1"/>
    <w:uiPriority w:val="99"/>
    <w:rsid w:val="000F119D"/>
    <w:rPr>
      <w:color w:val="0000FF"/>
      <w:u w:val="single"/>
    </w:rPr>
  </w:style>
  <w:style w:type="character" w:styleId="afd">
    <w:name w:val="FollowedHyperlink"/>
    <w:basedOn w:val="a1"/>
    <w:uiPriority w:val="99"/>
    <w:rsid w:val="000F119D"/>
    <w:rPr>
      <w:color w:val="0000FF"/>
      <w:u w:val="single"/>
    </w:rPr>
  </w:style>
  <w:style w:type="paragraph" w:customStyle="1" w:styleId="cjk">
    <w:name w:val="cjk"/>
    <w:basedOn w:val="a0"/>
    <w:rsid w:val="000F119D"/>
    <w:pPr>
      <w:spacing w:before="100" w:beforeAutospacing="1" w:line="360" w:lineRule="auto"/>
    </w:pPr>
    <w:rPr>
      <w:color w:val="000000"/>
    </w:rPr>
  </w:style>
  <w:style w:type="paragraph" w:customStyle="1" w:styleId="ctl">
    <w:name w:val="ctl"/>
    <w:basedOn w:val="a0"/>
    <w:rsid w:val="000F119D"/>
    <w:pPr>
      <w:spacing w:before="100" w:beforeAutospacing="1" w:line="360" w:lineRule="auto"/>
    </w:pPr>
    <w:rPr>
      <w:color w:val="000000"/>
      <w:sz w:val="20"/>
      <w:szCs w:val="20"/>
    </w:rPr>
  </w:style>
  <w:style w:type="paragraph" w:customStyle="1" w:styleId="afe">
    <w:name w:val="Нормальный (таблица)"/>
    <w:basedOn w:val="a0"/>
    <w:next w:val="a0"/>
    <w:uiPriority w:val="99"/>
    <w:rsid w:val="000F119D"/>
    <w:pPr>
      <w:widowControl w:val="0"/>
      <w:autoSpaceDE w:val="0"/>
      <w:autoSpaceDN w:val="0"/>
      <w:adjustRightInd w:val="0"/>
      <w:jc w:val="both"/>
    </w:pPr>
    <w:rPr>
      <w:rFonts w:ascii="Arial" w:hAnsi="Arial"/>
    </w:rPr>
  </w:style>
  <w:style w:type="character" w:customStyle="1" w:styleId="aff">
    <w:name w:val="Гипертекстовая ссылка"/>
    <w:basedOn w:val="a1"/>
    <w:uiPriority w:val="99"/>
    <w:rsid w:val="000F119D"/>
    <w:rPr>
      <w:color w:val="008000"/>
    </w:rPr>
  </w:style>
  <w:style w:type="paragraph" w:customStyle="1" w:styleId="12">
    <w:name w:val="Абзац списка1"/>
    <w:basedOn w:val="a0"/>
    <w:rsid w:val="000412A6"/>
    <w:pPr>
      <w:ind w:left="720"/>
      <w:contextualSpacing/>
    </w:pPr>
  </w:style>
  <w:style w:type="paragraph" w:customStyle="1" w:styleId="ConsPlusNormal">
    <w:name w:val="ConsPlusNormal"/>
    <w:rsid w:val="00AC3273"/>
    <w:pPr>
      <w:widowControl w:val="0"/>
      <w:autoSpaceDE w:val="0"/>
      <w:autoSpaceDN w:val="0"/>
      <w:adjustRightInd w:val="0"/>
      <w:ind w:firstLine="720"/>
    </w:pPr>
    <w:rPr>
      <w:rFonts w:ascii="Arial" w:hAnsi="Arial" w:cs="Arial"/>
    </w:rPr>
  </w:style>
  <w:style w:type="paragraph" w:customStyle="1" w:styleId="aff0">
    <w:name w:val="Абзац"/>
    <w:basedOn w:val="a0"/>
    <w:link w:val="aff1"/>
    <w:qFormat/>
    <w:rsid w:val="0052474B"/>
    <w:pPr>
      <w:spacing w:before="120" w:after="60"/>
      <w:ind w:firstLine="567"/>
    </w:pPr>
  </w:style>
  <w:style w:type="character" w:customStyle="1" w:styleId="aff1">
    <w:name w:val="Абзац Знак"/>
    <w:basedOn w:val="a1"/>
    <w:link w:val="aff0"/>
    <w:rsid w:val="0052474B"/>
    <w:rPr>
      <w:sz w:val="24"/>
      <w:szCs w:val="24"/>
    </w:rPr>
  </w:style>
  <w:style w:type="paragraph" w:customStyle="1" w:styleId="27">
    <w:name w:val="Абзац списка2"/>
    <w:basedOn w:val="a0"/>
    <w:link w:val="ListParagraphChar"/>
    <w:rsid w:val="00E34D5F"/>
    <w:pPr>
      <w:spacing w:after="200" w:line="276" w:lineRule="auto"/>
      <w:ind w:left="720"/>
    </w:pPr>
    <w:rPr>
      <w:rFonts w:ascii="Calibri" w:hAnsi="Calibri"/>
      <w:sz w:val="22"/>
      <w:szCs w:val="22"/>
      <w:lang w:val="x-none" w:eastAsia="en-US"/>
    </w:rPr>
  </w:style>
  <w:style w:type="character" w:customStyle="1" w:styleId="ListParagraphChar">
    <w:name w:val="List Paragraph Char"/>
    <w:link w:val="27"/>
    <w:locked/>
    <w:rsid w:val="00696FCD"/>
    <w:rPr>
      <w:rFonts w:ascii="Calibri" w:hAnsi="Calibri" w:cs="Calibri"/>
      <w:sz w:val="22"/>
      <w:szCs w:val="22"/>
      <w:lang w:eastAsia="en-US"/>
    </w:rPr>
  </w:style>
  <w:style w:type="paragraph" w:styleId="aff2">
    <w:name w:val="List Paragraph"/>
    <w:basedOn w:val="a0"/>
    <w:qFormat/>
    <w:rsid w:val="00696FCD"/>
    <w:pPr>
      <w:ind w:left="720"/>
      <w:contextualSpacing/>
    </w:pPr>
  </w:style>
  <w:style w:type="paragraph" w:customStyle="1" w:styleId="ConsPlusCell">
    <w:name w:val="ConsPlusCell"/>
    <w:uiPriority w:val="99"/>
    <w:rsid w:val="00696FCD"/>
    <w:pPr>
      <w:widowControl w:val="0"/>
      <w:autoSpaceDE w:val="0"/>
      <w:autoSpaceDN w:val="0"/>
      <w:adjustRightInd w:val="0"/>
    </w:pPr>
    <w:rPr>
      <w:rFonts w:ascii="Arial" w:hAnsi="Arial" w:cs="Arial"/>
    </w:rPr>
  </w:style>
  <w:style w:type="paragraph" w:styleId="aff3">
    <w:name w:val="Balloon Text"/>
    <w:basedOn w:val="a0"/>
    <w:link w:val="aff4"/>
    <w:uiPriority w:val="99"/>
    <w:rsid w:val="00696FCD"/>
    <w:rPr>
      <w:rFonts w:ascii="Tahoma" w:hAnsi="Tahoma" w:cs="Tahoma"/>
      <w:sz w:val="16"/>
      <w:szCs w:val="16"/>
    </w:rPr>
  </w:style>
  <w:style w:type="character" w:customStyle="1" w:styleId="aff4">
    <w:name w:val="Текст выноски Знак"/>
    <w:basedOn w:val="a1"/>
    <w:link w:val="aff3"/>
    <w:uiPriority w:val="99"/>
    <w:rsid w:val="00696FCD"/>
    <w:rPr>
      <w:rFonts w:ascii="Tahoma" w:hAnsi="Tahoma" w:cs="Tahoma"/>
      <w:sz w:val="16"/>
      <w:szCs w:val="16"/>
    </w:rPr>
  </w:style>
  <w:style w:type="paragraph" w:customStyle="1" w:styleId="Postan">
    <w:name w:val="Postan"/>
    <w:basedOn w:val="a0"/>
    <w:uiPriority w:val="99"/>
    <w:rsid w:val="00696FCD"/>
    <w:pPr>
      <w:jc w:val="center"/>
    </w:pPr>
    <w:rPr>
      <w:sz w:val="28"/>
      <w:szCs w:val="20"/>
    </w:rPr>
  </w:style>
  <w:style w:type="paragraph" w:customStyle="1" w:styleId="ConsPlusTitle">
    <w:name w:val="ConsPlusTitle"/>
    <w:rsid w:val="00696FCD"/>
    <w:pPr>
      <w:widowControl w:val="0"/>
      <w:autoSpaceDE w:val="0"/>
      <w:autoSpaceDN w:val="0"/>
      <w:adjustRightInd w:val="0"/>
    </w:pPr>
    <w:rPr>
      <w:rFonts w:ascii="Arial" w:hAnsi="Arial" w:cs="Arial"/>
      <w:b/>
      <w:bCs/>
    </w:rPr>
  </w:style>
  <w:style w:type="paragraph" w:customStyle="1" w:styleId="14">
    <w:name w:val="Знак1 Знак Знак Знак"/>
    <w:basedOn w:val="a0"/>
    <w:uiPriority w:val="99"/>
    <w:rsid w:val="00696FCD"/>
    <w:pPr>
      <w:spacing w:before="100" w:beforeAutospacing="1" w:after="100" w:afterAutospacing="1"/>
    </w:pPr>
    <w:rPr>
      <w:rFonts w:ascii="Tahoma" w:hAnsi="Tahoma"/>
      <w:sz w:val="20"/>
      <w:szCs w:val="20"/>
      <w:lang w:val="en-US" w:eastAsia="en-US"/>
    </w:rPr>
  </w:style>
  <w:style w:type="paragraph" w:customStyle="1" w:styleId="xl65">
    <w:name w:val="xl65"/>
    <w:basedOn w:val="a0"/>
    <w:uiPriority w:val="99"/>
    <w:rsid w:val="00696FC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0"/>
    <w:uiPriority w:val="99"/>
    <w:rsid w:val="00696F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0"/>
    <w:uiPriority w:val="99"/>
    <w:rsid w:val="00696FCD"/>
    <w:pPr>
      <w:spacing w:before="100" w:beforeAutospacing="1" w:after="100" w:afterAutospacing="1"/>
    </w:pPr>
  </w:style>
  <w:style w:type="paragraph" w:customStyle="1" w:styleId="xl68">
    <w:name w:val="xl68"/>
    <w:basedOn w:val="a0"/>
    <w:uiPriority w:val="99"/>
    <w:rsid w:val="00696F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uiPriority w:val="99"/>
    <w:rsid w:val="00696FC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0"/>
    <w:uiPriority w:val="99"/>
    <w:rsid w:val="00696FCD"/>
    <w:pPr>
      <w:spacing w:before="100" w:beforeAutospacing="1" w:after="100" w:afterAutospacing="1"/>
      <w:jc w:val="center"/>
    </w:pPr>
  </w:style>
  <w:style w:type="paragraph" w:customStyle="1" w:styleId="xl71">
    <w:name w:val="xl71"/>
    <w:basedOn w:val="a0"/>
    <w:uiPriority w:val="99"/>
    <w:rsid w:val="00696FC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0"/>
    <w:uiPriority w:val="99"/>
    <w:rsid w:val="00696F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0"/>
    <w:uiPriority w:val="99"/>
    <w:rsid w:val="00696FC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uiPriority w:val="99"/>
    <w:rsid w:val="00696FC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0"/>
    <w:uiPriority w:val="99"/>
    <w:rsid w:val="00696F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uiPriority w:val="99"/>
    <w:rsid w:val="00696FCD"/>
    <w:pPr>
      <w:pBdr>
        <w:top w:val="single" w:sz="4" w:space="0" w:color="auto"/>
        <w:bottom w:val="single" w:sz="4" w:space="0" w:color="auto"/>
      </w:pBdr>
      <w:spacing w:before="100" w:beforeAutospacing="1" w:after="100" w:afterAutospacing="1"/>
      <w:jc w:val="center"/>
    </w:pPr>
  </w:style>
  <w:style w:type="paragraph" w:customStyle="1" w:styleId="xl77">
    <w:name w:val="xl77"/>
    <w:basedOn w:val="a0"/>
    <w:uiPriority w:val="99"/>
    <w:rsid w:val="00696FC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0"/>
    <w:uiPriority w:val="99"/>
    <w:rsid w:val="00696FC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0"/>
    <w:uiPriority w:val="99"/>
    <w:rsid w:val="00696FC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0"/>
    <w:uiPriority w:val="99"/>
    <w:rsid w:val="00696FC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0"/>
    <w:uiPriority w:val="99"/>
    <w:rsid w:val="00696FCD"/>
    <w:pPr>
      <w:pBdr>
        <w:left w:val="single" w:sz="4" w:space="0" w:color="auto"/>
        <w:right w:val="single" w:sz="4" w:space="0" w:color="auto"/>
      </w:pBdr>
      <w:spacing w:before="100" w:beforeAutospacing="1" w:after="100" w:afterAutospacing="1"/>
      <w:jc w:val="center"/>
    </w:pPr>
  </w:style>
  <w:style w:type="paragraph" w:customStyle="1" w:styleId="xl82">
    <w:name w:val="xl82"/>
    <w:basedOn w:val="a0"/>
    <w:uiPriority w:val="99"/>
    <w:rsid w:val="00696FCD"/>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pple-converted-space">
    <w:name w:val="apple-converted-space"/>
    <w:basedOn w:val="a1"/>
    <w:uiPriority w:val="99"/>
    <w:rsid w:val="00696FCD"/>
    <w:rPr>
      <w:rFonts w:cs="Times New Roman"/>
    </w:rPr>
  </w:style>
  <w:style w:type="paragraph" w:customStyle="1" w:styleId="tekstob">
    <w:name w:val="tekstob"/>
    <w:basedOn w:val="a0"/>
    <w:uiPriority w:val="99"/>
    <w:rsid w:val="00696FCD"/>
    <w:pPr>
      <w:spacing w:before="100" w:beforeAutospacing="1" w:after="100" w:afterAutospacing="1"/>
    </w:pPr>
  </w:style>
  <w:style w:type="paragraph" w:customStyle="1" w:styleId="Style2">
    <w:name w:val="Style2"/>
    <w:basedOn w:val="a0"/>
    <w:rsid w:val="00696FCD"/>
    <w:pPr>
      <w:widowControl w:val="0"/>
      <w:autoSpaceDE w:val="0"/>
      <w:autoSpaceDN w:val="0"/>
      <w:adjustRightInd w:val="0"/>
      <w:spacing w:line="278" w:lineRule="exact"/>
    </w:pPr>
  </w:style>
  <w:style w:type="paragraph" w:styleId="aff5">
    <w:name w:val="caption"/>
    <w:basedOn w:val="a0"/>
    <w:unhideWhenUsed/>
    <w:qFormat/>
    <w:rsid w:val="00510CF4"/>
    <w:pPr>
      <w:jc w:val="center"/>
    </w:pPr>
    <w:rPr>
      <w:b/>
      <w:sz w:val="28"/>
      <w:szCs w:val="20"/>
    </w:rPr>
  </w:style>
  <w:style w:type="paragraph" w:customStyle="1" w:styleId="15">
    <w:name w:val="Основной текст1"/>
    <w:basedOn w:val="a0"/>
    <w:rsid w:val="002E5180"/>
    <w:pPr>
      <w:spacing w:before="124"/>
      <w:jc w:val="center"/>
    </w:pPr>
    <w:rPr>
      <w:rFonts w:ascii="Courier New" w:hAnsi="Courier New"/>
      <w:caps/>
      <w:szCs w:val="20"/>
    </w:rPr>
  </w:style>
  <w:style w:type="paragraph" w:customStyle="1" w:styleId="aff6">
    <w:name w:val="Таблицы (моноширинный)"/>
    <w:basedOn w:val="a0"/>
    <w:next w:val="a0"/>
    <w:rsid w:val="002E5180"/>
    <w:pPr>
      <w:widowControl w:val="0"/>
      <w:autoSpaceDE w:val="0"/>
      <w:autoSpaceDN w:val="0"/>
      <w:adjustRightInd w:val="0"/>
      <w:jc w:val="both"/>
    </w:pPr>
    <w:rPr>
      <w:rFonts w:ascii="Courier New" w:hAnsi="Courier New" w:cs="Courier New"/>
      <w:sz w:val="22"/>
      <w:szCs w:val="22"/>
    </w:rPr>
  </w:style>
  <w:style w:type="character" w:customStyle="1" w:styleId="aff7">
    <w:name w:val="Цветовое выделение"/>
    <w:rsid w:val="002E5180"/>
    <w:rPr>
      <w:b/>
      <w:bCs/>
      <w:color w:val="26282F"/>
    </w:rPr>
  </w:style>
  <w:style w:type="paragraph" w:customStyle="1" w:styleId="aff8">
    <w:name w:val="Нормальный"/>
    <w:basedOn w:val="a0"/>
    <w:rsid w:val="00A704AB"/>
    <w:pPr>
      <w:suppressAutoHyphens/>
      <w:overflowPunct w:val="0"/>
      <w:autoSpaceDE w:val="0"/>
      <w:autoSpaceDN w:val="0"/>
      <w:ind w:firstLine="720"/>
      <w:jc w:val="both"/>
      <w:textAlignment w:val="baseline"/>
    </w:pPr>
    <w:rPr>
      <w:rFonts w:eastAsiaTheme="minorEastAsia" w:cstheme="minorBidi"/>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236916">
      <w:bodyDiv w:val="1"/>
      <w:marLeft w:val="0"/>
      <w:marRight w:val="0"/>
      <w:marTop w:val="0"/>
      <w:marBottom w:val="0"/>
      <w:divBdr>
        <w:top w:val="none" w:sz="0" w:space="0" w:color="auto"/>
        <w:left w:val="none" w:sz="0" w:space="0" w:color="auto"/>
        <w:bottom w:val="none" w:sz="0" w:space="0" w:color="auto"/>
        <w:right w:val="none" w:sz="0" w:space="0" w:color="auto"/>
      </w:divBdr>
    </w:div>
    <w:div w:id="381054272">
      <w:bodyDiv w:val="1"/>
      <w:marLeft w:val="0"/>
      <w:marRight w:val="0"/>
      <w:marTop w:val="0"/>
      <w:marBottom w:val="0"/>
      <w:divBdr>
        <w:top w:val="none" w:sz="0" w:space="0" w:color="auto"/>
        <w:left w:val="none" w:sz="0" w:space="0" w:color="auto"/>
        <w:bottom w:val="none" w:sz="0" w:space="0" w:color="auto"/>
        <w:right w:val="none" w:sz="0" w:space="0" w:color="auto"/>
      </w:divBdr>
    </w:div>
    <w:div w:id="445465355">
      <w:bodyDiv w:val="1"/>
      <w:marLeft w:val="0"/>
      <w:marRight w:val="0"/>
      <w:marTop w:val="0"/>
      <w:marBottom w:val="0"/>
      <w:divBdr>
        <w:top w:val="none" w:sz="0" w:space="0" w:color="auto"/>
        <w:left w:val="none" w:sz="0" w:space="0" w:color="auto"/>
        <w:bottom w:val="none" w:sz="0" w:space="0" w:color="auto"/>
        <w:right w:val="none" w:sz="0" w:space="0" w:color="auto"/>
      </w:divBdr>
    </w:div>
    <w:div w:id="742340198">
      <w:bodyDiv w:val="1"/>
      <w:marLeft w:val="0"/>
      <w:marRight w:val="0"/>
      <w:marTop w:val="0"/>
      <w:marBottom w:val="0"/>
      <w:divBdr>
        <w:top w:val="none" w:sz="0" w:space="0" w:color="auto"/>
        <w:left w:val="none" w:sz="0" w:space="0" w:color="auto"/>
        <w:bottom w:val="none" w:sz="0" w:space="0" w:color="auto"/>
        <w:right w:val="none" w:sz="0" w:space="0" w:color="auto"/>
      </w:divBdr>
    </w:div>
    <w:div w:id="879166263">
      <w:bodyDiv w:val="1"/>
      <w:marLeft w:val="0"/>
      <w:marRight w:val="0"/>
      <w:marTop w:val="0"/>
      <w:marBottom w:val="0"/>
      <w:divBdr>
        <w:top w:val="none" w:sz="0" w:space="0" w:color="auto"/>
        <w:left w:val="none" w:sz="0" w:space="0" w:color="auto"/>
        <w:bottom w:val="none" w:sz="0" w:space="0" w:color="auto"/>
        <w:right w:val="none" w:sz="0" w:space="0" w:color="auto"/>
      </w:divBdr>
    </w:div>
    <w:div w:id="883950335">
      <w:bodyDiv w:val="1"/>
      <w:marLeft w:val="0"/>
      <w:marRight w:val="0"/>
      <w:marTop w:val="0"/>
      <w:marBottom w:val="0"/>
      <w:divBdr>
        <w:top w:val="none" w:sz="0" w:space="0" w:color="auto"/>
        <w:left w:val="none" w:sz="0" w:space="0" w:color="auto"/>
        <w:bottom w:val="none" w:sz="0" w:space="0" w:color="auto"/>
        <w:right w:val="none" w:sz="0" w:space="0" w:color="auto"/>
      </w:divBdr>
    </w:div>
    <w:div w:id="1136602770">
      <w:bodyDiv w:val="1"/>
      <w:marLeft w:val="0"/>
      <w:marRight w:val="0"/>
      <w:marTop w:val="0"/>
      <w:marBottom w:val="0"/>
      <w:divBdr>
        <w:top w:val="none" w:sz="0" w:space="0" w:color="auto"/>
        <w:left w:val="none" w:sz="0" w:space="0" w:color="auto"/>
        <w:bottom w:val="none" w:sz="0" w:space="0" w:color="auto"/>
        <w:right w:val="none" w:sz="0" w:space="0" w:color="auto"/>
      </w:divBdr>
    </w:div>
    <w:div w:id="1484010086">
      <w:bodyDiv w:val="1"/>
      <w:marLeft w:val="0"/>
      <w:marRight w:val="0"/>
      <w:marTop w:val="0"/>
      <w:marBottom w:val="0"/>
      <w:divBdr>
        <w:top w:val="none" w:sz="0" w:space="0" w:color="auto"/>
        <w:left w:val="none" w:sz="0" w:space="0" w:color="auto"/>
        <w:bottom w:val="none" w:sz="0" w:space="0" w:color="auto"/>
        <w:right w:val="none" w:sz="0" w:space="0" w:color="auto"/>
      </w:divBdr>
    </w:div>
    <w:div w:id="1666474978">
      <w:bodyDiv w:val="1"/>
      <w:marLeft w:val="0"/>
      <w:marRight w:val="0"/>
      <w:marTop w:val="0"/>
      <w:marBottom w:val="0"/>
      <w:divBdr>
        <w:top w:val="none" w:sz="0" w:space="0" w:color="auto"/>
        <w:left w:val="none" w:sz="0" w:space="0" w:color="auto"/>
        <w:bottom w:val="none" w:sz="0" w:space="0" w:color="auto"/>
        <w:right w:val="none" w:sz="0" w:space="0" w:color="auto"/>
      </w:divBdr>
    </w:div>
    <w:div w:id="1748989039">
      <w:bodyDiv w:val="1"/>
      <w:marLeft w:val="0"/>
      <w:marRight w:val="0"/>
      <w:marTop w:val="0"/>
      <w:marBottom w:val="0"/>
      <w:divBdr>
        <w:top w:val="none" w:sz="0" w:space="0" w:color="auto"/>
        <w:left w:val="none" w:sz="0" w:space="0" w:color="auto"/>
        <w:bottom w:val="none" w:sz="0" w:space="0" w:color="auto"/>
        <w:right w:val="none" w:sz="0" w:space="0" w:color="auto"/>
      </w:divBdr>
    </w:div>
    <w:div w:id="1901748951">
      <w:bodyDiv w:val="1"/>
      <w:marLeft w:val="0"/>
      <w:marRight w:val="0"/>
      <w:marTop w:val="0"/>
      <w:marBottom w:val="0"/>
      <w:divBdr>
        <w:top w:val="none" w:sz="0" w:space="0" w:color="auto"/>
        <w:left w:val="none" w:sz="0" w:space="0" w:color="auto"/>
        <w:bottom w:val="none" w:sz="0" w:space="0" w:color="auto"/>
        <w:right w:val="none" w:sz="0" w:space="0" w:color="auto"/>
      </w:divBdr>
    </w:div>
    <w:div w:id="201622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emo.garant.ru/document/redirect/186367/0" TargetMode="External"/><Relationship Id="rId4" Type="http://schemas.microsoft.com/office/2007/relationships/stylesWithEffects" Target="stylesWithEffects.xml"/><Relationship Id="rId9" Type="http://schemas.openxmlformats.org/officeDocument/2006/relationships/hyperlink" Target="https://demo.garant.ru/document/redirect/1211260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14B34-0BF7-443F-AEFB-F379806D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2219</Words>
  <Characters>12649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Иркутская область</vt:lpstr>
    </vt:vector>
  </TitlesOfParts>
  <Company>No</Company>
  <LinksUpToDate>false</LinksUpToDate>
  <CharactersWithSpaces>14839</CharactersWithSpaces>
  <SharedDoc>false</SharedDoc>
  <HLinks>
    <vt:vector size="36" baseType="variant">
      <vt:variant>
        <vt:i4>6160390</vt:i4>
      </vt:variant>
      <vt:variant>
        <vt:i4>15</vt:i4>
      </vt:variant>
      <vt:variant>
        <vt:i4>0</vt:i4>
      </vt:variant>
      <vt:variant>
        <vt:i4>5</vt:i4>
      </vt:variant>
      <vt:variant>
        <vt:lpwstr>consultantplus://offline/ref=0273EEA190BF89438A9BFE6FC0AE1E5F6904F8E65E0AD64043F28BDF56C8ACC93B98A56F4F3448m9V2F</vt:lpwstr>
      </vt:variant>
      <vt:variant>
        <vt:lpwstr/>
      </vt:variant>
      <vt:variant>
        <vt:i4>2752529</vt:i4>
      </vt:variant>
      <vt:variant>
        <vt:i4>12</vt:i4>
      </vt:variant>
      <vt:variant>
        <vt:i4>0</vt:i4>
      </vt:variant>
      <vt:variant>
        <vt:i4>5</vt:i4>
      </vt:variant>
      <vt:variant>
        <vt:lpwstr/>
      </vt:variant>
      <vt:variant>
        <vt:lpwstr>sub_8</vt:lpwstr>
      </vt:variant>
      <vt:variant>
        <vt:i4>2752529</vt:i4>
      </vt:variant>
      <vt:variant>
        <vt:i4>9</vt:i4>
      </vt:variant>
      <vt:variant>
        <vt:i4>0</vt:i4>
      </vt:variant>
      <vt:variant>
        <vt:i4>5</vt:i4>
      </vt:variant>
      <vt:variant>
        <vt:lpwstr/>
      </vt:variant>
      <vt:variant>
        <vt:lpwstr>sub_8</vt:lpwstr>
      </vt:variant>
      <vt:variant>
        <vt:i4>1638432</vt:i4>
      </vt:variant>
      <vt:variant>
        <vt:i4>6</vt:i4>
      </vt:variant>
      <vt:variant>
        <vt:i4>0</vt:i4>
      </vt:variant>
      <vt:variant>
        <vt:i4>5</vt:i4>
      </vt:variant>
      <vt:variant>
        <vt:lpwstr/>
      </vt:variant>
      <vt:variant>
        <vt:lpwstr>sub_13</vt:lpwstr>
      </vt:variant>
      <vt:variant>
        <vt:i4>5373954</vt:i4>
      </vt:variant>
      <vt:variant>
        <vt:i4>3</vt:i4>
      </vt:variant>
      <vt:variant>
        <vt:i4>0</vt:i4>
      </vt:variant>
      <vt:variant>
        <vt:i4>5</vt:i4>
      </vt:variant>
      <vt:variant>
        <vt:lpwstr/>
      </vt:variant>
      <vt:variant>
        <vt:lpwstr>Par39</vt:lpwstr>
      </vt:variant>
      <vt:variant>
        <vt:i4>5373954</vt:i4>
      </vt:variant>
      <vt:variant>
        <vt:i4>0</vt:i4>
      </vt:variant>
      <vt:variant>
        <vt:i4>0</vt:i4>
      </vt:variant>
      <vt:variant>
        <vt:i4>5</vt:i4>
      </vt:variant>
      <vt:variant>
        <vt:lpwstr/>
      </vt:variant>
      <vt:variant>
        <vt:lpwstr>Par38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Иркутская область</dc:title>
  <dc:creator>Жаркова</dc:creator>
  <cp:lastModifiedBy>79041434073</cp:lastModifiedBy>
  <cp:revision>2</cp:revision>
  <cp:lastPrinted>2024-05-27T02:53:00Z</cp:lastPrinted>
  <dcterms:created xsi:type="dcterms:W3CDTF">2024-06-05T01:01:00Z</dcterms:created>
  <dcterms:modified xsi:type="dcterms:W3CDTF">2024-06-05T01:01:00Z</dcterms:modified>
</cp:coreProperties>
</file>