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886471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176A1D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176A1D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886471" w:rsidRDefault="009F1FA0" w:rsidP="00EC1A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 w:rsidRPr="00886471">
        <w:rPr>
          <w:rFonts w:ascii="Times New Roman" w:hAnsi="Times New Roman"/>
          <w:b/>
          <w:sz w:val="24"/>
          <w:szCs w:val="24"/>
        </w:rPr>
        <w:t>«</w:t>
      </w:r>
      <w:r w:rsidR="00886471" w:rsidRPr="00886471">
        <w:rPr>
          <w:rFonts w:ascii="Times New Roman" w:hAnsi="Times New Roman"/>
          <w:b/>
          <w:sz w:val="24"/>
          <w:szCs w:val="24"/>
        </w:rPr>
        <w:t xml:space="preserve">Присвоение (уточнение) адресов объектам </w:t>
      </w:r>
      <w:proofErr w:type="gramStart"/>
      <w:r w:rsidR="00886471" w:rsidRPr="00886471">
        <w:rPr>
          <w:rFonts w:ascii="Times New Roman" w:hAnsi="Times New Roman"/>
          <w:b/>
          <w:sz w:val="24"/>
          <w:szCs w:val="24"/>
        </w:rPr>
        <w:t>недвижимого</w:t>
      </w:r>
      <w:proofErr w:type="gramEnd"/>
    </w:p>
    <w:p w:rsidR="00EC1AB4" w:rsidRPr="00EC1AB4" w:rsidRDefault="00886471" w:rsidP="00EC1AB4">
      <w:pPr>
        <w:pStyle w:val="a3"/>
        <w:rPr>
          <w:rFonts w:ascii="Times New Roman" w:hAnsi="Times New Roman"/>
          <w:b/>
          <w:sz w:val="24"/>
          <w:szCs w:val="24"/>
        </w:rPr>
      </w:pPr>
      <w:r w:rsidRPr="00886471">
        <w:rPr>
          <w:rFonts w:ascii="Times New Roman" w:hAnsi="Times New Roman"/>
          <w:b/>
          <w:sz w:val="24"/>
          <w:szCs w:val="24"/>
        </w:rPr>
        <w:t>имущества на территории  Луговского городского поселения</w:t>
      </w:r>
      <w:r w:rsidR="00EC1AB4" w:rsidRPr="00886471">
        <w:rPr>
          <w:rFonts w:ascii="Times New Roman" w:hAnsi="Times New Roman"/>
          <w:b/>
          <w:sz w:val="24"/>
          <w:szCs w:val="24"/>
        </w:rPr>
        <w:t>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886471">
        <w:rPr>
          <w:rFonts w:ascii="Times New Roman" w:hAnsi="Times New Roman"/>
          <w:b/>
          <w:sz w:val="24"/>
          <w:szCs w:val="24"/>
        </w:rPr>
        <w:t>013 года  № 23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BD07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BD07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BD07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BD073D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D073D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</w:t>
      </w:r>
      <w:r w:rsidR="00886471" w:rsidRPr="00D224F9">
        <w:rPr>
          <w:rFonts w:ascii="Times New Roman" w:hAnsi="Times New Roman"/>
          <w:sz w:val="24"/>
          <w:szCs w:val="24"/>
        </w:rPr>
        <w:t xml:space="preserve">Присвоение (уточнение) адресов объектам недвижимого </w:t>
      </w:r>
      <w:r w:rsidR="00886471">
        <w:rPr>
          <w:rFonts w:ascii="Times New Roman" w:hAnsi="Times New Roman"/>
          <w:sz w:val="24"/>
          <w:szCs w:val="24"/>
        </w:rPr>
        <w:t>имущества на территории  Луговского городского поселения</w:t>
      </w:r>
      <w:r w:rsidR="00EC1AB4">
        <w:rPr>
          <w:rFonts w:ascii="Times New Roman" w:hAnsi="Times New Roman"/>
          <w:sz w:val="24"/>
          <w:szCs w:val="24"/>
        </w:rPr>
        <w:t xml:space="preserve">» </w:t>
      </w:r>
      <w:r w:rsidRPr="00D2315B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6471">
        <w:rPr>
          <w:rFonts w:ascii="Times New Roman" w:hAnsi="Times New Roman" w:cs="Times New Roman"/>
          <w:sz w:val="24"/>
          <w:szCs w:val="24"/>
        </w:rPr>
        <w:t xml:space="preserve">  № 23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BD0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BD0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76A1D"/>
    <w:rsid w:val="00182EE9"/>
    <w:rsid w:val="001A4628"/>
    <w:rsid w:val="001B0DBD"/>
    <w:rsid w:val="001B10B1"/>
    <w:rsid w:val="001B734C"/>
    <w:rsid w:val="001C617E"/>
    <w:rsid w:val="00232EA4"/>
    <w:rsid w:val="002353BE"/>
    <w:rsid w:val="00271D67"/>
    <w:rsid w:val="002759D0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2277B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827935"/>
    <w:rsid w:val="00886471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F55A0"/>
    <w:rsid w:val="00BC10D1"/>
    <w:rsid w:val="00BD073D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45E6A"/>
    <w:rsid w:val="00E7052F"/>
    <w:rsid w:val="00E80369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61</cp:revision>
  <cp:lastPrinted>2014-07-21T05:37:00Z</cp:lastPrinted>
  <dcterms:created xsi:type="dcterms:W3CDTF">2010-05-05T05:49:00Z</dcterms:created>
  <dcterms:modified xsi:type="dcterms:W3CDTF">2014-07-21T05:37:00Z</dcterms:modified>
</cp:coreProperties>
</file>