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99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F63EC5" w:rsidRPr="00046ABD" w:rsidRDefault="00407A99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ABD">
        <w:rPr>
          <w:rFonts w:ascii="Times New Roman" w:hAnsi="Times New Roman" w:cs="Times New Roman"/>
          <w:b/>
          <w:sz w:val="24"/>
          <w:szCs w:val="24"/>
        </w:rPr>
        <w:t>«</w:t>
      </w:r>
      <w:r w:rsidR="00AF4C46" w:rsidRPr="00046ABD">
        <w:rPr>
          <w:rFonts w:ascii="Times New Roman" w:hAnsi="Times New Roman" w:cs="Times New Roman"/>
          <w:b/>
          <w:sz w:val="24"/>
          <w:szCs w:val="24"/>
        </w:rPr>
        <w:t>П</w:t>
      </w:r>
      <w:r w:rsidR="00AF4C46" w:rsidRPr="00046ABD">
        <w:rPr>
          <w:rFonts w:ascii="Times New Roman" w:hAnsi="Times New Roman" w:cs="Times New Roman"/>
          <w:b/>
          <w:bCs/>
          <w:sz w:val="24"/>
          <w:szCs w:val="24"/>
        </w:rPr>
        <w:t xml:space="preserve">лановая </w:t>
      </w:r>
      <w:r w:rsidR="00046ABD" w:rsidRPr="00046ABD">
        <w:rPr>
          <w:rFonts w:ascii="Times New Roman" w:hAnsi="Times New Roman" w:cs="Times New Roman"/>
          <w:b/>
          <w:spacing w:val="-4"/>
          <w:sz w:val="24"/>
          <w:szCs w:val="24"/>
        </w:rPr>
        <w:t>проверки правомерности, эффективного и целевого использования средств бюджета,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</w:r>
      <w:r w:rsidR="0070421A" w:rsidRPr="00046A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20B96" w:rsidRPr="00046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21A" w:rsidRPr="002C0438" w:rsidRDefault="0070421A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D16911" w:rsidRPr="002C0438" w:rsidTr="00120894">
        <w:tc>
          <w:tcPr>
            <w:tcW w:w="3114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662" w:type="dxa"/>
          </w:tcPr>
          <w:p w:rsidR="00D16911" w:rsidRPr="002C0438" w:rsidRDefault="00407A99" w:rsidP="002E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AF7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6911" w:rsidRPr="00D16911" w:rsidTr="00120894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662" w:type="dxa"/>
          </w:tcPr>
          <w:p w:rsidR="00D16911" w:rsidRPr="00D16911" w:rsidRDefault="007C1AF5" w:rsidP="0070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120894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662" w:type="dxa"/>
          </w:tcPr>
          <w:p w:rsidR="00D16911" w:rsidRPr="00D16911" w:rsidRDefault="00AF62DA" w:rsidP="0057408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20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="001504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5EBE" w:rsidRPr="00D16911" w:rsidTr="00120894">
        <w:tc>
          <w:tcPr>
            <w:tcW w:w="3114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662" w:type="dxa"/>
          </w:tcPr>
          <w:p w:rsidR="00F05EBE" w:rsidRPr="00D16911" w:rsidRDefault="00574082" w:rsidP="005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F05EBE" w:rsidRPr="00D16911" w:rsidTr="00120894">
        <w:tc>
          <w:tcPr>
            <w:tcW w:w="3114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662" w:type="dxa"/>
          </w:tcPr>
          <w:p w:rsidR="00F05EBE" w:rsidRPr="00120894" w:rsidRDefault="0070421A" w:rsidP="00574082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B96" w:rsidRPr="00120894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="00574082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правомерност</w:t>
            </w:r>
            <w:r w:rsid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="00574082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эффективно</w:t>
            </w:r>
            <w:r w:rsid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</w:t>
            </w:r>
            <w:r w:rsidR="00574082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целево</w:t>
            </w:r>
            <w:r w:rsid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</w:t>
            </w:r>
            <w:r w:rsidR="00574082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использовани</w:t>
            </w:r>
            <w:r w:rsid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</w:t>
            </w:r>
            <w:r w:rsidR="00574082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средств бюджета Аршанского муниципального образования, соблюдение </w:t>
            </w:r>
            <w:r w:rsidR="00574082" w:rsidRPr="00574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Администрацией Аршанского сельского поселения</w:t>
            </w:r>
            <w:r w:rsidR="00574082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пунктом 1, 3 части 1, частями 3, 8 статьи 99.</w:t>
            </w:r>
          </w:p>
        </w:tc>
      </w:tr>
      <w:tr w:rsidR="00D16911" w:rsidRPr="00D16911" w:rsidTr="00120894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662" w:type="dxa"/>
          </w:tcPr>
          <w:p w:rsidR="00D16911" w:rsidRPr="00D16911" w:rsidRDefault="007C1AF5" w:rsidP="005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120894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662" w:type="dxa"/>
          </w:tcPr>
          <w:p w:rsidR="00195C2B" w:rsidRDefault="0019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5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2976,6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6911" w:rsidRPr="00D16911" w:rsidTr="00120894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662" w:type="dxa"/>
          </w:tcPr>
          <w:p w:rsidR="00F05EBE" w:rsidRDefault="00F05EBE" w:rsidP="00F05EBE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нарушения:</w:t>
            </w:r>
          </w:p>
          <w:p w:rsidR="00701C8A" w:rsidRPr="00701C8A" w:rsidRDefault="00701C8A" w:rsidP="00701C8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1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статьи 221 Бюджетного кодекса РФ Порядок составления, утверждения и ведения бюджетных смет не приведен в соответствие с 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приказом № 168н от 30.09.2016г.</w:t>
            </w:r>
            <w:r w:rsidRPr="00701C8A">
              <w:rPr>
                <w:sz w:val="26"/>
                <w:szCs w:val="26"/>
                <w:lang w:eastAsia="ar-SA"/>
              </w:rPr>
              <w:t xml:space="preserve"> «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 внесении изменений в Общие требования к порядку составления, утверждения и ведения бюджетной сметы казенного учреждения, утвержденные приказом Министерства финансов Российской Федерации от 20 ноября 2007 г. № 112н»;</w:t>
            </w:r>
          </w:p>
          <w:p w:rsidR="00701C8A" w:rsidRPr="00701C8A" w:rsidRDefault="00701C8A" w:rsidP="00701C8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8A">
              <w:rPr>
                <w:rFonts w:ascii="Times New Roman" w:hAnsi="Times New Roman" w:cs="Times New Roman"/>
                <w:sz w:val="24"/>
                <w:szCs w:val="24"/>
              </w:rPr>
              <w:t xml:space="preserve">- нарушены требования 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статьи 87 Бюджетного кодекса РФ, Порядка ведения реестра расходных обязательств Аршанского муниципального образования, утвержденного постановлением администрации Аршанского сельского поселения от 05.09.2016г. № 53-пг;</w:t>
            </w:r>
          </w:p>
          <w:p w:rsidR="00701C8A" w:rsidRPr="00701C8A" w:rsidRDefault="00701C8A" w:rsidP="00701C8A">
            <w:pPr>
              <w:tabs>
                <w:tab w:val="left" w:pos="709"/>
                <w:tab w:val="left" w:pos="851"/>
              </w:tabs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нарушен абзац 3 пункта 5.1. Порядка составления и ведения сводной бюджетной росписи</w:t>
            </w:r>
            <w:r w:rsidRPr="00DA3D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«Тулунский район», бюджетных росписей главных распорядителей (распорядителей) средств муниципального образования «Тулунский район» и бюджетов сельских поселений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01C8A" w:rsidRDefault="00701C8A" w:rsidP="00046A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1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 </w:t>
            </w:r>
            <w:hyperlink r:id="rId4" w:history="1">
              <w:r w:rsidRPr="00701C8A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3</w:t>
              </w:r>
            </w:hyperlink>
            <w:r w:rsidRPr="00701C8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01C8A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44-ФЗ</w:t>
            </w:r>
            <w:r w:rsidR="00046AB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1B77" w:rsidRPr="00D16911" w:rsidRDefault="00431B58" w:rsidP="007A549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9C0A64">
              <w:rPr>
                <w:rFonts w:ascii="Times New Roman" w:hAnsi="Times New Roman" w:cs="Times New Roman"/>
                <w:sz w:val="24"/>
                <w:szCs w:val="24"/>
              </w:rPr>
              <w:t xml:space="preserve">ыявлены </w:t>
            </w:r>
            <w:r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</w:t>
            </w:r>
            <w:r w:rsidR="009C0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Инструкции № 157н,</w:t>
            </w:r>
            <w:r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A6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162н, </w:t>
            </w:r>
            <w:r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закона № 402-ФЗ</w:t>
            </w:r>
            <w:r w:rsidR="009C0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6911" w:rsidRPr="0072615A" w:rsidTr="00120894">
        <w:tc>
          <w:tcPr>
            <w:tcW w:w="3114" w:type="dxa"/>
          </w:tcPr>
          <w:p w:rsidR="00D16911" w:rsidRPr="0072615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5A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6662" w:type="dxa"/>
          </w:tcPr>
          <w:p w:rsidR="00D16911" w:rsidRPr="0072615A" w:rsidRDefault="00F05EBE" w:rsidP="00726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5A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="00046ABD" w:rsidRPr="0072615A">
              <w:rPr>
                <w:rFonts w:ascii="Times New Roman" w:hAnsi="Times New Roman" w:cs="Times New Roman"/>
                <w:sz w:val="24"/>
                <w:szCs w:val="24"/>
              </w:rPr>
              <w:t>администрации Аршанского сельского поселения</w:t>
            </w:r>
            <w:r w:rsidRPr="0072615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</w:t>
            </w:r>
            <w:r w:rsidR="0072615A" w:rsidRPr="0072615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об устранении выявленных нарушений законодательства Российской Федерации о контрактной системе в сфере закупок товаров, работ, услуг для обеспечения государственных нужд и </w:t>
            </w:r>
            <w:r w:rsidR="00157877" w:rsidRPr="0072615A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причин и условий допущенных нарушений</w:t>
            </w:r>
          </w:p>
        </w:tc>
      </w:tr>
    </w:tbl>
    <w:p w:rsidR="00D16911" w:rsidRPr="0072615A" w:rsidRDefault="00D16911" w:rsidP="00DB14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6911" w:rsidRPr="0072615A" w:rsidSect="0072615A">
      <w:pgSz w:w="11906" w:h="16838"/>
      <w:pgMar w:top="62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46ABD"/>
    <w:rsid w:val="000F03D2"/>
    <w:rsid w:val="00120894"/>
    <w:rsid w:val="001332B7"/>
    <w:rsid w:val="001502EA"/>
    <w:rsid w:val="00150439"/>
    <w:rsid w:val="00157877"/>
    <w:rsid w:val="00195C2B"/>
    <w:rsid w:val="00235521"/>
    <w:rsid w:val="002C0438"/>
    <w:rsid w:val="002E5C73"/>
    <w:rsid w:val="0036068E"/>
    <w:rsid w:val="003B75DA"/>
    <w:rsid w:val="00407A99"/>
    <w:rsid w:val="00431B58"/>
    <w:rsid w:val="00484C08"/>
    <w:rsid w:val="004C5F97"/>
    <w:rsid w:val="00510DEE"/>
    <w:rsid w:val="00574082"/>
    <w:rsid w:val="005B2DC7"/>
    <w:rsid w:val="00605E11"/>
    <w:rsid w:val="00701C8A"/>
    <w:rsid w:val="0070421A"/>
    <w:rsid w:val="0072615A"/>
    <w:rsid w:val="00760C8A"/>
    <w:rsid w:val="00763B8D"/>
    <w:rsid w:val="00767365"/>
    <w:rsid w:val="00771F3C"/>
    <w:rsid w:val="007A32B0"/>
    <w:rsid w:val="007A5497"/>
    <w:rsid w:val="007C1AF5"/>
    <w:rsid w:val="007F0833"/>
    <w:rsid w:val="00851D3C"/>
    <w:rsid w:val="008B4B49"/>
    <w:rsid w:val="00932763"/>
    <w:rsid w:val="0097351C"/>
    <w:rsid w:val="009C0A64"/>
    <w:rsid w:val="00A20B96"/>
    <w:rsid w:val="00A64ABC"/>
    <w:rsid w:val="00AF1FDC"/>
    <w:rsid w:val="00AF4C46"/>
    <w:rsid w:val="00AF62DA"/>
    <w:rsid w:val="00AF7CBE"/>
    <w:rsid w:val="00BB1B77"/>
    <w:rsid w:val="00BE6BD0"/>
    <w:rsid w:val="00C31127"/>
    <w:rsid w:val="00C467AA"/>
    <w:rsid w:val="00D16911"/>
    <w:rsid w:val="00DB14C0"/>
    <w:rsid w:val="00DD7D70"/>
    <w:rsid w:val="00E12156"/>
    <w:rsid w:val="00F05EBE"/>
    <w:rsid w:val="00F6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51DF1BBA58121F14B061B528405CF69BAEC973FF92C83FDE908550A3EF92B73BA087F9DACCBBCFcE4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6</cp:revision>
  <cp:lastPrinted>2018-12-21T00:55:00Z</cp:lastPrinted>
  <dcterms:created xsi:type="dcterms:W3CDTF">2019-02-28T02:39:00Z</dcterms:created>
  <dcterms:modified xsi:type="dcterms:W3CDTF">2019-04-17T00:24:00Z</dcterms:modified>
</cp:coreProperties>
</file>