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5" w:rsidRPr="00473078" w:rsidRDefault="0064551B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27.01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5-п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473078" w:rsidRDefault="009F34A5" w:rsidP="0064551B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2F592F" w:rsidRPr="00473078">
        <w:rPr>
          <w:rFonts w:ascii="Arial" w:hAnsi="Arial" w:cs="Arial"/>
          <w:color w:val="000000" w:themeColor="text1"/>
          <w:szCs w:val="32"/>
        </w:rPr>
        <w:t>ТАБАРСУК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:rsidR="0064551B" w:rsidRDefault="0064551B" w:rsidP="0064551B">
      <w:pPr>
        <w:pStyle w:val="22"/>
        <w:shd w:val="clear" w:color="auto" w:fill="auto"/>
        <w:ind w:right="228"/>
        <w:rPr>
          <w:rFonts w:eastAsia="Calibri" w:cs="Times New Roman"/>
        </w:rPr>
      </w:pPr>
      <w:r>
        <w:rPr>
          <w:rFonts w:eastAsia="Calibri" w:cs="Times New Roman"/>
        </w:rPr>
        <w:t>АДМИНИСТРАЦИЯ</w:t>
      </w:r>
    </w:p>
    <w:p w:rsidR="0064551B" w:rsidRDefault="0064551B" w:rsidP="0064551B">
      <w:pPr>
        <w:pStyle w:val="22"/>
        <w:shd w:val="clear" w:color="auto" w:fill="auto"/>
        <w:ind w:right="380"/>
        <w:rPr>
          <w:rFonts w:eastAsia="Calibri" w:cs="Times New Roman"/>
        </w:rPr>
      </w:pPr>
      <w:r>
        <w:rPr>
          <w:rFonts w:eastAsia="Calibri" w:cs="Times New Roman"/>
        </w:rPr>
        <w:t>ПОСТАНОВЛЕНИЕ</w:t>
      </w:r>
    </w:p>
    <w:p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473078" w:rsidRDefault="001C1919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ПРИЗНАНИИ УТРАТИВШИМ СИЛУ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ПОСТАНОВЛЕНИЯ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АДМИНИСТРАЦИИ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МУНИЦИПАЛЬНОГО ОБРАЗОВАНИЯ «ТАБАРСУК» ОТ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ФЕВРАЛЯ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20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6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ГОДА № </w:t>
      </w:r>
      <w:r w:rsidR="004452E3">
        <w:rPr>
          <w:rFonts w:ascii="Arial" w:hAnsi="Arial" w:cs="Arial"/>
          <w:b/>
          <w:caps/>
          <w:color w:val="000000" w:themeColor="text1"/>
          <w:sz w:val="32"/>
          <w:szCs w:val="32"/>
        </w:rPr>
        <w:t>13-п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«</w:t>
      </w:r>
      <w:r w:rsidR="00F20D28">
        <w:rPr>
          <w:rFonts w:ascii="Arial" w:hAnsi="Arial" w:cs="Arial"/>
          <w:b/>
          <w:caps/>
          <w:color w:val="000000" w:themeColor="text1"/>
          <w:sz w:val="32"/>
          <w:szCs w:val="32"/>
        </w:rPr>
        <w:t>О</w:t>
      </w:r>
      <w:r w:rsidR="004452E3">
        <w:rPr>
          <w:rFonts w:ascii="Arial" w:hAnsi="Arial" w:cs="Arial"/>
          <w:b/>
          <w:caps/>
          <w:color w:val="000000" w:themeColor="text1"/>
          <w:sz w:val="32"/>
          <w:szCs w:val="32"/>
        </w:rPr>
        <w:t>б утверждении</w:t>
      </w:r>
      <w:r w:rsidR="00484DF6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АДМИНИСТРАТИВНОГОГ РЕГЛАМЕНТА ПО ПРЕДОСТАВЛЕНИЮ МУНИЦИПАЛЬНОЙ УСЛУГИ «бИБЛИОТЕЧНОЕ, БИБЛИОГРАФИЧЕСКОЕ И ИНФОРМАЦИОННОЕ ОБСЛУЖИВАНИЕ ПОЛЬЗОВАТЕЛЕЙ БИБЛИОТЕКИ (С ИЗМЕНЕН</w:t>
      </w:r>
      <w:r w:rsidR="006D3674">
        <w:rPr>
          <w:rFonts w:ascii="Arial" w:hAnsi="Arial" w:cs="Arial"/>
          <w:b/>
          <w:caps/>
          <w:color w:val="000000" w:themeColor="text1"/>
          <w:sz w:val="32"/>
          <w:szCs w:val="32"/>
        </w:rPr>
        <w:t>ИЯМИ ОТ 3 НОЯБРЯ 202</w:t>
      </w:r>
      <w:r w:rsidR="00107FCE">
        <w:rPr>
          <w:rFonts w:ascii="Arial" w:hAnsi="Arial" w:cs="Arial"/>
          <w:b/>
          <w:caps/>
          <w:color w:val="000000" w:themeColor="text1"/>
          <w:sz w:val="32"/>
          <w:szCs w:val="32"/>
        </w:rPr>
        <w:t>0</w:t>
      </w:r>
      <w:r w:rsidR="006D3674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ГОДА № 53-п, от 17 февраля 2022 года № 11-п)</w:t>
      </w:r>
    </w:p>
    <w:p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8B4B23" w:rsidRPr="008C47CD" w:rsidRDefault="00A84428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  <w:r w:rsidRPr="008C47CD">
        <w:rPr>
          <w:rFonts w:ascii="Arial" w:hAnsi="Arial"/>
          <w:color w:val="000000" w:themeColor="text1"/>
          <w:sz w:val="24"/>
          <w:szCs w:val="24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 w:rsidRPr="008C47CD">
        <w:rPr>
          <w:rFonts w:ascii="Arial" w:hAnsi="Arial"/>
          <w:color w:val="000000" w:themeColor="text1"/>
          <w:sz w:val="24"/>
          <w:szCs w:val="24"/>
        </w:rPr>
        <w:t>Табарсук</w:t>
      </w:r>
      <w:proofErr w:type="spellEnd"/>
      <w:r w:rsidRPr="008C47CD">
        <w:rPr>
          <w:rFonts w:ascii="Arial" w:hAnsi="Arial"/>
          <w:color w:val="000000" w:themeColor="text1"/>
          <w:sz w:val="24"/>
          <w:szCs w:val="24"/>
        </w:rPr>
        <w:t xml:space="preserve">», </w:t>
      </w:r>
      <w:r w:rsidR="008B4B23" w:rsidRPr="008C47CD">
        <w:rPr>
          <w:rFonts w:ascii="Arial" w:hAnsi="Arial"/>
          <w:sz w:val="24"/>
          <w:szCs w:val="24"/>
        </w:rPr>
        <w:t>администрация муниципального образования «</w:t>
      </w:r>
      <w:proofErr w:type="spellStart"/>
      <w:r w:rsidR="008B4B23" w:rsidRPr="008C47CD">
        <w:rPr>
          <w:rFonts w:ascii="Arial" w:hAnsi="Arial"/>
          <w:sz w:val="24"/>
          <w:szCs w:val="24"/>
        </w:rPr>
        <w:t>Табарсук</w:t>
      </w:r>
      <w:proofErr w:type="spellEnd"/>
      <w:r w:rsidR="008B4B23" w:rsidRPr="008C47CD">
        <w:rPr>
          <w:rFonts w:ascii="Arial" w:hAnsi="Arial"/>
          <w:sz w:val="24"/>
          <w:szCs w:val="24"/>
        </w:rPr>
        <w:t>»,</w:t>
      </w:r>
    </w:p>
    <w:p w:rsidR="008B4B23" w:rsidRPr="00173C2B" w:rsidRDefault="008B4B23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</w:p>
    <w:p w:rsidR="008B4B23" w:rsidRPr="00173C2B" w:rsidRDefault="008B4B23" w:rsidP="008B4B23">
      <w:pPr>
        <w:pStyle w:val="ac"/>
        <w:jc w:val="center"/>
        <w:rPr>
          <w:rFonts w:ascii="Arial" w:hAnsi="Arial"/>
          <w:b/>
          <w:sz w:val="30"/>
          <w:szCs w:val="30"/>
        </w:rPr>
      </w:pPr>
      <w:r w:rsidRPr="00173C2B">
        <w:rPr>
          <w:rFonts w:ascii="Arial" w:hAnsi="Arial"/>
          <w:b/>
          <w:sz w:val="30"/>
          <w:szCs w:val="30"/>
        </w:rPr>
        <w:t>ПОСТАНОВЛЯ</w:t>
      </w:r>
      <w:r>
        <w:rPr>
          <w:rFonts w:ascii="Arial" w:hAnsi="Arial"/>
          <w:b/>
          <w:sz w:val="30"/>
          <w:szCs w:val="30"/>
        </w:rPr>
        <w:t>ЕТ</w:t>
      </w:r>
      <w:r w:rsidRPr="00173C2B">
        <w:rPr>
          <w:rFonts w:ascii="Arial" w:hAnsi="Arial"/>
          <w:b/>
          <w:sz w:val="30"/>
          <w:szCs w:val="30"/>
        </w:rPr>
        <w:t>:</w:t>
      </w:r>
    </w:p>
    <w:p w:rsidR="00EA6ED8" w:rsidRPr="00473078" w:rsidRDefault="00EA6ED8" w:rsidP="008B4B23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  <w:szCs w:val="32"/>
        </w:rPr>
      </w:pPr>
    </w:p>
    <w:p w:rsidR="00C23692" w:rsidRPr="00473078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Признать утратившим силу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постановление администрации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» от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 xml:space="preserve"> 12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февраля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20</w:t>
      </w:r>
      <w:r w:rsidR="0031128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 №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13-п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«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876605">
        <w:rPr>
          <w:rFonts w:ascii="Arial" w:hAnsi="Arial" w:cs="Arial"/>
          <w:bCs/>
          <w:color w:val="000000" w:themeColor="text1"/>
          <w:sz w:val="24"/>
          <w:szCs w:val="24"/>
        </w:rPr>
        <w:t xml:space="preserve">«Библиотечное, библиографическое и информационное обслуживание пользователей библиотеки (с изменениями от </w:t>
      </w:r>
      <w:r w:rsidR="00107FCE">
        <w:rPr>
          <w:rFonts w:ascii="Arial" w:hAnsi="Arial" w:cs="Arial"/>
          <w:bCs/>
          <w:color w:val="000000" w:themeColor="text1"/>
          <w:sz w:val="24"/>
          <w:szCs w:val="24"/>
        </w:rPr>
        <w:t xml:space="preserve">3 ноября 2020 года № 53-п, от 17 февраля 2022 года № 11-п). 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Опубликовать данное </w:t>
      </w:r>
      <w:r w:rsidR="0079029B">
        <w:rPr>
          <w:rFonts w:ascii="Arial" w:hAnsi="Arial"/>
          <w:color w:val="000000" w:themeColor="text1"/>
          <w:sz w:val="24"/>
        </w:rPr>
        <w:t>постановление</w:t>
      </w:r>
      <w:r w:rsidR="007549E0" w:rsidRPr="00473078">
        <w:rPr>
          <w:rFonts w:ascii="Arial" w:hAnsi="Arial"/>
          <w:color w:val="000000" w:themeColor="text1"/>
          <w:sz w:val="24"/>
        </w:rPr>
        <w:t xml:space="preserve"> в периодическом печатном средстве массовой информации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вестник» и разместить на </w:t>
      </w:r>
      <w:r w:rsidR="0093426C" w:rsidRPr="00473078">
        <w:rPr>
          <w:rFonts w:ascii="Arial" w:hAnsi="Arial"/>
          <w:color w:val="000000" w:themeColor="text1"/>
          <w:sz w:val="24"/>
        </w:rPr>
        <w:t xml:space="preserve">официальном </w:t>
      </w:r>
      <w:r w:rsidR="007549E0" w:rsidRPr="00473078">
        <w:rPr>
          <w:rFonts w:ascii="Arial" w:hAnsi="Arial"/>
          <w:color w:val="000000" w:themeColor="text1"/>
          <w:sz w:val="24"/>
        </w:rPr>
        <w:t>сайте администрации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Аларский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</w:t>
      </w:r>
      <w:r w:rsidR="0079029B">
        <w:rPr>
          <w:rFonts w:ascii="Arial" w:hAnsi="Arial"/>
          <w:color w:val="000000" w:themeColor="text1"/>
          <w:sz w:val="24"/>
        </w:rPr>
        <w:t xml:space="preserve">постановление </w:t>
      </w:r>
      <w:r w:rsidR="007549E0" w:rsidRPr="00473078">
        <w:rPr>
          <w:rFonts w:ascii="Arial" w:hAnsi="Arial"/>
          <w:color w:val="000000" w:themeColor="text1"/>
          <w:sz w:val="24"/>
        </w:rPr>
        <w:t xml:space="preserve">вступает в силу после </w:t>
      </w:r>
      <w:r w:rsidR="00580384" w:rsidRPr="00473078">
        <w:rPr>
          <w:rFonts w:ascii="Arial" w:hAnsi="Arial"/>
          <w:color w:val="000000" w:themeColor="text1"/>
          <w:sz w:val="24"/>
        </w:rPr>
        <w:t xml:space="preserve">дня </w:t>
      </w:r>
      <w:r w:rsidR="007549E0" w:rsidRPr="00473078">
        <w:rPr>
          <w:rFonts w:ascii="Arial" w:hAnsi="Arial"/>
          <w:color w:val="000000" w:themeColor="text1"/>
          <w:sz w:val="24"/>
        </w:rPr>
        <w:t>его официального опубликования.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4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</w:t>
      </w:r>
      <w:proofErr w:type="gramStart"/>
      <w:r w:rsidR="007549E0" w:rsidRPr="00473078">
        <w:rPr>
          <w:rFonts w:ascii="Arial" w:hAnsi="Arial"/>
          <w:color w:val="000000" w:themeColor="text1"/>
          <w:sz w:val="24"/>
        </w:rPr>
        <w:t>Контроль за</w:t>
      </w:r>
      <w:proofErr w:type="gramEnd"/>
      <w:r w:rsidR="007549E0" w:rsidRPr="00473078">
        <w:rPr>
          <w:rFonts w:ascii="Arial" w:hAnsi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Андрееву Т.С..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shadow/>
          <w:color w:val="000000" w:themeColor="text1"/>
          <w:sz w:val="24"/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8B4B23" w:rsidRPr="001B35F6" w:rsidRDefault="008B4B23" w:rsidP="008B4B23">
      <w:pPr>
        <w:pStyle w:val="ac"/>
        <w:rPr>
          <w:rFonts w:ascii="Arial" w:hAnsi="Arial"/>
          <w:sz w:val="24"/>
        </w:rPr>
      </w:pPr>
      <w:r>
        <w:rPr>
          <w:rFonts w:ascii="Arial" w:hAnsi="Arial"/>
          <w:sz w:val="24"/>
        </w:rPr>
        <w:t>Г</w:t>
      </w:r>
      <w:r w:rsidRPr="001B35F6"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а</w:t>
      </w:r>
      <w:r w:rsidRPr="001B35F6">
        <w:rPr>
          <w:rFonts w:ascii="Arial" w:hAnsi="Arial"/>
          <w:sz w:val="24"/>
        </w:rPr>
        <w:t xml:space="preserve"> муниципального  образования «</w:t>
      </w:r>
      <w:proofErr w:type="spellStart"/>
      <w:r w:rsidRPr="001B35F6">
        <w:rPr>
          <w:rFonts w:ascii="Arial" w:hAnsi="Arial"/>
          <w:sz w:val="24"/>
        </w:rPr>
        <w:t>Табарсук</w:t>
      </w:r>
      <w:proofErr w:type="spellEnd"/>
      <w:r w:rsidRPr="001B35F6">
        <w:rPr>
          <w:rFonts w:ascii="Arial" w:hAnsi="Arial"/>
          <w:sz w:val="24"/>
        </w:rPr>
        <w:t>»:</w:t>
      </w:r>
    </w:p>
    <w:p w:rsidR="008B4B23" w:rsidRPr="001B35F6" w:rsidRDefault="008B4B23" w:rsidP="008B4B23">
      <w:pPr>
        <w:pStyle w:val="ac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Т.С.Андреева</w:t>
      </w:r>
    </w:p>
    <w:p w:rsidR="00214B00" w:rsidRPr="00473078" w:rsidRDefault="00214B00" w:rsidP="008B4B23">
      <w:pPr>
        <w:pStyle w:val="ac"/>
        <w:jc w:val="both"/>
        <w:rPr>
          <w:rFonts w:ascii="Arial" w:hAnsi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E4" w:rsidRDefault="001D15E4" w:rsidP="000D711F">
      <w:pPr>
        <w:spacing w:after="0" w:line="240" w:lineRule="auto"/>
      </w:pPr>
      <w:r>
        <w:separator/>
      </w:r>
    </w:p>
  </w:endnote>
  <w:endnote w:type="continuationSeparator" w:id="0">
    <w:p w:rsidR="001D15E4" w:rsidRDefault="001D15E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E4" w:rsidRDefault="001D15E4" w:rsidP="000D711F">
      <w:pPr>
        <w:spacing w:after="0" w:line="240" w:lineRule="auto"/>
      </w:pPr>
      <w:r>
        <w:separator/>
      </w:r>
    </w:p>
  </w:footnote>
  <w:footnote w:type="continuationSeparator" w:id="0">
    <w:p w:rsidR="001D15E4" w:rsidRDefault="001D15E4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51AC"/>
    <w:rsid w:val="000D711F"/>
    <w:rsid w:val="00105CAD"/>
    <w:rsid w:val="00107FCE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931D2"/>
    <w:rsid w:val="001A2F82"/>
    <w:rsid w:val="001A4C80"/>
    <w:rsid w:val="001B521A"/>
    <w:rsid w:val="001C1919"/>
    <w:rsid w:val="001C7A52"/>
    <w:rsid w:val="001D15E4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65913"/>
    <w:rsid w:val="0028355B"/>
    <w:rsid w:val="00285716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128A"/>
    <w:rsid w:val="003152BF"/>
    <w:rsid w:val="00315B0E"/>
    <w:rsid w:val="003225D8"/>
    <w:rsid w:val="003349C1"/>
    <w:rsid w:val="0034008D"/>
    <w:rsid w:val="003502CB"/>
    <w:rsid w:val="00391225"/>
    <w:rsid w:val="003A52E8"/>
    <w:rsid w:val="003B6DBA"/>
    <w:rsid w:val="003C178F"/>
    <w:rsid w:val="003E2503"/>
    <w:rsid w:val="003E2C74"/>
    <w:rsid w:val="003E66C5"/>
    <w:rsid w:val="003F2C61"/>
    <w:rsid w:val="003F3E4D"/>
    <w:rsid w:val="0040504C"/>
    <w:rsid w:val="0041289F"/>
    <w:rsid w:val="00416CC7"/>
    <w:rsid w:val="00422DAA"/>
    <w:rsid w:val="00440F7B"/>
    <w:rsid w:val="0044303B"/>
    <w:rsid w:val="004452E3"/>
    <w:rsid w:val="00445C02"/>
    <w:rsid w:val="004470EC"/>
    <w:rsid w:val="004530F4"/>
    <w:rsid w:val="0045683D"/>
    <w:rsid w:val="00465ED2"/>
    <w:rsid w:val="00472B68"/>
    <w:rsid w:val="00473078"/>
    <w:rsid w:val="00477DAB"/>
    <w:rsid w:val="00484DF6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C6946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51B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D3674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9029B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7A46"/>
    <w:rsid w:val="008412C5"/>
    <w:rsid w:val="008444A3"/>
    <w:rsid w:val="00844E0A"/>
    <w:rsid w:val="008501C3"/>
    <w:rsid w:val="00861557"/>
    <w:rsid w:val="00876605"/>
    <w:rsid w:val="00896B95"/>
    <w:rsid w:val="008A0BD3"/>
    <w:rsid w:val="008B2500"/>
    <w:rsid w:val="008B4B23"/>
    <w:rsid w:val="008C00A9"/>
    <w:rsid w:val="008C3D36"/>
    <w:rsid w:val="008C4120"/>
    <w:rsid w:val="008C47CD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E6E1E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7DD4"/>
    <w:rsid w:val="00C83499"/>
    <w:rsid w:val="00C9344C"/>
    <w:rsid w:val="00CA09F2"/>
    <w:rsid w:val="00CA4E0A"/>
    <w:rsid w:val="00CA5386"/>
    <w:rsid w:val="00CB1598"/>
    <w:rsid w:val="00CC1F8C"/>
    <w:rsid w:val="00CD4ADC"/>
    <w:rsid w:val="00CD5F90"/>
    <w:rsid w:val="00CF09BF"/>
    <w:rsid w:val="00CF57F8"/>
    <w:rsid w:val="00CF58BD"/>
    <w:rsid w:val="00D0393D"/>
    <w:rsid w:val="00D07BE1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4724"/>
    <w:rsid w:val="00E778D9"/>
    <w:rsid w:val="00E85630"/>
    <w:rsid w:val="00E96126"/>
    <w:rsid w:val="00EA66D7"/>
    <w:rsid w:val="00EA6ED8"/>
    <w:rsid w:val="00EA7657"/>
    <w:rsid w:val="00EB1EB9"/>
    <w:rsid w:val="00EB4FD8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64551B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51B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B051-1251-4978-8259-AC3F306E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135</cp:revision>
  <cp:lastPrinted>2024-02-05T02:04:00Z</cp:lastPrinted>
  <dcterms:created xsi:type="dcterms:W3CDTF">2017-04-06T01:41:00Z</dcterms:created>
  <dcterms:modified xsi:type="dcterms:W3CDTF">2025-01-27T01:05:00Z</dcterms:modified>
</cp:coreProperties>
</file>