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3"/>
        <w:tblW w:w="9570" w:type="dxa"/>
        <w:tblLayout w:type="fixed"/>
        <w:tblLook w:val="0000"/>
      </w:tblPr>
      <w:tblGrid>
        <w:gridCol w:w="9570"/>
      </w:tblGrid>
      <w:tr w:rsidR="00D446CA" w:rsidRPr="00AC4432" w:rsidTr="009E2C1C">
        <w:tc>
          <w:tcPr>
            <w:tcW w:w="9570" w:type="dxa"/>
          </w:tcPr>
          <w:p w:rsidR="00D446CA" w:rsidRPr="00A51207" w:rsidRDefault="00D446CA" w:rsidP="009E2C1C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9668F8">
              <w:rPr>
                <w:rFonts w:ascii="Arial" w:hAnsi="Arial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7" r:href="rId8"/>
                </v:shape>
              </w:pict>
            </w:r>
          </w:p>
        </w:tc>
      </w:tr>
      <w:tr w:rsidR="00D446CA" w:rsidRPr="00AC4432" w:rsidTr="009E2C1C">
        <w:tc>
          <w:tcPr>
            <w:tcW w:w="9570" w:type="dxa"/>
          </w:tcPr>
          <w:p w:rsidR="00D446CA" w:rsidRPr="00A51207" w:rsidRDefault="00D446CA" w:rsidP="009E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D446CA" w:rsidRPr="00AC4432" w:rsidTr="009E2C1C">
        <w:tc>
          <w:tcPr>
            <w:tcW w:w="9570" w:type="dxa"/>
          </w:tcPr>
          <w:p w:rsidR="00D446CA" w:rsidRPr="00A51207" w:rsidRDefault="00D446CA" w:rsidP="009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D446CA" w:rsidRPr="00A51207" w:rsidRDefault="00D446CA" w:rsidP="009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D446CA" w:rsidRPr="00A51207" w:rsidRDefault="00D446CA" w:rsidP="009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</w:p>
          <w:p w:rsidR="00D446CA" w:rsidRPr="00A51207" w:rsidRDefault="00D446CA" w:rsidP="009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ru-RU"/>
              </w:rPr>
            </w:pPr>
          </w:p>
          <w:p w:rsidR="00D446CA" w:rsidRPr="00A51207" w:rsidRDefault="00D446CA" w:rsidP="009E2C1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D446CA" w:rsidRPr="00A51207" w:rsidRDefault="00D446CA" w:rsidP="009E2C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46CA" w:rsidRPr="00A51207" w:rsidRDefault="00D446CA" w:rsidP="007727B4">
      <w:pPr>
        <w:tabs>
          <w:tab w:val="left" w:pos="1276"/>
        </w:tabs>
        <w:spacing w:after="0" w:line="240" w:lineRule="auto"/>
        <w:ind w:left="-10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D446CA" w:rsidRPr="00AC4432" w:rsidTr="009E2C1C">
        <w:tc>
          <w:tcPr>
            <w:tcW w:w="4785" w:type="dxa"/>
          </w:tcPr>
          <w:p w:rsidR="00D446CA" w:rsidRPr="00FB0183" w:rsidRDefault="00D446CA" w:rsidP="009E2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01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4683" w:type="dxa"/>
          </w:tcPr>
          <w:p w:rsidR="00D446CA" w:rsidRPr="00FB0183" w:rsidRDefault="00D446CA" w:rsidP="009E2C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01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718-п</w:t>
            </w:r>
          </w:p>
        </w:tc>
      </w:tr>
      <w:tr w:rsidR="00D446CA" w:rsidRPr="00AC4432" w:rsidTr="009E2C1C">
        <w:tc>
          <w:tcPr>
            <w:tcW w:w="9468" w:type="dxa"/>
            <w:gridSpan w:val="2"/>
          </w:tcPr>
          <w:p w:rsidR="00D446CA" w:rsidRPr="00A51207" w:rsidRDefault="00D446CA" w:rsidP="009E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1207">
              <w:rPr>
                <w:rFonts w:ascii="Times New Roman" w:hAnsi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:rsidR="00D446CA" w:rsidRDefault="00D446CA" w:rsidP="00772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6CA" w:rsidRDefault="00D446CA" w:rsidP="0077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 «Развитие образования Черемховского района»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p w:rsidR="00D446CA" w:rsidRDefault="00D446CA" w:rsidP="0077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 13.11.2017 № 655</w:t>
      </w:r>
    </w:p>
    <w:p w:rsidR="00D446CA" w:rsidRPr="00A51207" w:rsidRDefault="00D446CA" w:rsidP="007727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446CA" w:rsidRPr="00AD5A1A" w:rsidRDefault="00D446CA" w:rsidP="007727B4">
      <w:pPr>
        <w:spacing w:after="0" w:line="240" w:lineRule="auto"/>
        <w:ind w:firstLine="540"/>
        <w:jc w:val="both"/>
        <w:rPr>
          <w:rFonts w:ascii="Times New Roman" w:hAnsi="Times New Roman"/>
          <w:sz w:val="10"/>
          <w:szCs w:val="20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>
        <w:rPr>
          <w:rFonts w:ascii="Times New Roman" w:hAnsi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hAnsi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, статьями 24, </w:t>
      </w:r>
      <w:r>
        <w:rPr>
          <w:rFonts w:ascii="Times New Roman" w:hAnsi="Times New Roman"/>
          <w:sz w:val="28"/>
          <w:szCs w:val="28"/>
          <w:lang w:eastAsia="ru-RU"/>
        </w:rPr>
        <w:t xml:space="preserve">30, </w:t>
      </w:r>
      <w:r w:rsidRPr="00AD5A1A">
        <w:rPr>
          <w:rFonts w:ascii="Times New Roman" w:hAnsi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446CA" w:rsidRPr="00AD5A1A" w:rsidRDefault="00D446CA" w:rsidP="007727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D446CA" w:rsidRPr="00AD5A1A" w:rsidRDefault="00D446CA" w:rsidP="007727B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hAnsi="Times New Roman"/>
          <w:sz w:val="28"/>
          <w:szCs w:val="28"/>
          <w:lang w:eastAsia="ru-RU"/>
        </w:rPr>
        <w:t>Т:</w:t>
      </w:r>
    </w:p>
    <w:p w:rsidR="00D446CA" w:rsidRPr="00AD5A1A" w:rsidRDefault="00D446CA" w:rsidP="007727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46CA" w:rsidRPr="00AD5A1A" w:rsidRDefault="00D446CA" w:rsidP="007727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AD5A1A">
        <w:rPr>
          <w:rFonts w:ascii="Times New Roman" w:hAnsi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от 13.11.2017 № 655» (с изменениями, внесенными постановлениями администрации от 21.02.2018 № 95, от 22.03.2018 № 190, от 19.04.2018 №257, </w:t>
      </w:r>
      <w:r w:rsidRPr="00AD5A1A">
        <w:rPr>
          <w:rFonts w:ascii="Times New Roman" w:hAnsi="Times New Roman"/>
          <w:bCs/>
          <w:sz w:val="28"/>
          <w:szCs w:val="28"/>
        </w:rPr>
        <w:t>от 30.06</w:t>
      </w:r>
      <w:r>
        <w:rPr>
          <w:rFonts w:ascii="Times New Roman" w:hAnsi="Times New Roman"/>
          <w:bCs/>
          <w:sz w:val="28"/>
          <w:szCs w:val="28"/>
        </w:rPr>
        <w:t xml:space="preserve">.2018 № </w:t>
      </w:r>
      <w:r w:rsidRPr="00AD5A1A">
        <w:rPr>
          <w:rFonts w:ascii="Times New Roman" w:hAnsi="Times New Roman"/>
          <w:bCs/>
          <w:sz w:val="28"/>
          <w:szCs w:val="28"/>
        </w:rPr>
        <w:t>389, от 13.07.2018 №447, от 23.08.2018 № 515-п</w:t>
      </w:r>
      <w:r>
        <w:rPr>
          <w:rFonts w:ascii="Times New Roman" w:hAnsi="Times New Roman"/>
          <w:bCs/>
          <w:sz w:val="28"/>
          <w:szCs w:val="28"/>
        </w:rPr>
        <w:t xml:space="preserve">, от 17.09.2018 № 656-п, от 16.11.2018 № 675-п, от </w:t>
      </w:r>
      <w:r w:rsidRPr="00693375">
        <w:rPr>
          <w:rFonts w:ascii="Times New Roman" w:hAnsi="Times New Roman"/>
          <w:bCs/>
          <w:color w:val="333333"/>
          <w:sz w:val="28"/>
          <w:szCs w:val="28"/>
        </w:rPr>
        <w:t>21.11.2018 № 677-п</w:t>
      </w:r>
      <w:r w:rsidRPr="00AD5A1A">
        <w:rPr>
          <w:rFonts w:ascii="Times New Roman" w:hAnsi="Times New Roman"/>
          <w:sz w:val="28"/>
          <w:szCs w:val="28"/>
          <w:lang w:eastAsia="ru-RU"/>
        </w:rPr>
        <w:t>) (далее – программа)</w:t>
      </w: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D446CA" w:rsidRPr="00AD5A1A" w:rsidRDefault="00D446CA" w:rsidP="007727B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графу 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D446CA" w:rsidRDefault="00D446CA" w:rsidP="007727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6CA" w:rsidRDefault="00D446CA" w:rsidP="007727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6CA" w:rsidRPr="00AD5A1A" w:rsidRDefault="00D446CA" w:rsidP="007727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6662"/>
      </w:tblGrid>
      <w:tr w:rsidR="00D446CA" w:rsidRPr="00AC4432" w:rsidTr="009E2C1C">
        <w:trPr>
          <w:jc w:val="center"/>
        </w:trPr>
        <w:tc>
          <w:tcPr>
            <w:tcW w:w="3110" w:type="dxa"/>
          </w:tcPr>
          <w:p w:rsidR="00D446CA" w:rsidRPr="00EF26F6" w:rsidRDefault="00D446CA" w:rsidP="009E2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D446CA" w:rsidRPr="00EF26F6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D446CA" w:rsidRPr="00EF26F6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AC4432">
              <w:rPr>
                <w:rFonts w:ascii="Times New Roman" w:hAnsi="Times New Roman"/>
                <w:b/>
                <w:sz w:val="28"/>
                <w:szCs w:val="28"/>
              </w:rPr>
              <w:t>3673525,52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. рублей, в том числе:</w:t>
            </w:r>
          </w:p>
          <w:p w:rsidR="00D446CA" w:rsidRPr="00EF26F6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подпрограммам:</w:t>
            </w:r>
          </w:p>
          <w:p w:rsidR="00D446CA" w:rsidRPr="00EF26F6" w:rsidRDefault="00D446CA" w:rsidP="009E2C1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1. Развитие дошкольного, общего и дополнительного образования на 2018 – 2023 годы –</w:t>
            </w:r>
            <w:r w:rsidRPr="00AC4432">
              <w:rPr>
                <w:rFonts w:ascii="Times New Roman" w:hAnsi="Times New Roman"/>
                <w:b/>
                <w:sz w:val="28"/>
                <w:szCs w:val="28"/>
              </w:rPr>
              <w:t>3616709,65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C4432">
              <w:rPr>
                <w:rFonts w:ascii="Times New Roman" w:hAnsi="Times New Roman"/>
                <w:sz w:val="24"/>
                <w:szCs w:val="24"/>
              </w:rPr>
              <w:t>.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446CA" w:rsidRPr="00EF26F6" w:rsidRDefault="00D446CA" w:rsidP="009E2C1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2. Обеспечение реализации муниципальной программы и прочие мероприятия в области образования на 2018 – 2023 годы –</w:t>
            </w:r>
            <w:r w:rsidRPr="00AC4432">
              <w:rPr>
                <w:rFonts w:ascii="Times New Roman" w:hAnsi="Times New Roman"/>
                <w:b/>
                <w:sz w:val="28"/>
                <w:szCs w:val="28"/>
              </w:rPr>
              <w:t>56815,87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D446CA" w:rsidRPr="00AC4432" w:rsidRDefault="00D446CA" w:rsidP="007727B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реализации: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446CA" w:rsidRPr="00AC4432" w:rsidRDefault="00D446CA" w:rsidP="009E2C1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2018 году – 774315,49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2019 году – 580563,07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2020 году – 579661,74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D446CA" w:rsidRPr="00AC4432" w:rsidRDefault="00D446CA" w:rsidP="009E2C1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579661,74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2022 году – 579661,74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2023 году – 579661,74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6CA" w:rsidRPr="00EF26F6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D446CA" w:rsidRPr="00EF26F6" w:rsidRDefault="00D446CA" w:rsidP="009E2C1C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средства </w:t>
            </w:r>
            <w:r w:rsidRPr="00EF26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областного 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бюджета, всего 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– 3069508,87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погодам реализации муниципальной программы: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2018 году – 650126,37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2019 году – 483876,50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2020 году – 483876,50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 2021 году 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 xml:space="preserve">– 483876,50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2022 году – 483876,50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2023 году – 483876,50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6CA" w:rsidRPr="00EF26F6" w:rsidRDefault="00D446CA" w:rsidP="009E2C1C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средства </w:t>
            </w:r>
            <w:r w:rsidRPr="00EF26F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местного 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бюджета, всего – 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604016,65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 реализации муниципальной программы: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2018 году – 124189,12 т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2019 году – 96686,57 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2020 году – 95785,24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95785,24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9E2C1C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2022 году – 95785,24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EF26F6" w:rsidRDefault="00D446CA" w:rsidP="009E2C1C">
            <w:pPr>
              <w:tabs>
                <w:tab w:val="left" w:pos="33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2023 году – 95785,24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446CA" w:rsidRPr="00AD5A1A" w:rsidRDefault="00D446CA" w:rsidP="00FB0183">
      <w:pPr>
        <w:tabs>
          <w:tab w:val="left" w:pos="851"/>
        </w:tabs>
        <w:spacing w:after="0" w:line="240" w:lineRule="auto"/>
        <w:ind w:left="8819"/>
        <w:contextualSpacing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»;</w:t>
      </w:r>
    </w:p>
    <w:p w:rsidR="00D446CA" w:rsidRPr="00AD5A1A" w:rsidRDefault="00D446CA" w:rsidP="007727B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AD5A1A">
        <w:rPr>
          <w:rFonts w:ascii="Times New Roman" w:hAnsi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D446CA" w:rsidRPr="00AD5A1A" w:rsidRDefault="00D446CA" w:rsidP="007727B4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Источниками финансирования муниципальной программы являются средства областного и местного бюджетов.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8D4181">
        <w:rPr>
          <w:rFonts w:ascii="Times New Roman" w:hAnsi="Times New Roman"/>
          <w:b/>
          <w:sz w:val="28"/>
          <w:szCs w:val="28"/>
        </w:rPr>
        <w:t>3673525,52</w:t>
      </w:r>
      <w:r w:rsidRPr="00AD5A1A">
        <w:rPr>
          <w:rFonts w:ascii="Times New Roman" w:hAnsi="Times New Roman"/>
          <w:sz w:val="28"/>
          <w:szCs w:val="28"/>
          <w:lang w:eastAsia="ru-RU"/>
        </w:rPr>
        <w:t>тыс. рублей, в том числе по подпрограммам:</w:t>
      </w:r>
    </w:p>
    <w:p w:rsidR="00D446CA" w:rsidRPr="00AD5A1A" w:rsidRDefault="00D446CA" w:rsidP="00FB01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hAnsi="Times New Roman"/>
          <w:sz w:val="28"/>
          <w:szCs w:val="28"/>
          <w:lang w:eastAsia="ru-RU"/>
        </w:rPr>
        <w:t>Развитие дошкольного, общего и дополнительного образования на 2018-2023 годы –</w:t>
      </w:r>
      <w:r w:rsidRPr="008D4181">
        <w:rPr>
          <w:rFonts w:ascii="Times New Roman" w:hAnsi="Times New Roman"/>
          <w:b/>
          <w:sz w:val="28"/>
          <w:szCs w:val="28"/>
        </w:rPr>
        <w:t>3616709,65</w:t>
      </w:r>
      <w:r w:rsidRPr="00AD5A1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AD5A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446CA" w:rsidRPr="00AD5A1A" w:rsidRDefault="00D446CA" w:rsidP="00FB01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D5A1A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 на 2018 – 2023 годы –</w:t>
      </w:r>
      <w:r w:rsidRPr="008D4181">
        <w:rPr>
          <w:rFonts w:ascii="Times New Roman" w:hAnsi="Times New Roman"/>
          <w:b/>
          <w:sz w:val="28"/>
          <w:szCs w:val="28"/>
        </w:rPr>
        <w:t>56815,87</w:t>
      </w:r>
      <w:r w:rsidRPr="00AD5A1A">
        <w:rPr>
          <w:rFonts w:ascii="Times New Roman" w:hAnsi="Times New Roman"/>
          <w:sz w:val="28"/>
          <w:szCs w:val="28"/>
          <w:lang w:eastAsia="ru-RU"/>
        </w:rPr>
        <w:t>тыс. рублей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По годам реализации: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- в 2018 году – 774315,49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2019 году – 580563,07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A1A">
        <w:rPr>
          <w:rFonts w:ascii="Times New Roman" w:hAnsi="Times New Roman"/>
          <w:sz w:val="28"/>
          <w:szCs w:val="28"/>
        </w:rPr>
        <w:t>- в 2020 году – 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AD5A1A">
        <w:rPr>
          <w:rFonts w:ascii="Times New Roman" w:hAnsi="Times New Roman"/>
          <w:sz w:val="28"/>
          <w:szCs w:val="28"/>
        </w:rPr>
        <w:t>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2022 году – 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2023 году – 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По источникам финансирования:</w:t>
      </w:r>
    </w:p>
    <w:p w:rsidR="00D446CA" w:rsidRPr="00AD5A1A" w:rsidRDefault="00D446CA" w:rsidP="00FB0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1) средства </w:t>
      </w:r>
      <w:r w:rsidRPr="00AD5A1A">
        <w:rPr>
          <w:rFonts w:ascii="Times New Roman" w:hAnsi="Times New Roman"/>
          <w:iCs/>
          <w:sz w:val="28"/>
          <w:szCs w:val="28"/>
          <w:lang w:eastAsia="ru-RU"/>
        </w:rPr>
        <w:t xml:space="preserve">областного </w:t>
      </w:r>
      <w:r w:rsidRPr="00AD5A1A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AD5A1A">
        <w:rPr>
          <w:rFonts w:ascii="Times New Roman" w:hAnsi="Times New Roman"/>
          <w:sz w:val="28"/>
          <w:szCs w:val="28"/>
        </w:rPr>
        <w:t>3069508,87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2018 году – 650126,37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- в 2019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A1A">
        <w:rPr>
          <w:rFonts w:ascii="Times New Roman" w:hAnsi="Times New Roman"/>
          <w:sz w:val="28"/>
          <w:szCs w:val="28"/>
        </w:rPr>
        <w:t xml:space="preserve">- в 2020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AD5A1A">
        <w:rPr>
          <w:rFonts w:ascii="Times New Roman" w:hAnsi="Times New Roman"/>
          <w:sz w:val="28"/>
          <w:szCs w:val="28"/>
        </w:rPr>
        <w:t xml:space="preserve">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- в 2022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- в 2023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.</w:t>
      </w:r>
    </w:p>
    <w:p w:rsidR="00D446CA" w:rsidRPr="00AD5A1A" w:rsidRDefault="00D446CA" w:rsidP="00FB018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Pr="00AD5A1A">
        <w:rPr>
          <w:rFonts w:ascii="Times New Roman" w:hAnsi="Times New Roman"/>
          <w:iCs/>
          <w:sz w:val="28"/>
          <w:szCs w:val="28"/>
          <w:lang w:eastAsia="ru-RU"/>
        </w:rPr>
        <w:t xml:space="preserve">местного </w:t>
      </w:r>
      <w:r w:rsidRPr="00AD5A1A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AD5A1A">
        <w:rPr>
          <w:rFonts w:ascii="Times New Roman" w:hAnsi="Times New Roman"/>
          <w:sz w:val="28"/>
          <w:szCs w:val="28"/>
        </w:rPr>
        <w:t>604016,65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D446CA" w:rsidRPr="00AD5A1A" w:rsidRDefault="00D446CA" w:rsidP="00FB01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2018 году –124189,12т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- в 2019 году –96686,57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A1A">
        <w:rPr>
          <w:rFonts w:ascii="Times New Roman" w:hAnsi="Times New Roman"/>
          <w:sz w:val="28"/>
          <w:szCs w:val="28"/>
        </w:rPr>
        <w:t xml:space="preserve">- в 2020 году –95785,24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46CA" w:rsidRPr="00AD5A1A" w:rsidRDefault="00D446CA" w:rsidP="00FB01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2021 году –</w:t>
      </w:r>
      <w:r w:rsidRPr="00AD5A1A">
        <w:rPr>
          <w:rFonts w:ascii="Times New Roman" w:hAnsi="Times New Roman"/>
          <w:sz w:val="28"/>
          <w:szCs w:val="28"/>
        </w:rPr>
        <w:t xml:space="preserve">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- в 2022 году –95785,24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D446CA" w:rsidRPr="00AD5A1A" w:rsidRDefault="00D446CA" w:rsidP="00FB0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- в 2023 году –95785,24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.</w:t>
      </w:r>
    </w:p>
    <w:p w:rsidR="00D446CA" w:rsidRPr="00AD5A1A" w:rsidRDefault="00D446CA" w:rsidP="00FB0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D446CA" w:rsidRPr="00AD5A1A" w:rsidRDefault="00D446CA" w:rsidP="00FB0183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1.3. графу «Объем и источники финансирования подпрограммы» раздела 1 «Паспорт подпрограммы» приложения № 1 к муниципальной программе изложить в следующей редакции:</w:t>
      </w:r>
    </w:p>
    <w:p w:rsidR="00D446CA" w:rsidRPr="00AD5A1A" w:rsidRDefault="00D446CA" w:rsidP="007727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4"/>
      </w:tblGrid>
      <w:tr w:rsidR="00D446CA" w:rsidRPr="00AC4432" w:rsidTr="009E2C1C">
        <w:trPr>
          <w:trHeight w:val="529"/>
          <w:jc w:val="center"/>
        </w:trPr>
        <w:tc>
          <w:tcPr>
            <w:tcW w:w="2660" w:type="dxa"/>
          </w:tcPr>
          <w:p w:rsidR="00D446CA" w:rsidRPr="00AC4432" w:rsidRDefault="00D446CA" w:rsidP="009E2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</w:tcPr>
          <w:p w:rsidR="00D446CA" w:rsidRPr="00AC4432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AC4432">
              <w:rPr>
                <w:rFonts w:ascii="Times New Roman" w:hAnsi="Times New Roman"/>
                <w:b/>
                <w:sz w:val="28"/>
                <w:szCs w:val="28"/>
              </w:rPr>
              <w:t>3616709,65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D446CA" w:rsidRPr="00AC4432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По годам реализации:</w:t>
            </w:r>
          </w:p>
          <w:p w:rsidR="00D446CA" w:rsidRPr="00AC4432" w:rsidRDefault="00D446CA" w:rsidP="008D418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2018 году – 756971,21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D418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2019 году – 572471,52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D418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2020 году – 571816,73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D446CA" w:rsidRPr="00AC4432" w:rsidRDefault="00D446CA" w:rsidP="008D418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571816,73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D418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2022 году – 571816,73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D4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2023 году – 571816,73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6CA" w:rsidRPr="00AC4432" w:rsidRDefault="00D446CA" w:rsidP="009E2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По источникам финансирования:</w:t>
            </w:r>
          </w:p>
          <w:p w:rsidR="00D446CA" w:rsidRPr="00AC4432" w:rsidRDefault="00D446CA" w:rsidP="007727B4">
            <w:pPr>
              <w:pStyle w:val="ListParagraph"/>
              <w:numPr>
                <w:ilvl w:val="0"/>
                <w:numId w:val="2"/>
              </w:num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средства областного бюджета, всего 3066998,87</w:t>
            </w:r>
          </w:p>
          <w:p w:rsidR="00D446CA" w:rsidRPr="00AC4432" w:rsidRDefault="00D446CA" w:rsidP="009E2C1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D446CA" w:rsidRPr="00AC4432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2018 году – 647616,37 тыс. рублей;</w:t>
            </w:r>
          </w:p>
          <w:p w:rsidR="00D446CA" w:rsidRPr="00AC4432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2019 году – 483876,50 тыс. рублей;</w:t>
            </w:r>
          </w:p>
          <w:p w:rsidR="00D446CA" w:rsidRPr="00AC4432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2020 году –  483876,50 тыс. рублей;</w:t>
            </w:r>
          </w:p>
          <w:p w:rsidR="00D446CA" w:rsidRPr="00AC4432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2021 году –  483876,50 тыс. рублей;</w:t>
            </w:r>
          </w:p>
          <w:p w:rsidR="00D446CA" w:rsidRPr="00AC4432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2022 году –  483876,50 тыс. рублей;</w:t>
            </w:r>
          </w:p>
          <w:p w:rsidR="00D446CA" w:rsidRPr="00AC4432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2023 году –  483876,50  тыс. рублей.</w:t>
            </w:r>
          </w:p>
          <w:p w:rsidR="00D446CA" w:rsidRPr="00AC4432" w:rsidRDefault="00D446CA" w:rsidP="009E2C1C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2) средства местного бюджета всего 549710,78тыс. рублей, в том числе по годам реализации подпрограммы:</w:t>
            </w:r>
          </w:p>
          <w:p w:rsidR="00D446CA" w:rsidRPr="00AC4432" w:rsidRDefault="00D446CA" w:rsidP="00861152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2018 году –109354,84 тыс. рублей;</w:t>
            </w:r>
          </w:p>
          <w:p w:rsidR="00D446CA" w:rsidRPr="00AC4432" w:rsidRDefault="00D446CA" w:rsidP="00861152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2019 году –88595,02 тыс. рублей;</w:t>
            </w:r>
          </w:p>
          <w:p w:rsidR="00D446CA" w:rsidRPr="00AC4432" w:rsidRDefault="00D446CA" w:rsidP="00861152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2020 году –87940,23 тыс. рублей;</w:t>
            </w:r>
          </w:p>
          <w:p w:rsidR="00D446CA" w:rsidRPr="00AC4432" w:rsidRDefault="00D446CA" w:rsidP="00861152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2021 году –87940,23 тыс. рублей;</w:t>
            </w:r>
          </w:p>
          <w:p w:rsidR="00D446CA" w:rsidRPr="00AC4432" w:rsidRDefault="00D446CA" w:rsidP="00861152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2022 году –87940,23 тыс. рублей;</w:t>
            </w:r>
          </w:p>
          <w:p w:rsidR="00D446CA" w:rsidRPr="00AC4432" w:rsidRDefault="00D446CA" w:rsidP="00861152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- в 2023 году –87940,23 тыс. рублей;</w:t>
            </w:r>
          </w:p>
        </w:tc>
      </w:tr>
    </w:tbl>
    <w:p w:rsidR="00D446CA" w:rsidRPr="00EF26F6" w:rsidRDefault="00D446CA" w:rsidP="00FB0183">
      <w:pPr>
        <w:tabs>
          <w:tab w:val="left" w:pos="851"/>
        </w:tabs>
        <w:spacing w:after="0" w:line="240" w:lineRule="auto"/>
        <w:ind w:firstLine="881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F26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D446CA" w:rsidRPr="00EF26F6" w:rsidRDefault="00D446CA" w:rsidP="007727B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F6">
        <w:rPr>
          <w:rFonts w:ascii="Times New Roman" w:hAnsi="Times New Roman"/>
          <w:sz w:val="28"/>
          <w:szCs w:val="28"/>
          <w:lang w:eastAsia="ru-RU"/>
        </w:rPr>
        <w:t>1.4. графу «Объем и источники финансирования подпрограммы» раздела 1 «Паспорт подпрограммы» приложения № 2 к муниципальной программе изложить в следующей редакции:</w:t>
      </w:r>
    </w:p>
    <w:p w:rsidR="00D446CA" w:rsidRPr="00EF26F6" w:rsidRDefault="00D446CA" w:rsidP="007727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644"/>
      </w:tblGrid>
      <w:tr w:rsidR="00D446CA" w:rsidRPr="00AC4432" w:rsidTr="009E2C1C">
        <w:trPr>
          <w:trHeight w:val="412"/>
          <w:jc w:val="center"/>
        </w:trPr>
        <w:tc>
          <w:tcPr>
            <w:tcW w:w="1980" w:type="dxa"/>
          </w:tcPr>
          <w:p w:rsidR="00D446CA" w:rsidRPr="00EF26F6" w:rsidRDefault="00D446CA" w:rsidP="009E2C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</w:tcPr>
          <w:p w:rsidR="00D446CA" w:rsidRPr="00EF26F6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56815,87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D446CA" w:rsidRPr="00EF26F6" w:rsidRDefault="00D446CA" w:rsidP="009E2C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годам реализации: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 xml:space="preserve">- в 2018 году – 17344,28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2019 году –8091,55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2020 году –7845,01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 2021 году –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2022 году – 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61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2023 году –7845,01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446CA" w:rsidRPr="00EF26F6" w:rsidRDefault="00D446CA" w:rsidP="009E2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средства областного бюджета, всего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 2018 году –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 2019 году –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 2020 году –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 2021 году –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 2022 году – 0 тыс. рублей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- в 2023 году –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:rsidR="00D446CA" w:rsidRPr="00EF26F6" w:rsidRDefault="00D446CA" w:rsidP="009E2C1C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средства местного бюджета всего –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54305,87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2018 году</w:t>
            </w:r>
            <w:r w:rsidRPr="00AC44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 xml:space="preserve">54305,87 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2019 году –8091,55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2020 году –7845,01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 2021 году –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AC4432" w:rsidRDefault="00D446CA" w:rsidP="0086115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2022 году – 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6CA" w:rsidRPr="00EF26F6" w:rsidRDefault="00D446CA" w:rsidP="00861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432">
              <w:rPr>
                <w:rFonts w:ascii="Times New Roman" w:hAnsi="Times New Roman"/>
                <w:sz w:val="28"/>
                <w:szCs w:val="28"/>
              </w:rPr>
              <w:t>- в 2023 году –7845,01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C4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D446CA" w:rsidRPr="00AD5A1A" w:rsidRDefault="00D446CA" w:rsidP="007727B4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D446CA" w:rsidRDefault="00D446CA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1.5. приложение № 3 </w:t>
      </w:r>
      <w:r w:rsidRPr="004C3CD6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eastAsia="ru-RU"/>
        </w:rPr>
        <w:t>редакции приложения к настоящему постановлению.</w:t>
      </w:r>
    </w:p>
    <w:p w:rsidR="00D446CA" w:rsidRPr="00AD5A1A" w:rsidRDefault="00D446CA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(Ю.А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D5A1A">
        <w:rPr>
          <w:rFonts w:ascii="Times New Roman" w:hAnsi="Times New Roman"/>
          <w:sz w:val="28"/>
          <w:szCs w:val="28"/>
          <w:lang w:eastAsia="ru-RU"/>
        </w:rPr>
        <w:t>Коломеец):</w:t>
      </w:r>
    </w:p>
    <w:p w:rsidR="00D446CA" w:rsidRPr="00AD5A1A" w:rsidRDefault="00D446CA" w:rsidP="007727B4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 от 21.02.2018 № 95, от 22.03.2018 № 190, от 19.04.2018 № 257, от</w:t>
      </w:r>
      <w:r w:rsidRPr="00AD5A1A">
        <w:rPr>
          <w:rFonts w:ascii="Times New Roman" w:hAnsi="Times New Roman"/>
          <w:bCs/>
          <w:sz w:val="28"/>
          <w:szCs w:val="28"/>
        </w:rPr>
        <w:t xml:space="preserve"> 30.06.2018 № 389, от 13.07.2018 №447, от 23.08.2018 № 515-п</w:t>
      </w:r>
      <w:r>
        <w:rPr>
          <w:rFonts w:ascii="Times New Roman" w:hAnsi="Times New Roman"/>
          <w:bCs/>
          <w:sz w:val="28"/>
          <w:szCs w:val="28"/>
        </w:rPr>
        <w:t xml:space="preserve">, от 17.09.2018 № 656-п, от 16.11.2018 № 675-п, от </w:t>
      </w:r>
      <w:r w:rsidRPr="00693375">
        <w:rPr>
          <w:rFonts w:ascii="Times New Roman" w:hAnsi="Times New Roman"/>
          <w:bCs/>
          <w:color w:val="333333"/>
          <w:sz w:val="28"/>
          <w:szCs w:val="28"/>
        </w:rPr>
        <w:t>21.11.2018 № 677-п</w:t>
      </w:r>
      <w:r w:rsidRPr="00AD5A1A">
        <w:rPr>
          <w:rFonts w:ascii="Times New Roman" w:hAnsi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D446CA" w:rsidRPr="00AD5A1A" w:rsidRDefault="00D446CA" w:rsidP="007727B4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hAnsi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hAnsi="Times New Roman"/>
          <w:sz w:val="28"/>
          <w:szCs w:val="28"/>
          <w:lang w:eastAsia="ru-RU"/>
        </w:rPr>
        <w:t>.</w:t>
      </w:r>
      <w:r w:rsidRPr="00AD5A1A">
        <w:rPr>
          <w:rFonts w:ascii="Times New Roman" w:hAnsi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hAnsi="Times New Roman"/>
          <w:sz w:val="28"/>
          <w:szCs w:val="28"/>
          <w:lang w:eastAsia="ru-RU"/>
        </w:rPr>
        <w:t>.</w:t>
      </w:r>
      <w:r w:rsidRPr="00AD5A1A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hAnsi="Times New Roman"/>
          <w:sz w:val="28"/>
          <w:szCs w:val="28"/>
          <w:lang w:eastAsia="ru-RU"/>
        </w:rPr>
        <w:t>.</w:t>
      </w:r>
    </w:p>
    <w:p w:rsidR="00D446CA" w:rsidRPr="00AD5A1A" w:rsidRDefault="00D446CA" w:rsidP="007727B4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hAnsi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возложить на начальника отдела образования Г.С.Александрову </w:t>
      </w:r>
    </w:p>
    <w:p w:rsidR="00D446CA" w:rsidRPr="00AD5A1A" w:rsidRDefault="00D446CA" w:rsidP="007727B4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6CA" w:rsidRPr="00AD5A1A" w:rsidRDefault="00D446CA" w:rsidP="007727B4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6CA" w:rsidRPr="00AD5A1A" w:rsidRDefault="00D446CA" w:rsidP="007727B4">
      <w:pPr>
        <w:spacing w:after="0"/>
        <w:rPr>
          <w:rFonts w:ascii="Times New Roman" w:hAnsi="Times New Roman"/>
          <w:sz w:val="28"/>
        </w:rPr>
      </w:pPr>
      <w:r w:rsidRPr="00AD5A1A">
        <w:rPr>
          <w:rFonts w:ascii="Times New Roman" w:hAnsi="Times New Roman"/>
          <w:sz w:val="28"/>
        </w:rPr>
        <w:t xml:space="preserve">Временно исполняющий </w:t>
      </w:r>
    </w:p>
    <w:p w:rsidR="00D446CA" w:rsidRPr="00AD5A1A" w:rsidRDefault="00D446CA" w:rsidP="007727B4">
      <w:pPr>
        <w:spacing w:after="0"/>
        <w:rPr>
          <w:rFonts w:ascii="Times New Roman" w:hAnsi="Times New Roman"/>
          <w:sz w:val="28"/>
        </w:rPr>
      </w:pPr>
      <w:r w:rsidRPr="00AD5A1A">
        <w:rPr>
          <w:rFonts w:ascii="Times New Roman" w:hAnsi="Times New Roman"/>
          <w:sz w:val="28"/>
        </w:rPr>
        <w:t>обязанности мэра района                                                                       С.В. Луценко</w:t>
      </w:r>
    </w:p>
    <w:p w:rsidR="00D446CA" w:rsidRPr="00AD5A1A" w:rsidRDefault="00D446CA" w:rsidP="007727B4">
      <w:pPr>
        <w:jc w:val="both"/>
        <w:rPr>
          <w:rFonts w:ascii="Times New Roman" w:hAnsi="Times New Roman"/>
          <w:sz w:val="28"/>
          <w:szCs w:val="28"/>
        </w:rPr>
      </w:pPr>
    </w:p>
    <w:p w:rsidR="00D446CA" w:rsidRPr="00AD5A1A" w:rsidRDefault="00D446CA" w:rsidP="007727B4">
      <w:pPr>
        <w:tabs>
          <w:tab w:val="left" w:pos="851"/>
          <w:tab w:val="left" w:pos="906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lang w:eastAsia="ru-RU"/>
        </w:rPr>
        <w:sectPr w:rsidR="00D446CA" w:rsidRPr="00AD5A1A" w:rsidSect="007727B4">
          <w:headerReference w:type="even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администрации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Черемховского районного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05.12.2018 № 718-п</w:t>
      </w:r>
    </w:p>
    <w:p w:rsidR="00D446CA" w:rsidRPr="00C6140F" w:rsidRDefault="00D446CA" w:rsidP="00FB0183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</w:rPr>
      </w:pPr>
    </w:p>
    <w:p w:rsidR="00D446CA" w:rsidRPr="00C6140F" w:rsidRDefault="00D446CA" w:rsidP="00FB0183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программе администрации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 xml:space="preserve">Черемховского районного 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446CA" w:rsidRPr="00C6140F" w:rsidRDefault="00D446CA" w:rsidP="00FB018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от 13.11.2017 № 655</w:t>
      </w:r>
    </w:p>
    <w:p w:rsidR="00D446CA" w:rsidRPr="00C6140F" w:rsidRDefault="00D446CA" w:rsidP="00FB018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446CA" w:rsidRDefault="00D446CA" w:rsidP="00FB018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C6140F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ОБЪЕМ И ИСТОЧНИКИ ФИНАНСИРОВАНИЯ МУ</w:t>
      </w:r>
      <w:bookmarkStart w:id="0" w:name="_GoBack"/>
      <w:bookmarkEnd w:id="0"/>
      <w:r w:rsidRPr="00C6140F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НИЦИПАЛЬНОЙ ПРОГРАММЫ</w:t>
      </w:r>
    </w:p>
    <w:p w:rsidR="00D446CA" w:rsidRPr="00C6140F" w:rsidRDefault="00D446CA" w:rsidP="00FB018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2442"/>
        <w:gridCol w:w="1865"/>
        <w:gridCol w:w="1354"/>
        <w:gridCol w:w="1211"/>
        <w:gridCol w:w="1066"/>
        <w:gridCol w:w="1066"/>
        <w:gridCol w:w="1066"/>
        <w:gridCol w:w="1066"/>
        <w:gridCol w:w="1066"/>
        <w:gridCol w:w="1654"/>
      </w:tblGrid>
      <w:tr w:rsidR="00D446CA" w:rsidRPr="0071701F" w:rsidTr="009E7993">
        <w:trPr>
          <w:trHeight w:val="555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5" w:type="dxa"/>
            <w:gridSpan w:val="7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446CA" w:rsidRPr="0071701F" w:rsidTr="009E7993">
        <w:trPr>
          <w:trHeight w:val="543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</w:t>
            </w:r>
            <w:r w:rsidRPr="0071701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170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</w:t>
            </w:r>
            <w:r w:rsidRPr="0071701F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170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</w:t>
            </w:r>
            <w:r w:rsidRPr="0071701F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170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446CA" w:rsidRPr="0071701F" w:rsidTr="009E7993">
        <w:trPr>
          <w:trHeight w:val="397"/>
        </w:trPr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D446CA" w:rsidRPr="0071701F" w:rsidTr="009E7993">
        <w:trPr>
          <w:trHeight w:val="228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3673525,52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774315,49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580563,07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579661,74</w:t>
            </w:r>
          </w:p>
        </w:tc>
      </w:tr>
      <w:tr w:rsidR="00D446CA" w:rsidRPr="0071701F" w:rsidTr="009E7993">
        <w:trPr>
          <w:trHeight w:val="409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604016,65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124189,12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96686,57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95785,24</w:t>
            </w:r>
          </w:p>
        </w:tc>
      </w:tr>
      <w:tr w:rsidR="00D446CA" w:rsidRPr="0071701F" w:rsidTr="009E7993">
        <w:trPr>
          <w:trHeight w:val="312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3069508,87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650126,37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D446CA" w:rsidRPr="0071701F" w:rsidTr="009E7993">
        <w:trPr>
          <w:trHeight w:val="140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vAlign w:val="center"/>
          </w:tcPr>
          <w:p w:rsidR="00D446CA" w:rsidRPr="0071701F" w:rsidRDefault="00D446CA" w:rsidP="009E7993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3616709,65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756971,21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572471,52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571816,73</w:t>
            </w:r>
          </w:p>
        </w:tc>
      </w:tr>
      <w:tr w:rsidR="00D446CA" w:rsidRPr="0071701F" w:rsidTr="009E7993">
        <w:trPr>
          <w:trHeight w:val="361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549710,78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109354,84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88595,02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87940,23</w:t>
            </w:r>
          </w:p>
        </w:tc>
      </w:tr>
      <w:tr w:rsidR="00D446CA" w:rsidRPr="0071701F" w:rsidTr="009E7993">
        <w:trPr>
          <w:trHeight w:val="32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3066998,87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647616,37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D446CA" w:rsidRPr="0071701F" w:rsidTr="009E7993">
        <w:trPr>
          <w:trHeight w:val="150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1040531,65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228099,95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</w:tr>
      <w:tr w:rsidR="00D446CA" w:rsidRPr="0071701F" w:rsidTr="009E7993">
        <w:trPr>
          <w:trHeight w:val="956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181354,30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32828,60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29575,62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859177,35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195271,35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180283,58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36858,43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</w:tr>
      <w:tr w:rsidR="00D446CA" w:rsidRPr="0071701F" w:rsidTr="009E7993">
        <w:trPr>
          <w:trHeight w:val="58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174962,89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31537,74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5320,69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5320,69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МКДОУ 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5661,87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1016,87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5661,87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D446CA" w:rsidRPr="0071701F" w:rsidTr="009E7993">
        <w:trPr>
          <w:trHeight w:val="323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23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23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94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</w:tr>
      <w:tr w:rsidR="00D446CA" w:rsidRPr="0071701F" w:rsidTr="009E7993">
        <w:trPr>
          <w:trHeight w:val="122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D446CA" w:rsidRPr="0071701F" w:rsidTr="009E7993">
        <w:trPr>
          <w:trHeight w:val="353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850237,10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186331,10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</w:tr>
      <w:tr w:rsidR="00D446CA" w:rsidRPr="0071701F" w:rsidTr="009E7993">
        <w:trPr>
          <w:trHeight w:val="357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850237,10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2412059,64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486250,94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385131,32</w:t>
            </w:r>
          </w:p>
        </w:tc>
      </w:tr>
      <w:tr w:rsidR="00D446CA" w:rsidRPr="0071701F" w:rsidTr="009E7993">
        <w:trPr>
          <w:trHeight w:val="28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215776,35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45444,15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34036,02</w:t>
            </w: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2196283,29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440806,79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</w:tr>
      <w:tr w:rsidR="00D446CA" w:rsidRPr="0071701F" w:rsidTr="009E7993">
        <w:trPr>
          <w:trHeight w:val="271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161087,44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42484,96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</w:tr>
      <w:tr w:rsidR="00D446CA" w:rsidRPr="0071701F" w:rsidTr="009E7993">
        <w:trPr>
          <w:trHeight w:val="337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152204,44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33965,96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D446CA" w:rsidRPr="0071701F" w:rsidTr="009E7993">
        <w:trPr>
          <w:trHeight w:val="339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8883,00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8883,00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339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2092093,90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412964,40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</w:tr>
      <w:tr w:rsidR="00D446CA" w:rsidRPr="0071701F" w:rsidTr="009E7993">
        <w:trPr>
          <w:trHeight w:val="25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2092093,90</w:t>
            </w:r>
          </w:p>
          <w:p w:rsidR="00D446CA" w:rsidRPr="0071701F" w:rsidRDefault="00D446CA" w:rsidP="009E799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6CA" w:rsidRPr="0071701F" w:rsidRDefault="00D446CA" w:rsidP="009E79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46CA" w:rsidRPr="0071701F" w:rsidTr="009E7993">
        <w:trPr>
          <w:trHeight w:val="231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89327,50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12980,50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</w:tr>
      <w:tr w:rsidR="00D446CA" w:rsidRPr="0071701F" w:rsidTr="009E7993">
        <w:trPr>
          <w:trHeight w:val="25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89327,50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9833,85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2368,85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9833,85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1107,36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113,61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1107,36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113,61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44934,37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8802,87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43434,37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7302,87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390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2988,00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1908,00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1217,3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137,30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1770,70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314,61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57,96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314,61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164118,36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42620,32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152580,13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31082,09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D446CA" w:rsidRPr="0071701F" w:rsidTr="009E7993">
        <w:trPr>
          <w:trHeight w:val="248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11538,23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11538,23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162294,75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41261,71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151921,75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30888,71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10373,00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10373,00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2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174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56815,87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17344,28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54305,87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14834,28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D446CA" w:rsidRPr="0071701F" w:rsidTr="009E7993">
        <w:trPr>
          <w:trHeight w:val="8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92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46434,25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13355,21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D446CA" w:rsidRPr="0071701F" w:rsidTr="009E7993">
        <w:trPr>
          <w:trHeight w:val="92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46434,25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13355,21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D446CA" w:rsidRPr="0071701F" w:rsidTr="009E7993">
        <w:trPr>
          <w:trHeight w:val="315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13534,75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3520,18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</w:tr>
      <w:tr w:rsidR="00D446CA" w:rsidRPr="0071701F" w:rsidTr="009E7993">
        <w:trPr>
          <w:trHeight w:val="217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13534,75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3520,18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D446CA" w:rsidRPr="0071701F" w:rsidTr="009E7993">
        <w:trPr>
          <w:trHeight w:val="270"/>
        </w:trPr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33054,38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9989,91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</w:tr>
      <w:tr w:rsidR="00D446CA" w:rsidRPr="0071701F" w:rsidTr="009E7993">
        <w:trPr>
          <w:trHeight w:val="317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33054,38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9989,91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D446CA" w:rsidRPr="0071701F" w:rsidTr="009E7993">
        <w:trPr>
          <w:trHeight w:val="312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12,72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12,72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12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12,72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12,72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46CA" w:rsidRPr="0071701F" w:rsidTr="009E7993">
        <w:trPr>
          <w:trHeight w:val="312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D446CA" w:rsidRPr="0071701F" w:rsidTr="009E7993">
        <w:trPr>
          <w:trHeight w:val="312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b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b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b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  <w:rPr>
                <w:b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  <w:rPr>
                <w:b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D446CA" w:rsidRPr="0071701F" w:rsidTr="009E7993">
        <w:trPr>
          <w:trHeight w:val="180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D446CA" w:rsidRPr="0071701F" w:rsidTr="009E7993">
        <w:trPr>
          <w:trHeight w:val="27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D446CA" w:rsidRPr="0071701F" w:rsidRDefault="00D446CA" w:rsidP="009E7993">
            <w:pPr>
              <w:jc w:val="center"/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446CA" w:rsidRPr="0071701F" w:rsidTr="009E7993">
        <w:trPr>
          <w:trHeight w:val="694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5903,60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1080,15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D446CA" w:rsidRPr="0071701F" w:rsidTr="009E7993">
        <w:trPr>
          <w:trHeight w:val="833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5903,60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1080,15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D446CA" w:rsidRPr="0071701F" w:rsidTr="009E7993">
        <w:trPr>
          <w:trHeight w:val="549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5903,60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1080,15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D446CA" w:rsidRPr="0071701F" w:rsidTr="009E7993">
        <w:trPr>
          <w:trHeight w:val="549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5903,60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1080,15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D446CA" w:rsidRPr="0071701F" w:rsidTr="009E7993">
        <w:trPr>
          <w:trHeight w:val="255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4250,42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2731,32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D446CA" w:rsidRPr="0071701F" w:rsidTr="009E7993">
        <w:trPr>
          <w:trHeight w:val="19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1740,42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221,32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D446CA" w:rsidRPr="0071701F" w:rsidTr="009E7993">
        <w:trPr>
          <w:trHeight w:val="19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664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3612,41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2698,91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</w:tr>
      <w:tr w:rsidR="00D446CA" w:rsidRPr="0071701F" w:rsidTr="009E7993">
        <w:trPr>
          <w:trHeight w:val="47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1102,41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D446CA" w:rsidRPr="0071701F" w:rsidTr="009E7993">
        <w:trPr>
          <w:trHeight w:val="470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46CA" w:rsidRPr="0071701F" w:rsidTr="009E7993">
        <w:trPr>
          <w:trHeight w:val="470"/>
        </w:trPr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D446CA" w:rsidRPr="0071701F" w:rsidRDefault="00D446CA" w:rsidP="009E7993">
            <w:pPr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638,01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32,41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</w:tr>
      <w:tr w:rsidR="00D446CA" w:rsidRPr="0071701F" w:rsidTr="009E7993">
        <w:trPr>
          <w:trHeight w:val="285"/>
        </w:trPr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46CA" w:rsidRPr="0071701F" w:rsidRDefault="00D446CA" w:rsidP="009E7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01F">
              <w:rPr>
                <w:rFonts w:ascii="Times New Roman" w:hAnsi="Times New Roman"/>
                <w:b/>
                <w:sz w:val="20"/>
                <w:szCs w:val="20"/>
              </w:rPr>
              <w:t>638,01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D446CA" w:rsidRPr="0071701F" w:rsidRDefault="00D446CA" w:rsidP="009E7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D446CA" w:rsidRDefault="00D446CA" w:rsidP="0071701F">
      <w:pPr>
        <w:spacing w:after="0" w:line="240" w:lineRule="auto"/>
      </w:pPr>
      <w:r>
        <w:rPr>
          <w:rFonts w:ascii="Times New Roman" w:hAnsi="Times New Roman"/>
          <w:sz w:val="20"/>
          <w:szCs w:val="20"/>
          <w:highlight w:val="yellow"/>
        </w:rPr>
        <w:br w:type="textWrapping" w:clear="all"/>
      </w:r>
    </w:p>
    <w:sectPr w:rsidR="00D446CA" w:rsidSect="009E7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CA" w:rsidRDefault="00D446CA" w:rsidP="00693375">
      <w:pPr>
        <w:spacing w:after="0" w:line="240" w:lineRule="auto"/>
      </w:pPr>
      <w:r>
        <w:separator/>
      </w:r>
    </w:p>
  </w:endnote>
  <w:endnote w:type="continuationSeparator" w:id="1">
    <w:p w:rsidR="00D446CA" w:rsidRDefault="00D446CA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CA" w:rsidRDefault="00D446CA" w:rsidP="00693375">
      <w:pPr>
        <w:spacing w:after="0" w:line="240" w:lineRule="auto"/>
      </w:pPr>
      <w:r>
        <w:separator/>
      </w:r>
    </w:p>
  </w:footnote>
  <w:footnote w:type="continuationSeparator" w:id="1">
    <w:p w:rsidR="00D446CA" w:rsidRDefault="00D446CA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CA" w:rsidRDefault="00D446CA" w:rsidP="00AD7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6CA" w:rsidRDefault="00D44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8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19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5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36"/>
    <w:rsid w:val="00192C36"/>
    <w:rsid w:val="00272645"/>
    <w:rsid w:val="00337C2E"/>
    <w:rsid w:val="004C3CD6"/>
    <w:rsid w:val="004E39B8"/>
    <w:rsid w:val="005535FF"/>
    <w:rsid w:val="00693375"/>
    <w:rsid w:val="0071701F"/>
    <w:rsid w:val="007727B4"/>
    <w:rsid w:val="007B5A6C"/>
    <w:rsid w:val="008447C7"/>
    <w:rsid w:val="00847DA0"/>
    <w:rsid w:val="00861152"/>
    <w:rsid w:val="008D4181"/>
    <w:rsid w:val="008F6B83"/>
    <w:rsid w:val="009668F8"/>
    <w:rsid w:val="009E2C1C"/>
    <w:rsid w:val="009E7993"/>
    <w:rsid w:val="00A51207"/>
    <w:rsid w:val="00AC4432"/>
    <w:rsid w:val="00AD5A1A"/>
    <w:rsid w:val="00AD7522"/>
    <w:rsid w:val="00B1555C"/>
    <w:rsid w:val="00C30936"/>
    <w:rsid w:val="00C40874"/>
    <w:rsid w:val="00C6140F"/>
    <w:rsid w:val="00D446CA"/>
    <w:rsid w:val="00DA688F"/>
    <w:rsid w:val="00E025A9"/>
    <w:rsid w:val="00EF26F6"/>
    <w:rsid w:val="00FB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7B4"/>
    <w:rPr>
      <w:rFonts w:cs="Times New Roman"/>
    </w:rPr>
  </w:style>
  <w:style w:type="character" w:styleId="PageNumber">
    <w:name w:val="page number"/>
    <w:basedOn w:val="DefaultParagraphFont"/>
    <w:uiPriority w:val="99"/>
    <w:rsid w:val="007727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27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27B4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772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645"/>
    <w:rPr>
      <w:rFonts w:ascii="Segoe UI" w:hAnsi="Segoe UI" w:cs="Segoe UI"/>
      <w:sz w:val="18"/>
      <w:szCs w:val="18"/>
    </w:rPr>
  </w:style>
  <w:style w:type="character" w:customStyle="1" w:styleId="a">
    <w:name w:val="Основной текст_"/>
    <w:link w:val="4"/>
    <w:uiPriority w:val="99"/>
    <w:locked/>
    <w:rsid w:val="00FB0183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B0183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FB0183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FB018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B018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B018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0183"/>
    <w:rPr>
      <w:rFonts w:ascii="Calibri" w:hAnsi="Calibri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FB018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FB018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FB0183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character" w:styleId="Strong">
    <w:name w:val="Strong"/>
    <w:basedOn w:val="DefaultParagraphFont"/>
    <w:uiPriority w:val="99"/>
    <w:qFormat/>
    <w:locked/>
    <w:rsid w:val="00FB0183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FB0183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FB0183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B0183"/>
    <w:pPr>
      <w:widowControl w:val="0"/>
      <w:shd w:val="clear" w:color="auto" w:fill="FFFFFF"/>
      <w:spacing w:before="720" w:after="0" w:line="320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0183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0183"/>
    <w:rPr>
      <w:b/>
      <w:bCs/>
    </w:rPr>
  </w:style>
  <w:style w:type="paragraph" w:styleId="NoSpacing">
    <w:name w:val="No Spacing"/>
    <w:uiPriority w:val="99"/>
    <w:qFormat/>
    <w:rsid w:val="00FB0183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FB01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B0183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FB018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FB018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">
    <w:name w:val="Абзац списка3"/>
    <w:basedOn w:val="Normal"/>
    <w:uiPriority w:val="99"/>
    <w:rsid w:val="00FB018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FB01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40">
    <w:name w:val="Абзац списка4"/>
    <w:basedOn w:val="Normal"/>
    <w:uiPriority w:val="99"/>
    <w:rsid w:val="00FB018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0">
    <w:name w:val="Обычный2"/>
    <w:uiPriority w:val="99"/>
    <w:rsid w:val="00FB01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51">
    <w:name w:val="Абзац списка5"/>
    <w:basedOn w:val="Normal"/>
    <w:uiPriority w:val="99"/>
    <w:rsid w:val="00FB018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">
    <w:name w:val="Обычный3"/>
    <w:uiPriority w:val="99"/>
    <w:rsid w:val="00FB01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FB0183"/>
    <w:rPr>
      <w:rFonts w:ascii="Calibri" w:hAnsi="Calibri"/>
      <w:sz w:val="20"/>
      <w:lang w:eastAsia="ru-RU"/>
    </w:rPr>
  </w:style>
  <w:style w:type="character" w:customStyle="1" w:styleId="12">
    <w:name w:val="Тема примечания Знак1"/>
    <w:uiPriority w:val="99"/>
    <w:semiHidden/>
    <w:rsid w:val="00FB0183"/>
    <w:rPr>
      <w:rFonts w:ascii="Calibri" w:hAnsi="Calibri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13</Pages>
  <Words>3349</Words>
  <Characters>19094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Орготдел</cp:lastModifiedBy>
  <cp:revision>6</cp:revision>
  <cp:lastPrinted>2018-12-06T02:04:00Z</cp:lastPrinted>
  <dcterms:created xsi:type="dcterms:W3CDTF">2018-12-06T01:10:00Z</dcterms:created>
  <dcterms:modified xsi:type="dcterms:W3CDTF">2018-12-14T01:38:00Z</dcterms:modified>
</cp:coreProperties>
</file>