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0F" w:rsidRPr="000D7AB6" w:rsidRDefault="00603E0F" w:rsidP="00603E0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</w:t>
      </w:r>
      <w:r w:rsidRPr="003A67AA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03.2021 года № 55</w:t>
      </w:r>
    </w:p>
    <w:p w:rsidR="00603E0F" w:rsidRPr="003A67AA" w:rsidRDefault="00603E0F" w:rsidP="00603E0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A67AA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03E0F" w:rsidRDefault="00603E0F" w:rsidP="00603E0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A67AA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03E0F" w:rsidRPr="003A67AA" w:rsidRDefault="00603E0F" w:rsidP="00603E0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A67AA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603E0F" w:rsidRPr="003A67AA" w:rsidRDefault="00603E0F" w:rsidP="00603E0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A67AA">
        <w:rPr>
          <w:rFonts w:ascii="Arial" w:hAnsi="Arial" w:cs="Arial"/>
          <w:b/>
          <w:bCs/>
          <w:sz w:val="32"/>
          <w:szCs w:val="32"/>
        </w:rPr>
        <w:t>ЛУГОВСКОЕ ГОРОДСКОЕ ПОСЕЛЕНИЕ</w:t>
      </w:r>
    </w:p>
    <w:p w:rsidR="00603E0F" w:rsidRPr="003A67AA" w:rsidRDefault="00603E0F" w:rsidP="00603E0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A67AA">
        <w:rPr>
          <w:rFonts w:ascii="Arial" w:hAnsi="Arial" w:cs="Arial"/>
          <w:b/>
          <w:bCs/>
          <w:sz w:val="32"/>
          <w:szCs w:val="32"/>
        </w:rPr>
        <w:t>ДУМА</w:t>
      </w:r>
      <w:r>
        <w:rPr>
          <w:rFonts w:ascii="Arial" w:hAnsi="Arial" w:cs="Arial"/>
          <w:b/>
          <w:bCs/>
          <w:sz w:val="32"/>
          <w:szCs w:val="32"/>
        </w:rPr>
        <w:t xml:space="preserve"> ПЯ</w:t>
      </w:r>
      <w:r w:rsidRPr="003A67AA">
        <w:rPr>
          <w:rFonts w:ascii="Arial" w:hAnsi="Arial" w:cs="Arial"/>
          <w:b/>
          <w:bCs/>
          <w:sz w:val="32"/>
          <w:szCs w:val="32"/>
        </w:rPr>
        <w:t>ТОГО СОЗЫВА</w:t>
      </w:r>
    </w:p>
    <w:p w:rsidR="00603E0F" w:rsidRDefault="00603E0F" w:rsidP="00603E0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A67AA">
        <w:rPr>
          <w:rFonts w:ascii="Arial" w:hAnsi="Arial" w:cs="Arial"/>
          <w:b/>
          <w:bCs/>
          <w:sz w:val="32"/>
          <w:szCs w:val="32"/>
        </w:rPr>
        <w:t>РЕШЕНИЕ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03E0F" w:rsidRPr="0084439F" w:rsidRDefault="00603E0F" w:rsidP="00603E0F">
      <w:pPr>
        <w:jc w:val="center"/>
        <w:rPr>
          <w:rFonts w:ascii="Arial" w:hAnsi="Arial" w:cs="Arial"/>
          <w:b/>
          <w:bCs/>
        </w:rPr>
      </w:pPr>
    </w:p>
    <w:p w:rsidR="00603E0F" w:rsidRDefault="00603E0F" w:rsidP="00603E0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ПРИМЕНЕНИИ К ДЕПУТАТУ ДУМЫ ЛУГОВСКОГО ГОРОДСКОГО ПОСЕЛЕНИЯ </w:t>
      </w:r>
      <w:r w:rsidR="00CD4725">
        <w:rPr>
          <w:rFonts w:ascii="Arial" w:hAnsi="Arial" w:cs="Arial"/>
          <w:b/>
          <w:bCs/>
          <w:sz w:val="32"/>
          <w:szCs w:val="32"/>
        </w:rPr>
        <w:t xml:space="preserve"> ПЯТОГО СОЗЫВА </w:t>
      </w:r>
      <w:r>
        <w:rPr>
          <w:rFonts w:ascii="Arial" w:hAnsi="Arial" w:cs="Arial"/>
          <w:b/>
          <w:bCs/>
          <w:sz w:val="32"/>
          <w:szCs w:val="32"/>
        </w:rPr>
        <w:t>БАРСУКОВОЙ ИРИНЕ АРКАДЬЕВНЕ МЕРЫ ОТВЕСТВЕННОСТИ</w:t>
      </w:r>
      <w:r w:rsidR="00CD4725">
        <w:rPr>
          <w:rFonts w:ascii="Arial" w:hAnsi="Arial" w:cs="Arial"/>
          <w:b/>
          <w:bCs/>
          <w:sz w:val="32"/>
          <w:szCs w:val="32"/>
        </w:rPr>
        <w:t>,</w:t>
      </w:r>
      <w:r>
        <w:rPr>
          <w:rFonts w:ascii="Arial" w:hAnsi="Arial" w:cs="Arial"/>
          <w:b/>
          <w:bCs/>
          <w:sz w:val="32"/>
          <w:szCs w:val="32"/>
        </w:rPr>
        <w:t xml:space="preserve"> ПРЕДУСМОТРЕННОЙ ЧАСТЬЮ 7.3-1 СТАТЬИ 40 ФЕДЕРАЛЬНОГО ЗАКОНА ОБ ОБЩИХ ПРИНЦИПАХ  ОРГАНИЗАЦИИ МЕСТНОГО САМОУПРАВЛЕНИЯ В РОССИЙСКОЙ ФЕДЕРАЦИИ»</w:t>
      </w:r>
    </w:p>
    <w:p w:rsidR="00603E0F" w:rsidRPr="0084439F" w:rsidRDefault="00603E0F" w:rsidP="00603E0F">
      <w:pPr>
        <w:jc w:val="center"/>
        <w:rPr>
          <w:rFonts w:ascii="Arial" w:hAnsi="Arial" w:cs="Arial"/>
          <w:b/>
          <w:bCs/>
        </w:rPr>
      </w:pPr>
    </w:p>
    <w:p w:rsidR="00603E0F" w:rsidRPr="0084439F" w:rsidRDefault="0025026B" w:rsidP="0084439F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8"/>
          <w:szCs w:val="28"/>
        </w:rPr>
        <w:t xml:space="preserve">В соответствии с </w:t>
      </w:r>
      <w:r w:rsidR="00603E0F">
        <w:rPr>
          <w:rFonts w:ascii="Arial" w:hAnsi="Arial" w:cs="Arial"/>
          <w:bCs/>
          <w:sz w:val="28"/>
          <w:szCs w:val="28"/>
        </w:rPr>
        <w:t>Федеральным</w:t>
      </w:r>
      <w:r w:rsidR="004E7C07">
        <w:rPr>
          <w:rFonts w:ascii="Arial" w:hAnsi="Arial" w:cs="Arial"/>
          <w:bCs/>
          <w:sz w:val="28"/>
          <w:szCs w:val="28"/>
        </w:rPr>
        <w:t xml:space="preserve">и законами от 06 </w:t>
      </w:r>
      <w:r>
        <w:rPr>
          <w:rFonts w:ascii="Arial" w:hAnsi="Arial" w:cs="Arial"/>
          <w:bCs/>
          <w:sz w:val="28"/>
          <w:szCs w:val="28"/>
        </w:rPr>
        <w:t>октября 2003 года № 131-ФЗ «Об</w:t>
      </w:r>
      <w:r w:rsidR="004E7C07">
        <w:rPr>
          <w:rFonts w:ascii="Arial" w:hAnsi="Arial" w:cs="Arial"/>
          <w:bCs/>
          <w:sz w:val="28"/>
          <w:szCs w:val="28"/>
        </w:rPr>
        <w:t xml:space="preserve"> общих принципах организации местного самоуправления в Российской Федерации», от </w:t>
      </w:r>
      <w:r w:rsidR="0072746D">
        <w:rPr>
          <w:rFonts w:ascii="Arial" w:hAnsi="Arial" w:cs="Arial"/>
          <w:bCs/>
          <w:sz w:val="28"/>
          <w:szCs w:val="28"/>
        </w:rPr>
        <w:t>25 декабря 2008 года   № 273-ФЗ</w:t>
      </w:r>
      <w:r w:rsidR="004E7C07">
        <w:rPr>
          <w:rFonts w:ascii="Arial" w:hAnsi="Arial" w:cs="Arial"/>
          <w:bCs/>
          <w:sz w:val="28"/>
          <w:szCs w:val="28"/>
        </w:rPr>
        <w:t xml:space="preserve"> «О противодействии коррупц</w:t>
      </w:r>
      <w:r>
        <w:rPr>
          <w:rFonts w:ascii="Arial" w:hAnsi="Arial" w:cs="Arial"/>
          <w:bCs/>
          <w:sz w:val="28"/>
          <w:szCs w:val="28"/>
        </w:rPr>
        <w:t xml:space="preserve">ии», законом Иркутской области </w:t>
      </w:r>
      <w:r w:rsidR="004E7C07">
        <w:rPr>
          <w:rFonts w:ascii="Arial" w:hAnsi="Arial" w:cs="Arial"/>
          <w:bCs/>
          <w:sz w:val="28"/>
          <w:szCs w:val="28"/>
        </w:rPr>
        <w:t>от 13 февра</w:t>
      </w:r>
      <w:r>
        <w:rPr>
          <w:rFonts w:ascii="Arial" w:hAnsi="Arial" w:cs="Arial"/>
          <w:bCs/>
          <w:sz w:val="28"/>
          <w:szCs w:val="28"/>
        </w:rPr>
        <w:t xml:space="preserve">ля 2020 года № 5-оз «О порядке </w:t>
      </w:r>
      <w:r w:rsidR="004E7C07">
        <w:rPr>
          <w:rFonts w:ascii="Arial" w:hAnsi="Arial" w:cs="Arial"/>
          <w:bCs/>
          <w:sz w:val="28"/>
          <w:szCs w:val="28"/>
        </w:rPr>
        <w:t xml:space="preserve">принятия </w:t>
      </w:r>
      <w:proofErr w:type="gramStart"/>
      <w:r w:rsidR="004E7C07">
        <w:rPr>
          <w:rFonts w:ascii="Arial" w:hAnsi="Arial" w:cs="Arial"/>
          <w:bCs/>
          <w:sz w:val="28"/>
          <w:szCs w:val="28"/>
        </w:rPr>
        <w:t>решения о применении к депутату, члену выборного</w:t>
      </w:r>
      <w:r w:rsidR="0015567C">
        <w:rPr>
          <w:rFonts w:ascii="Arial" w:hAnsi="Arial" w:cs="Arial"/>
          <w:bCs/>
          <w:sz w:val="28"/>
          <w:szCs w:val="28"/>
        </w:rPr>
        <w:t xml:space="preserve"> органа местного самоуправления</w:t>
      </w:r>
      <w:r w:rsidR="004E7C07">
        <w:rPr>
          <w:rFonts w:ascii="Arial" w:hAnsi="Arial" w:cs="Arial"/>
          <w:bCs/>
          <w:sz w:val="28"/>
          <w:szCs w:val="28"/>
        </w:rPr>
        <w:t>, выборному должностному лицу местного самоуправления отдельных мер ответственности», руководствуясь Уставом Луговского городского поселен</w:t>
      </w:r>
      <w:r>
        <w:rPr>
          <w:rFonts w:ascii="Arial" w:hAnsi="Arial" w:cs="Arial"/>
          <w:bCs/>
          <w:sz w:val="28"/>
          <w:szCs w:val="28"/>
        </w:rPr>
        <w:t>ия, на основании  представления</w:t>
      </w:r>
      <w:r w:rsidR="004E7C07">
        <w:rPr>
          <w:rFonts w:ascii="Arial" w:hAnsi="Arial" w:cs="Arial"/>
          <w:bCs/>
          <w:sz w:val="28"/>
          <w:szCs w:val="28"/>
        </w:rPr>
        <w:t xml:space="preserve"> прокурора Мамско-Чуйского района</w:t>
      </w:r>
      <w:r w:rsidR="0015567C">
        <w:rPr>
          <w:rFonts w:ascii="Arial" w:hAnsi="Arial" w:cs="Arial"/>
          <w:bCs/>
          <w:sz w:val="28"/>
          <w:szCs w:val="28"/>
        </w:rPr>
        <w:t xml:space="preserve"> во исполнение поручения прокуратуры Иркутской области</w:t>
      </w:r>
      <w:r w:rsidR="004E7C07">
        <w:rPr>
          <w:rFonts w:ascii="Arial" w:hAnsi="Arial" w:cs="Arial"/>
          <w:bCs/>
          <w:sz w:val="28"/>
          <w:szCs w:val="28"/>
        </w:rPr>
        <w:t xml:space="preserve"> об устранении нарушений законодательства о противодействии коррупции о не</w:t>
      </w:r>
      <w:r w:rsidR="0015567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предоставлении депутатом Думы</w:t>
      </w:r>
      <w:r w:rsidR="0015567C">
        <w:rPr>
          <w:rFonts w:ascii="Arial" w:hAnsi="Arial" w:cs="Arial"/>
          <w:bCs/>
          <w:sz w:val="28"/>
          <w:szCs w:val="28"/>
        </w:rPr>
        <w:t xml:space="preserve"> Луговского муниципального образования Мамско-Чуйского района пятого созыва в 2020 году </w:t>
      </w:r>
      <w:r w:rsidR="00B97BD0">
        <w:rPr>
          <w:rFonts w:ascii="Arial" w:hAnsi="Arial" w:cs="Arial"/>
          <w:bCs/>
          <w:sz w:val="28"/>
          <w:szCs w:val="28"/>
        </w:rPr>
        <w:t>Барсуковой Ирины Аркадьевны</w:t>
      </w:r>
      <w:proofErr w:type="gramEnd"/>
      <w:r w:rsidR="00B97BD0">
        <w:rPr>
          <w:rFonts w:ascii="Arial" w:hAnsi="Arial" w:cs="Arial"/>
          <w:bCs/>
          <w:sz w:val="28"/>
          <w:szCs w:val="28"/>
        </w:rPr>
        <w:t xml:space="preserve"> </w:t>
      </w:r>
      <w:r w:rsidR="0015567C">
        <w:rPr>
          <w:rFonts w:ascii="Arial" w:hAnsi="Arial" w:cs="Arial"/>
          <w:bCs/>
          <w:sz w:val="28"/>
          <w:szCs w:val="28"/>
        </w:rPr>
        <w:t xml:space="preserve">сведений о доходах, расходах, об имуществе и обязательствах имущественного характера на супруга </w:t>
      </w:r>
      <w:proofErr w:type="spellStart"/>
      <w:r w:rsidR="0015567C">
        <w:rPr>
          <w:rFonts w:ascii="Arial" w:hAnsi="Arial" w:cs="Arial"/>
          <w:bCs/>
          <w:sz w:val="28"/>
          <w:szCs w:val="28"/>
        </w:rPr>
        <w:t>Барсукова</w:t>
      </w:r>
      <w:proofErr w:type="spellEnd"/>
      <w:r w:rsidR="0015567C">
        <w:rPr>
          <w:rFonts w:ascii="Arial" w:hAnsi="Arial" w:cs="Arial"/>
          <w:bCs/>
          <w:sz w:val="28"/>
          <w:szCs w:val="28"/>
        </w:rPr>
        <w:t xml:space="preserve"> О.М. за период с 0</w:t>
      </w:r>
      <w:r w:rsidR="0084439F">
        <w:rPr>
          <w:rFonts w:ascii="Arial" w:hAnsi="Arial" w:cs="Arial"/>
          <w:bCs/>
          <w:sz w:val="28"/>
          <w:szCs w:val="28"/>
        </w:rPr>
        <w:t xml:space="preserve">1января по 31 декабря 2019 года, </w:t>
      </w:r>
      <w:r w:rsidR="00037993">
        <w:rPr>
          <w:rFonts w:ascii="Arial" w:hAnsi="Arial" w:cs="Arial"/>
          <w:bCs/>
          <w:sz w:val="28"/>
          <w:szCs w:val="28"/>
        </w:rPr>
        <w:t xml:space="preserve">Дума Луговского городского поселения </w:t>
      </w:r>
    </w:p>
    <w:p w:rsidR="00037993" w:rsidRPr="0084439F" w:rsidRDefault="00037993" w:rsidP="004E7C07">
      <w:pPr>
        <w:ind w:firstLine="708"/>
        <w:jc w:val="both"/>
        <w:rPr>
          <w:rFonts w:ascii="Arial" w:hAnsi="Arial" w:cs="Arial"/>
          <w:bCs/>
          <w:szCs w:val="28"/>
        </w:rPr>
      </w:pPr>
    </w:p>
    <w:p w:rsidR="00037993" w:rsidRPr="0025026B" w:rsidRDefault="00037993" w:rsidP="0025026B">
      <w:pPr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 w:rsidRPr="0025026B">
        <w:rPr>
          <w:rFonts w:ascii="Arial" w:hAnsi="Arial" w:cs="Arial"/>
          <w:b/>
          <w:bCs/>
          <w:sz w:val="28"/>
          <w:szCs w:val="28"/>
        </w:rPr>
        <w:t>РЕШИЛА</w:t>
      </w:r>
    </w:p>
    <w:p w:rsidR="0025026B" w:rsidRPr="0084439F" w:rsidRDefault="0025026B" w:rsidP="0025026B">
      <w:pPr>
        <w:rPr>
          <w:rFonts w:ascii="Arial" w:hAnsi="Arial" w:cs="Arial"/>
          <w:bCs/>
          <w:szCs w:val="28"/>
        </w:rPr>
      </w:pPr>
    </w:p>
    <w:p w:rsidR="0025026B" w:rsidRDefault="0025026B" w:rsidP="0025026B">
      <w:pPr>
        <w:ind w:firstLine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1. Применить к депутату Думы Луговского городского поселения  Барсуковой Ирины Аркадьевны</w:t>
      </w:r>
      <w:r w:rsidR="0072746D">
        <w:rPr>
          <w:rFonts w:ascii="Arial" w:hAnsi="Arial" w:cs="Arial"/>
          <w:bCs/>
          <w:sz w:val="28"/>
          <w:szCs w:val="28"/>
        </w:rPr>
        <w:t xml:space="preserve"> пятого </w:t>
      </w:r>
      <w:r>
        <w:rPr>
          <w:rFonts w:ascii="Arial" w:hAnsi="Arial" w:cs="Arial"/>
          <w:bCs/>
          <w:sz w:val="28"/>
          <w:szCs w:val="28"/>
        </w:rPr>
        <w:t>созыва меру ответственности</w:t>
      </w:r>
      <w:r w:rsidR="0084439F">
        <w:rPr>
          <w:rFonts w:ascii="Arial" w:hAnsi="Arial" w:cs="Arial"/>
          <w:bCs/>
          <w:sz w:val="28"/>
          <w:szCs w:val="28"/>
        </w:rPr>
        <w:t>, указанную в части 7.3-1 статьи 40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bCs/>
          <w:sz w:val="28"/>
          <w:szCs w:val="28"/>
        </w:rPr>
        <w:t xml:space="preserve"> в виде предупреждения.</w:t>
      </w:r>
    </w:p>
    <w:p w:rsidR="0084439F" w:rsidRDefault="0084439F" w:rsidP="0025026B">
      <w:pPr>
        <w:ind w:firstLine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2. Настоящее Решение вступает в силу со дня его подписания.</w:t>
      </w:r>
    </w:p>
    <w:p w:rsidR="0084439F" w:rsidRDefault="0084439F" w:rsidP="0025026B">
      <w:pPr>
        <w:ind w:firstLine="70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3. Опубликовать настоящее Решение в установленном порядке.</w:t>
      </w:r>
    </w:p>
    <w:p w:rsidR="0025026B" w:rsidRPr="0084439F" w:rsidRDefault="0025026B" w:rsidP="0025026B">
      <w:pPr>
        <w:ind w:firstLine="708"/>
        <w:rPr>
          <w:rFonts w:ascii="Arial" w:hAnsi="Arial" w:cs="Arial"/>
          <w:bCs/>
        </w:rPr>
      </w:pPr>
    </w:p>
    <w:p w:rsidR="0025026B" w:rsidRPr="0084439F" w:rsidRDefault="0025026B" w:rsidP="0025026B">
      <w:pPr>
        <w:rPr>
          <w:rFonts w:ascii="Arial" w:hAnsi="Arial" w:cs="Arial"/>
          <w:bCs/>
        </w:rPr>
      </w:pPr>
    </w:p>
    <w:p w:rsidR="0025026B" w:rsidRDefault="0025026B" w:rsidP="0025026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Председатель Думы Луговского городского поселения                      </w:t>
      </w:r>
    </w:p>
    <w:p w:rsidR="0025026B" w:rsidRPr="0025026B" w:rsidRDefault="0025026B" w:rsidP="0025026B">
      <w:pPr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И.А.Барсукова</w:t>
      </w:r>
      <w:proofErr w:type="spellEnd"/>
    </w:p>
    <w:p w:rsidR="00DC3ACF" w:rsidRDefault="00DC3ACF" w:rsidP="004E7C07">
      <w:pPr>
        <w:jc w:val="both"/>
        <w:rPr>
          <w:sz w:val="28"/>
          <w:szCs w:val="28"/>
        </w:rPr>
      </w:pPr>
    </w:p>
    <w:p w:rsidR="0025026B" w:rsidRPr="00603E0F" w:rsidRDefault="0025026B" w:rsidP="004E7C07">
      <w:pPr>
        <w:jc w:val="both"/>
        <w:rPr>
          <w:sz w:val="28"/>
          <w:szCs w:val="28"/>
        </w:rPr>
      </w:pPr>
    </w:p>
    <w:sectPr w:rsidR="0025026B" w:rsidRPr="00603E0F" w:rsidSect="00DC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84853"/>
    <w:multiLevelType w:val="hybridMultilevel"/>
    <w:tmpl w:val="34343628"/>
    <w:lvl w:ilvl="0" w:tplc="42B0C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E0F"/>
    <w:rsid w:val="00037993"/>
    <w:rsid w:val="000C1996"/>
    <w:rsid w:val="0015567C"/>
    <w:rsid w:val="0025026B"/>
    <w:rsid w:val="003E0DA3"/>
    <w:rsid w:val="004E7C07"/>
    <w:rsid w:val="00593D4F"/>
    <w:rsid w:val="00603E0F"/>
    <w:rsid w:val="0072746D"/>
    <w:rsid w:val="0084439F"/>
    <w:rsid w:val="00932D71"/>
    <w:rsid w:val="00B5779D"/>
    <w:rsid w:val="00B97BD0"/>
    <w:rsid w:val="00CD4725"/>
    <w:rsid w:val="00DC3ACF"/>
    <w:rsid w:val="00DC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10</cp:revision>
  <cp:lastPrinted>2021-03-19T05:11:00Z</cp:lastPrinted>
  <dcterms:created xsi:type="dcterms:W3CDTF">2021-03-18T07:59:00Z</dcterms:created>
  <dcterms:modified xsi:type="dcterms:W3CDTF">2021-03-19T05:13:00Z</dcterms:modified>
</cp:coreProperties>
</file>