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976DD5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976DD5" w:rsidRDefault="00EF13F9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976DD5" w:rsidRDefault="00EF13F9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976DD5" w:rsidRDefault="00EF13F9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976DD5" w:rsidRDefault="00EF13F9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976DD5" w:rsidRDefault="00976DD5">
            <w:pPr>
              <w:jc w:val="center"/>
              <w:rPr>
                <w:b/>
                <w:sz w:val="32"/>
              </w:rPr>
            </w:pPr>
          </w:p>
          <w:p w:rsidR="00976DD5" w:rsidRDefault="00EF13F9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976DD5" w:rsidRDefault="00976DD5">
      <w:pPr>
        <w:spacing w:line="276" w:lineRule="auto"/>
        <w:ind w:right="-568"/>
        <w:rPr>
          <w:szCs w:val="20"/>
        </w:rPr>
      </w:pPr>
    </w:p>
    <w:p w:rsidR="00976DD5" w:rsidRDefault="00D83715">
      <w:pPr>
        <w:spacing w:line="276" w:lineRule="auto"/>
        <w:jc w:val="both"/>
      </w:pPr>
      <w:r>
        <w:t>от «30</w:t>
      </w:r>
      <w:r w:rsidR="00EF13F9">
        <w:t xml:space="preserve">» сентября 2026 года                                                          </w:t>
      </w:r>
      <w:r w:rsidR="00EF13F9">
        <w:tab/>
      </w:r>
      <w:r w:rsidR="00EF13F9">
        <w:tab/>
        <w:t xml:space="preserve">                         № </w:t>
      </w:r>
      <w:r>
        <w:t>420</w:t>
      </w:r>
      <w:bookmarkStart w:id="0" w:name="_GoBack"/>
      <w:bookmarkEnd w:id="0"/>
    </w:p>
    <w:p w:rsidR="00976DD5" w:rsidRDefault="00976DD5">
      <w:pPr>
        <w:spacing w:line="276" w:lineRule="auto"/>
        <w:jc w:val="both"/>
      </w:pPr>
    </w:p>
    <w:p w:rsidR="00976DD5" w:rsidRDefault="00EF13F9" w:rsidP="00EF13F9">
      <w:pPr>
        <w:spacing w:line="276" w:lineRule="auto"/>
        <w:jc w:val="both"/>
      </w:pPr>
      <w:r>
        <w:t>О внесении изменений в Положение о муниципальном казённом учреждении «</w:t>
      </w:r>
      <w:proofErr w:type="spellStart"/>
      <w:r>
        <w:t>Шелеховский</w:t>
      </w:r>
      <w:proofErr w:type="spellEnd"/>
      <w: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70</w:t>
      </w:r>
    </w:p>
    <w:p w:rsidR="00976DD5" w:rsidRDefault="00976DD5" w:rsidP="00EF13F9">
      <w:pPr>
        <w:spacing w:line="276" w:lineRule="auto"/>
        <w:jc w:val="both"/>
        <w:rPr>
          <w:color w:val="000000"/>
        </w:rPr>
      </w:pPr>
    </w:p>
    <w:p w:rsidR="00976DD5" w:rsidRDefault="00EF13F9" w:rsidP="00EF13F9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976DD5" w:rsidRDefault="00976DD5" w:rsidP="00EF13F9">
      <w:pPr>
        <w:widowControl w:val="0"/>
        <w:spacing w:line="276" w:lineRule="auto"/>
        <w:ind w:firstLine="567"/>
        <w:contextualSpacing/>
        <w:jc w:val="both"/>
      </w:pPr>
    </w:p>
    <w:p w:rsidR="00976DD5" w:rsidRDefault="00EF13F9" w:rsidP="00EF13F9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976DD5" w:rsidRDefault="00976DD5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976DD5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</w:t>
      </w:r>
      <w:proofErr w:type="spellStart"/>
      <w:r>
        <w:rPr>
          <w:color w:val="000000"/>
        </w:rPr>
        <w:t>Шелеховский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70 (в редакции решений Думы Тайшетского муниципального округа Иркутской области от 27 января 2026 года № 182, от 23 июля 2026 года № 385), следующие изменения:</w:t>
      </w:r>
    </w:p>
    <w:p w:rsidR="00976DD5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пункте 3.1. абзац седьмой исключить;</w:t>
      </w:r>
    </w:p>
    <w:p w:rsidR="00EF13F9" w:rsidRPr="00EF13F9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EF13F9">
        <w:rPr>
          <w:color w:val="000000"/>
        </w:rPr>
        <w:t>1.2. абзац двадцать девятый пункта 3.2. изложить в следующей редакции:</w:t>
      </w:r>
    </w:p>
    <w:p w:rsidR="00EF13F9" w:rsidRPr="00EF13F9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EF13F9">
        <w:rPr>
          <w:color w:val="000000"/>
        </w:rPr>
        <w:t>«предоставление с согласия Собственника в аренду или безвозмездное пользование муниципального имущества, закрепленного за Территориальным отделом на праве оперативного управления, в соответствии с действующим законодательством и настоящим Положением;».</w:t>
      </w:r>
    </w:p>
    <w:p w:rsidR="00976DD5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Главе муниципального казённого учреждения «</w:t>
      </w:r>
      <w:proofErr w:type="spellStart"/>
      <w:r>
        <w:rPr>
          <w:color w:val="000000"/>
        </w:rPr>
        <w:t>Шелеховский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 Полевому Н.Н. обеспечить государственную регистрацию внесенных изменений.</w:t>
      </w:r>
    </w:p>
    <w:p w:rsidR="00976DD5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976DD5" w:rsidRDefault="00EF13F9" w:rsidP="00EF13F9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</w:pPr>
      <w:r>
        <w:t xml:space="preserve"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</w:t>
      </w:r>
      <w:r>
        <w:lastRenderedPageBreak/>
        <w:t>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976DD5" w:rsidRDefault="00976DD5" w:rsidP="00EF13F9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EF13F9" w:rsidRDefault="00EF13F9" w:rsidP="00EF13F9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EF13F9" w:rsidRDefault="00EF13F9" w:rsidP="00EF13F9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976DD5" w:rsidRDefault="00EF13F9">
      <w:pPr>
        <w:jc w:val="both"/>
      </w:pPr>
      <w:r>
        <w:t xml:space="preserve">Председатель Думы  </w:t>
      </w:r>
    </w:p>
    <w:p w:rsidR="00976DD5" w:rsidRDefault="00EF13F9">
      <w:pPr>
        <w:jc w:val="both"/>
      </w:pPr>
      <w:r>
        <w:t>Тайшетского муниципального округа                                                                   И.В. Ронжина</w:t>
      </w:r>
    </w:p>
    <w:p w:rsidR="00976DD5" w:rsidRDefault="00976DD5">
      <w:pPr>
        <w:jc w:val="both"/>
      </w:pPr>
    </w:p>
    <w:p w:rsidR="00976DD5" w:rsidRDefault="00976DD5">
      <w:pPr>
        <w:jc w:val="both"/>
      </w:pPr>
    </w:p>
    <w:p w:rsidR="00EF13F9" w:rsidRDefault="00EF13F9">
      <w:pPr>
        <w:jc w:val="both"/>
      </w:pPr>
    </w:p>
    <w:p w:rsidR="00976DD5" w:rsidRDefault="00EF13F9">
      <w:pPr>
        <w:jc w:val="both"/>
      </w:pPr>
      <w:r>
        <w:t>Мэр Тайшетского муниципального округа                                                                А.С. Кузин</w:t>
      </w:r>
    </w:p>
    <w:p w:rsidR="00976DD5" w:rsidRDefault="00976DD5">
      <w:pPr>
        <w:pStyle w:val="htmlany"/>
        <w:spacing w:line="420" w:lineRule="atLeast"/>
        <w:jc w:val="center"/>
        <w:rPr>
          <w:sz w:val="28"/>
          <w:szCs w:val="28"/>
        </w:rPr>
      </w:pPr>
    </w:p>
    <w:p w:rsidR="00976DD5" w:rsidRDefault="00976DD5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976DD5" w:rsidRDefault="00976DD5">
      <w:pPr>
        <w:pStyle w:val="htmlany"/>
        <w:rPr>
          <w:sz w:val="28"/>
          <w:szCs w:val="28"/>
        </w:rPr>
      </w:pPr>
    </w:p>
    <w:p w:rsidR="00976DD5" w:rsidRDefault="00976DD5">
      <w:pPr>
        <w:jc w:val="both"/>
      </w:pPr>
    </w:p>
    <w:sectPr w:rsidR="00976DD5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DD5" w:rsidRDefault="00EF13F9">
      <w:r>
        <w:separator/>
      </w:r>
    </w:p>
  </w:endnote>
  <w:endnote w:type="continuationSeparator" w:id="0">
    <w:p w:rsidR="00976DD5" w:rsidRDefault="00EF1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DD5" w:rsidRDefault="00976DD5">
    <w:pPr>
      <w:pStyle w:val="ae"/>
      <w:jc w:val="right"/>
    </w:pPr>
  </w:p>
  <w:p w:rsidR="00976DD5" w:rsidRDefault="00976D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DD5" w:rsidRDefault="00EF13F9">
      <w:r>
        <w:separator/>
      </w:r>
    </w:p>
  </w:footnote>
  <w:footnote w:type="continuationSeparator" w:id="0">
    <w:p w:rsidR="00976DD5" w:rsidRDefault="00EF1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08AA"/>
    <w:multiLevelType w:val="hybridMultilevel"/>
    <w:tmpl w:val="12BE7326"/>
    <w:lvl w:ilvl="0" w:tplc="D5C4616E">
      <w:start w:val="5"/>
      <w:numFmt w:val="decimal"/>
      <w:lvlText w:val="%1."/>
      <w:lvlJc w:val="left"/>
      <w:pPr>
        <w:ind w:left="1440" w:hanging="360"/>
      </w:pPr>
    </w:lvl>
    <w:lvl w:ilvl="1" w:tplc="3072EEDA">
      <w:start w:val="1"/>
      <w:numFmt w:val="lowerLetter"/>
      <w:lvlText w:val="%2."/>
      <w:lvlJc w:val="left"/>
      <w:pPr>
        <w:ind w:left="2160" w:hanging="360"/>
      </w:pPr>
    </w:lvl>
    <w:lvl w:ilvl="2" w:tplc="ABEC1804">
      <w:start w:val="1"/>
      <w:numFmt w:val="lowerRoman"/>
      <w:lvlText w:val="%3."/>
      <w:lvlJc w:val="right"/>
      <w:pPr>
        <w:ind w:left="2880" w:hanging="180"/>
      </w:pPr>
    </w:lvl>
    <w:lvl w:ilvl="3" w:tplc="B6068352">
      <w:start w:val="1"/>
      <w:numFmt w:val="decimal"/>
      <w:lvlText w:val="%4."/>
      <w:lvlJc w:val="left"/>
      <w:pPr>
        <w:ind w:left="3600" w:hanging="360"/>
      </w:pPr>
    </w:lvl>
    <w:lvl w:ilvl="4" w:tplc="6D2A5AF0">
      <w:start w:val="1"/>
      <w:numFmt w:val="lowerLetter"/>
      <w:lvlText w:val="%5."/>
      <w:lvlJc w:val="left"/>
      <w:pPr>
        <w:ind w:left="4320" w:hanging="360"/>
      </w:pPr>
    </w:lvl>
    <w:lvl w:ilvl="5" w:tplc="351E3794">
      <w:start w:val="1"/>
      <w:numFmt w:val="lowerRoman"/>
      <w:lvlText w:val="%6."/>
      <w:lvlJc w:val="right"/>
      <w:pPr>
        <w:ind w:left="5040" w:hanging="180"/>
      </w:pPr>
    </w:lvl>
    <w:lvl w:ilvl="6" w:tplc="705C0CB4">
      <w:start w:val="1"/>
      <w:numFmt w:val="decimal"/>
      <w:lvlText w:val="%7."/>
      <w:lvlJc w:val="left"/>
      <w:pPr>
        <w:ind w:left="5760" w:hanging="360"/>
      </w:pPr>
    </w:lvl>
    <w:lvl w:ilvl="7" w:tplc="BC72FC6C">
      <w:start w:val="1"/>
      <w:numFmt w:val="lowerLetter"/>
      <w:lvlText w:val="%8."/>
      <w:lvlJc w:val="left"/>
      <w:pPr>
        <w:ind w:left="6480" w:hanging="360"/>
      </w:pPr>
    </w:lvl>
    <w:lvl w:ilvl="8" w:tplc="6E788EAC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7E42A4"/>
    <w:multiLevelType w:val="hybridMultilevel"/>
    <w:tmpl w:val="86806940"/>
    <w:lvl w:ilvl="0" w:tplc="444C7E12">
      <w:start w:val="12"/>
      <w:numFmt w:val="decimal"/>
      <w:lvlText w:val="%1."/>
      <w:lvlJc w:val="left"/>
      <w:pPr>
        <w:ind w:left="927" w:hanging="360"/>
      </w:pPr>
    </w:lvl>
    <w:lvl w:ilvl="1" w:tplc="D99A8768">
      <w:start w:val="1"/>
      <w:numFmt w:val="lowerLetter"/>
      <w:lvlText w:val="%2."/>
      <w:lvlJc w:val="left"/>
      <w:pPr>
        <w:ind w:left="1647" w:hanging="360"/>
      </w:pPr>
    </w:lvl>
    <w:lvl w:ilvl="2" w:tplc="11B834C4">
      <w:start w:val="1"/>
      <w:numFmt w:val="lowerRoman"/>
      <w:lvlText w:val="%3."/>
      <w:lvlJc w:val="right"/>
      <w:pPr>
        <w:ind w:left="2367" w:hanging="180"/>
      </w:pPr>
    </w:lvl>
    <w:lvl w:ilvl="3" w:tplc="8ADECBE0">
      <w:start w:val="1"/>
      <w:numFmt w:val="decimal"/>
      <w:lvlText w:val="%4."/>
      <w:lvlJc w:val="left"/>
      <w:pPr>
        <w:ind w:left="3087" w:hanging="360"/>
      </w:pPr>
    </w:lvl>
    <w:lvl w:ilvl="4" w:tplc="0DE678E4">
      <w:start w:val="1"/>
      <w:numFmt w:val="lowerLetter"/>
      <w:lvlText w:val="%5."/>
      <w:lvlJc w:val="left"/>
      <w:pPr>
        <w:ind w:left="3807" w:hanging="360"/>
      </w:pPr>
    </w:lvl>
    <w:lvl w:ilvl="5" w:tplc="364A087A">
      <w:start w:val="1"/>
      <w:numFmt w:val="lowerRoman"/>
      <w:lvlText w:val="%6."/>
      <w:lvlJc w:val="right"/>
      <w:pPr>
        <w:ind w:left="4527" w:hanging="180"/>
      </w:pPr>
    </w:lvl>
    <w:lvl w:ilvl="6" w:tplc="9E966A5E">
      <w:start w:val="1"/>
      <w:numFmt w:val="decimal"/>
      <w:lvlText w:val="%7."/>
      <w:lvlJc w:val="left"/>
      <w:pPr>
        <w:ind w:left="5247" w:hanging="360"/>
      </w:pPr>
    </w:lvl>
    <w:lvl w:ilvl="7" w:tplc="1EA402A8">
      <w:start w:val="1"/>
      <w:numFmt w:val="lowerLetter"/>
      <w:lvlText w:val="%8."/>
      <w:lvlJc w:val="left"/>
      <w:pPr>
        <w:ind w:left="5967" w:hanging="360"/>
      </w:pPr>
    </w:lvl>
    <w:lvl w:ilvl="8" w:tplc="43D4911A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3514951"/>
    <w:multiLevelType w:val="multilevel"/>
    <w:tmpl w:val="42F888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D5"/>
    <w:rsid w:val="00976DD5"/>
    <w:rsid w:val="00D83715"/>
    <w:rsid w:val="00EF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5D5B"/>
  <w15:docId w15:val="{6EC94677-57FF-4965-931C-49B3F5D9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3</cp:revision>
  <dcterms:created xsi:type="dcterms:W3CDTF">2026-09-30T06:00:00Z</dcterms:created>
  <dcterms:modified xsi:type="dcterms:W3CDTF">2026-10-01T03:05:00Z</dcterms:modified>
  <cp:version>983040</cp:version>
</cp:coreProperties>
</file>