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83118E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«</w:t>
      </w:r>
      <w:r w:rsidR="00AF4C46" w:rsidRPr="0083118E">
        <w:rPr>
          <w:rFonts w:ascii="Times New Roman" w:hAnsi="Times New Roman" w:cs="Times New Roman"/>
          <w:b/>
          <w:sz w:val="24"/>
          <w:szCs w:val="24"/>
        </w:rPr>
        <w:t>П</w:t>
      </w:r>
      <w:r w:rsidR="00AF4C4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лановая </w:t>
      </w:r>
      <w:r w:rsidR="00046ABD" w:rsidRPr="0083118E">
        <w:rPr>
          <w:rFonts w:ascii="Times New Roman" w:hAnsi="Times New Roman" w:cs="Times New Roman"/>
          <w:b/>
          <w:spacing w:val="-4"/>
          <w:sz w:val="24"/>
          <w:szCs w:val="24"/>
        </w:rPr>
        <w:t>проверк</w:t>
      </w:r>
      <w:r w:rsidR="0083118E" w:rsidRPr="0083118E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="00046ABD" w:rsidRPr="0083118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правомерности, эффективного и целевог</w:t>
      </w:r>
      <w:r w:rsidR="008A1AB4" w:rsidRPr="0083118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использования средств бюджета </w:t>
      </w:r>
      <w:r w:rsidR="0083118E" w:rsidRPr="00831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Тулунского муниципального района</w:t>
      </w:r>
      <w:r w:rsidR="0083118E" w:rsidRPr="0083118E">
        <w:rPr>
          <w:rFonts w:ascii="Times New Roman" w:hAnsi="Times New Roman" w:cs="Times New Roman"/>
          <w:b/>
          <w:sz w:val="24"/>
          <w:szCs w:val="24"/>
        </w:rPr>
        <w:t xml:space="preserve"> муниципальным казённым образовательным учреждением дополнительного образования «Детская школа искусств» </w:t>
      </w:r>
      <w:r w:rsidR="008A1AB4" w:rsidRPr="0083118E">
        <w:rPr>
          <w:rFonts w:ascii="Times New Roman" w:hAnsi="Times New Roman" w:cs="Times New Roman"/>
          <w:b/>
          <w:spacing w:val="-4"/>
          <w:sz w:val="24"/>
          <w:szCs w:val="24"/>
        </w:rPr>
        <w:t>за 2018 год</w:t>
      </w:r>
      <w:r w:rsidR="0070421A" w:rsidRPr="008311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CAD" w:rsidRPr="0083118E" w:rsidRDefault="00017CA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1A" w:rsidRPr="002C0438" w:rsidRDefault="0070421A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16911" w:rsidRPr="002C0438" w:rsidTr="00F3681D"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379" w:type="dxa"/>
          </w:tcPr>
          <w:p w:rsidR="00D16911" w:rsidRPr="002C0438" w:rsidRDefault="00407A99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379" w:type="dxa"/>
          </w:tcPr>
          <w:p w:rsidR="00D16911" w:rsidRPr="00D16911" w:rsidRDefault="007C1AF5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379" w:type="dxa"/>
          </w:tcPr>
          <w:p w:rsidR="00D16911" w:rsidRPr="00D16911" w:rsidRDefault="00AF62DA" w:rsidP="00EB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2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EB5AC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.04.2019г. № </w:t>
            </w:r>
            <w:r w:rsidR="00EB5A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5EBE" w:rsidRPr="00D16911" w:rsidTr="00F3681D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379" w:type="dxa"/>
          </w:tcPr>
          <w:p w:rsidR="00F05EBE" w:rsidRPr="00D16911" w:rsidRDefault="00017CAD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ДО «ДШИ»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Шерагул</w:t>
            </w:r>
          </w:p>
        </w:tc>
      </w:tr>
      <w:tr w:rsidR="00F05EBE" w:rsidRPr="00D16911" w:rsidTr="00F3681D"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379" w:type="dxa"/>
          </w:tcPr>
          <w:p w:rsidR="00F05EBE" w:rsidRPr="00120894" w:rsidRDefault="0070421A" w:rsidP="00017CA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2089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017CAD" w:rsidRPr="00A3280A">
              <w:rPr>
                <w:rFonts w:ascii="Times New Roman" w:hAnsi="Times New Roman" w:cs="Times New Roman"/>
                <w:sz w:val="24"/>
                <w:szCs w:val="24"/>
              </w:rPr>
              <w:t>правомерности, эффективного и целевого использования средств бюджета Тулунского муниципального района муниципальным казённым образовательным учреждением дополнительного образования «Детская школа искусств» в 2018 году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379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F3681D"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379" w:type="dxa"/>
          </w:tcPr>
          <w:p w:rsidR="00EB5ACC" w:rsidRPr="008800DF" w:rsidRDefault="00EB5ACC" w:rsidP="00EB5ACC">
            <w:pPr>
              <w:pStyle w:val="a8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нарушены требования</w:t>
            </w:r>
            <w:r w:rsidRPr="006F6558">
              <w:rPr>
                <w:rFonts w:ascii="Times New Roman" w:hAnsi="Times New Roman" w:cs="Times New Roman"/>
                <w:sz w:val="24"/>
                <w:szCs w:val="24"/>
              </w:rPr>
              <w:t xml:space="preserve"> ч. 6 ст.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558">
              <w:rPr>
                <w:rFonts w:ascii="Times New Roman" w:hAnsi="Times New Roman" w:cs="Times New Roman"/>
                <w:sz w:val="24"/>
                <w:szCs w:val="24"/>
              </w:rPr>
              <w:t>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профессионального </w:t>
            </w: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>образования контрактного управляющего;</w:t>
            </w:r>
          </w:p>
          <w:p w:rsidR="00EB5ACC" w:rsidRPr="008800DF" w:rsidRDefault="00EB5ACC" w:rsidP="00EB5ACC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>- нарушены требования ст. 73 БК РФ в части ведения реестра закупок;</w:t>
            </w:r>
          </w:p>
          <w:p w:rsidR="00EB5ACC" w:rsidRPr="008800DF" w:rsidRDefault="00EB5ACC" w:rsidP="00EB5ACC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Положения об оплате труда работников 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ДО «ДШИ» </w:t>
            </w:r>
            <w:r w:rsidR="00017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Шерагул</w:t>
            </w: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выплат стимулирующего характера;</w:t>
            </w:r>
          </w:p>
          <w:p w:rsidR="00EB5ACC" w:rsidRDefault="00EB5ACC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принципа эффективности использования бюджетных средств (ст. 34 БК РФ) 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 использовались с превышением объема, установленного при их предоставлении (достаточного для достижения цели, результата);</w:t>
            </w:r>
          </w:p>
          <w:p w:rsidR="008A1AB4" w:rsidRPr="00D16911" w:rsidRDefault="00EB5ACC" w:rsidP="00EB5AC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нарушение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ч.</w:t>
              </w:r>
              <w:r w:rsidRPr="005D1E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4 ст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D1E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9</w:t>
              </w:r>
            </w:hyperlink>
            <w:r w:rsidRPr="005D1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№ 402-ФЗ для оформления фактов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применяются</w:t>
            </w:r>
            <w:r w:rsidRPr="00E55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D1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D1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первичных учетных документов.</w:t>
            </w:r>
          </w:p>
        </w:tc>
      </w:tr>
      <w:tr w:rsidR="00D16911" w:rsidRPr="0072615A" w:rsidTr="00385310">
        <w:trPr>
          <w:trHeight w:val="1347"/>
        </w:trPr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379" w:type="dxa"/>
          </w:tcPr>
          <w:p w:rsidR="00D16911" w:rsidRPr="0072615A" w:rsidRDefault="00EB5ACC" w:rsidP="008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культуре, молодежной политике и спорту администрации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лунского муниципального района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911" w:rsidRPr="0072615A" w:rsidSect="00017CAD"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7CAD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6068E"/>
    <w:rsid w:val="00385310"/>
    <w:rsid w:val="003B75DA"/>
    <w:rsid w:val="00407A99"/>
    <w:rsid w:val="00431B58"/>
    <w:rsid w:val="00484C08"/>
    <w:rsid w:val="004C5F97"/>
    <w:rsid w:val="00510DEE"/>
    <w:rsid w:val="00572FDD"/>
    <w:rsid w:val="00574082"/>
    <w:rsid w:val="005B2DC7"/>
    <w:rsid w:val="00603D88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A1AB4"/>
    <w:rsid w:val="008B4B49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E6BD0"/>
    <w:rsid w:val="00C31127"/>
    <w:rsid w:val="00C467AA"/>
    <w:rsid w:val="00D01019"/>
    <w:rsid w:val="00D16911"/>
    <w:rsid w:val="00DA7F16"/>
    <w:rsid w:val="00DB14C0"/>
    <w:rsid w:val="00DD7D70"/>
    <w:rsid w:val="00E12156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BF2E6A28CF58F5DAEA899C0A829FFDED65C91D1CB7731E7CB79BF69427E73F73C304316FBBA3B53762070082BFC10A0282F285EE74388DB5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6</cp:revision>
  <cp:lastPrinted>2019-05-24T07:43:00Z</cp:lastPrinted>
  <dcterms:created xsi:type="dcterms:W3CDTF">2019-05-22T03:25:00Z</dcterms:created>
  <dcterms:modified xsi:type="dcterms:W3CDTF">2019-05-24T07:46:00Z</dcterms:modified>
</cp:coreProperties>
</file>