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0A693" w14:textId="3BDF8117" w:rsidR="00C64B89" w:rsidRPr="00C64B89" w:rsidRDefault="00C64B89" w:rsidP="00C64B89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4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к решению </w:t>
      </w:r>
    </w:p>
    <w:p w14:paraId="0868133F" w14:textId="77485D6B" w:rsidR="00C64B89" w:rsidRPr="00C64B89" w:rsidRDefault="00C64B89" w:rsidP="00C64B89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4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24.09.2025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</w:t>
      </w:r>
      <w:bookmarkStart w:id="0" w:name="_GoBack"/>
      <w:bookmarkEnd w:id="0"/>
    </w:p>
    <w:p w14:paraId="34851DD0" w14:textId="77777777" w:rsidR="00C64B89" w:rsidRDefault="00C64B89" w:rsidP="007D391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2AFB61" w14:textId="57034BF0" w:rsidR="007D391D" w:rsidRPr="0078218C" w:rsidRDefault="007D391D" w:rsidP="007D391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справка на заседание </w:t>
      </w:r>
    </w:p>
    <w:p w14:paraId="5CFA79B9" w14:textId="77777777" w:rsidR="007D391D" w:rsidRPr="0078218C" w:rsidRDefault="007D391D" w:rsidP="007D391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Думы Черемховского районного муниципального образования</w:t>
      </w:r>
    </w:p>
    <w:p w14:paraId="101CA4F9" w14:textId="37049FB2" w:rsidR="007D391D" w:rsidRPr="0078218C" w:rsidRDefault="007D391D" w:rsidP="007D391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вопросу: «</w:t>
      </w:r>
      <w:r w:rsidR="00671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иагностика состояния кадров отраслей культуры Черемховского района</w:t>
      </w:r>
      <w:r w:rsidRPr="00782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9E5C6B6" w14:textId="77777777" w:rsidR="007D391D" w:rsidRPr="0078218C" w:rsidRDefault="007D391D" w:rsidP="007D391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1CC71" w14:textId="70A25126" w:rsidR="00921752" w:rsidRDefault="00921752" w:rsidP="0092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17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Современная культурная среда характеризуется рядом изменений, требующих постоянного обновления знаний и навыков работников культуры. Инновационные подходы, цифровизация процессов и глобальные тенденции влияют на профессиональные требования к сотрудникам учреждений культуры. Поэтому актуальным остается вопрос качественного и эффективного пополнения и развития кадрового потенциала.</w:t>
      </w:r>
    </w:p>
    <w:p w14:paraId="2B678C65" w14:textId="7C9B95DF" w:rsidR="00921752" w:rsidRPr="00921752" w:rsidRDefault="00921752" w:rsidP="00921752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921752">
        <w:rPr>
          <w:sz w:val="28"/>
          <w:szCs w:val="28"/>
          <w:shd w:val="clear" w:color="auto" w:fill="FFFFFF"/>
        </w:rPr>
        <w:t>Для достижения поставленной цели</w:t>
      </w:r>
      <w:r w:rsidR="008444B5">
        <w:rPr>
          <w:sz w:val="28"/>
          <w:szCs w:val="28"/>
          <w:shd w:val="clear" w:color="auto" w:fill="FFFFFF"/>
        </w:rPr>
        <w:t xml:space="preserve"> отделом по культуре и библиотечному обслуживанию</w:t>
      </w:r>
      <w:r w:rsidRPr="00921752">
        <w:rPr>
          <w:sz w:val="28"/>
          <w:szCs w:val="28"/>
          <w:shd w:val="clear" w:color="auto" w:fill="FFFFFF"/>
        </w:rPr>
        <w:t xml:space="preserve"> решаются следующие задачи:</w:t>
      </w:r>
    </w:p>
    <w:p w14:paraId="3E81C174" w14:textId="7D78098A" w:rsidR="00921752" w:rsidRPr="00921752" w:rsidRDefault="008444B5" w:rsidP="008444B5">
      <w:pPr>
        <w:pStyle w:val="sc-ddcaxn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Проводится о</w:t>
      </w:r>
      <w:r w:rsidR="00921752" w:rsidRPr="00921752">
        <w:rPr>
          <w:sz w:val="28"/>
          <w:szCs w:val="28"/>
          <w:shd w:val="clear" w:color="auto" w:fill="FFFFFF"/>
        </w:rPr>
        <w:t>ценка текущего состояния кадрового потенциала.</w:t>
      </w:r>
    </w:p>
    <w:p w14:paraId="12E752EA" w14:textId="742C14F5" w:rsidR="00921752" w:rsidRPr="00921752" w:rsidRDefault="008444B5" w:rsidP="008444B5">
      <w:pPr>
        <w:pStyle w:val="sc-ddcaxn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 w:hanging="862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921752" w:rsidRPr="00921752">
        <w:rPr>
          <w:sz w:val="28"/>
          <w:szCs w:val="28"/>
          <w:shd w:val="clear" w:color="auto" w:fill="FFFFFF"/>
        </w:rPr>
        <w:t xml:space="preserve">Определение потребностей в повышении </w:t>
      </w:r>
      <w:r w:rsidRPr="00921752">
        <w:rPr>
          <w:sz w:val="28"/>
          <w:szCs w:val="28"/>
          <w:shd w:val="clear" w:color="auto" w:fill="FFFFFF"/>
        </w:rPr>
        <w:t xml:space="preserve">квалификации </w:t>
      </w:r>
      <w:r>
        <w:rPr>
          <w:sz w:val="28"/>
          <w:szCs w:val="28"/>
          <w:shd w:val="clear" w:color="auto" w:fill="FFFFFF"/>
        </w:rPr>
        <w:t xml:space="preserve">и </w:t>
      </w:r>
      <w:r w:rsidR="00921752" w:rsidRPr="00921752">
        <w:rPr>
          <w:sz w:val="28"/>
          <w:szCs w:val="28"/>
          <w:shd w:val="clear" w:color="auto" w:fill="FFFFFF"/>
        </w:rPr>
        <w:t>профессиональном обучении.</w:t>
      </w:r>
    </w:p>
    <w:p w14:paraId="4F649155" w14:textId="7235A83D" w:rsidR="00921752" w:rsidRPr="00921752" w:rsidRDefault="008444B5" w:rsidP="008444B5">
      <w:pPr>
        <w:pStyle w:val="sc-ddcaxn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изучается опыт </w:t>
      </w:r>
      <w:r w:rsidRPr="00921752">
        <w:rPr>
          <w:sz w:val="28"/>
          <w:szCs w:val="28"/>
          <w:shd w:val="clear" w:color="auto" w:fill="FFFFFF"/>
        </w:rPr>
        <w:t>регионов</w:t>
      </w:r>
      <w:r w:rsidR="00921752" w:rsidRPr="00921752">
        <w:rPr>
          <w:sz w:val="28"/>
          <w:szCs w:val="28"/>
          <w:shd w:val="clear" w:color="auto" w:fill="FFFFFF"/>
        </w:rPr>
        <w:t>.</w:t>
      </w:r>
    </w:p>
    <w:p w14:paraId="602837CD" w14:textId="038EA3BF" w:rsidR="00921752" w:rsidRPr="00921752" w:rsidRDefault="008444B5" w:rsidP="008444B5">
      <w:pPr>
        <w:pStyle w:val="sc-ddcaxn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идет ф</w:t>
      </w:r>
      <w:r w:rsidR="00921752" w:rsidRPr="00921752">
        <w:rPr>
          <w:sz w:val="28"/>
          <w:szCs w:val="28"/>
          <w:shd w:val="clear" w:color="auto" w:fill="FFFFFF"/>
        </w:rPr>
        <w:t>ормулирование конкретных предложений по совершенствованию кадровой политики.</w:t>
      </w:r>
    </w:p>
    <w:p w14:paraId="1E100203" w14:textId="45354716" w:rsidR="00921752" w:rsidRDefault="00921752" w:rsidP="0092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17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Доклад основан на изучении официальных документов, отчетов учреждений культуры. Используются методы сравнительного анализа, анкетирования.</w:t>
      </w:r>
    </w:p>
    <w:p w14:paraId="45EF98A8" w14:textId="0D43FCCF" w:rsidR="00E11F67" w:rsidRPr="00921752" w:rsidRDefault="00E11F67" w:rsidP="0092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17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Отдел по культуре является структурным подразделением администрации Черемховского районного муниципального образования и действует в соответствии с Положением об отделе. </w:t>
      </w:r>
    </w:p>
    <w:p w14:paraId="13C04757" w14:textId="42C6B215" w:rsidR="00E11F67" w:rsidRPr="00921752" w:rsidRDefault="00E11F67" w:rsidP="00921752">
      <w:pPr>
        <w:pStyle w:val="1"/>
        <w:spacing w:before="0" w:beforeAutospacing="0" w:after="0" w:afterAutospacing="0"/>
        <w:jc w:val="both"/>
        <w:rPr>
          <w:b w:val="0"/>
          <w:bCs w:val="0"/>
          <w:kern w:val="0"/>
          <w:sz w:val="28"/>
          <w:szCs w:val="28"/>
          <w:shd w:val="clear" w:color="auto" w:fill="FFFFFF"/>
        </w:rPr>
      </w:pPr>
      <w:r>
        <w:rPr>
          <w:b w:val="0"/>
          <w:bCs w:val="0"/>
          <w:kern w:val="0"/>
          <w:sz w:val="28"/>
          <w:szCs w:val="28"/>
          <w:shd w:val="clear" w:color="auto" w:fill="FFFFFF"/>
        </w:rPr>
        <w:t xml:space="preserve">На 01 декабря </w:t>
      </w:r>
      <w:r w:rsidR="00084F02">
        <w:rPr>
          <w:b w:val="0"/>
          <w:bCs w:val="0"/>
          <w:kern w:val="0"/>
          <w:sz w:val="28"/>
          <w:szCs w:val="28"/>
          <w:shd w:val="clear" w:color="auto" w:fill="FFFFFF"/>
        </w:rPr>
        <w:t>2025 года</w:t>
      </w:r>
      <w:r>
        <w:rPr>
          <w:b w:val="0"/>
          <w:bCs w:val="0"/>
          <w:kern w:val="0"/>
          <w:sz w:val="28"/>
          <w:szCs w:val="28"/>
          <w:shd w:val="clear" w:color="auto" w:fill="FFFFFF"/>
        </w:rPr>
        <w:t xml:space="preserve"> на </w:t>
      </w:r>
      <w:r w:rsidRPr="00921752">
        <w:rPr>
          <w:b w:val="0"/>
          <w:bCs w:val="0"/>
          <w:kern w:val="0"/>
          <w:sz w:val="28"/>
          <w:szCs w:val="28"/>
          <w:shd w:val="clear" w:color="auto" w:fill="FFFFFF"/>
        </w:rPr>
        <w:t>территории Черемховского района деятельность в сфере культуры осуществляют 69 учреждений культуры:</w:t>
      </w:r>
    </w:p>
    <w:p w14:paraId="527D9412" w14:textId="77777777" w:rsidR="00E11F67" w:rsidRDefault="00E11F67" w:rsidP="00E11F67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87396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73968">
        <w:rPr>
          <w:rFonts w:ascii="Times New Roman" w:hAnsi="Times New Roman" w:cs="Times New Roman"/>
          <w:sz w:val="28"/>
          <w:szCs w:val="28"/>
        </w:rPr>
        <w:t xml:space="preserve"> культуры клубного типа;</w:t>
      </w:r>
    </w:p>
    <w:p w14:paraId="36A64A9C" w14:textId="77777777" w:rsidR="00E11F67" w:rsidRDefault="00E11F67" w:rsidP="00E11F67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автотранспортное передвижное средство «Автоклуб»;</w:t>
      </w:r>
    </w:p>
    <w:p w14:paraId="248914DF" w14:textId="77777777" w:rsidR="00E11F67" w:rsidRDefault="00E11F67" w:rsidP="00E11F67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мастерская по пошиву народных костюмов;</w:t>
      </w:r>
    </w:p>
    <w:p w14:paraId="39F26C74" w14:textId="77777777" w:rsidR="00E11F67" w:rsidRPr="00873968" w:rsidRDefault="00E11F67" w:rsidP="00E11F67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народного творчества села Бельск; </w:t>
      </w:r>
    </w:p>
    <w:p w14:paraId="243775E2" w14:textId="77777777" w:rsidR="00E11F67" w:rsidRPr="00873968" w:rsidRDefault="00E11F67" w:rsidP="00E11F67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968">
        <w:rPr>
          <w:rFonts w:ascii="Times New Roman" w:hAnsi="Times New Roman" w:cs="Times New Roman"/>
          <w:sz w:val="28"/>
          <w:szCs w:val="28"/>
        </w:rPr>
        <w:t>24 библиотеки;</w:t>
      </w:r>
    </w:p>
    <w:p w14:paraId="7EB22D79" w14:textId="77777777" w:rsidR="00E11F67" w:rsidRPr="00873968" w:rsidRDefault="00E11F67" w:rsidP="00E11F67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968">
        <w:rPr>
          <w:rFonts w:ascii="Times New Roman" w:hAnsi="Times New Roman" w:cs="Times New Roman"/>
          <w:sz w:val="28"/>
          <w:szCs w:val="28"/>
        </w:rPr>
        <w:t>1 МКУ ДО «Детская школа искусств»;</w:t>
      </w:r>
    </w:p>
    <w:p w14:paraId="14877B03" w14:textId="5BAAB65B" w:rsidR="00E11F67" w:rsidRDefault="00E11F67" w:rsidP="00E11F67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968">
        <w:rPr>
          <w:rFonts w:ascii="Times New Roman" w:hAnsi="Times New Roman" w:cs="Times New Roman"/>
          <w:sz w:val="28"/>
          <w:szCs w:val="28"/>
        </w:rPr>
        <w:t>1 МКУК «Районный историко-краеведческий музей»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229C06" w14:textId="0F8B84DB" w:rsidR="00084F02" w:rsidRDefault="00084F02" w:rsidP="00084F0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 составляет 15</w:t>
      </w:r>
      <w:r w:rsidR="00DE1C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515CA">
        <w:rPr>
          <w:rFonts w:ascii="Times New Roman" w:hAnsi="Times New Roman" w:cs="Times New Roman"/>
          <w:sz w:val="28"/>
          <w:szCs w:val="28"/>
        </w:rPr>
        <w:t>.</w:t>
      </w:r>
    </w:p>
    <w:p w14:paraId="043C2D38" w14:textId="20B2215B" w:rsidR="00084F02" w:rsidRDefault="00084F02" w:rsidP="00084F0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персонал – 1</w:t>
      </w:r>
      <w:r w:rsidR="002C30D2">
        <w:rPr>
          <w:rFonts w:ascii="Times New Roman" w:hAnsi="Times New Roman" w:cs="Times New Roman"/>
          <w:sz w:val="28"/>
          <w:szCs w:val="28"/>
        </w:rPr>
        <w:t xml:space="preserve">51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14:paraId="6CB667EA" w14:textId="16EA8EF8" w:rsidR="002C30D2" w:rsidRDefault="002C30D2" w:rsidP="00084F0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гендерному составу персонал распределился следующим образом:</w:t>
      </w:r>
    </w:p>
    <w:p w14:paraId="3F7B8853" w14:textId="41627447" w:rsidR="002C30D2" w:rsidRDefault="002C30D2" w:rsidP="00084F0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 в сфере культуры 141</w:t>
      </w:r>
    </w:p>
    <w:p w14:paraId="7913920B" w14:textId="27442765" w:rsidR="002C30D2" w:rsidRDefault="002C30D2" w:rsidP="00084F0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Мужчин – 10 </w:t>
      </w:r>
    </w:p>
    <w:p w14:paraId="04E33AF1" w14:textId="25015BD3" w:rsidR="00084F02" w:rsidRDefault="00DE1C47" w:rsidP="00084F0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84F02">
        <w:rPr>
          <w:rFonts w:ascii="Times New Roman" w:hAnsi="Times New Roman" w:cs="Times New Roman"/>
          <w:sz w:val="28"/>
          <w:szCs w:val="28"/>
        </w:rPr>
        <w:t>аботающих пенсионеров – 13 чел</w:t>
      </w:r>
      <w:r w:rsidR="003D4C18">
        <w:rPr>
          <w:rFonts w:ascii="Times New Roman" w:hAnsi="Times New Roman" w:cs="Times New Roman"/>
          <w:sz w:val="28"/>
          <w:szCs w:val="28"/>
        </w:rPr>
        <w:t>овек.</w:t>
      </w:r>
    </w:p>
    <w:p w14:paraId="697F4644" w14:textId="13B7BA92" w:rsidR="00084F02" w:rsidRDefault="00084F02" w:rsidP="00084F0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возрасте до 35 человек в сфере культуры трудятся </w:t>
      </w:r>
      <w:r w:rsidR="00226CCF">
        <w:rPr>
          <w:rFonts w:ascii="Times New Roman" w:hAnsi="Times New Roman" w:cs="Times New Roman"/>
          <w:sz w:val="28"/>
          <w:szCs w:val="28"/>
        </w:rPr>
        <w:t>3</w:t>
      </w:r>
      <w:r w:rsidR="00DE1C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BC295CC" w14:textId="064981C5" w:rsidR="00084F02" w:rsidRDefault="00084F02" w:rsidP="00084F0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возрасте от 35 до 55 – </w:t>
      </w:r>
      <w:r w:rsidR="00DE1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94 человека</w:t>
      </w:r>
    </w:p>
    <w:p w14:paraId="48F0577C" w14:textId="292A373A" w:rsidR="00084F02" w:rsidRDefault="00084F02" w:rsidP="00084F0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 5</w:t>
      </w:r>
      <w:r w:rsidR="00DE1C4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лет – 29 человек.</w:t>
      </w:r>
    </w:p>
    <w:p w14:paraId="3A6ADDCE" w14:textId="77777777" w:rsidR="003D4C18" w:rsidRDefault="00872FB9" w:rsidP="003D4C18">
      <w:pPr>
        <w:pStyle w:val="a3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уровню обеспеченности основного персонала профильным образованием:</w:t>
      </w:r>
    </w:p>
    <w:p w14:paraId="4AA41430" w14:textId="5AEC921A" w:rsidR="003D4C18" w:rsidRDefault="003D4C18" w:rsidP="003D4C18">
      <w:pPr>
        <w:pStyle w:val="a3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сотрудники </w:t>
      </w:r>
      <w:r w:rsidR="00226CCF" w:rsidRPr="003D4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учреждений культуры клубного </w:t>
      </w:r>
      <w:r w:rsidR="008444B5" w:rsidRPr="003D4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типа высшее</w:t>
      </w:r>
      <w:r w:rsidR="00872FB9" w:rsidRPr="003D4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образование </w:t>
      </w:r>
      <w:r w:rsidR="00226CCF" w:rsidRPr="003D4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имеют </w:t>
      </w:r>
      <w:r w:rsidR="00454C5E" w:rsidRPr="003D4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34,4 </w:t>
      </w:r>
      <w:r w:rsidR="00872FB9" w:rsidRPr="003D4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%</w:t>
      </w:r>
      <w:r w:rsidR="00454C5E" w:rsidRPr="003D4C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(32 человека)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-0</w:t>
      </w:r>
      <w:r w:rsidR="00226C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 них </w:t>
      </w:r>
      <w:r w:rsidR="00872FB9"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высшее профильное образование – </w:t>
      </w:r>
      <w:r w:rsid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23,6</w:t>
      </w:r>
      <w:r w:rsidR="00872FB9"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</w:t>
      </w:r>
      <w:r w:rsid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(22 чел.)</w:t>
      </w:r>
      <w:r w:rsidR="00872FB9"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72FB9"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среднее профессиональное образование – </w:t>
      </w:r>
      <w:r w:rsid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59,1</w:t>
      </w:r>
      <w:r w:rsidR="00872FB9"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%,</w:t>
      </w:r>
      <w:r w:rsid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(55 чел.)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872FB9"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профилю деятельности – </w:t>
      </w:r>
      <w:r w:rsid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48,3 </w:t>
      </w:r>
      <w:r w:rsidR="00872FB9"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</w:t>
      </w:r>
      <w:r w:rsid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(45 чел.)</w:t>
      </w:r>
      <w:r w:rsidR="00872FB9"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</w:p>
    <w:p w14:paraId="20B178C1" w14:textId="77777777" w:rsidR="003D4C18" w:rsidRDefault="003D4C18" w:rsidP="003D4C18">
      <w:pPr>
        <w:pStyle w:val="a3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6,4</w:t>
      </w:r>
      <w:r w:rsidR="00872FB9"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% </w:t>
      </w:r>
      <w:r w:rsid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(6 чел.) </w:t>
      </w:r>
      <w:r w:rsidR="00872FB9" w:rsidRPr="007102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имеют среднее общее образование.</w:t>
      </w:r>
    </w:p>
    <w:p w14:paraId="761CD19C" w14:textId="77777777" w:rsidR="003D4C18" w:rsidRDefault="003D4C18" w:rsidP="003D4C18">
      <w:pPr>
        <w:pStyle w:val="a3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Сотрудники библиотек:</w:t>
      </w:r>
    </w:p>
    <w:p w14:paraId="2C3F8E4D" w14:textId="751C55DA" w:rsidR="003D4C18" w:rsidRDefault="003D4C18" w:rsidP="003D4C18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72FB9" w:rsidRP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высшее образование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имеют </w:t>
      </w:r>
      <w:r w:rsidR="00D0008A" w:rsidRPr="00074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51,4 </w:t>
      </w:r>
      <w:r w:rsidR="00930E1F" w:rsidRPr="00074E5B">
        <w:rPr>
          <w:rFonts w:ascii="Times New Roman" w:hAnsi="Times New Roman" w:cs="Times New Roman"/>
          <w:sz w:val="28"/>
          <w:szCs w:val="28"/>
          <w:shd w:val="clear" w:color="auto" w:fill="FFFFFF"/>
        </w:rPr>
        <w:t>%, (</w:t>
      </w:r>
      <w:r w:rsidR="00D0008A" w:rsidRPr="00074E5B">
        <w:rPr>
          <w:rFonts w:ascii="Times New Roman" w:hAnsi="Times New Roman" w:cs="Times New Roman"/>
          <w:sz w:val="28"/>
          <w:szCs w:val="28"/>
          <w:shd w:val="clear" w:color="auto" w:fill="FFFFFF"/>
        </w:rPr>
        <w:t>19 сотрудников)</w:t>
      </w:r>
      <w:r w:rsidR="00872FB9" w:rsidRP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высшее профильное образование –</w:t>
      </w:r>
      <w:r w:rsidR="00D0008A" w:rsidRPr="00074E5B">
        <w:rPr>
          <w:rFonts w:ascii="Times New Roman" w:hAnsi="Times New Roman" w:cs="Times New Roman"/>
          <w:sz w:val="28"/>
          <w:szCs w:val="28"/>
          <w:shd w:val="clear" w:color="auto" w:fill="FFFFFF"/>
        </w:rPr>
        <w:t>45,9 %; (17 сотрудников);</w:t>
      </w:r>
    </w:p>
    <w:p w14:paraId="39112B94" w14:textId="03BBB508" w:rsidR="00D0008A" w:rsidRPr="003D4C18" w:rsidRDefault="003D4C18" w:rsidP="003D4C18">
      <w:pPr>
        <w:pStyle w:val="a3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72FB9" w:rsidRP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среднее профессиональное образование </w:t>
      </w:r>
      <w:r w:rsidR="00D000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D0008A" w:rsidRPr="00074E5B">
        <w:rPr>
          <w:rFonts w:ascii="Times New Roman" w:hAnsi="Times New Roman" w:cs="Times New Roman"/>
          <w:sz w:val="28"/>
          <w:szCs w:val="28"/>
          <w:shd w:val="clear" w:color="auto" w:fill="FFFFFF"/>
        </w:rPr>
        <w:t>48,6 %, (18 сотрудников)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72FB9" w:rsidRPr="00454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профилю деятельности – </w:t>
      </w:r>
      <w:r w:rsidR="00D0008A" w:rsidRPr="00074E5B">
        <w:rPr>
          <w:rFonts w:ascii="Times New Roman" w:hAnsi="Times New Roman" w:cs="Times New Roman"/>
          <w:sz w:val="28"/>
          <w:szCs w:val="28"/>
          <w:shd w:val="clear" w:color="auto" w:fill="FFFFFF"/>
        </w:rPr>
        <w:t>37,8 %; (14 сотрудников)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3A50A1" w14:textId="0C70D63C" w:rsidR="00872FB9" w:rsidRDefault="003D4C18" w:rsidP="008444B5">
      <w:pPr>
        <w:pStyle w:val="a7"/>
        <w:spacing w:after="0"/>
        <w:ind w:left="0" w:right="-284" w:hanging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D0008A">
        <w:rPr>
          <w:sz w:val="28"/>
          <w:szCs w:val="28"/>
          <w:shd w:val="clear" w:color="auto" w:fill="FFFFFF"/>
        </w:rPr>
        <w:t xml:space="preserve">0 </w:t>
      </w:r>
      <w:r w:rsidR="00226CCF">
        <w:rPr>
          <w:sz w:val="28"/>
          <w:szCs w:val="28"/>
          <w:shd w:val="clear" w:color="auto" w:fill="FFFFFF"/>
        </w:rPr>
        <w:t xml:space="preserve"> </w:t>
      </w:r>
      <w:r w:rsidR="00872FB9" w:rsidRPr="00454C5E">
        <w:rPr>
          <w:sz w:val="28"/>
          <w:szCs w:val="28"/>
          <w:shd w:val="clear" w:color="auto" w:fill="FFFFFF"/>
        </w:rPr>
        <w:t>% основного персонала имеют среднее общее образование.</w:t>
      </w:r>
    </w:p>
    <w:p w14:paraId="2DD4C9D8" w14:textId="756FC7E4" w:rsidR="00454C5E" w:rsidRDefault="003D4C18" w:rsidP="008444B5">
      <w:pPr>
        <w:pStyle w:val="a7"/>
        <w:spacing w:after="0"/>
        <w:ind w:right="-284" w:hanging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Преподаватели детской школы искусств поселка Михайловка</w:t>
      </w:r>
      <w:r w:rsidR="00454C5E">
        <w:rPr>
          <w:sz w:val="28"/>
          <w:szCs w:val="28"/>
          <w:shd w:val="clear" w:color="auto" w:fill="FFFFFF"/>
        </w:rPr>
        <w:t xml:space="preserve"> – 75 % имею</w:t>
      </w:r>
      <w:r>
        <w:rPr>
          <w:sz w:val="28"/>
          <w:szCs w:val="28"/>
          <w:shd w:val="clear" w:color="auto" w:fill="FFFFFF"/>
        </w:rPr>
        <w:t>т</w:t>
      </w:r>
      <w:r w:rsidR="00454C5E">
        <w:rPr>
          <w:sz w:val="28"/>
          <w:szCs w:val="28"/>
          <w:shd w:val="clear" w:color="auto" w:fill="FFFFFF"/>
        </w:rPr>
        <w:t xml:space="preserve"> высшее профильное образование</w:t>
      </w:r>
    </w:p>
    <w:p w14:paraId="6A7F7FF9" w14:textId="2D60D82D" w:rsidR="00454C5E" w:rsidRDefault="003D4C18" w:rsidP="003D4C18">
      <w:pPr>
        <w:pStyle w:val="a7"/>
        <w:spacing w:after="0"/>
        <w:ind w:left="0" w:righ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454C5E" w:rsidRPr="00454C5E">
        <w:rPr>
          <w:sz w:val="28"/>
          <w:szCs w:val="28"/>
          <w:shd w:val="clear" w:color="auto" w:fill="FFFFFF"/>
        </w:rPr>
        <w:t>среднее профессиональное образование –</w:t>
      </w:r>
      <w:r w:rsidR="00454C5E">
        <w:rPr>
          <w:sz w:val="28"/>
          <w:szCs w:val="28"/>
          <w:shd w:val="clear" w:color="auto" w:fill="FFFFFF"/>
        </w:rPr>
        <w:t xml:space="preserve">0,25 </w:t>
      </w:r>
      <w:r w:rsidR="00454C5E" w:rsidRPr="00454C5E">
        <w:rPr>
          <w:sz w:val="28"/>
          <w:szCs w:val="28"/>
          <w:shd w:val="clear" w:color="auto" w:fill="FFFFFF"/>
        </w:rPr>
        <w:t xml:space="preserve">%, </w:t>
      </w:r>
    </w:p>
    <w:p w14:paraId="15B43E50" w14:textId="505E7C85" w:rsidR="00454C5E" w:rsidRPr="00454C5E" w:rsidRDefault="003D4C18" w:rsidP="00226CCF">
      <w:pPr>
        <w:pStyle w:val="a7"/>
        <w:spacing w:after="0"/>
        <w:ind w:righ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Сотрудники музея –</w:t>
      </w:r>
      <w:r w:rsidR="00454C5E">
        <w:rPr>
          <w:sz w:val="28"/>
          <w:szCs w:val="28"/>
          <w:shd w:val="clear" w:color="auto" w:fill="FFFFFF"/>
        </w:rPr>
        <w:t xml:space="preserve"> 100% высшее образование, но нет профильного.</w:t>
      </w:r>
    </w:p>
    <w:p w14:paraId="670891EF" w14:textId="62FA4B09" w:rsidR="009B5343" w:rsidRDefault="009B5343" w:rsidP="008444B5">
      <w:pPr>
        <w:pStyle w:val="ConsPlusNormal"/>
        <w:tabs>
          <w:tab w:val="left" w:pos="993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534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инструмент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9B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системы кадрового обеспечения </w:t>
      </w:r>
      <w:r w:rsidR="008444B5" w:rsidRPr="009B5343">
        <w:rPr>
          <w:rFonts w:ascii="Times New Roman" w:hAnsi="Times New Roman" w:cs="Times New Roman"/>
          <w:sz w:val="28"/>
          <w:szCs w:val="28"/>
          <w:shd w:val="clear" w:color="auto" w:fill="FFFFFF"/>
        </w:rPr>
        <w:t>сферы</w:t>
      </w:r>
      <w:r w:rsidR="00844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</w:t>
      </w:r>
      <w:r w:rsidRPr="009B5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муниципальная программа «Сохранение и развитие культуры</w:t>
      </w:r>
      <w:r w:rsidR="00844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5343">
        <w:rPr>
          <w:rFonts w:ascii="Times New Roman" w:hAnsi="Times New Roman" w:cs="Times New Roman"/>
          <w:sz w:val="28"/>
          <w:szCs w:val="28"/>
          <w:shd w:val="clear" w:color="auto" w:fill="FFFFFF"/>
        </w:rPr>
        <w:t>в Черемховском районном муниципальном образовании»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8FD9C19" w14:textId="77777777" w:rsidR="008444B5" w:rsidRDefault="009B5343" w:rsidP="008444B5">
      <w:pPr>
        <w:pStyle w:val="ConsPlusNormal"/>
        <w:tabs>
          <w:tab w:val="left" w:pos="993"/>
        </w:tabs>
        <w:ind w:hanging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на обучение специалистов сферы культуры из бюджета Черемховского</w:t>
      </w:r>
      <w:r w:rsidR="00844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576338E" w14:textId="031BB50E" w:rsidR="009B5343" w:rsidRPr="009B5343" w:rsidRDefault="009B5343" w:rsidP="008444B5">
      <w:pPr>
        <w:pStyle w:val="ConsPlusNormal"/>
        <w:tabs>
          <w:tab w:val="left" w:pos="993"/>
        </w:tabs>
        <w:ind w:hanging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расходуется порядка 42 тысяч рублей.</w:t>
      </w:r>
    </w:p>
    <w:p w14:paraId="2CA25CAC" w14:textId="73D84DE9" w:rsidR="00930E1F" w:rsidRDefault="00DE1C47" w:rsidP="00930E1F">
      <w:pPr>
        <w:pStyle w:val="a7"/>
        <w:spacing w:after="0"/>
        <w:ind w:left="-425" w:firstLine="709"/>
        <w:jc w:val="both"/>
        <w:rPr>
          <w:sz w:val="28"/>
          <w:szCs w:val="28"/>
          <w:shd w:val="clear" w:color="auto" w:fill="FFFFFF"/>
        </w:rPr>
      </w:pPr>
      <w:r w:rsidRPr="00226CCF">
        <w:rPr>
          <w:sz w:val="28"/>
          <w:szCs w:val="28"/>
          <w:shd w:val="clear" w:color="auto" w:fill="FFFFFF"/>
        </w:rPr>
        <w:t>Специалисты отрасли культуры постоянно учатся новым методикам и технологиям, посещают семинары, конференции и стажировки, повышая уровень профессиональной подготовки. Они осваивают современные подходы к организации культурных мероприятий</w:t>
      </w:r>
      <w:r w:rsidR="00226CCF">
        <w:rPr>
          <w:sz w:val="28"/>
          <w:szCs w:val="28"/>
          <w:shd w:val="clear" w:color="auto" w:fill="FFFFFF"/>
        </w:rPr>
        <w:t xml:space="preserve"> </w:t>
      </w:r>
      <w:r w:rsidRPr="00226CCF">
        <w:rPr>
          <w:sz w:val="28"/>
          <w:szCs w:val="28"/>
          <w:shd w:val="clear" w:color="auto" w:fill="FFFFFF"/>
        </w:rPr>
        <w:t>и взаимодействию с различными аудиториями. Такое постоянное саморазвитие помогает специалистам адаптироваться к изменениям в обществе, внедрять инновационные идеи и обеспечивать высокое качество оказываемых услуг населению.</w:t>
      </w:r>
    </w:p>
    <w:p w14:paraId="64E59878" w14:textId="77777777" w:rsidR="00664317" w:rsidRDefault="00664317" w:rsidP="00664317">
      <w:pPr>
        <w:pStyle w:val="a7"/>
        <w:spacing w:after="0"/>
        <w:ind w:left="-425" w:firstLine="709"/>
        <w:jc w:val="both"/>
        <w:rPr>
          <w:sz w:val="28"/>
          <w:szCs w:val="28"/>
          <w:shd w:val="clear" w:color="auto" w:fill="FFFFFF"/>
        </w:rPr>
      </w:pPr>
      <w:r w:rsidRPr="00664317">
        <w:rPr>
          <w:sz w:val="28"/>
          <w:szCs w:val="28"/>
          <w:shd w:val="clear" w:color="auto" w:fill="FFFFFF"/>
        </w:rPr>
        <w:t>Количество подготовленных специалистов в 2024 году составило 127 человек, из них: 6 прошли профессиональную переподготовку, 121 специалистов безвозмездно прошли курсы повышения квалификации в рамках проекта «Творческие люди». В за первое полугодие 2025 году 4 повысили квалификацию, 12 прошли обучение в рамках проекта «Творческие люди»</w:t>
      </w:r>
      <w:r>
        <w:rPr>
          <w:bCs/>
          <w:sz w:val="32"/>
          <w:szCs w:val="32"/>
        </w:rPr>
        <w:t xml:space="preserve">. </w:t>
      </w:r>
      <w:r>
        <w:rPr>
          <w:sz w:val="28"/>
          <w:szCs w:val="28"/>
          <w:shd w:val="clear" w:color="auto" w:fill="FFFFFF"/>
        </w:rPr>
        <w:t>Проходят обучение по основному направлению деятельности: в академии культуры и искусства города Улан – Удэ – 2 человека; колледж культуры город Иркутск – 2 человека.</w:t>
      </w:r>
    </w:p>
    <w:p w14:paraId="4C31DB01" w14:textId="145A45E7" w:rsidR="00664317" w:rsidRPr="008444B5" w:rsidRDefault="00664317" w:rsidP="008444B5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643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2024 году только один специалист закончил Иркутский областной колледж культуры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29F0DA2" w14:textId="77777777" w:rsidR="00930E1F" w:rsidRDefault="00185D1C" w:rsidP="00930E1F">
      <w:pPr>
        <w:pStyle w:val="a7"/>
        <w:spacing w:after="0"/>
        <w:ind w:left="-426" w:firstLine="709"/>
        <w:jc w:val="both"/>
        <w:rPr>
          <w:sz w:val="28"/>
          <w:szCs w:val="28"/>
          <w:shd w:val="clear" w:color="auto" w:fill="FFFFFF"/>
        </w:rPr>
      </w:pPr>
      <w:r w:rsidRPr="00E9133E">
        <w:rPr>
          <w:sz w:val="28"/>
          <w:szCs w:val="28"/>
          <w:shd w:val="clear" w:color="auto" w:fill="FFFFFF"/>
        </w:rPr>
        <w:t>Работой по подготовке специалистов занимается организационно - методический отдел РДК</w:t>
      </w:r>
      <w:r w:rsidR="003D4C18">
        <w:rPr>
          <w:sz w:val="28"/>
          <w:szCs w:val="28"/>
          <w:shd w:val="clear" w:color="auto" w:fill="FFFFFF"/>
        </w:rPr>
        <w:t xml:space="preserve"> и межпоселенческой библиотеке Черемховского района</w:t>
      </w:r>
      <w:r w:rsidRPr="00E9133E">
        <w:rPr>
          <w:sz w:val="28"/>
          <w:szCs w:val="28"/>
          <w:shd w:val="clear" w:color="auto" w:fill="FFFFFF"/>
        </w:rPr>
        <w:t xml:space="preserve">.  Организационно – методическим отделом   ежемесячно проводится   семинары по всем направлениям деятельности. На семинарах обсуждаются вопросы организации досуга для всех возрастных групп населения, методика проведения тех или иных форм организации социально-культурной деятельности, а </w:t>
      </w:r>
      <w:r w:rsidR="00383408" w:rsidRPr="00E9133E">
        <w:rPr>
          <w:sz w:val="28"/>
          <w:szCs w:val="28"/>
          <w:shd w:val="clear" w:color="auto" w:fill="FFFFFF"/>
        </w:rPr>
        <w:t>также</w:t>
      </w:r>
      <w:r w:rsidRPr="00E9133E">
        <w:rPr>
          <w:sz w:val="28"/>
          <w:szCs w:val="28"/>
          <w:shd w:val="clear" w:color="auto" w:fill="FFFFFF"/>
        </w:rPr>
        <w:t xml:space="preserve"> </w:t>
      </w:r>
      <w:r w:rsidRPr="00E9133E">
        <w:rPr>
          <w:sz w:val="28"/>
          <w:szCs w:val="28"/>
          <w:shd w:val="clear" w:color="auto" w:fill="FFFFFF"/>
        </w:rPr>
        <w:lastRenderedPageBreak/>
        <w:t>вопросы о планировании, отчётности, противопожарной безопасности, охране труда. Темы семинаров формируются в организационно – методическом отделе совместно с начальником отдела культуры с учётом интересов работников культуры, их потребностей и запросов в разрешении тех или иных актуальных вопросов. Ежемесячно на семинарах демонстрируются лучшие мероприятия сельских Домов культуры. На этих семинарах работники делятся опытом, знаниями, обсуждают и анализируют увиденное.  В организационно -</w:t>
      </w:r>
      <w:r w:rsidR="00383408">
        <w:rPr>
          <w:sz w:val="28"/>
          <w:szCs w:val="28"/>
          <w:shd w:val="clear" w:color="auto" w:fill="FFFFFF"/>
        </w:rPr>
        <w:t xml:space="preserve"> </w:t>
      </w:r>
      <w:r w:rsidRPr="00E9133E">
        <w:rPr>
          <w:sz w:val="28"/>
          <w:szCs w:val="28"/>
          <w:shd w:val="clear" w:color="auto" w:fill="FFFFFF"/>
        </w:rPr>
        <w:t xml:space="preserve">методическом отделе постоянно ведётся работа по оказанию методической и практической помощи сельским учреждениям культуры. </w:t>
      </w:r>
    </w:p>
    <w:p w14:paraId="31A81A3A" w14:textId="77777777" w:rsidR="00930E1F" w:rsidRDefault="00044E46" w:rsidP="00930E1F">
      <w:pPr>
        <w:pStyle w:val="a7"/>
        <w:spacing w:after="0"/>
        <w:ind w:left="-42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Сегодня специалист сферы культуры многогранен</w:t>
      </w:r>
      <w:r w:rsidR="00331193">
        <w:rPr>
          <w:rFonts w:eastAsia="Calibri"/>
          <w:sz w:val="28"/>
          <w:szCs w:val="28"/>
        </w:rPr>
        <w:t xml:space="preserve">, </w:t>
      </w:r>
      <w:r w:rsidR="00930E1F">
        <w:rPr>
          <w:rFonts w:eastAsia="Calibri"/>
          <w:sz w:val="28"/>
          <w:szCs w:val="28"/>
        </w:rPr>
        <w:t>е</w:t>
      </w:r>
      <w:r w:rsidR="00331193" w:rsidRPr="003D4C18">
        <w:rPr>
          <w:rFonts w:eastAsia="Calibri"/>
          <w:sz w:val="28"/>
          <w:szCs w:val="28"/>
        </w:rPr>
        <w:t>го обязанности охватывают широкий спектр направлений:</w:t>
      </w:r>
    </w:p>
    <w:p w14:paraId="5804B904" w14:textId="77777777" w:rsidR="00930E1F" w:rsidRDefault="00044E46" w:rsidP="00930E1F">
      <w:pPr>
        <w:pStyle w:val="a7"/>
        <w:spacing w:after="0"/>
        <w:ind w:left="-42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Он не только занимается организацией мероприятий, но и занимается продвижением пушкинской карты, работает по программе Культура школьников, заполняет ежемесячно более восьми мониторингов в системе АИС, работает с неблагополучными подростками, создает программы и проекты, участвует в конкурсах</w:t>
      </w:r>
      <w:r w:rsidR="00331193">
        <w:rPr>
          <w:rFonts w:eastAsia="Calibri"/>
          <w:sz w:val="28"/>
          <w:szCs w:val="28"/>
        </w:rPr>
        <w:t>, проводит проводы бойцов СВО, участвует в траурных мероприятиях</w:t>
      </w:r>
      <w:r w:rsidR="003D4C18">
        <w:rPr>
          <w:rFonts w:eastAsia="Calibri"/>
          <w:sz w:val="28"/>
          <w:szCs w:val="28"/>
        </w:rPr>
        <w:t>.</w:t>
      </w:r>
    </w:p>
    <w:p w14:paraId="19ED6D8A" w14:textId="77777777" w:rsidR="009B5343" w:rsidRDefault="003D4C18" w:rsidP="009B5343">
      <w:pPr>
        <w:pStyle w:val="a7"/>
        <w:spacing w:after="0"/>
        <w:ind w:left="-42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Отделом культуры был проведен мониторинг </w:t>
      </w:r>
      <w:r w:rsidR="00610AC6">
        <w:rPr>
          <w:rFonts w:eastAsia="Calibri"/>
          <w:sz w:val="28"/>
          <w:szCs w:val="28"/>
        </w:rPr>
        <w:t xml:space="preserve">среди работников </w:t>
      </w:r>
      <w:r w:rsidR="009B5343">
        <w:rPr>
          <w:rFonts w:eastAsia="Calibri"/>
          <w:sz w:val="28"/>
          <w:szCs w:val="28"/>
        </w:rPr>
        <w:t>культуры по</w:t>
      </w:r>
      <w:r w:rsidR="00610AC6">
        <w:rPr>
          <w:rFonts w:eastAsia="Calibri"/>
          <w:sz w:val="28"/>
          <w:szCs w:val="28"/>
        </w:rPr>
        <w:t xml:space="preserve"> проблемным вопросам в сфере кадровой политики</w:t>
      </w:r>
      <w:r>
        <w:rPr>
          <w:rFonts w:eastAsia="Calibri"/>
          <w:sz w:val="28"/>
          <w:szCs w:val="28"/>
        </w:rPr>
        <w:t xml:space="preserve">. </w:t>
      </w:r>
      <w:r w:rsidR="00051923">
        <w:rPr>
          <w:rFonts w:eastAsia="Calibri"/>
          <w:sz w:val="28"/>
          <w:szCs w:val="28"/>
        </w:rPr>
        <w:t xml:space="preserve"> </w:t>
      </w:r>
      <w:r w:rsidR="008100D8" w:rsidRPr="008100D8">
        <w:rPr>
          <w:rFonts w:eastAsia="Calibri"/>
          <w:sz w:val="28"/>
          <w:szCs w:val="28"/>
        </w:rPr>
        <w:t>В целом, преобладающая часть участников опроса (63,8%) оценивают уровень квалификации специалистов учреждений культуры как средний. Более половины опрошенных (54,4%) считают, что уровень профессиональной подготовки работников культуры лишь частично позволяет им осуществлять эффективную деятельность, направленную на достижение целей организации. Подавляющее большинство респондентов отмечают, что в последнее время требования к работе специалиста сферы культуры сильно возросли, специалисты сферы культуры испытывают большую потребность в новых знаниях и умениях и нуждаются в регулярном повышении квалификации.</w:t>
      </w:r>
    </w:p>
    <w:p w14:paraId="14ED2C4F" w14:textId="57CF41C6" w:rsidR="00256437" w:rsidRPr="00256437" w:rsidRDefault="00664317" w:rsidP="00256437">
      <w:pPr>
        <w:pStyle w:val="a7"/>
        <w:spacing w:after="0"/>
        <w:ind w:left="0"/>
        <w:jc w:val="both"/>
        <w:rPr>
          <w:rFonts w:eastAsia="Calibri"/>
          <w:b/>
          <w:bCs/>
          <w:sz w:val="28"/>
          <w:szCs w:val="28"/>
        </w:rPr>
      </w:pPr>
      <w:r w:rsidRPr="00664317">
        <w:rPr>
          <w:rFonts w:eastAsia="Calibri"/>
          <w:b/>
          <w:bCs/>
          <w:sz w:val="28"/>
          <w:szCs w:val="28"/>
        </w:rPr>
        <w:t>Проблемой недостаточной кадровой обеспеченности учреждений</w:t>
      </w:r>
      <w:r w:rsidR="00256437">
        <w:rPr>
          <w:rFonts w:eastAsia="Calibri"/>
          <w:b/>
          <w:bCs/>
          <w:sz w:val="28"/>
          <w:szCs w:val="28"/>
        </w:rPr>
        <w:t xml:space="preserve"> </w:t>
      </w:r>
      <w:r w:rsidRPr="00664317">
        <w:rPr>
          <w:rFonts w:eastAsia="Calibri"/>
          <w:b/>
          <w:bCs/>
          <w:sz w:val="28"/>
          <w:szCs w:val="28"/>
        </w:rPr>
        <w:t>культуры</w:t>
      </w:r>
      <w:r w:rsidRPr="00664317">
        <w:rPr>
          <w:rFonts w:eastAsia="Calibri"/>
          <w:sz w:val="28"/>
          <w:szCs w:val="28"/>
        </w:rPr>
        <w:t xml:space="preserve"> по-прежнему остается: низкая мотивация к работе в учреждениях </w:t>
      </w:r>
    </w:p>
    <w:p w14:paraId="77380F76" w14:textId="77777777" w:rsidR="00256437" w:rsidRDefault="00664317" w:rsidP="00256437">
      <w:pPr>
        <w:pStyle w:val="a7"/>
        <w:spacing w:after="0"/>
        <w:ind w:left="0" w:hanging="567"/>
        <w:jc w:val="both"/>
        <w:rPr>
          <w:rFonts w:eastAsia="Calibri"/>
          <w:sz w:val="28"/>
          <w:szCs w:val="28"/>
        </w:rPr>
      </w:pPr>
      <w:r w:rsidRPr="00664317">
        <w:rPr>
          <w:rFonts w:eastAsia="Calibri"/>
          <w:sz w:val="28"/>
          <w:szCs w:val="28"/>
        </w:rPr>
        <w:t xml:space="preserve">культуры талантливой молодежи, отсутствие жилья и мер социальной поддержки </w:t>
      </w:r>
    </w:p>
    <w:p w14:paraId="59472084" w14:textId="77777777" w:rsidR="00256437" w:rsidRDefault="00664317" w:rsidP="00256437">
      <w:pPr>
        <w:pStyle w:val="a7"/>
        <w:spacing w:after="0"/>
        <w:ind w:left="0" w:hanging="567"/>
        <w:jc w:val="both"/>
        <w:rPr>
          <w:rFonts w:eastAsia="Calibri"/>
          <w:sz w:val="28"/>
          <w:szCs w:val="28"/>
        </w:rPr>
      </w:pPr>
      <w:r w:rsidRPr="00664317">
        <w:rPr>
          <w:rFonts w:eastAsia="Calibri"/>
          <w:sz w:val="28"/>
          <w:szCs w:val="28"/>
        </w:rPr>
        <w:t>молодых специалистов</w:t>
      </w:r>
      <w:r>
        <w:rPr>
          <w:rFonts w:eastAsia="Calibri"/>
          <w:sz w:val="28"/>
          <w:szCs w:val="28"/>
        </w:rPr>
        <w:t xml:space="preserve">, </w:t>
      </w:r>
      <w:r w:rsidR="00256437">
        <w:rPr>
          <w:rFonts w:eastAsia="Calibri"/>
          <w:sz w:val="28"/>
          <w:szCs w:val="28"/>
        </w:rPr>
        <w:t xml:space="preserve">не желание молодых людей переезжать в сельскую </w:t>
      </w:r>
    </w:p>
    <w:p w14:paraId="2276474D" w14:textId="37DC490D" w:rsidR="00256437" w:rsidRDefault="00256437" w:rsidP="00256437">
      <w:pPr>
        <w:pStyle w:val="a7"/>
        <w:spacing w:after="0"/>
        <w:ind w:left="0" w:hanging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местность, </w:t>
      </w:r>
      <w:r w:rsidRPr="00930E1F">
        <w:rPr>
          <w:rFonts w:eastAsia="Calibri"/>
          <w:sz w:val="28"/>
          <w:szCs w:val="28"/>
        </w:rPr>
        <w:t>физическое</w:t>
      </w:r>
      <w:r w:rsidRPr="003D4C18">
        <w:rPr>
          <w:rFonts w:eastAsia="Calibri"/>
          <w:sz w:val="28"/>
          <w:szCs w:val="28"/>
        </w:rPr>
        <w:t xml:space="preserve"> старение кадров</w:t>
      </w:r>
      <w:r>
        <w:rPr>
          <w:rFonts w:eastAsia="Calibri"/>
          <w:sz w:val="28"/>
          <w:szCs w:val="28"/>
        </w:rPr>
        <w:t>, большой объем работы, который</w:t>
      </w:r>
    </w:p>
    <w:p w14:paraId="117EDD3F" w14:textId="77777777" w:rsidR="00256437" w:rsidRDefault="00256437" w:rsidP="00256437">
      <w:pPr>
        <w:pStyle w:val="a7"/>
        <w:spacing w:after="0"/>
        <w:ind w:left="0" w:hanging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приходится выполнять специалисту сферы культуры, </w:t>
      </w:r>
      <w:r w:rsidR="00664317" w:rsidRPr="008100D8">
        <w:rPr>
          <w:rFonts w:eastAsia="Calibri"/>
          <w:sz w:val="28"/>
          <w:szCs w:val="28"/>
        </w:rPr>
        <w:t xml:space="preserve">сокращение численности </w:t>
      </w:r>
    </w:p>
    <w:p w14:paraId="155CA36D" w14:textId="77777777" w:rsidR="00256437" w:rsidRDefault="00664317" w:rsidP="00256437">
      <w:pPr>
        <w:pStyle w:val="a7"/>
        <w:spacing w:after="0"/>
        <w:ind w:left="0" w:hanging="567"/>
        <w:jc w:val="both"/>
        <w:rPr>
          <w:rFonts w:eastAsia="Calibri"/>
          <w:sz w:val="28"/>
          <w:szCs w:val="28"/>
        </w:rPr>
      </w:pPr>
      <w:r w:rsidRPr="008100D8">
        <w:rPr>
          <w:rFonts w:eastAsia="Calibri"/>
          <w:sz w:val="28"/>
          <w:szCs w:val="28"/>
        </w:rPr>
        <w:t>населения</w:t>
      </w:r>
      <w:r>
        <w:rPr>
          <w:rFonts w:eastAsia="Calibri"/>
          <w:sz w:val="28"/>
          <w:szCs w:val="28"/>
        </w:rPr>
        <w:t xml:space="preserve"> Черемховского района и его естественный</w:t>
      </w:r>
      <w:r w:rsidRPr="008100D8">
        <w:rPr>
          <w:rFonts w:eastAsia="Calibri"/>
          <w:sz w:val="28"/>
          <w:szCs w:val="28"/>
        </w:rPr>
        <w:t xml:space="preserve"> отток</w:t>
      </w:r>
      <w:r>
        <w:rPr>
          <w:rFonts w:eastAsia="Calibri"/>
          <w:sz w:val="28"/>
          <w:szCs w:val="28"/>
        </w:rPr>
        <w:t>, и как следствие</w:t>
      </w:r>
      <w:r w:rsidR="00256437">
        <w:rPr>
          <w:rFonts w:eastAsia="Calibri"/>
          <w:sz w:val="28"/>
          <w:szCs w:val="28"/>
        </w:rPr>
        <w:t xml:space="preserve"> </w:t>
      </w:r>
    </w:p>
    <w:p w14:paraId="0B248928" w14:textId="77777777" w:rsidR="00256437" w:rsidRDefault="00664317" w:rsidP="00256437">
      <w:pPr>
        <w:pStyle w:val="a7"/>
        <w:spacing w:after="0"/>
        <w:ind w:left="0" w:hanging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невозможность привлечь ответственного, грамотного специалиста с образованием </w:t>
      </w:r>
    </w:p>
    <w:p w14:paraId="39B1CA51" w14:textId="1DF640E6" w:rsidR="00664317" w:rsidRPr="00256437" w:rsidRDefault="00664317" w:rsidP="00256437">
      <w:pPr>
        <w:pStyle w:val="a7"/>
        <w:spacing w:after="0"/>
        <w:ind w:left="0" w:hanging="56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>(даже не профильным), к работе</w:t>
      </w:r>
      <w:r w:rsidRPr="008100D8">
        <w:rPr>
          <w:rFonts w:eastAsia="Calibri"/>
          <w:sz w:val="28"/>
          <w:szCs w:val="28"/>
        </w:rPr>
        <w:t xml:space="preserve">. </w:t>
      </w:r>
    </w:p>
    <w:p w14:paraId="44988008" w14:textId="1B15BA1F" w:rsidR="00664317" w:rsidRPr="00256437" w:rsidRDefault="00664317" w:rsidP="00256437">
      <w:pPr>
        <w:pStyle w:val="ad"/>
        <w:ind w:left="0" w:right="0" w:firstLine="567"/>
        <w:rPr>
          <w:rFonts w:ascii="Times New Roman" w:hAnsi="Times New Roman" w:cs="Times New Roman"/>
          <w:shd w:val="clear" w:color="auto" w:fill="FFFFFF"/>
        </w:rPr>
      </w:pPr>
      <w:r w:rsidRPr="00664317">
        <w:rPr>
          <w:rFonts w:ascii="Times New Roman" w:eastAsia="Calibri" w:hAnsi="Times New Roman" w:cs="Times New Roman"/>
        </w:rPr>
        <w:t>Действующих мер по закреплению молодых специалистов в отрасли культуры сейчас недостаточно. В Российской Федерации законодательно отсутствует система распределения выпускников системы профессионального образования, поэтому необходимы активные социальные меры по стимулированию закрепления</w:t>
      </w:r>
      <w:r>
        <w:rPr>
          <w:rFonts w:ascii="Times New Roman" w:hAnsi="Times New Roman" w:cs="Times New Roman"/>
          <w:sz w:val="32"/>
          <w:szCs w:val="32"/>
        </w:rPr>
        <w:t xml:space="preserve"> молодых </w:t>
      </w:r>
      <w:r w:rsidRPr="00664317">
        <w:rPr>
          <w:rFonts w:ascii="Times New Roman" w:hAnsi="Times New Roman" w:cs="Times New Roman"/>
          <w:shd w:val="clear" w:color="auto" w:fill="FFFFFF"/>
        </w:rPr>
        <w:t xml:space="preserve">специалистов в профессии, повышение престижа профессий в сфере культуры. </w:t>
      </w:r>
    </w:p>
    <w:p w14:paraId="263892A9" w14:textId="29286342" w:rsidR="00664317" w:rsidRPr="009B5343" w:rsidRDefault="009B5343" w:rsidP="00256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3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Потребность в кадрах на период 2024 – 2025 годов составляет в муниципальных учреждениях – 12 специалистов. </w:t>
      </w:r>
    </w:p>
    <w:p w14:paraId="37138B14" w14:textId="779BCB82" w:rsidR="009B5343" w:rsidRDefault="009B5343" w:rsidP="00256437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9A2757">
        <w:rPr>
          <w:rFonts w:eastAsia="Calibri"/>
          <w:sz w:val="28"/>
          <w:szCs w:val="28"/>
        </w:rPr>
        <w:t>Причиной временного ограничения работы домов культуры</w:t>
      </w:r>
      <w:r w:rsidRPr="00F508A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село Онот, Каменно – Ангарск, Нижняя Иреть и клуб села Бажей </w:t>
      </w:r>
      <w:r w:rsidRPr="009A2757">
        <w:rPr>
          <w:rFonts w:eastAsia="Calibri"/>
          <w:sz w:val="28"/>
          <w:szCs w:val="28"/>
        </w:rPr>
        <w:t xml:space="preserve">стало отсутствие кадров. </w:t>
      </w:r>
      <w:r w:rsidRPr="003D4C18">
        <w:rPr>
          <w:rFonts w:eastAsia="Calibri"/>
          <w:sz w:val="28"/>
          <w:szCs w:val="28"/>
        </w:rPr>
        <w:lastRenderedPageBreak/>
        <w:t xml:space="preserve">На сегодняшний день в районе три вакансии – библиотеки с. Верхний Булай, Хандагай, Верхняя Иреть.  </w:t>
      </w:r>
      <w:r>
        <w:rPr>
          <w:rFonts w:eastAsia="Calibri"/>
          <w:sz w:val="28"/>
          <w:szCs w:val="28"/>
        </w:rPr>
        <w:t xml:space="preserve">Отсутствует режиссер в доме культуры села Голуметь и районном Доме культуры поселка Михайловка. </w:t>
      </w:r>
    </w:p>
    <w:p w14:paraId="46CF9586" w14:textId="77777777" w:rsidR="00664317" w:rsidRDefault="009B5343" w:rsidP="002564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343">
        <w:rPr>
          <w:rFonts w:ascii="Times New Roman" w:eastAsia="Calibri" w:hAnsi="Times New Roman" w:cs="Times New Roman"/>
          <w:sz w:val="28"/>
          <w:szCs w:val="28"/>
          <w:lang w:eastAsia="ru-RU"/>
        </w:rPr>
        <w:t>В системе ДШИ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поселка Михайловка</w:t>
      </w:r>
      <w:r w:rsidRPr="009B5343">
        <w:rPr>
          <w:rFonts w:ascii="Times New Roman" w:eastAsia="Calibri" w:hAnsi="Times New Roman" w:cs="Times New Roman"/>
          <w:sz w:val="28"/>
          <w:szCs w:val="28"/>
          <w:lang w:eastAsia="ru-RU"/>
        </w:rPr>
        <w:t>, несмотря на относительно благополучную ситуацию в кадровом обеспечении по уровню образования, многие годы проблемой являются: возрастной состав педагогических работников, крайне небольшой приток молодых специалистов, и зачастую педагогическая нагрузка более 2 ставок на одного преподавателя.</w:t>
      </w:r>
    </w:p>
    <w:p w14:paraId="1367756B" w14:textId="6926A50E" w:rsidR="00664317" w:rsidRDefault="00930E1F" w:rsidP="004632A3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2025 году вступил в силу закон «Земский работник культуры». От Черемховского района в перечень включена одна ставка – «Хореограф» районного дома культуры поселка Михайловка. Но желающих ее занять даже в рамках программы нет. </w:t>
      </w:r>
    </w:p>
    <w:p w14:paraId="49F89B94" w14:textId="1EDC8964" w:rsidR="00664317" w:rsidRPr="008100D8" w:rsidRDefault="004632A3" w:rsidP="008100D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32A3">
        <w:rPr>
          <w:rFonts w:ascii="Times New Roman" w:eastAsia="Calibri" w:hAnsi="Times New Roman" w:cs="Times New Roman"/>
          <w:sz w:val="28"/>
          <w:szCs w:val="28"/>
          <w:lang w:eastAsia="ru-RU"/>
        </w:rPr>
        <w:t>Для эффективного функционирования кадрового механизма необходима модель, объединяющая в себе совершенствование законодательной базы кадровой политики; внедрение эффективных контрактов; систематический мониторинг качества предоставляемых услуг населению, увеличение заработной платы работникам сферы культуры; увеличение числа работников с высшим профильным образованием; систематическое повышение квалификации».</w:t>
      </w:r>
    </w:p>
    <w:sectPr w:rsidR="00664317" w:rsidRPr="008100D8" w:rsidSect="008444B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A61D0" w14:textId="77777777" w:rsidR="00D46AB9" w:rsidRDefault="00D46AB9" w:rsidP="001C05BD">
      <w:pPr>
        <w:spacing w:after="0" w:line="240" w:lineRule="auto"/>
      </w:pPr>
      <w:r>
        <w:separator/>
      </w:r>
    </w:p>
  </w:endnote>
  <w:endnote w:type="continuationSeparator" w:id="0">
    <w:p w14:paraId="0B421F1A" w14:textId="77777777" w:rsidR="00D46AB9" w:rsidRDefault="00D46AB9" w:rsidP="001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8302F" w14:textId="77777777" w:rsidR="00D46AB9" w:rsidRDefault="00D46AB9" w:rsidP="001C05BD">
      <w:pPr>
        <w:spacing w:after="0" w:line="240" w:lineRule="auto"/>
      </w:pPr>
      <w:r>
        <w:separator/>
      </w:r>
    </w:p>
  </w:footnote>
  <w:footnote w:type="continuationSeparator" w:id="0">
    <w:p w14:paraId="0C576AB6" w14:textId="77777777" w:rsidR="00D46AB9" w:rsidRDefault="00D46AB9" w:rsidP="001C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513"/>
    <w:multiLevelType w:val="hybridMultilevel"/>
    <w:tmpl w:val="F522AF86"/>
    <w:lvl w:ilvl="0" w:tplc="EE70FD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CE4FC7"/>
    <w:multiLevelType w:val="hybridMultilevel"/>
    <w:tmpl w:val="8AEC137A"/>
    <w:lvl w:ilvl="0" w:tplc="9A285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FF3411"/>
    <w:multiLevelType w:val="multilevel"/>
    <w:tmpl w:val="57A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2A24"/>
    <w:multiLevelType w:val="hybridMultilevel"/>
    <w:tmpl w:val="E860671E"/>
    <w:lvl w:ilvl="0" w:tplc="52BA28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7A13BF7"/>
    <w:multiLevelType w:val="multilevel"/>
    <w:tmpl w:val="77B6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225EC"/>
    <w:multiLevelType w:val="hybridMultilevel"/>
    <w:tmpl w:val="FBEC5578"/>
    <w:lvl w:ilvl="0" w:tplc="6524A54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ED"/>
    <w:rsid w:val="00044E46"/>
    <w:rsid w:val="00051923"/>
    <w:rsid w:val="00074E5B"/>
    <w:rsid w:val="00084F02"/>
    <w:rsid w:val="001515CA"/>
    <w:rsid w:val="00185D1C"/>
    <w:rsid w:val="001C05BD"/>
    <w:rsid w:val="001D428D"/>
    <w:rsid w:val="00226CCF"/>
    <w:rsid w:val="00256437"/>
    <w:rsid w:val="0027669B"/>
    <w:rsid w:val="002A3117"/>
    <w:rsid w:val="002B3FE9"/>
    <w:rsid w:val="002C30D2"/>
    <w:rsid w:val="00331193"/>
    <w:rsid w:val="00383408"/>
    <w:rsid w:val="003B6965"/>
    <w:rsid w:val="003D4C18"/>
    <w:rsid w:val="00454C5E"/>
    <w:rsid w:val="004632A3"/>
    <w:rsid w:val="004720D3"/>
    <w:rsid w:val="00610AC6"/>
    <w:rsid w:val="00664317"/>
    <w:rsid w:val="00671781"/>
    <w:rsid w:val="00710296"/>
    <w:rsid w:val="007D391D"/>
    <w:rsid w:val="008100D8"/>
    <w:rsid w:val="00810FED"/>
    <w:rsid w:val="008144AD"/>
    <w:rsid w:val="008444B5"/>
    <w:rsid w:val="00872FB9"/>
    <w:rsid w:val="00893BC5"/>
    <w:rsid w:val="008B0095"/>
    <w:rsid w:val="00921752"/>
    <w:rsid w:val="00930E1F"/>
    <w:rsid w:val="00965FB6"/>
    <w:rsid w:val="009A2757"/>
    <w:rsid w:val="009B5343"/>
    <w:rsid w:val="009E20C7"/>
    <w:rsid w:val="00A60D7F"/>
    <w:rsid w:val="00B2082E"/>
    <w:rsid w:val="00BE0083"/>
    <w:rsid w:val="00BF45CE"/>
    <w:rsid w:val="00C64B89"/>
    <w:rsid w:val="00CE38D2"/>
    <w:rsid w:val="00CF0222"/>
    <w:rsid w:val="00D0008A"/>
    <w:rsid w:val="00D46AB9"/>
    <w:rsid w:val="00DE1C47"/>
    <w:rsid w:val="00E11F67"/>
    <w:rsid w:val="00E74F70"/>
    <w:rsid w:val="00E84384"/>
    <w:rsid w:val="00E9133E"/>
    <w:rsid w:val="00EC3BAE"/>
    <w:rsid w:val="00F01608"/>
    <w:rsid w:val="00F25543"/>
    <w:rsid w:val="00F508A2"/>
    <w:rsid w:val="00F6362F"/>
    <w:rsid w:val="00F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F000"/>
  <w15:chartTrackingRefBased/>
  <w15:docId w15:val="{2A8AA39C-75CF-4229-98A1-200B7E0F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91D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E11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rsid w:val="007D391D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7D391D"/>
    <w:pPr>
      <w:ind w:left="720"/>
      <w:contextualSpacing/>
    </w:pPr>
  </w:style>
  <w:style w:type="paragraph" w:customStyle="1" w:styleId="ConsPlusNormal">
    <w:name w:val="ConsPlusNormal"/>
    <w:rsid w:val="007D39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39"/>
    <w:rsid w:val="007D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1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E1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1F67"/>
    <w:rPr>
      <w:color w:val="0000FF"/>
      <w:u w:val="single"/>
    </w:rPr>
  </w:style>
  <w:style w:type="paragraph" w:styleId="a7">
    <w:name w:val="Body Text Indent"/>
    <w:basedOn w:val="a"/>
    <w:link w:val="a8"/>
    <w:unhideWhenUsed/>
    <w:rsid w:val="00872F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72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C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05BD"/>
  </w:style>
  <w:style w:type="paragraph" w:styleId="ab">
    <w:name w:val="footer"/>
    <w:basedOn w:val="a"/>
    <w:link w:val="ac"/>
    <w:uiPriority w:val="99"/>
    <w:unhideWhenUsed/>
    <w:rsid w:val="001C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05BD"/>
  </w:style>
  <w:style w:type="paragraph" w:customStyle="1" w:styleId="sc-bgwzfd">
    <w:name w:val="sc-bgwzfd"/>
    <w:basedOn w:val="a"/>
    <w:rsid w:val="003B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xxrte">
    <w:name w:val="sc-ixxrte"/>
    <w:basedOn w:val="a0"/>
    <w:rsid w:val="003B6965"/>
  </w:style>
  <w:style w:type="paragraph" w:customStyle="1" w:styleId="sc-ddcaxn">
    <w:name w:val="sc-ddcaxn"/>
    <w:basedOn w:val="a"/>
    <w:rsid w:val="003B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hzxdd">
    <w:name w:val="sc-jhzxdd"/>
    <w:basedOn w:val="a0"/>
    <w:rsid w:val="003B6965"/>
  </w:style>
  <w:style w:type="paragraph" w:styleId="ad">
    <w:name w:val="Block Text"/>
    <w:basedOn w:val="a"/>
    <w:uiPriority w:val="99"/>
    <w:unhideWhenUsed/>
    <w:rsid w:val="00664317"/>
    <w:pPr>
      <w:spacing w:after="0" w:line="240" w:lineRule="auto"/>
      <w:ind w:left="-709" w:right="-185" w:firstLine="709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CA24-FC86-4DA2-9295-C0D49DD5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DUMA</cp:lastModifiedBy>
  <cp:revision>4</cp:revision>
  <dcterms:created xsi:type="dcterms:W3CDTF">2025-09-12T04:26:00Z</dcterms:created>
  <dcterms:modified xsi:type="dcterms:W3CDTF">2025-09-24T08:05:00Z</dcterms:modified>
</cp:coreProperties>
</file>