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411 </w:t>
        <w:br/>
        <w:t xml:space="preserve">Иркутская область, Жигаловский район,  деревня Тыпта, улица Таежная, 7, квартира 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548"/>
        <w:gridCol w:w="1192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45"/>
        <w:gridCol w:w="1192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54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247</Words>
  <Characters>1657</Characters>
  <CharactersWithSpaces>1841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2025-09-14T16:54:54Z</dcterms:created>
  <dc:creator>Apache POI</dc:creator>
  <dc:description/>
  <dc:language>ru-RU</dc:language>
  <cp:lastModifiedBy/>
  <cp:lastPrinted>2025-09-15T00:55:42Z</cp:lastPrinted>
  <dcterms:modified xsi:type="dcterms:W3CDTF">2025-09-15T00:55:56Z</dcterms:modified>
  <cp:revision>1</cp:revision>
  <dc:subject/>
  <dc:title/>
</cp:coreProperties>
</file>