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7D4497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97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F2973" w:rsidRPr="007D4497" w:rsidRDefault="00B75DAF" w:rsidP="00B75D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497">
        <w:rPr>
          <w:rFonts w:ascii="Times New Roman" w:hAnsi="Times New Roman" w:cs="Times New Roman"/>
          <w:b/>
          <w:sz w:val="24"/>
          <w:szCs w:val="24"/>
        </w:rPr>
        <w:t xml:space="preserve">«Плановая камеральная </w:t>
      </w:r>
      <w:r w:rsidR="000816F9" w:rsidRPr="007D4497">
        <w:rPr>
          <w:rFonts w:ascii="Times New Roman" w:hAnsi="Times New Roman" w:cs="Times New Roman"/>
          <w:b/>
          <w:sz w:val="24"/>
          <w:szCs w:val="24"/>
        </w:rPr>
        <w:t xml:space="preserve">проверка осуществления расходов на обеспечение выполнения функций </w:t>
      </w:r>
      <w:r w:rsidR="007D4497" w:rsidRPr="007D4497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«Шерагульская средняя общеобразовательная школа» и их отражения в бюджетном учете и отчетности за 2023 год.</w:t>
      </w:r>
    </w:p>
    <w:p w:rsidR="00DB45FD" w:rsidRPr="007D4497" w:rsidRDefault="00DB45FD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4" w:type="dxa"/>
        <w:tblInd w:w="-147" w:type="dxa"/>
        <w:tblLook w:val="04A0"/>
      </w:tblPr>
      <w:tblGrid>
        <w:gridCol w:w="2382"/>
        <w:gridCol w:w="7512"/>
      </w:tblGrid>
      <w:tr w:rsidR="00D16911" w:rsidRPr="00DB45FD" w:rsidTr="004052EE">
        <w:trPr>
          <w:trHeight w:val="45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2" w:type="dxa"/>
          </w:tcPr>
          <w:p w:rsidR="00D16911" w:rsidRPr="00DB45FD" w:rsidRDefault="00407A99" w:rsidP="007D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 w:rsidRPr="00DB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4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C46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497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B45FD" w:rsidTr="00E53BFC">
        <w:trPr>
          <w:trHeight w:val="88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2" w:type="dxa"/>
          </w:tcPr>
          <w:p w:rsidR="00412601" w:rsidRPr="00DB45FD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945BFA">
        <w:trPr>
          <w:trHeight w:val="1150"/>
        </w:trPr>
        <w:tc>
          <w:tcPr>
            <w:tcW w:w="238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2" w:type="dxa"/>
          </w:tcPr>
          <w:p w:rsidR="003147E6" w:rsidRPr="00DB45FD" w:rsidRDefault="00605B97" w:rsidP="00232D02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План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7D4497" w:rsidRPr="00C737BD">
              <w:rPr>
                <w:rFonts w:ascii="Times New Roman" w:hAnsi="Times New Roman" w:cs="Times New Roman"/>
                <w:sz w:val="24"/>
                <w:szCs w:val="24"/>
              </w:rPr>
              <w:t>20.05.2024г. № 65</w:t>
            </w:r>
          </w:p>
        </w:tc>
      </w:tr>
      <w:tr w:rsidR="00F05EBE" w:rsidRPr="00D16911" w:rsidTr="004052EE">
        <w:trPr>
          <w:trHeight w:val="407"/>
        </w:trPr>
        <w:tc>
          <w:tcPr>
            <w:tcW w:w="238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2" w:type="dxa"/>
          </w:tcPr>
          <w:p w:rsidR="00F05EBE" w:rsidRPr="00DB45FD" w:rsidRDefault="00232D02" w:rsidP="007D449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150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D4497" w:rsidRPr="00C73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общеобразовательное учреждение </w:t>
            </w:r>
            <w:r w:rsidR="007D44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D4497" w:rsidRPr="00C737BD">
              <w:rPr>
                <w:rFonts w:ascii="Times New Roman" w:hAnsi="Times New Roman" w:cs="Times New Roman"/>
                <w:bCs/>
                <w:sz w:val="24"/>
                <w:szCs w:val="24"/>
              </w:rPr>
              <w:t>Шерагульская средняя общеобразовательная школа</w:t>
            </w:r>
            <w:r w:rsidR="007D449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05EBE" w:rsidRPr="00DB45FD" w:rsidTr="004052EE">
        <w:trPr>
          <w:trHeight w:val="853"/>
        </w:trPr>
        <w:tc>
          <w:tcPr>
            <w:tcW w:w="2382" w:type="dxa"/>
          </w:tcPr>
          <w:p w:rsidR="00F05EBE" w:rsidRPr="00945BF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2" w:type="dxa"/>
          </w:tcPr>
          <w:p w:rsidR="003147E6" w:rsidRPr="00945BFA" w:rsidRDefault="00B75DAF" w:rsidP="00B75DAF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F16">
              <w:rPr>
                <w:rFonts w:ascii="Times New Roman" w:hAnsi="Times New Roman" w:cs="Times New Roman"/>
                <w:sz w:val="24"/>
                <w:szCs w:val="24"/>
              </w:rPr>
              <w:t xml:space="preserve">роверка осуществления расходов </w:t>
            </w:r>
            <w:r w:rsidR="00232D0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16F9" w:rsidRPr="00594B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</w:t>
            </w:r>
            <w:r w:rsidR="007D4497" w:rsidRPr="00C737BD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 «Шерагульская средняя общеобразовательная школа» и их отражения в бюджетном учете и отчетности за 2023 год</w:t>
            </w:r>
            <w:r w:rsidR="000816F9" w:rsidRPr="0059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B45FD" w:rsidTr="004052EE">
        <w:trPr>
          <w:trHeight w:val="407"/>
        </w:trPr>
        <w:tc>
          <w:tcPr>
            <w:tcW w:w="2382" w:type="dxa"/>
          </w:tcPr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2" w:type="dxa"/>
          </w:tcPr>
          <w:p w:rsidR="00C17ED0" w:rsidRPr="00945BFA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12E0" w:rsidRPr="00945B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BFA" w:rsidRPr="00945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AF5"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945BFA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884A11" w:rsidTr="004052EE">
        <w:tc>
          <w:tcPr>
            <w:tcW w:w="2382" w:type="dxa"/>
          </w:tcPr>
          <w:p w:rsidR="00D16911" w:rsidRPr="00945BFA" w:rsidRDefault="00D16911" w:rsidP="004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</w:t>
            </w:r>
            <w:r w:rsidR="00884A11" w:rsidRPr="00945B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052EE" w:rsidRPr="0094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D16911" w:rsidRPr="00945BFA" w:rsidRDefault="007D4497" w:rsidP="000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53 596 121,41</w:t>
            </w:r>
            <w:r w:rsidR="000816F9" w:rsidRPr="00992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AF5" w:rsidRPr="00945BF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911" w:rsidRPr="00884A11" w:rsidTr="004052EE">
        <w:trPr>
          <w:trHeight w:val="276"/>
        </w:trPr>
        <w:tc>
          <w:tcPr>
            <w:tcW w:w="2382" w:type="dxa"/>
          </w:tcPr>
          <w:p w:rsidR="00DA7F16" w:rsidRPr="00945BFA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2" w:type="dxa"/>
          </w:tcPr>
          <w:p w:rsidR="007D4497" w:rsidRPr="001A5753" w:rsidRDefault="007D4497" w:rsidP="006778F3">
            <w:pPr>
              <w:pStyle w:val="a8"/>
              <w:numPr>
                <w:ilvl w:val="0"/>
                <w:numId w:val="2"/>
              </w:numPr>
              <w:tabs>
                <w:tab w:val="left" w:pos="742"/>
              </w:tabs>
              <w:suppressAutoHyphens/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 положения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2023 год в части: использования термина «минимальный», формирования и утверждения единого штатного расписания учреждения.</w:t>
            </w:r>
          </w:p>
          <w:p w:rsidR="007D4497" w:rsidRPr="001A5753" w:rsidRDefault="007D4497" w:rsidP="006778F3">
            <w:pPr>
              <w:pStyle w:val="a8"/>
              <w:numPr>
                <w:ilvl w:val="0"/>
                <w:numId w:val="2"/>
              </w:numPr>
              <w:tabs>
                <w:tab w:val="left" w:pos="742"/>
              </w:tabs>
              <w:suppressAutoHyphens/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75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1A5753">
              <w:rPr>
                <w:rFonts w:ascii="Times New Roman" w:eastAsiaTheme="minorHAnsi" w:hAnsi="Times New Roman" w:cs="Times New Roman"/>
                <w:sz w:val="24"/>
                <w:szCs w:val="24"/>
              </w:rPr>
              <w:t>принципа профессионализма заказчика</w:t>
            </w:r>
            <w:r w:rsidRPr="001A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A575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статья 9 Федерального закон от 05.04.2013г. № 44 ФЗ «О контрактной системе в сфере закупок товаров, работ, услуг для обеспечения государственных и муниципальных нужд»), </w:t>
            </w:r>
            <w:r w:rsidRPr="001A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пункта 2.8 Методических рекомендаций </w:t>
            </w:r>
            <w:r w:rsidRPr="001A5753">
              <w:rPr>
                <w:rFonts w:ascii="Times New Roman" w:eastAsiaTheme="minorHAnsi" w:hAnsi="Times New Roman" w:cs="Times New Roman"/>
                <w:sz w:val="24"/>
                <w:szCs w:val="24"/>
              </w:rPr>
              <w:t>по реализации дополнительных профессиональных программ повышения квалификации в сфере закупок заказчиком не соблюдена периодичность прохождения обучения контрактного управляющего</w:t>
            </w:r>
            <w:r w:rsidRPr="001A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D4497" w:rsidRPr="001A5753" w:rsidRDefault="007D4497" w:rsidP="006778F3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742"/>
                <w:tab w:val="left" w:pos="851"/>
              </w:tabs>
              <w:suppressAutoHyphens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53">
              <w:rPr>
                <w:rFonts w:ascii="Times New Roman" w:hAnsi="Times New Roman" w:cs="Times New Roman"/>
                <w:sz w:val="24"/>
                <w:szCs w:val="24"/>
              </w:rPr>
              <w:t>В нарушение Приказа Комитета по образованию администрации Тулунского муниципального района от 25.05.2021г. № 75/1  «Об утверждении нормативных затрат на обеспечение функций Комитета по образованию администрации Тулунского муниципального района и подведомственных ему казенных учреждений» (с изменениями от 02.06.2023г. № 117/1) превышены предельные цены приобретения товаров.</w:t>
            </w:r>
          </w:p>
          <w:p w:rsidR="007D4497" w:rsidRPr="001A5753" w:rsidRDefault="007D4497" w:rsidP="006778F3">
            <w:pPr>
              <w:pStyle w:val="a8"/>
              <w:numPr>
                <w:ilvl w:val="0"/>
                <w:numId w:val="2"/>
              </w:numPr>
              <w:tabs>
                <w:tab w:val="left" w:pos="742"/>
              </w:tabs>
              <w:suppressAutoHyphens/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53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указания пункта 4.5, приложения № 7 </w:t>
            </w:r>
            <w:r w:rsidRPr="001A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 об оплате труда, установлении порядка и условий применения компенсационных и стимулирующих выплат работникам МОУ «Шерагульская средняя общеобразовательная школа», утвержденные приказом директора МОУ «Шерагульская СОШ» от 15.02.2016 года № 41 (с изменениями) по применению критериев оценки результативности и качества работы.</w:t>
            </w:r>
          </w:p>
          <w:p w:rsidR="007D4497" w:rsidRPr="001A5753" w:rsidRDefault="007D4497" w:rsidP="006778F3">
            <w:pPr>
              <w:pStyle w:val="a8"/>
              <w:numPr>
                <w:ilvl w:val="0"/>
                <w:numId w:val="2"/>
              </w:numPr>
              <w:tabs>
                <w:tab w:val="left" w:pos="742"/>
              </w:tabs>
              <w:suppressAutoHyphens/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Нарушены требования </w:t>
            </w:r>
            <w:r w:rsidRPr="001A5753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Pr="001A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приложения № 7 Учетной политики для целей бухгалтерского и налогового учета, </w:t>
            </w:r>
            <w:r w:rsidRPr="001A5753"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 Комитета по образованию от 02.06.2023г. № 116</w:t>
            </w:r>
            <w:proofErr w:type="gramEnd"/>
            <w:r w:rsidRPr="001A5753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Pr="001A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оформления фактов хозяйственной жизни.</w:t>
            </w:r>
          </w:p>
          <w:p w:rsidR="007D4497" w:rsidRPr="001A5753" w:rsidRDefault="007D4497" w:rsidP="006778F3">
            <w:pPr>
              <w:pStyle w:val="a8"/>
              <w:numPr>
                <w:ilvl w:val="0"/>
                <w:numId w:val="2"/>
              </w:numPr>
              <w:tabs>
                <w:tab w:val="left" w:pos="142"/>
                <w:tab w:val="left" w:pos="742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нарушение требований распоряжения № АМ-23-р не представлен расчет нормы расхода топлива специализированной организации.</w:t>
            </w:r>
            <w:r w:rsidRPr="001A57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D4497" w:rsidRPr="001A5753" w:rsidRDefault="007D4497" w:rsidP="006778F3">
            <w:pPr>
              <w:pStyle w:val="a8"/>
              <w:numPr>
                <w:ilvl w:val="0"/>
                <w:numId w:val="2"/>
              </w:numPr>
              <w:tabs>
                <w:tab w:val="left" w:pos="742"/>
              </w:tabs>
              <w:suppressAutoHyphens/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53">
              <w:rPr>
                <w:rFonts w:ascii="Times New Roman" w:hAnsi="Times New Roman" w:cs="Times New Roman"/>
                <w:sz w:val="24"/>
                <w:szCs w:val="24"/>
              </w:rPr>
              <w:t>Нарушен принцип эффективности использования бюджетных средств (статья 34 Бюджетного кодекса Российской Федерации).</w:t>
            </w:r>
          </w:p>
          <w:p w:rsidR="002B7F43" w:rsidRPr="000816F9" w:rsidRDefault="007D4497" w:rsidP="006778F3">
            <w:pPr>
              <w:pStyle w:val="a8"/>
              <w:numPr>
                <w:ilvl w:val="0"/>
                <w:numId w:val="2"/>
              </w:numPr>
              <w:tabs>
                <w:tab w:val="left" w:pos="742"/>
              </w:tabs>
              <w:suppressAutoHyphens/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753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ч. 1 ст. 13 Федерального закона от 06.12.2011 № 402-ФЗ «О бухгалтерском учете», п. 333 Инструкции 157н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учета имущества.</w:t>
            </w:r>
            <w:proofErr w:type="gramEnd"/>
          </w:p>
        </w:tc>
      </w:tr>
      <w:tr w:rsidR="00D16911" w:rsidRPr="00884A11" w:rsidTr="004052EE">
        <w:trPr>
          <w:trHeight w:val="1124"/>
        </w:trPr>
        <w:tc>
          <w:tcPr>
            <w:tcW w:w="2382" w:type="dxa"/>
          </w:tcPr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2" w:type="dxa"/>
          </w:tcPr>
          <w:p w:rsidR="00412601" w:rsidRPr="000816F9" w:rsidRDefault="007D4497" w:rsidP="007D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Pr="00081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Шерагульская</w:t>
            </w:r>
            <w:r w:rsidRPr="00081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C218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администрации Тулунского муниципального района 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884A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Pr="00884A11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RPr="00884A11" w:rsidSect="009F2973">
      <w:pgSz w:w="11906" w:h="16838"/>
      <w:pgMar w:top="107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81A"/>
    <w:multiLevelType w:val="hybridMultilevel"/>
    <w:tmpl w:val="F4B8FB60"/>
    <w:lvl w:ilvl="0" w:tplc="E2128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078B6"/>
    <w:multiLevelType w:val="hybridMultilevel"/>
    <w:tmpl w:val="40C05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475E8"/>
    <w:multiLevelType w:val="hybridMultilevel"/>
    <w:tmpl w:val="B5CAA318"/>
    <w:lvl w:ilvl="0" w:tplc="1184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>
    <w:nsid w:val="45337BDA"/>
    <w:multiLevelType w:val="hybridMultilevel"/>
    <w:tmpl w:val="5546DBDC"/>
    <w:lvl w:ilvl="0" w:tplc="1532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60773C"/>
    <w:multiLevelType w:val="hybridMultilevel"/>
    <w:tmpl w:val="5AFCF3DC"/>
    <w:lvl w:ilvl="0" w:tplc="175EC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07665"/>
    <w:rsid w:val="000154B7"/>
    <w:rsid w:val="000156DC"/>
    <w:rsid w:val="00017CAD"/>
    <w:rsid w:val="00046ABD"/>
    <w:rsid w:val="0005724C"/>
    <w:rsid w:val="000812E0"/>
    <w:rsid w:val="000816F9"/>
    <w:rsid w:val="000A5390"/>
    <w:rsid w:val="000C2D42"/>
    <w:rsid w:val="000C5EB0"/>
    <w:rsid w:val="000F03D2"/>
    <w:rsid w:val="00120894"/>
    <w:rsid w:val="001332B7"/>
    <w:rsid w:val="001502EA"/>
    <w:rsid w:val="00150439"/>
    <w:rsid w:val="00157877"/>
    <w:rsid w:val="001870F7"/>
    <w:rsid w:val="00195C2B"/>
    <w:rsid w:val="001B6848"/>
    <w:rsid w:val="001C7050"/>
    <w:rsid w:val="002060E6"/>
    <w:rsid w:val="002234A3"/>
    <w:rsid w:val="00232D02"/>
    <w:rsid w:val="00234C73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55571"/>
    <w:rsid w:val="00355828"/>
    <w:rsid w:val="0036068E"/>
    <w:rsid w:val="003A587F"/>
    <w:rsid w:val="003B75DA"/>
    <w:rsid w:val="003D79E2"/>
    <w:rsid w:val="003E38E0"/>
    <w:rsid w:val="004052EE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1B5"/>
    <w:rsid w:val="00605B97"/>
    <w:rsid w:val="00605E11"/>
    <w:rsid w:val="00635AC7"/>
    <w:rsid w:val="00646C76"/>
    <w:rsid w:val="006778F3"/>
    <w:rsid w:val="00677BFA"/>
    <w:rsid w:val="00684FDD"/>
    <w:rsid w:val="006A7A1E"/>
    <w:rsid w:val="006C594C"/>
    <w:rsid w:val="006D2142"/>
    <w:rsid w:val="006E278B"/>
    <w:rsid w:val="00700329"/>
    <w:rsid w:val="00701C8A"/>
    <w:rsid w:val="0070421A"/>
    <w:rsid w:val="007224CA"/>
    <w:rsid w:val="0072615A"/>
    <w:rsid w:val="00760C8A"/>
    <w:rsid w:val="00761F54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D4497"/>
    <w:rsid w:val="007F0833"/>
    <w:rsid w:val="007F6F2F"/>
    <w:rsid w:val="00825353"/>
    <w:rsid w:val="0083118E"/>
    <w:rsid w:val="00833D9B"/>
    <w:rsid w:val="00851D3C"/>
    <w:rsid w:val="00861187"/>
    <w:rsid w:val="00875152"/>
    <w:rsid w:val="00875CED"/>
    <w:rsid w:val="00884A11"/>
    <w:rsid w:val="00885A36"/>
    <w:rsid w:val="00887C7A"/>
    <w:rsid w:val="008A1AB4"/>
    <w:rsid w:val="008A3A81"/>
    <w:rsid w:val="008A650C"/>
    <w:rsid w:val="008B4B49"/>
    <w:rsid w:val="008C0543"/>
    <w:rsid w:val="008D1F06"/>
    <w:rsid w:val="008D3CB2"/>
    <w:rsid w:val="008E11E6"/>
    <w:rsid w:val="008E6997"/>
    <w:rsid w:val="009071AD"/>
    <w:rsid w:val="00915FBA"/>
    <w:rsid w:val="0091607F"/>
    <w:rsid w:val="00930570"/>
    <w:rsid w:val="00932763"/>
    <w:rsid w:val="00945BFA"/>
    <w:rsid w:val="0097351C"/>
    <w:rsid w:val="009A0287"/>
    <w:rsid w:val="009A545C"/>
    <w:rsid w:val="009B5AD4"/>
    <w:rsid w:val="009C0A64"/>
    <w:rsid w:val="009C492A"/>
    <w:rsid w:val="009D63D8"/>
    <w:rsid w:val="009D66F0"/>
    <w:rsid w:val="009F2973"/>
    <w:rsid w:val="00A00378"/>
    <w:rsid w:val="00A03AD6"/>
    <w:rsid w:val="00A06A54"/>
    <w:rsid w:val="00A20B96"/>
    <w:rsid w:val="00A451F9"/>
    <w:rsid w:val="00A53BEF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75DAF"/>
    <w:rsid w:val="00B85CD0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576DD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614B1"/>
    <w:rsid w:val="00D81CE1"/>
    <w:rsid w:val="00D96931"/>
    <w:rsid w:val="00DA7F16"/>
    <w:rsid w:val="00DB14C0"/>
    <w:rsid w:val="00DB45FD"/>
    <w:rsid w:val="00DD1BE2"/>
    <w:rsid w:val="00DD7D70"/>
    <w:rsid w:val="00DE7B4B"/>
    <w:rsid w:val="00E04041"/>
    <w:rsid w:val="00E12156"/>
    <w:rsid w:val="00E21AF5"/>
    <w:rsid w:val="00E23E82"/>
    <w:rsid w:val="00E33F8F"/>
    <w:rsid w:val="00E3506C"/>
    <w:rsid w:val="00E53BFC"/>
    <w:rsid w:val="00E54DC9"/>
    <w:rsid w:val="00E84E34"/>
    <w:rsid w:val="00E854F3"/>
    <w:rsid w:val="00EA2F1F"/>
    <w:rsid w:val="00EA4BD4"/>
    <w:rsid w:val="00EB5ACC"/>
    <w:rsid w:val="00EE0049"/>
    <w:rsid w:val="00EE6EE4"/>
    <w:rsid w:val="00EF1615"/>
    <w:rsid w:val="00EF2C30"/>
    <w:rsid w:val="00EF3881"/>
    <w:rsid w:val="00F05EBE"/>
    <w:rsid w:val="00F3681D"/>
    <w:rsid w:val="00F60FCB"/>
    <w:rsid w:val="00F63EC5"/>
    <w:rsid w:val="00F72525"/>
    <w:rsid w:val="00F76A09"/>
    <w:rsid w:val="00F85829"/>
    <w:rsid w:val="00F90683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  <w:style w:type="character" w:customStyle="1" w:styleId="FontStyle29">
    <w:name w:val="Font Style29"/>
    <w:basedOn w:val="a0"/>
    <w:rsid w:val="00884A1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4</cp:revision>
  <cp:lastPrinted>2024-06-21T02:05:00Z</cp:lastPrinted>
  <dcterms:created xsi:type="dcterms:W3CDTF">2024-06-19T07:33:00Z</dcterms:created>
  <dcterms:modified xsi:type="dcterms:W3CDTF">2024-06-21T02:06:00Z</dcterms:modified>
</cp:coreProperties>
</file>