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496A2A" w:rsidP="00814AE6">
      <w:pPr>
        <w:pStyle w:val="a3"/>
        <w:spacing w:before="72"/>
        <w:ind w:left="903"/>
        <w:rPr>
          <w:spacing w:val="-2"/>
        </w:rPr>
      </w:pPr>
      <w:r>
        <w:t xml:space="preserve"> </w:t>
      </w:r>
      <w:r w:rsidR="00814AE6">
        <w:t>ИНФОРМАЦИЯ</w:t>
      </w:r>
      <w:r w:rsidR="00814AE6">
        <w:rPr>
          <w:spacing w:val="-5"/>
        </w:rPr>
        <w:t xml:space="preserve"> </w:t>
      </w:r>
      <w:r w:rsidR="00814AE6">
        <w:t>О</w:t>
      </w:r>
      <w:r w:rsidR="00814AE6">
        <w:rPr>
          <w:spacing w:val="-3"/>
        </w:rPr>
        <w:t xml:space="preserve"> </w:t>
      </w:r>
      <w:r w:rsidR="00814AE6">
        <w:t>ПРОВЕДЕННОМ</w:t>
      </w:r>
      <w:r w:rsidR="00814AE6">
        <w:rPr>
          <w:spacing w:val="-4"/>
        </w:rPr>
        <w:t xml:space="preserve"> </w:t>
      </w:r>
      <w:r w:rsidR="00814AE6">
        <w:t>КОНТРОЛЬНОМ</w:t>
      </w:r>
      <w:r w:rsidR="00814AE6">
        <w:rPr>
          <w:spacing w:val="-3"/>
        </w:rPr>
        <w:t xml:space="preserve"> </w:t>
      </w:r>
      <w:r w:rsidR="00814AE6"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F605DC" w:rsidRPr="00D44DB8" w:rsidRDefault="00867373" w:rsidP="0086737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дошкольное образовательное учреждение детский сад села </w:t>
            </w:r>
            <w:proofErr w:type="spellStart"/>
            <w:r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>Рысево</w:t>
            </w:r>
            <w:proofErr w:type="spellEnd"/>
            <w:r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E2DF3"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D8793B"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МКДОУ </w:t>
            </w:r>
            <w:proofErr w:type="spellStart"/>
            <w:r w:rsidR="00D8793B"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="00D8793B"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/с </w:t>
            </w:r>
            <w:proofErr w:type="gramStart"/>
            <w:r w:rsidR="00D8793B"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D8793B"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>Рысево</w:t>
            </w:r>
            <w:proofErr w:type="spellEnd"/>
            <w:r w:rsidR="00CE2DF3"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4D0DC4" w:rsidRDefault="00F605DC" w:rsidP="00D44DB8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4D0DC4">
              <w:rPr>
                <w:sz w:val="20"/>
                <w:szCs w:val="20"/>
              </w:rPr>
              <w:t xml:space="preserve">На основании приказа финансового управления администрации </w:t>
            </w:r>
            <w:r w:rsidRPr="00E966EE">
              <w:rPr>
                <w:sz w:val="20"/>
                <w:szCs w:val="20"/>
              </w:rPr>
              <w:t>Черемховского районного муниципального образования</w:t>
            </w:r>
            <w:r w:rsidR="00D44DB8" w:rsidRPr="00E966EE">
              <w:rPr>
                <w:sz w:val="20"/>
                <w:szCs w:val="20"/>
              </w:rPr>
              <w:t xml:space="preserve"> от 25.03.2024 № 20 «О проведении контрольного мероприятия в МКДОУ </w:t>
            </w:r>
            <w:proofErr w:type="spellStart"/>
            <w:r w:rsidR="00D44DB8" w:rsidRPr="00E966EE">
              <w:rPr>
                <w:sz w:val="20"/>
                <w:szCs w:val="20"/>
              </w:rPr>
              <w:t>д</w:t>
            </w:r>
            <w:proofErr w:type="spellEnd"/>
            <w:r w:rsidR="00D44DB8" w:rsidRPr="00E966EE">
              <w:rPr>
                <w:sz w:val="20"/>
                <w:szCs w:val="20"/>
              </w:rPr>
              <w:t xml:space="preserve">/сад с. </w:t>
            </w:r>
            <w:proofErr w:type="spellStart"/>
            <w:r w:rsidR="00D44DB8" w:rsidRPr="00E966EE">
              <w:rPr>
                <w:sz w:val="20"/>
                <w:szCs w:val="20"/>
              </w:rPr>
              <w:t>Рысево</w:t>
            </w:r>
            <w:proofErr w:type="spellEnd"/>
            <w:r w:rsidR="00D44DB8" w:rsidRPr="00E966EE">
              <w:rPr>
                <w:sz w:val="20"/>
                <w:szCs w:val="20"/>
              </w:rPr>
              <w:t>»</w:t>
            </w:r>
            <w:r w:rsidR="00D8793B" w:rsidRPr="004D0DC4">
              <w:rPr>
                <w:sz w:val="20"/>
                <w:szCs w:val="20"/>
              </w:rPr>
              <w:t xml:space="preserve">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CA1BA9" w:rsidRDefault="00F605DC" w:rsidP="00F17CA1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  <w:highlight w:val="yellow"/>
              </w:rPr>
            </w:pPr>
            <w:r w:rsidRPr="00D44DB8">
              <w:rPr>
                <w:sz w:val="20"/>
                <w:szCs w:val="20"/>
              </w:rPr>
              <w:t>Плановая</w:t>
            </w:r>
            <w:r w:rsidRPr="00D44DB8">
              <w:rPr>
                <w:spacing w:val="-11"/>
                <w:sz w:val="20"/>
                <w:szCs w:val="20"/>
              </w:rPr>
              <w:t xml:space="preserve"> </w:t>
            </w:r>
            <w:r w:rsidR="00F17CA1" w:rsidRPr="00D44DB8">
              <w:rPr>
                <w:spacing w:val="-11"/>
                <w:sz w:val="20"/>
                <w:szCs w:val="20"/>
              </w:rPr>
              <w:t xml:space="preserve">выездная </w:t>
            </w:r>
            <w:r w:rsidRPr="00D44DB8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CA1BA9" w:rsidRDefault="00F17CA1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>Ревизия финансово-хозяйственной деятельности и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CA1BA9" w:rsidRDefault="00F605DC" w:rsidP="00357933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  <w:highlight w:val="yellow"/>
              </w:rPr>
            </w:pPr>
            <w:r w:rsidRPr="00357933">
              <w:rPr>
                <w:sz w:val="20"/>
                <w:szCs w:val="20"/>
              </w:rPr>
              <w:t>2023 год</w:t>
            </w:r>
          </w:p>
        </w:tc>
      </w:tr>
      <w:tr w:rsidR="00F605DC" w:rsidTr="00814AE6">
        <w:tc>
          <w:tcPr>
            <w:tcW w:w="3369" w:type="dxa"/>
          </w:tcPr>
          <w:p w:rsidR="00F605DC" w:rsidRPr="00291870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291870">
              <w:rPr>
                <w:b/>
                <w:sz w:val="20"/>
              </w:rPr>
              <w:t>Сумма</w:t>
            </w:r>
            <w:r w:rsidRPr="00291870">
              <w:rPr>
                <w:b/>
                <w:spacing w:val="-9"/>
                <w:sz w:val="20"/>
              </w:rPr>
              <w:t xml:space="preserve"> </w:t>
            </w:r>
            <w:r w:rsidRPr="00291870">
              <w:rPr>
                <w:b/>
                <w:sz w:val="20"/>
              </w:rPr>
              <w:t>проверенных</w:t>
            </w:r>
            <w:r w:rsidRPr="00291870">
              <w:rPr>
                <w:b/>
                <w:spacing w:val="-11"/>
                <w:sz w:val="20"/>
              </w:rPr>
              <w:t xml:space="preserve"> </w:t>
            </w:r>
            <w:r w:rsidRPr="00291870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FC264B" w:rsidRDefault="00305811" w:rsidP="00305811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</w:rPr>
            </w:pPr>
            <w:r w:rsidRPr="00FC264B">
              <w:rPr>
                <w:sz w:val="20"/>
                <w:szCs w:val="20"/>
              </w:rPr>
              <w:t xml:space="preserve">22 053 033,24 </w:t>
            </w:r>
            <w:r w:rsidR="004764F4" w:rsidRPr="00FC264B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D44DB8" w:rsidRPr="00305811" w:rsidRDefault="00F605DC" w:rsidP="00305811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5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="00D44DB8" w:rsidRPr="00305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08.04.2024 года по 07.05.2024 </w:t>
            </w:r>
          </w:p>
          <w:p w:rsidR="00F605DC" w:rsidRPr="00305811" w:rsidRDefault="00F605DC" w:rsidP="00F605DC">
            <w:pPr>
              <w:pStyle w:val="TableParagraph"/>
              <w:spacing w:before="108"/>
              <w:jc w:val="both"/>
              <w:rPr>
                <w:sz w:val="20"/>
                <w:szCs w:val="20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>
              <w:rPr>
                <w:b/>
                <w:spacing w:val="-2"/>
                <w:sz w:val="20"/>
              </w:rPr>
              <w:t>установлено</w:t>
            </w: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</w:p>
        </w:tc>
        <w:tc>
          <w:tcPr>
            <w:tcW w:w="6095" w:type="dxa"/>
          </w:tcPr>
          <w:p w:rsidR="00FB4E91" w:rsidRPr="00FB4E91" w:rsidRDefault="00FB4E91" w:rsidP="00FB4E91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E91">
              <w:rPr>
                <w:rFonts w:ascii="Times New Roman" w:eastAsia="Times New Roman" w:hAnsi="Times New Roman" w:cs="Times New Roman"/>
                <w:sz w:val="20"/>
                <w:szCs w:val="20"/>
              </w:rPr>
              <w:t>1. Установлены замечания при оформлении Тарификационных списков, при заполнении «Табеля учета использования рабочего времени», несоответствия при составлении приказов по основной деятельности.</w:t>
            </w:r>
          </w:p>
          <w:p w:rsidR="00FB4E91" w:rsidRPr="00FB4E91" w:rsidRDefault="00FB4E91" w:rsidP="00FB4E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E91">
              <w:rPr>
                <w:rFonts w:ascii="Times New Roman" w:eastAsia="Times New Roman" w:hAnsi="Times New Roman" w:cs="Times New Roman"/>
                <w:sz w:val="20"/>
                <w:szCs w:val="20"/>
              </w:rPr>
              <w:t>2.  В проверяемом периоде в штатном расписании Учреждения выплата за вредные условия труда по должности младший воспитатель, машинист по стирке и ремонту спецодежды утверждена не в соответствие с результатами проведенной специальной оценки условий труда работников.</w:t>
            </w:r>
          </w:p>
          <w:p w:rsidR="00FB4E91" w:rsidRPr="00FB4E91" w:rsidRDefault="00FB4E91" w:rsidP="00FB4E91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4E91">
              <w:rPr>
                <w:rFonts w:ascii="Times New Roman" w:eastAsia="Times New Roman" w:hAnsi="Times New Roman"/>
                <w:sz w:val="20"/>
                <w:szCs w:val="20"/>
              </w:rPr>
              <w:t xml:space="preserve">3. Установлены нарушения и замечания при рассмотрении и распределении стимулирующей выплаты по  показателям профессиональной деятельности работников. </w:t>
            </w:r>
          </w:p>
          <w:p w:rsidR="00FB4E91" w:rsidRPr="00FB4E91" w:rsidRDefault="00FB4E91" w:rsidP="00FB4E91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4E91">
              <w:rPr>
                <w:rFonts w:ascii="Times New Roman" w:eastAsia="Times New Roman" w:hAnsi="Times New Roman"/>
                <w:sz w:val="20"/>
                <w:szCs w:val="20"/>
              </w:rPr>
              <w:t xml:space="preserve"> В нарушение пункта 4.8. «Положения об оплате труда работников», «Порядка установления выплат стимулирующего характера» в ежемесячных протоколах комиссии при рассмотрении показателей и критериев эффективности деятельности работников заведующий Учреждением не включен в состав комиссии в качестве председателя комиссии.</w:t>
            </w:r>
          </w:p>
          <w:p w:rsidR="00FB4E91" w:rsidRPr="00FB4E91" w:rsidRDefault="00FB4E91" w:rsidP="00FB4E9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E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нарушение пункта 4.11. «Положения об оплате труда работников» размер установленных протоколом баллов и сумм стимулирующей выплаты за февраль педагогическим работникам не совпадает с приказом о стимулирующих выплатах за февраль 2023 года.</w:t>
            </w:r>
          </w:p>
          <w:p w:rsidR="00FB4E91" w:rsidRPr="00FB4E91" w:rsidRDefault="00FB4E91" w:rsidP="00FB4E91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4E91">
              <w:rPr>
                <w:rFonts w:ascii="Times New Roman" w:eastAsia="Times New Roman" w:hAnsi="Times New Roman"/>
                <w:sz w:val="20"/>
                <w:szCs w:val="20"/>
              </w:rPr>
              <w:t xml:space="preserve"> Оценочные листы педагогических работников не подписаны членами комиссии, доведены для ознакомления до работников, без указания даты ознакомления. Сводные оценочные листы за декабрь 2023 года учебно-вспомогательного и обслуживающего персонала не составлялись (на проверку не представлены), работники с распределенной суммой стимулирующей выплаты не ознакомлены.</w:t>
            </w:r>
          </w:p>
          <w:p w:rsidR="00FB4E91" w:rsidRPr="00FB4E91" w:rsidRDefault="00FB4E91" w:rsidP="00FB4E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E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4. При анализе «Положения об оплате труда работников» установлено:</w:t>
            </w:r>
          </w:p>
          <w:p w:rsidR="00FB4E91" w:rsidRPr="00FB4E91" w:rsidRDefault="00FB4E91" w:rsidP="00FB4E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E91">
              <w:rPr>
                <w:rFonts w:ascii="Times New Roman" w:eastAsia="Times New Roman" w:hAnsi="Times New Roman" w:cs="Times New Roman"/>
                <w:sz w:val="20"/>
                <w:szCs w:val="20"/>
              </w:rPr>
              <w:t>- «Положение об оплате труда работников» не содержит нормы устанавливающие условия оплаты труда руководителя Учреждения, иные вопросы, связанные с оплатой труда, что противоречит  нормам «Примерного положения об оплате труда работников».</w:t>
            </w:r>
          </w:p>
          <w:p w:rsidR="00E966EE" w:rsidRDefault="00FB4E91" w:rsidP="00E966E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E91">
              <w:rPr>
                <w:rFonts w:ascii="Times New Roman" w:eastAsia="Times New Roman" w:hAnsi="Times New Roman" w:cs="Times New Roman"/>
                <w:sz w:val="20"/>
                <w:szCs w:val="20"/>
              </w:rPr>
              <w:t>- «Положением об оплате труда работников» не установлен оклад по должности «Машинист по стирке и ремонту спецодежды (белья)».</w:t>
            </w:r>
            <w:r w:rsidR="00E966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FB4E91" w:rsidRPr="00FB4E91" w:rsidRDefault="00FB4E91" w:rsidP="00E966E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E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5.  Нарушения бухгалтерского учета:</w:t>
            </w:r>
          </w:p>
          <w:p w:rsidR="00FB4E91" w:rsidRPr="00FB4E91" w:rsidRDefault="00FB4E91" w:rsidP="00E966EE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E91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1 статьи 10 Федерального закона от 06 декабря 2011 г. № 402-ФЗ «О бухгалтерском учете» данные содержащиеся в первичных учетных документах на сумму 12 600,0 руб. несвоевременно зарегистрированы и отражены в регистрах бухгалтерского учета.</w:t>
            </w:r>
          </w:p>
          <w:p w:rsidR="00FB4E91" w:rsidRPr="00FB4E91" w:rsidRDefault="00FB4E91" w:rsidP="00FB4E91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B4E91" w:rsidRPr="00FB4E91" w:rsidRDefault="00FB4E91" w:rsidP="00FB4E91">
            <w:pPr>
              <w:pStyle w:val="a6"/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4E9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6. Нарушения Трудового законодательства:</w:t>
            </w:r>
          </w:p>
          <w:p w:rsidR="00FB4E91" w:rsidRPr="00FB4E91" w:rsidRDefault="00FB4E91" w:rsidP="00FB4E9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E91">
              <w:rPr>
                <w:rFonts w:ascii="Times New Roman" w:eastAsia="Times New Roman" w:hAnsi="Times New Roman" w:cs="Times New Roman"/>
                <w:sz w:val="20"/>
                <w:szCs w:val="20"/>
              </w:rPr>
              <w:t>- с нарушением норм статей 60.1, 60.2,  282 Трудового кодекса РФ оформлены трудовые отношения по совместительству;</w:t>
            </w:r>
          </w:p>
          <w:p w:rsidR="00FB4E91" w:rsidRPr="00FB4E91" w:rsidRDefault="00FB4E91" w:rsidP="00E966EE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E91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72 Трудового кодекса РФ, пункта 6.1. «Примерного положения об оплате труда работников»  при изменении условий оплаты труда работника определенных трудовым договором, дополнительное соглашение к трудовому договору заведующего Учреждением не составлялось;</w:t>
            </w:r>
          </w:p>
          <w:p w:rsidR="00FB4E91" w:rsidRPr="00FB4E91" w:rsidRDefault="00FB4E91" w:rsidP="00FB4E9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E91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93 Трудового кодекса РФ в соглашениях не указано, что оплата труда производится пропорционально отработанному работником времени, при работе на условиях неполного рабочего времени.</w:t>
            </w:r>
          </w:p>
          <w:p w:rsidR="00FB4E91" w:rsidRPr="00FB4E91" w:rsidRDefault="00FB4E91" w:rsidP="00FB4E91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E91">
              <w:rPr>
                <w:rFonts w:ascii="Times New Roman" w:eastAsia="Times New Roman" w:hAnsi="Times New Roman" w:cs="Times New Roman"/>
                <w:sz w:val="20"/>
                <w:szCs w:val="20"/>
              </w:rPr>
              <w:t>7. По итогам проведения проверки соблюдения законодательства при осуществлении закупок товаров, работ (услуг) установлено следующее:</w:t>
            </w:r>
          </w:p>
          <w:p w:rsidR="00FB4E91" w:rsidRPr="00FB4E91" w:rsidRDefault="00FB4E91" w:rsidP="00E966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E91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5 контрактам);</w:t>
            </w:r>
          </w:p>
          <w:p w:rsidR="00FB4E91" w:rsidRPr="00FB4E91" w:rsidRDefault="00FB4E91" w:rsidP="00E966EE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E91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3 статьи 103 Федерального закона № 44-ФЗ в реестре контрактов в единой информационной системе в сфере закупок Учреждением не своевременно размещена информация (по 2 контрактам);</w:t>
            </w:r>
          </w:p>
          <w:p w:rsidR="00FB4E91" w:rsidRPr="00FB4E91" w:rsidRDefault="00FB4E91" w:rsidP="00E966EE">
            <w:pPr>
              <w:pStyle w:val="a8"/>
              <w:tabs>
                <w:tab w:val="left" w:pos="709"/>
              </w:tabs>
              <w:ind w:left="0"/>
              <w:jc w:val="both"/>
              <w:rPr>
                <w:sz w:val="20"/>
                <w:szCs w:val="20"/>
                <w:lang w:eastAsia="en-US"/>
              </w:rPr>
            </w:pPr>
            <w:r w:rsidRPr="00FB4E91">
              <w:rPr>
                <w:sz w:val="20"/>
                <w:szCs w:val="20"/>
                <w:lang w:eastAsia="en-US"/>
              </w:rPr>
              <w:t xml:space="preserve">  -  в нарушение части 13 статьи 34,  части 1 статьи 94 Федерального закона № 44-ФЗ в проверяемом периоде допускались нарушения условий исполнения контракта по оплате поставленного товара, оказанной услуги (по 8 контрактам);           </w:t>
            </w:r>
          </w:p>
          <w:p w:rsidR="00FB4E91" w:rsidRPr="00FB4E91" w:rsidRDefault="00FB4E91" w:rsidP="00FB4E9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E91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1 статьи 3 Федерального закона 44-ФЗ, статьи 72 Бюджетного кодекса РФ, статьи 525 Гражданского кодекса РФ действия контрактов распространены на правоотношения сторон, возникшие до даты их заключения (по 1 контракту);</w:t>
            </w:r>
          </w:p>
          <w:p w:rsidR="00F605DC" w:rsidRPr="00FB4E91" w:rsidRDefault="00FB4E91" w:rsidP="00E966EE">
            <w:pPr>
              <w:pStyle w:val="title"/>
              <w:spacing w:before="0" w:beforeAutospacing="0" w:after="0" w:afterAutospacing="0"/>
              <w:ind w:firstLine="33"/>
              <w:jc w:val="both"/>
              <w:rPr>
                <w:sz w:val="20"/>
                <w:szCs w:val="20"/>
              </w:rPr>
            </w:pPr>
            <w:r w:rsidRPr="00FB4E91">
              <w:rPr>
                <w:sz w:val="20"/>
                <w:szCs w:val="20"/>
                <w:lang w:eastAsia="en-US"/>
              </w:rPr>
              <w:t xml:space="preserve">- в нарушении части 1 статьи 16 Федерального закона № 44-ФЗ Учреждением закупка по пункту 8 части 1 статьи 93 Федерального            закона 44-ФЗ (идентификационный код закупки </w:t>
            </w:r>
            <w:hyperlink r:id="rId5" w:tgtFrame="_blank" w:history="1">
              <w:r w:rsidRPr="00FB4E91">
                <w:rPr>
                  <w:sz w:val="20"/>
                  <w:szCs w:val="20"/>
                  <w:lang w:eastAsia="en-US"/>
                </w:rPr>
                <w:t>233384300312038510100100100003530247</w:t>
              </w:r>
            </w:hyperlink>
            <w:r w:rsidRPr="00FB4E91">
              <w:rPr>
                <w:sz w:val="20"/>
                <w:szCs w:val="20"/>
                <w:lang w:eastAsia="en-US"/>
              </w:rPr>
              <w:t>) заключена не в соответствии с информацией, утвержденной в план - графике на 2023 год (уникальный номер позиции 202303343002549001000010), сумма превышения по закупке составила 32 796,06 руб.</w:t>
            </w: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7B7F3D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7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7B7F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F605DC" w:rsidRPr="007B7F3D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7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7B7F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1037A0"/>
    <w:rsid w:val="001B72DD"/>
    <w:rsid w:val="001E7E88"/>
    <w:rsid w:val="002847CC"/>
    <w:rsid w:val="00291870"/>
    <w:rsid w:val="002C489F"/>
    <w:rsid w:val="002D4CD0"/>
    <w:rsid w:val="00305811"/>
    <w:rsid w:val="00357933"/>
    <w:rsid w:val="004764F4"/>
    <w:rsid w:val="00496A2A"/>
    <w:rsid w:val="004A570A"/>
    <w:rsid w:val="004D0DC4"/>
    <w:rsid w:val="004F304B"/>
    <w:rsid w:val="00576E65"/>
    <w:rsid w:val="0060216B"/>
    <w:rsid w:val="006212BC"/>
    <w:rsid w:val="006F673D"/>
    <w:rsid w:val="007007A2"/>
    <w:rsid w:val="00782F07"/>
    <w:rsid w:val="007B7F3D"/>
    <w:rsid w:val="007D3C06"/>
    <w:rsid w:val="00814AE6"/>
    <w:rsid w:val="0085654F"/>
    <w:rsid w:val="00864305"/>
    <w:rsid w:val="00867373"/>
    <w:rsid w:val="00A21C6C"/>
    <w:rsid w:val="00AC1D45"/>
    <w:rsid w:val="00B377AD"/>
    <w:rsid w:val="00B465BB"/>
    <w:rsid w:val="00C10B62"/>
    <w:rsid w:val="00CA1BA9"/>
    <w:rsid w:val="00CE2DF3"/>
    <w:rsid w:val="00CF4B71"/>
    <w:rsid w:val="00D3507B"/>
    <w:rsid w:val="00D44DB8"/>
    <w:rsid w:val="00D8793B"/>
    <w:rsid w:val="00E41E49"/>
    <w:rsid w:val="00E966EE"/>
    <w:rsid w:val="00EF0C8D"/>
    <w:rsid w:val="00F17CA1"/>
    <w:rsid w:val="00F605DC"/>
    <w:rsid w:val="00F74BAA"/>
    <w:rsid w:val="00FB4E91"/>
    <w:rsid w:val="00FC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0">
    <w:name w:val="Стиль1 Знак"/>
    <w:basedOn w:val="a7"/>
    <w:link w:val="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FB4E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orderplan/pg2020/position-info.html?revision-id=13568120&amp;position-number=2023033430025490010000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Вантеева</cp:lastModifiedBy>
  <cp:revision>9</cp:revision>
  <dcterms:created xsi:type="dcterms:W3CDTF">2024-12-19T02:23:00Z</dcterms:created>
  <dcterms:modified xsi:type="dcterms:W3CDTF">2024-12-19T09:35:00Z</dcterms:modified>
</cp:coreProperties>
</file>