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42" w:rsidRPr="00BE77EA" w:rsidRDefault="00AD5D61" w:rsidP="00AD5D61">
      <w:pPr>
        <w:jc w:val="center"/>
        <w:rPr>
          <w:rFonts w:cs="Times New Roman"/>
          <w:b/>
          <w:sz w:val="32"/>
          <w:szCs w:val="32"/>
        </w:rPr>
      </w:pPr>
      <w:r w:rsidRPr="00BE77EA">
        <w:rPr>
          <w:rFonts w:cs="Times New Roman"/>
          <w:b/>
          <w:sz w:val="32"/>
          <w:szCs w:val="32"/>
        </w:rPr>
        <w:t>УВЕДОМЛЕНИЕ</w:t>
      </w:r>
    </w:p>
    <w:p w:rsidR="00AD5D61" w:rsidRPr="00BE77EA" w:rsidRDefault="00AD5D61">
      <w:pPr>
        <w:rPr>
          <w:rFonts w:cs="Times New Roman"/>
          <w:sz w:val="32"/>
          <w:szCs w:val="32"/>
        </w:rPr>
      </w:pPr>
    </w:p>
    <w:p w:rsidR="00BE77EA" w:rsidRPr="00BE77EA" w:rsidRDefault="00AD5D61" w:rsidP="00AD5D61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в целях проведения мероприятий по выявлению правообладателей ранее учтенных объектов недвижимости, в соответствии с пунктом 5 части 6 статьи 69.1 Федерального закона от </w:t>
      </w:r>
      <w:bookmarkStart w:id="0" w:name="_GoBack"/>
      <w:bookmarkEnd w:id="0"/>
      <w:r w:rsidRPr="00BE77EA">
        <w:rPr>
          <w:rFonts w:cs="Times New Roman"/>
          <w:sz w:val="32"/>
          <w:szCs w:val="32"/>
        </w:rPr>
        <w:t>13 июля 2015 года № 218-ФЗ "О государственной регистрации недвижимости</w:t>
      </w:r>
      <w:proofErr w:type="gramStart"/>
      <w:r w:rsidRPr="00BE77EA">
        <w:rPr>
          <w:rFonts w:cs="Times New Roman"/>
          <w:sz w:val="32"/>
          <w:szCs w:val="32"/>
        </w:rPr>
        <w:t>"  уведомляет</w:t>
      </w:r>
      <w:proofErr w:type="gramEnd"/>
      <w:r w:rsidRPr="00BE77EA">
        <w:rPr>
          <w:rFonts w:cs="Times New Roman"/>
          <w:sz w:val="32"/>
          <w:szCs w:val="32"/>
        </w:rPr>
        <w:t xml:space="preserve"> всех заинтересованных лиц о проведении</w:t>
      </w:r>
      <w:r w:rsidR="00BE77EA" w:rsidRPr="00BE77EA">
        <w:rPr>
          <w:rFonts w:cs="Times New Roman"/>
          <w:sz w:val="32"/>
          <w:szCs w:val="32"/>
        </w:rPr>
        <w:t xml:space="preserve"> </w:t>
      </w:r>
      <w:r w:rsidRPr="00BE77EA">
        <w:rPr>
          <w:rFonts w:cs="Times New Roman"/>
          <w:sz w:val="32"/>
          <w:szCs w:val="32"/>
        </w:rPr>
        <w:t>осмотра</w:t>
      </w:r>
      <w:r w:rsidR="00BE77EA" w:rsidRPr="00BE77EA">
        <w:rPr>
          <w:rFonts w:cs="Times New Roman"/>
          <w:sz w:val="32"/>
          <w:szCs w:val="32"/>
        </w:rPr>
        <w:t>:</w:t>
      </w:r>
    </w:p>
    <w:p w:rsidR="00253477" w:rsidRDefault="00BE77EA" w:rsidP="00AD5D61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t xml:space="preserve">1) </w:t>
      </w:r>
      <w:r w:rsidR="005010FA" w:rsidRPr="005010FA">
        <w:rPr>
          <w:rFonts w:cs="Times New Roman"/>
          <w:b/>
          <w:sz w:val="32"/>
          <w:szCs w:val="32"/>
        </w:rPr>
        <w:t>2</w:t>
      </w:r>
      <w:r w:rsidR="005010FA">
        <w:rPr>
          <w:rFonts w:cs="Times New Roman"/>
          <w:b/>
          <w:sz w:val="32"/>
          <w:szCs w:val="32"/>
        </w:rPr>
        <w:t>6</w:t>
      </w:r>
      <w:r w:rsidRPr="00BE77EA">
        <w:rPr>
          <w:rFonts w:cs="Times New Roman"/>
          <w:b/>
          <w:sz w:val="32"/>
          <w:szCs w:val="32"/>
        </w:rPr>
        <w:t xml:space="preserve"> </w:t>
      </w:r>
      <w:r w:rsidR="00253477">
        <w:rPr>
          <w:rFonts w:cs="Times New Roman"/>
          <w:b/>
          <w:sz w:val="32"/>
          <w:szCs w:val="32"/>
        </w:rPr>
        <w:t>апреля</w:t>
      </w:r>
      <w:r w:rsidRPr="00BE77EA">
        <w:rPr>
          <w:rFonts w:cs="Times New Roman"/>
          <w:b/>
          <w:sz w:val="32"/>
          <w:szCs w:val="32"/>
        </w:rPr>
        <w:t xml:space="preserve"> 2022 года</w:t>
      </w:r>
      <w:r w:rsidR="00AD5D61" w:rsidRPr="00BE77EA">
        <w:rPr>
          <w:rFonts w:cs="Times New Roman"/>
          <w:sz w:val="32"/>
          <w:szCs w:val="32"/>
        </w:rPr>
        <w:t xml:space="preserve"> на территории </w:t>
      </w:r>
      <w:r w:rsidR="005010FA">
        <w:rPr>
          <w:rFonts w:cs="Times New Roman"/>
          <w:sz w:val="32"/>
          <w:szCs w:val="32"/>
        </w:rPr>
        <w:t xml:space="preserve"> </w:t>
      </w:r>
      <w:proofErr w:type="spellStart"/>
      <w:r w:rsidR="005010FA">
        <w:rPr>
          <w:rFonts w:cs="Times New Roman"/>
          <w:sz w:val="32"/>
          <w:szCs w:val="32"/>
        </w:rPr>
        <w:t>Чер</w:t>
      </w:r>
      <w:r w:rsidR="00253477">
        <w:rPr>
          <w:rFonts w:cs="Times New Roman"/>
          <w:sz w:val="32"/>
          <w:szCs w:val="32"/>
        </w:rPr>
        <w:t>чет</w:t>
      </w:r>
      <w:r w:rsidR="003966F5" w:rsidRPr="00BE77EA">
        <w:rPr>
          <w:rFonts w:cs="Times New Roman"/>
          <w:sz w:val="32"/>
          <w:szCs w:val="32"/>
        </w:rPr>
        <w:t>ского</w:t>
      </w:r>
      <w:proofErr w:type="spellEnd"/>
      <w:r w:rsidR="000E45BF" w:rsidRPr="00BE77EA">
        <w:rPr>
          <w:rFonts w:cs="Times New Roman"/>
          <w:sz w:val="32"/>
          <w:szCs w:val="32"/>
        </w:rPr>
        <w:t xml:space="preserve"> муниципального образования  (</w:t>
      </w:r>
      <w:r w:rsidR="005010FA">
        <w:rPr>
          <w:rFonts w:cs="Times New Roman"/>
          <w:sz w:val="32"/>
          <w:szCs w:val="32"/>
        </w:rPr>
        <w:t xml:space="preserve">с. </w:t>
      </w:r>
      <w:proofErr w:type="spellStart"/>
      <w:r w:rsidR="005010FA">
        <w:rPr>
          <w:rFonts w:cs="Times New Roman"/>
          <w:sz w:val="32"/>
          <w:szCs w:val="32"/>
        </w:rPr>
        <w:t>Черчет</w:t>
      </w:r>
      <w:proofErr w:type="spellEnd"/>
      <w:r w:rsidR="00AD5D61" w:rsidRPr="00BE77EA">
        <w:rPr>
          <w:rFonts w:cs="Times New Roman"/>
          <w:sz w:val="32"/>
          <w:szCs w:val="32"/>
        </w:rPr>
        <w:t>) следующих объектов недвижимости:</w:t>
      </w:r>
    </w:p>
    <w:p w:rsidR="00AD5D61" w:rsidRPr="00BE77EA" w:rsidRDefault="00AD5D61" w:rsidP="00AD5D61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t xml:space="preserve"> </w:t>
      </w:r>
    </w:p>
    <w:tbl>
      <w:tblPr>
        <w:tblW w:w="9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67"/>
        <w:gridCol w:w="959"/>
        <w:gridCol w:w="3412"/>
        <w:gridCol w:w="1149"/>
        <w:gridCol w:w="1871"/>
      </w:tblGrid>
      <w:tr w:rsidR="005010FA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FA" w:rsidRPr="00BE77EA" w:rsidRDefault="005010FA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FA" w:rsidRPr="005010FA" w:rsidRDefault="005010F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38:14:220101:895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FA" w:rsidRPr="005010FA" w:rsidRDefault="005010F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FA" w:rsidRPr="005010FA" w:rsidRDefault="005010F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с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FA" w:rsidRPr="005010FA" w:rsidRDefault="005010FA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FA" w:rsidRPr="005010FA" w:rsidRDefault="005010FA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D64DC3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Default="00D64DC3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D64DC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100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с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, кв.1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D64DC3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помещение</w:t>
            </w:r>
          </w:p>
        </w:tc>
      </w:tr>
      <w:tr w:rsidR="00D64DC3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Default="00D64DC3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D64DC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с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, кв.1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помещение</w:t>
            </w:r>
          </w:p>
        </w:tc>
      </w:tr>
      <w:tr w:rsidR="00D64DC3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BE77EA" w:rsidRDefault="00D64DC3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5010F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38:14:220101:927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D64DC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№08-33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домовладение</w:t>
            </w:r>
          </w:p>
        </w:tc>
      </w:tr>
      <w:tr w:rsidR="00D64DC3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Default="00D64DC3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D64DC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D64DC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№08-33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помещение</w:t>
            </w:r>
          </w:p>
        </w:tc>
      </w:tr>
      <w:tr w:rsidR="00D64DC3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Default="00D64DC3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D64DC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№08-33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помещение</w:t>
            </w:r>
          </w:p>
        </w:tc>
      </w:tr>
      <w:tr w:rsidR="00D64DC3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BE77EA" w:rsidRDefault="00D64DC3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5010F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931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D64DC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D64DC3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Default="00D64DC3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D64DC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D64DC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помещение</w:t>
            </w:r>
          </w:p>
        </w:tc>
      </w:tr>
      <w:tr w:rsidR="00D64DC3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Default="00D64DC3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D64DC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помещение</w:t>
            </w:r>
          </w:p>
        </w:tc>
      </w:tr>
      <w:tr w:rsidR="00D64DC3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Default="00D64DC3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5010F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938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D64DC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№08-27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D64DC3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Default="00BE6932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D64DC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1011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№08-27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5010FA" w:rsidRDefault="00D64DC3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помещение</w:t>
            </w:r>
          </w:p>
        </w:tc>
      </w:tr>
      <w:tr w:rsidR="00BE6932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Default="00BE6932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BE693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№08-27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помещение</w:t>
            </w:r>
          </w:p>
        </w:tc>
      </w:tr>
      <w:tr w:rsidR="00BE6932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Default="00BE6932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5010F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939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BE693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№08-34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BE6932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Default="00BE6932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BE693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BE693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№08-34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помещение</w:t>
            </w:r>
          </w:p>
        </w:tc>
      </w:tr>
      <w:tr w:rsidR="00BE6932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Default="00BE6932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BE693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1014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№08-34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помещение</w:t>
            </w:r>
          </w:p>
        </w:tc>
      </w:tr>
      <w:tr w:rsidR="00BE6932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Default="00BE6932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D64DC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BE693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№08-35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BE6932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Default="00BE6932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BE693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1015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BE693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№08-35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помещение</w:t>
            </w:r>
          </w:p>
        </w:tc>
      </w:tr>
      <w:tr w:rsidR="00BE6932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Default="00BE6932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№08-35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помещение</w:t>
            </w:r>
          </w:p>
        </w:tc>
      </w:tr>
      <w:tr w:rsidR="00BE6932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Default="00BE6932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D64DC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D64DC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с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№08-77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BE6932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Default="00BE6932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BE693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BE693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№08-77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помещение</w:t>
            </w:r>
          </w:p>
        </w:tc>
      </w:tr>
      <w:tr w:rsidR="00BE6932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Default="00BE6932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BE693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1018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№08-77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помещение</w:t>
            </w:r>
          </w:p>
        </w:tc>
      </w:tr>
      <w:tr w:rsidR="00BE6932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Default="00BE6932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D64DC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D64DC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с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BE6932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Default="00BE6932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BE693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BE693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помещение</w:t>
            </w:r>
          </w:p>
        </w:tc>
      </w:tr>
      <w:tr w:rsidR="00BE6932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Default="00BE6932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2" w:rsidRPr="005010FA" w:rsidRDefault="00BE6932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</w:t>
            </w:r>
            <w:r w:rsidRPr="005010FA">
              <w:rPr>
                <w:rFonts w:cs="Times New Roman"/>
                <w:color w:val="000000"/>
                <w:szCs w:val="24"/>
              </w:rPr>
              <w:t>илое</w:t>
            </w:r>
            <w:r>
              <w:rPr>
                <w:rFonts w:cs="Times New Roman"/>
                <w:color w:val="000000"/>
                <w:szCs w:val="24"/>
              </w:rPr>
              <w:t xml:space="preserve"> помещение</w:t>
            </w:r>
          </w:p>
        </w:tc>
      </w:tr>
      <w:tr w:rsidR="0059627C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Default="0059627C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26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59627C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Default="0059627C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№08-70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59627C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Default="0059627C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№08-74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59627C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Default="0059627C" w:rsidP="0059627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№08-86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59627C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Default="0059627C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№08-87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59627C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Default="0059627C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59627C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Default="0059627C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59627C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Default="0059627C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59627C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№08-56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59627C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№08-59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59627C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№08-62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59627C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№08-79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</w:t>
            </w: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склад удобрений</w:t>
            </w:r>
          </w:p>
        </w:tc>
      </w:tr>
      <w:tr w:rsidR="0059627C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№08-79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</w:t>
            </w: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зерносклад  </w:t>
            </w:r>
          </w:p>
        </w:tc>
      </w:tr>
      <w:tr w:rsidR="0059627C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№08-79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</w:t>
            </w: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проходная </w:t>
            </w:r>
          </w:p>
        </w:tc>
      </w:tr>
      <w:tr w:rsidR="0059627C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№08-79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</w:t>
            </w: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Мехток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открытый,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мехток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закрытый, </w:t>
            </w:r>
            <w:r>
              <w:rPr>
                <w:rFonts w:cs="Times New Roman"/>
                <w:color w:val="000000"/>
                <w:szCs w:val="24"/>
              </w:rPr>
              <w:lastRenderedPageBreak/>
              <w:t xml:space="preserve">котельная  </w:t>
            </w:r>
          </w:p>
        </w:tc>
      </w:tr>
      <w:tr w:rsidR="0059627C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41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59627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909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№08-79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</w:t>
            </w: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7C" w:rsidRPr="005010FA" w:rsidRDefault="0059627C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склад </w:t>
            </w:r>
            <w:r w:rsidR="006E7320">
              <w:rPr>
                <w:rFonts w:cs="Times New Roman"/>
                <w:color w:val="000000"/>
                <w:szCs w:val="24"/>
              </w:rPr>
              <w:t>удобрений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E7320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№08-79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</w:t>
            </w: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склад  </w:t>
            </w:r>
          </w:p>
        </w:tc>
      </w:tr>
      <w:tr w:rsidR="006E7320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№08-79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</w:t>
            </w: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склад для зерна </w:t>
            </w:r>
          </w:p>
        </w:tc>
      </w:tr>
      <w:tr w:rsidR="006E7320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№08-79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</w:t>
            </w: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зерносклад  </w:t>
            </w:r>
          </w:p>
        </w:tc>
      </w:tr>
      <w:tr w:rsidR="006E7320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№08-79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</w:t>
            </w: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зерносклад  </w:t>
            </w:r>
          </w:p>
        </w:tc>
      </w:tr>
      <w:tr w:rsidR="006E7320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№08-79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</w:t>
            </w: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зерносклад  </w:t>
            </w:r>
          </w:p>
        </w:tc>
      </w:tr>
      <w:tr w:rsidR="006E7320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№08-61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6E7320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№08-15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6E7320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№08-40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6E7320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№08-43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6E7320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№08-53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6E7320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№08-55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6E7320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№08-58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6E7320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№08-32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6E7320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55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928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№08-82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20" w:rsidRPr="005010FA" w:rsidRDefault="006E7320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171EC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CB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CB" w:rsidRPr="005010FA" w:rsidRDefault="00171ECB" w:rsidP="00171EC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932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CB" w:rsidRPr="005010FA" w:rsidRDefault="00171ECB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CB" w:rsidRPr="005010FA" w:rsidRDefault="00171ECB" w:rsidP="00171EC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№08-78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CB" w:rsidRPr="005010FA" w:rsidRDefault="00171ECB" w:rsidP="00306395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CB" w:rsidRPr="005010FA" w:rsidRDefault="00171ECB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171EC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CB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CB" w:rsidRPr="005010FA" w:rsidRDefault="00171ECB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CB" w:rsidRPr="005010FA" w:rsidRDefault="00171ECB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CB" w:rsidRPr="005010FA" w:rsidRDefault="00171ECB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№08-8</w:t>
            </w:r>
            <w:r w:rsidR="00BF104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CB" w:rsidRPr="005010FA" w:rsidRDefault="00171ECB" w:rsidP="00306395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CB" w:rsidRPr="005010FA" w:rsidRDefault="00171ECB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BF104D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№08-80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BF104D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№08-81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BF104D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Default="00BF104D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936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№08-84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BF104D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Default="00E32D2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944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№08-44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BF104D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Default="00E32D2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945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№08-49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BF104D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Default="00E32D2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946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№08-54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BF104D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Default="00E32D2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947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№08-83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BF104D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Default="00E32D2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948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№08-85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BF104D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Default="00E32D2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№08-18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BF104D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Default="00E32D2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№08-88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BF104D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Default="00E32D2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953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№08-89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BF104D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Default="00E32D2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954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, д. 30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BF104D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Default="00E32D2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73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, д. 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BF104D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Default="00E32D2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956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№08-64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BF104D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Default="00E32D2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№08-66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BF104D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Default="00E32D2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958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BF104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№08-67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4D" w:rsidRPr="005010FA" w:rsidRDefault="00BF104D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E32D2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Default="00E32D2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959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№08-72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306395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E32D2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Default="00E32D2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№08-17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306395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E32D2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Default="00E32D2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962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№08-60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306395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E32D2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№08-16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306395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E32D2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306395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E32D2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№08-52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306395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E32D2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969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№08-63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306395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E32D2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№08-71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306395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E32D2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№08-19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306395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E32D2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972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№08-41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306395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E32D2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306395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E32D2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88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974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№08-75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306395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E32D2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306395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CD4D46" w:rsidP="0030639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color w:val="000000"/>
                <w:szCs w:val="24"/>
              </w:rPr>
              <w:t>индивидуаль-ный</w:t>
            </w:r>
            <w:proofErr w:type="spellEnd"/>
            <w:proofErr w:type="gram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="00E32D2F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E32D2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</w:t>
            </w: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сарай для тракторов</w:t>
            </w:r>
          </w:p>
        </w:tc>
      </w:tr>
      <w:tr w:rsidR="00E32D2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E32D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№08-68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</w:t>
            </w: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2F" w:rsidRPr="005010FA" w:rsidRDefault="00E32D2F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проходная</w:t>
            </w:r>
          </w:p>
        </w:tc>
      </w:tr>
      <w:tr w:rsidR="00AF3AB8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№08-68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</w:t>
            </w: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склад</w:t>
            </w:r>
          </w:p>
        </w:tc>
      </w:tr>
      <w:tr w:rsidR="00AF3AB8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AF3AB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</w:t>
            </w: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проходная</w:t>
            </w:r>
          </w:p>
        </w:tc>
      </w:tr>
      <w:tr w:rsidR="00AF3AB8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AF3AB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</w:t>
            </w: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склад для зерна</w:t>
            </w:r>
          </w:p>
        </w:tc>
      </w:tr>
      <w:tr w:rsidR="00AF3AB8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AF3AB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</w:t>
            </w: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C5051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склад удобрений</w:t>
            </w:r>
          </w:p>
        </w:tc>
      </w:tr>
      <w:tr w:rsidR="00AF3AB8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AF3AB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</w:t>
            </w: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B8" w:rsidRPr="005010FA" w:rsidRDefault="00AF3AB8" w:rsidP="00306395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мехток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открытый, закрытый, котельная</w:t>
            </w:r>
          </w:p>
        </w:tc>
      </w:tr>
      <w:tr w:rsidR="00C50514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C5051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</w:t>
            </w: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склад удобрений</w:t>
            </w:r>
          </w:p>
        </w:tc>
      </w:tr>
      <w:tr w:rsidR="00C50514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</w:t>
            </w: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C5051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склад  </w:t>
            </w:r>
          </w:p>
        </w:tc>
      </w:tr>
      <w:tr w:rsidR="00C50514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C5051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986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</w:t>
            </w: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C5051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зерносклад  </w:t>
            </w:r>
          </w:p>
        </w:tc>
      </w:tr>
      <w:tr w:rsidR="00C50514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C5051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</w:t>
            </w: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зерносклад  </w:t>
            </w:r>
          </w:p>
        </w:tc>
      </w:tr>
      <w:tr w:rsidR="00C50514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C5051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</w:t>
            </w: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зерносклад  </w:t>
            </w:r>
          </w:p>
        </w:tc>
      </w:tr>
      <w:tr w:rsidR="00C50514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C5051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989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</w:t>
            </w: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зерносклад  </w:t>
            </w:r>
          </w:p>
        </w:tc>
      </w:tr>
      <w:tr w:rsidR="00C50514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103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C5051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C5051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306395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C50514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C5051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991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C5051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306395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C50514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C5051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C5051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№08-24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306395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C50514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C5051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C5051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№08-25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306395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C50514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Default="00E16CA0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C5051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994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C5051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306395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14" w:rsidRPr="005010FA" w:rsidRDefault="00C50514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712C7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7B" w:rsidRDefault="00712C7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7B" w:rsidRPr="005010FA" w:rsidRDefault="00712C7B" w:rsidP="00712C7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995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7B" w:rsidRPr="005010FA" w:rsidRDefault="00712C7B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7B" w:rsidRPr="005010FA" w:rsidRDefault="00712C7B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№08-37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7B" w:rsidRPr="005010FA" w:rsidRDefault="00712C7B" w:rsidP="00306395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7B" w:rsidRPr="005010FA" w:rsidRDefault="00712C7B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712C7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7B" w:rsidRDefault="00712C7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7B" w:rsidRPr="005010FA" w:rsidRDefault="00712C7B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996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7B" w:rsidRPr="005010FA" w:rsidRDefault="00712C7B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7B" w:rsidRPr="005010FA" w:rsidRDefault="00712C7B" w:rsidP="00712C7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№08-45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7B" w:rsidRPr="005010FA" w:rsidRDefault="00712C7B" w:rsidP="00306395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7B" w:rsidRPr="005010FA" w:rsidRDefault="00712C7B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712C7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7B" w:rsidRDefault="00712C7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7B" w:rsidRPr="005010FA" w:rsidRDefault="00712C7B" w:rsidP="00712C7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997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7B" w:rsidRPr="005010FA" w:rsidRDefault="00712C7B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7B" w:rsidRPr="005010FA" w:rsidRDefault="00712C7B" w:rsidP="00712C7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№08-51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7B" w:rsidRPr="005010FA" w:rsidRDefault="00712C7B" w:rsidP="00306395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7B" w:rsidRPr="005010FA" w:rsidRDefault="00712C7B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712C7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7B" w:rsidRDefault="00712C7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7B" w:rsidRPr="005010FA" w:rsidRDefault="00712C7B" w:rsidP="00712C7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38:14:220101:</w:t>
            </w:r>
            <w:r>
              <w:rPr>
                <w:rFonts w:cs="Times New Roman"/>
                <w:color w:val="000000"/>
                <w:sz w:val="22"/>
                <w:szCs w:val="22"/>
              </w:rPr>
              <w:t>998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7B" w:rsidRPr="005010FA" w:rsidRDefault="00712C7B" w:rsidP="0030639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7B" w:rsidRPr="005010FA" w:rsidRDefault="00712C7B" w:rsidP="00712C7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№08-57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7B" w:rsidRPr="005010FA" w:rsidRDefault="00712C7B" w:rsidP="00306395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7B" w:rsidRPr="005010FA" w:rsidRDefault="00712C7B" w:rsidP="0030639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</w:tbl>
    <w:p w:rsidR="00847F97" w:rsidRPr="00BE77EA" w:rsidRDefault="00253477" w:rsidP="00847F97">
      <w:pPr>
        <w:ind w:firstLine="708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p w:rsidR="00847F97" w:rsidRPr="00BE77EA" w:rsidRDefault="00847F97" w:rsidP="00847F97">
      <w:pPr>
        <w:ind w:firstLine="708"/>
        <w:jc w:val="both"/>
        <w:rPr>
          <w:rFonts w:cs="Times New Roman"/>
          <w:b/>
          <w:sz w:val="32"/>
          <w:szCs w:val="32"/>
        </w:rPr>
      </w:pPr>
      <w:r w:rsidRPr="00BE77EA">
        <w:rPr>
          <w:rFonts w:cs="Times New Roman"/>
          <w:b/>
          <w:sz w:val="32"/>
          <w:szCs w:val="32"/>
        </w:rPr>
        <w:t xml:space="preserve">Все вопросы по проведению осмотра </w:t>
      </w:r>
      <w:r w:rsidR="00253477">
        <w:rPr>
          <w:rFonts w:cs="Times New Roman"/>
          <w:b/>
          <w:sz w:val="32"/>
          <w:szCs w:val="32"/>
        </w:rPr>
        <w:t xml:space="preserve">можно задать </w:t>
      </w:r>
      <w:r w:rsidRPr="00BE77EA">
        <w:rPr>
          <w:rFonts w:cs="Times New Roman"/>
          <w:b/>
          <w:sz w:val="32"/>
          <w:szCs w:val="32"/>
        </w:rPr>
        <w:t>по телефону</w:t>
      </w:r>
      <w:r w:rsidR="00253477">
        <w:rPr>
          <w:rFonts w:cs="Times New Roman"/>
          <w:b/>
          <w:sz w:val="32"/>
          <w:szCs w:val="32"/>
        </w:rPr>
        <w:t>:</w:t>
      </w:r>
      <w:r w:rsidRPr="00BE77EA">
        <w:rPr>
          <w:rFonts w:cs="Times New Roman"/>
          <w:b/>
          <w:sz w:val="32"/>
          <w:szCs w:val="32"/>
        </w:rPr>
        <w:t xml:space="preserve"> 8-39563-2-48-76</w:t>
      </w:r>
    </w:p>
    <w:p w:rsidR="00847F97" w:rsidRPr="00BE77EA" w:rsidRDefault="00847F97" w:rsidP="00847F97">
      <w:pPr>
        <w:jc w:val="center"/>
        <w:rPr>
          <w:rFonts w:cs="Times New Roman"/>
          <w:sz w:val="32"/>
          <w:szCs w:val="32"/>
        </w:rPr>
      </w:pPr>
    </w:p>
    <w:p w:rsidR="00AD5D61" w:rsidRPr="00BE77EA" w:rsidRDefault="00AD5D61" w:rsidP="00847F97">
      <w:pPr>
        <w:jc w:val="center"/>
        <w:rPr>
          <w:rFonts w:cs="Times New Roman"/>
          <w:sz w:val="32"/>
          <w:szCs w:val="32"/>
        </w:rPr>
      </w:pPr>
    </w:p>
    <w:sectPr w:rsidR="00AD5D61" w:rsidRPr="00BE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61"/>
    <w:rsid w:val="000E45BF"/>
    <w:rsid w:val="00142389"/>
    <w:rsid w:val="00171ECB"/>
    <w:rsid w:val="001946F4"/>
    <w:rsid w:val="001B3661"/>
    <w:rsid w:val="00251204"/>
    <w:rsid w:val="00253477"/>
    <w:rsid w:val="00355768"/>
    <w:rsid w:val="003966F5"/>
    <w:rsid w:val="004D5BCD"/>
    <w:rsid w:val="005010FA"/>
    <w:rsid w:val="0059627C"/>
    <w:rsid w:val="00597100"/>
    <w:rsid w:val="00686706"/>
    <w:rsid w:val="006D760A"/>
    <w:rsid w:val="006E7320"/>
    <w:rsid w:val="00712C7B"/>
    <w:rsid w:val="00733F12"/>
    <w:rsid w:val="007F31B2"/>
    <w:rsid w:val="007F4347"/>
    <w:rsid w:val="00841DA9"/>
    <w:rsid w:val="00847F97"/>
    <w:rsid w:val="008C0815"/>
    <w:rsid w:val="008E479A"/>
    <w:rsid w:val="009B74B2"/>
    <w:rsid w:val="00A3532A"/>
    <w:rsid w:val="00A83FF8"/>
    <w:rsid w:val="00AD5D61"/>
    <w:rsid w:val="00AF3AB8"/>
    <w:rsid w:val="00B075B7"/>
    <w:rsid w:val="00B16CD9"/>
    <w:rsid w:val="00B86142"/>
    <w:rsid w:val="00BE6932"/>
    <w:rsid w:val="00BE77EA"/>
    <w:rsid w:val="00BF104D"/>
    <w:rsid w:val="00C0683C"/>
    <w:rsid w:val="00C50514"/>
    <w:rsid w:val="00C76F60"/>
    <w:rsid w:val="00CD4D46"/>
    <w:rsid w:val="00D64DC3"/>
    <w:rsid w:val="00DB1A1E"/>
    <w:rsid w:val="00E16CA0"/>
    <w:rsid w:val="00E32D2F"/>
    <w:rsid w:val="00E8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686EE-C3DA-4696-97CF-A1742DFA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70C6F-B8CE-4383-B47B-D60EAD21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Administrator</cp:lastModifiedBy>
  <cp:revision>2</cp:revision>
  <dcterms:created xsi:type="dcterms:W3CDTF">2022-04-25T02:54:00Z</dcterms:created>
  <dcterms:modified xsi:type="dcterms:W3CDTF">2022-04-25T02:54:00Z</dcterms:modified>
</cp:coreProperties>
</file>