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16" w:rsidRPr="00F91E78" w:rsidRDefault="00417637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</w:t>
      </w:r>
      <w:r w:rsidR="00085F5B">
        <w:rPr>
          <w:rFonts w:ascii="Arial" w:hAnsi="Arial" w:cs="Arial"/>
          <w:b/>
          <w:sz w:val="32"/>
          <w:szCs w:val="32"/>
        </w:rPr>
        <w:t>1</w:t>
      </w:r>
      <w:r w:rsidR="00445016" w:rsidRPr="00F91E78">
        <w:rPr>
          <w:rFonts w:ascii="Arial" w:hAnsi="Arial" w:cs="Arial"/>
          <w:b/>
          <w:sz w:val="32"/>
          <w:szCs w:val="32"/>
        </w:rPr>
        <w:t>.0</w:t>
      </w:r>
      <w:r w:rsidR="00445016">
        <w:rPr>
          <w:rFonts w:ascii="Arial" w:hAnsi="Arial" w:cs="Arial"/>
          <w:b/>
          <w:sz w:val="32"/>
          <w:szCs w:val="32"/>
        </w:rPr>
        <w:t>8</w:t>
      </w:r>
      <w:r w:rsidR="00445016" w:rsidRPr="00F91E78">
        <w:rPr>
          <w:rFonts w:ascii="Arial" w:hAnsi="Arial" w:cs="Arial"/>
          <w:b/>
          <w:sz w:val="32"/>
          <w:szCs w:val="32"/>
        </w:rPr>
        <w:t xml:space="preserve">.2021г. № </w:t>
      </w:r>
      <w:r w:rsidR="003E6F55">
        <w:rPr>
          <w:rFonts w:ascii="Arial" w:hAnsi="Arial" w:cs="Arial"/>
          <w:b/>
          <w:sz w:val="32"/>
          <w:szCs w:val="32"/>
        </w:rPr>
        <w:t>49</w:t>
      </w:r>
      <w:r w:rsidR="00445016">
        <w:rPr>
          <w:rFonts w:ascii="Arial" w:hAnsi="Arial" w:cs="Arial"/>
          <w:b/>
          <w:sz w:val="32"/>
          <w:szCs w:val="32"/>
        </w:rPr>
        <w:t xml:space="preserve"> </w:t>
      </w:r>
    </w:p>
    <w:p w:rsidR="00445016" w:rsidRPr="00F91E78" w:rsidRDefault="00445016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5016" w:rsidRPr="00F91E78" w:rsidRDefault="00445016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ИРКУТСКАЯ ОБЛАСТЬ</w:t>
      </w:r>
    </w:p>
    <w:p w:rsidR="00445016" w:rsidRPr="00F91E78" w:rsidRDefault="00445016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БОХАНСКИЙ РАЙОН</w:t>
      </w:r>
    </w:p>
    <w:p w:rsidR="00445016" w:rsidRPr="00F91E78" w:rsidRDefault="00445016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445016" w:rsidRPr="00F91E78" w:rsidRDefault="00445016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АДМИНИСТРАЦИЯ</w:t>
      </w:r>
    </w:p>
    <w:p w:rsidR="00445016" w:rsidRPr="00F91E78" w:rsidRDefault="00445016" w:rsidP="003E6F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ПОСТАНОВЛЕНИЕ</w:t>
      </w:r>
    </w:p>
    <w:p w:rsidR="00445016" w:rsidRPr="00F91E78" w:rsidRDefault="00445016" w:rsidP="003E6F55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E6F55" w:rsidRPr="003E6F55" w:rsidRDefault="003E6F55" w:rsidP="003E6F55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2"/>
          <w:szCs w:val="32"/>
        </w:rPr>
      </w:pPr>
      <w:r w:rsidRPr="003E6F55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</w:t>
      </w:r>
      <w:r>
        <w:rPr>
          <w:rFonts w:ascii="Arial" w:hAnsi="Arial" w:cs="Arial"/>
          <w:b/>
          <w:color w:val="000000"/>
          <w:sz w:val="32"/>
          <w:szCs w:val="32"/>
        </w:rPr>
        <w:t>ПРЕДСТАВЛЯЕМЫХ ГРАЖДАНАМИ</w:t>
      </w:r>
      <w:r w:rsidRPr="003E6F55">
        <w:rPr>
          <w:rFonts w:ascii="Arial" w:hAnsi="Arial" w:cs="Arial"/>
          <w:b/>
          <w:color w:val="000000"/>
          <w:sz w:val="32"/>
          <w:szCs w:val="32"/>
        </w:rPr>
        <w:t>, П</w:t>
      </w:r>
      <w:r w:rsidRPr="003E6F55">
        <w:rPr>
          <w:rFonts w:ascii="Arial" w:hAnsi="Arial" w:cs="Arial"/>
          <w:b/>
          <w:color w:val="000000"/>
          <w:sz w:val="32"/>
          <w:szCs w:val="32"/>
          <w:lang w:val="en-US"/>
        </w:rPr>
        <w:t>PETE</w:t>
      </w:r>
      <w:r>
        <w:rPr>
          <w:rFonts w:ascii="Arial" w:hAnsi="Arial" w:cs="Arial"/>
          <w:b/>
          <w:color w:val="000000"/>
          <w:sz w:val="32"/>
          <w:szCs w:val="32"/>
        </w:rPr>
        <w:t>Н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ДУЮЩИМИ НА ЗАМЕЩЕНИЕ ДОЛЖНОСТЕЙ РУКОВОДИТЕЛЕЙ МУНИЦИПАЛ</w:t>
      </w:r>
      <w:r w:rsidR="00604FD1">
        <w:rPr>
          <w:rFonts w:ascii="Arial" w:hAnsi="Arial" w:cs="Arial"/>
          <w:b/>
          <w:color w:val="000000"/>
          <w:sz w:val="32"/>
          <w:szCs w:val="32"/>
        </w:rPr>
        <w:t>ЬН</w:t>
      </w:r>
      <w:r w:rsidRPr="003E6F55">
        <w:rPr>
          <w:rFonts w:ascii="Arial" w:hAnsi="Arial" w:cs="Arial"/>
          <w:b/>
          <w:color w:val="000000"/>
          <w:sz w:val="32"/>
          <w:szCs w:val="32"/>
        </w:rPr>
        <w:t>ЫX УЧРЕЖДЕ</w:t>
      </w:r>
      <w:r w:rsidR="00604FD1">
        <w:rPr>
          <w:rFonts w:ascii="Arial" w:hAnsi="Arial" w:cs="Arial"/>
          <w:b/>
          <w:color w:val="000000"/>
          <w:sz w:val="32"/>
          <w:szCs w:val="32"/>
        </w:rPr>
        <w:t>Н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ИЙ МУНИЦ</w:t>
      </w:r>
      <w:r w:rsidR="00604FD1">
        <w:rPr>
          <w:rFonts w:ascii="Arial" w:hAnsi="Arial" w:cs="Arial"/>
          <w:b/>
          <w:color w:val="000000"/>
          <w:sz w:val="32"/>
          <w:szCs w:val="32"/>
        </w:rPr>
        <w:t>И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ПАЛЬН</w:t>
      </w:r>
      <w:r w:rsidRPr="003E6F55">
        <w:rPr>
          <w:rFonts w:ascii="Arial" w:hAnsi="Arial" w:cs="Arial"/>
          <w:b/>
          <w:color w:val="000000"/>
          <w:sz w:val="32"/>
          <w:szCs w:val="32"/>
          <w:lang w:val="en-US"/>
        </w:rPr>
        <w:t>O</w:t>
      </w:r>
      <w:r w:rsidR="00604FD1">
        <w:rPr>
          <w:rFonts w:ascii="Arial" w:hAnsi="Arial" w:cs="Arial"/>
          <w:b/>
          <w:color w:val="000000"/>
          <w:sz w:val="32"/>
          <w:szCs w:val="32"/>
        </w:rPr>
        <w:t>Г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О О</w:t>
      </w:r>
      <w:r w:rsidR="00604FD1">
        <w:rPr>
          <w:rFonts w:ascii="Arial" w:hAnsi="Arial" w:cs="Arial"/>
          <w:b/>
          <w:color w:val="000000"/>
          <w:sz w:val="32"/>
          <w:szCs w:val="32"/>
        </w:rPr>
        <w:t>БРАЗО</w:t>
      </w:r>
      <w:r w:rsidRPr="003E6F55">
        <w:rPr>
          <w:rFonts w:ascii="Arial" w:hAnsi="Arial" w:cs="Arial"/>
          <w:b/>
          <w:color w:val="000000"/>
          <w:sz w:val="32"/>
          <w:szCs w:val="32"/>
        </w:rPr>
        <w:t xml:space="preserve">ВАНИЯ </w:t>
      </w:r>
      <w:r w:rsidR="00604FD1" w:rsidRPr="00604FD1">
        <w:rPr>
          <w:rStyle w:val="a6"/>
          <w:rFonts w:ascii="Arial" w:hAnsi="Arial" w:cs="Arial"/>
          <w:b/>
          <w:i w:val="0"/>
          <w:sz w:val="32"/>
          <w:szCs w:val="32"/>
        </w:rPr>
        <w:t>«УКЫР»</w:t>
      </w:r>
      <w:r w:rsidRPr="00604FD1">
        <w:rPr>
          <w:rStyle w:val="a6"/>
          <w:rFonts w:ascii="Arial" w:hAnsi="Arial" w:cs="Arial"/>
          <w:b/>
          <w:i w:val="0"/>
          <w:sz w:val="32"/>
          <w:szCs w:val="32"/>
        </w:rPr>
        <w:t>,</w:t>
      </w:r>
      <w:r w:rsidRPr="003E6F55">
        <w:rPr>
          <w:rFonts w:ascii="Arial" w:hAnsi="Arial" w:cs="Arial"/>
          <w:b/>
          <w:color w:val="000000"/>
          <w:sz w:val="32"/>
          <w:szCs w:val="32"/>
        </w:rPr>
        <w:t xml:space="preserve"> И ЛИЦАМИ, ЗАМЕЩАЮЩИМИ ЭТИ ДОЛЖНОСТИ</w:t>
      </w:r>
    </w:p>
    <w:p w:rsidR="00677563" w:rsidRDefault="00677563" w:rsidP="00677563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45016" w:rsidRDefault="00C40C15" w:rsidP="00C40C15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C15">
        <w:rPr>
          <w:rFonts w:ascii="Arial" w:hAnsi="Arial" w:cs="Arial"/>
          <w:color w:val="000000"/>
          <w:sz w:val="24"/>
          <w:szCs w:val="24"/>
        </w:rPr>
        <w:t>В соответствии с частью 7</w:t>
      </w:r>
      <w:r w:rsidRPr="00C40C15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C40C15">
        <w:rPr>
          <w:rFonts w:ascii="Arial" w:hAnsi="Arial" w:cs="Arial"/>
          <w:color w:val="000000"/>
          <w:sz w:val="24"/>
          <w:szCs w:val="24"/>
        </w:rPr>
        <w:t xml:space="preserve"> статьи 8 Федерального закона от 25 декабря 2008 года _№ 273-Ф</w:t>
      </w:r>
      <w:r w:rsidR="00677563">
        <w:rPr>
          <w:rFonts w:ascii="Arial" w:hAnsi="Arial" w:cs="Arial"/>
          <w:color w:val="000000"/>
          <w:sz w:val="24"/>
          <w:szCs w:val="24"/>
        </w:rPr>
        <w:t>З</w:t>
      </w:r>
      <w:r w:rsidRPr="00C40C15">
        <w:rPr>
          <w:rFonts w:ascii="Arial" w:hAnsi="Arial" w:cs="Arial"/>
          <w:color w:val="000000"/>
          <w:sz w:val="24"/>
          <w:szCs w:val="24"/>
        </w:rPr>
        <w:t xml:space="preserve">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</w:t>
      </w:r>
      <w:r>
        <w:rPr>
          <w:rFonts w:ascii="Arial" w:hAnsi="Arial" w:cs="Arial"/>
          <w:sz w:val="24"/>
          <w:szCs w:val="24"/>
        </w:rPr>
        <w:t xml:space="preserve"> </w:t>
      </w:r>
      <w:r w:rsidRPr="00C40C15">
        <w:rPr>
          <w:rFonts w:ascii="Arial" w:hAnsi="Arial" w:cs="Arial"/>
          <w:color w:val="000000"/>
          <w:sz w:val="24"/>
          <w:szCs w:val="24"/>
        </w:rPr>
        <w:t>лицами, замещающими эти должности», стать</w:t>
      </w:r>
      <w:r w:rsidR="003B67A1">
        <w:rPr>
          <w:rFonts w:ascii="Arial" w:hAnsi="Arial" w:cs="Arial"/>
          <w:color w:val="000000"/>
          <w:sz w:val="24"/>
          <w:szCs w:val="24"/>
        </w:rPr>
        <w:t xml:space="preserve">ей </w:t>
      </w:r>
      <w:r w:rsidR="00B87621" w:rsidRPr="003B67A1">
        <w:rPr>
          <w:rFonts w:ascii="Arial" w:hAnsi="Arial" w:cs="Arial"/>
          <w:color w:val="000000"/>
          <w:sz w:val="24"/>
          <w:szCs w:val="24"/>
        </w:rPr>
        <w:t xml:space="preserve">31 </w:t>
      </w:r>
      <w:r w:rsidRPr="00C40C15">
        <w:rPr>
          <w:rFonts w:ascii="Arial" w:hAnsi="Arial" w:cs="Arial"/>
          <w:color w:val="000000"/>
          <w:sz w:val="24"/>
          <w:szCs w:val="24"/>
        </w:rPr>
        <w:t xml:space="preserve">Устава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«Укыр»</w:t>
      </w:r>
      <w:r w:rsidRPr="00C40C15">
        <w:rPr>
          <w:rFonts w:ascii="Arial" w:hAnsi="Arial" w:cs="Arial"/>
          <w:color w:val="000000"/>
          <w:sz w:val="24"/>
          <w:szCs w:val="24"/>
        </w:rPr>
        <w:t>,</w:t>
      </w:r>
      <w:r w:rsidR="00445016" w:rsidRPr="007D16A3">
        <w:rPr>
          <w:rFonts w:ascii="Arial" w:hAnsi="Arial" w:cs="Arial"/>
          <w:sz w:val="24"/>
          <w:szCs w:val="24"/>
        </w:rPr>
        <w:t xml:space="preserve"> администрация</w:t>
      </w:r>
      <w:r w:rsidR="00445016">
        <w:rPr>
          <w:rFonts w:ascii="Arial" w:hAnsi="Arial" w:cs="Arial"/>
          <w:sz w:val="24"/>
          <w:szCs w:val="24"/>
        </w:rPr>
        <w:t xml:space="preserve"> </w:t>
      </w:r>
      <w:r w:rsidR="00445016" w:rsidRPr="007D16A3">
        <w:rPr>
          <w:rFonts w:ascii="Arial" w:hAnsi="Arial" w:cs="Arial"/>
          <w:sz w:val="24"/>
          <w:szCs w:val="24"/>
        </w:rPr>
        <w:t>муниципального образования</w:t>
      </w:r>
      <w:r w:rsidR="00445016">
        <w:rPr>
          <w:rFonts w:ascii="Arial" w:hAnsi="Arial" w:cs="Arial"/>
          <w:sz w:val="24"/>
          <w:szCs w:val="24"/>
        </w:rPr>
        <w:t xml:space="preserve"> «Укыр»</w:t>
      </w:r>
    </w:p>
    <w:p w:rsidR="00445016" w:rsidRPr="00C40C15" w:rsidRDefault="00445016" w:rsidP="00677563">
      <w:pPr>
        <w:pStyle w:val="5"/>
        <w:shd w:val="clear" w:color="auto" w:fill="auto"/>
        <w:tabs>
          <w:tab w:val="left" w:pos="5828"/>
        </w:tabs>
        <w:spacing w:line="240" w:lineRule="auto"/>
        <w:ind w:firstLine="480"/>
        <w:jc w:val="center"/>
        <w:rPr>
          <w:rFonts w:ascii="Arial" w:hAnsi="Arial" w:cs="Arial"/>
          <w:sz w:val="30"/>
          <w:szCs w:val="30"/>
        </w:rPr>
      </w:pPr>
    </w:p>
    <w:p w:rsidR="00445016" w:rsidRDefault="00445016" w:rsidP="00C40C1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91E78">
        <w:rPr>
          <w:rFonts w:ascii="Arial" w:eastAsia="Times New Roman" w:hAnsi="Arial" w:cs="Arial"/>
          <w:b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sz w:val="30"/>
          <w:szCs w:val="30"/>
        </w:rPr>
        <w:t>ЕТ</w:t>
      </w:r>
      <w:r w:rsidRPr="00F91E78">
        <w:rPr>
          <w:rFonts w:ascii="Arial" w:eastAsia="Times New Roman" w:hAnsi="Arial" w:cs="Arial"/>
          <w:b/>
          <w:sz w:val="30"/>
          <w:szCs w:val="30"/>
        </w:rPr>
        <w:t>:</w:t>
      </w:r>
    </w:p>
    <w:p w:rsidR="00677563" w:rsidRDefault="00677563" w:rsidP="00C40C1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C40C15" w:rsidRPr="00E9296C" w:rsidRDefault="00677563" w:rsidP="00677563">
      <w:pPr>
        <w:pStyle w:val="2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C40C15" w:rsidRPr="00E9296C">
        <w:rPr>
          <w:rFonts w:ascii="Arial" w:hAnsi="Arial" w:cs="Arial"/>
          <w:color w:val="000000"/>
          <w:sz w:val="24"/>
          <w:szCs w:val="24"/>
        </w:rPr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</w:t>
      </w:r>
      <w:r w:rsidR="00F5785B" w:rsidRP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="00F5785B">
        <w:rPr>
          <w:rFonts w:ascii="Arial" w:hAnsi="Arial" w:cs="Arial"/>
          <w:color w:val="000000"/>
          <w:sz w:val="24"/>
          <w:szCs w:val="24"/>
        </w:rPr>
        <w:t>«Укыр»</w:t>
      </w:r>
      <w:r w:rsidR="00C40C15" w:rsidRPr="00E9296C">
        <w:rPr>
          <w:rStyle w:val="a6"/>
          <w:rFonts w:ascii="Arial" w:hAnsi="Arial" w:cs="Arial"/>
          <w:sz w:val="24"/>
          <w:szCs w:val="24"/>
        </w:rPr>
        <w:t>,</w:t>
      </w:r>
      <w:r w:rsidR="00C40C15" w:rsidRPr="00E9296C">
        <w:rPr>
          <w:rFonts w:ascii="Arial" w:hAnsi="Arial" w:cs="Arial"/>
          <w:color w:val="000000"/>
          <w:sz w:val="24"/>
          <w:szCs w:val="24"/>
        </w:rPr>
        <w:t xml:space="preserve"> и лицами, замещающими эти должности (прилагается).</w:t>
      </w:r>
    </w:p>
    <w:p w:rsidR="00C40C15" w:rsidRPr="00E9296C" w:rsidRDefault="00BC495E" w:rsidP="00677563">
      <w:pPr>
        <w:pStyle w:val="2"/>
        <w:shd w:val="clear" w:color="auto" w:fill="auto"/>
        <w:tabs>
          <w:tab w:val="left" w:pos="8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C40C15" w:rsidRPr="00E9296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445016" w:rsidRDefault="00445016" w:rsidP="00677563">
      <w:pPr>
        <w:pStyle w:val="5"/>
        <w:shd w:val="clear" w:color="auto" w:fill="auto"/>
        <w:tabs>
          <w:tab w:val="left" w:pos="81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45016" w:rsidRPr="007D16A3" w:rsidRDefault="00445016" w:rsidP="00677563">
      <w:pPr>
        <w:pStyle w:val="5"/>
        <w:shd w:val="clear" w:color="auto" w:fill="auto"/>
        <w:tabs>
          <w:tab w:val="left" w:pos="81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45016" w:rsidRPr="003B67A1" w:rsidRDefault="00445016" w:rsidP="00677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7A1">
        <w:rPr>
          <w:rFonts w:ascii="Arial" w:hAnsi="Arial" w:cs="Arial"/>
          <w:sz w:val="24"/>
          <w:szCs w:val="24"/>
        </w:rPr>
        <w:t>Глава муниципального образования «Укыр»</w:t>
      </w:r>
    </w:p>
    <w:p w:rsidR="00445016" w:rsidRPr="003B67A1" w:rsidRDefault="00445016" w:rsidP="00677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7A1">
        <w:rPr>
          <w:rFonts w:ascii="Arial" w:eastAsia="Times New Roman" w:hAnsi="Arial" w:cs="Arial"/>
          <w:sz w:val="24"/>
          <w:szCs w:val="24"/>
        </w:rPr>
        <w:t>Багайников Владимир Алексеевич</w:t>
      </w:r>
    </w:p>
    <w:p w:rsidR="00445016" w:rsidRPr="007D16A3" w:rsidRDefault="00445016" w:rsidP="00677563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C495E" w:rsidRDefault="00BC495E" w:rsidP="00445016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left"/>
        <w:rPr>
          <w:rStyle w:val="61"/>
          <w:rFonts w:ascii="Arial" w:hAnsi="Arial" w:cs="Arial"/>
          <w:i/>
          <w:iCs/>
          <w:sz w:val="24"/>
          <w:szCs w:val="24"/>
        </w:rPr>
      </w:pPr>
    </w:p>
    <w:p w:rsidR="003B67A1" w:rsidRDefault="003B67A1" w:rsidP="00445016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left"/>
        <w:rPr>
          <w:rStyle w:val="61"/>
          <w:rFonts w:ascii="Arial" w:hAnsi="Arial" w:cs="Arial"/>
          <w:i/>
          <w:iCs/>
          <w:sz w:val="24"/>
          <w:szCs w:val="24"/>
        </w:rPr>
      </w:pPr>
    </w:p>
    <w:p w:rsidR="00BC495E" w:rsidRDefault="00BC495E" w:rsidP="00445016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left"/>
        <w:rPr>
          <w:rStyle w:val="61"/>
          <w:rFonts w:ascii="Arial" w:hAnsi="Arial" w:cs="Arial"/>
          <w:i/>
          <w:iCs/>
          <w:sz w:val="24"/>
          <w:szCs w:val="24"/>
        </w:rPr>
      </w:pPr>
    </w:p>
    <w:p w:rsidR="00BC495E" w:rsidRDefault="00BC495E" w:rsidP="00445016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left"/>
        <w:rPr>
          <w:rStyle w:val="61"/>
          <w:rFonts w:ascii="Arial" w:hAnsi="Arial" w:cs="Arial"/>
          <w:i/>
          <w:iCs/>
          <w:sz w:val="24"/>
          <w:szCs w:val="24"/>
        </w:rPr>
      </w:pPr>
    </w:p>
    <w:p w:rsidR="00BC495E" w:rsidRDefault="00BC495E" w:rsidP="00445016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left"/>
        <w:rPr>
          <w:rStyle w:val="61"/>
          <w:rFonts w:ascii="Arial" w:hAnsi="Arial" w:cs="Arial"/>
          <w:i/>
          <w:iCs/>
          <w:sz w:val="24"/>
          <w:szCs w:val="24"/>
        </w:rPr>
      </w:pPr>
    </w:p>
    <w:p w:rsidR="00F5785B" w:rsidRDefault="00BC495E" w:rsidP="00BC495E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right"/>
        <w:rPr>
          <w:rStyle w:val="61"/>
          <w:rFonts w:ascii="Arial" w:hAnsi="Arial" w:cs="Arial"/>
          <w:iCs/>
          <w:sz w:val="24"/>
          <w:szCs w:val="24"/>
        </w:rPr>
      </w:pPr>
      <w:r w:rsidRPr="00BC495E">
        <w:rPr>
          <w:rStyle w:val="61"/>
          <w:rFonts w:ascii="Arial" w:hAnsi="Arial" w:cs="Arial"/>
          <w:iCs/>
          <w:sz w:val="24"/>
          <w:szCs w:val="24"/>
        </w:rPr>
        <w:t xml:space="preserve">                                                 </w:t>
      </w:r>
    </w:p>
    <w:p w:rsidR="00BC495E" w:rsidRPr="00520069" w:rsidRDefault="00445016" w:rsidP="00520069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left="5954"/>
        <w:jc w:val="left"/>
        <w:rPr>
          <w:rStyle w:val="61"/>
          <w:rFonts w:ascii="Courier New" w:hAnsi="Courier New" w:cs="Courier New"/>
          <w:iCs/>
          <w:sz w:val="24"/>
          <w:szCs w:val="24"/>
        </w:rPr>
      </w:pPr>
      <w:r w:rsidRPr="00520069">
        <w:rPr>
          <w:rStyle w:val="61"/>
          <w:rFonts w:ascii="Courier New" w:hAnsi="Courier New" w:cs="Courier New"/>
          <w:iCs/>
          <w:sz w:val="24"/>
          <w:szCs w:val="24"/>
        </w:rPr>
        <w:lastRenderedPageBreak/>
        <w:t xml:space="preserve">УТВЕРЖДЕНЫ </w:t>
      </w:r>
    </w:p>
    <w:p w:rsidR="00BC495E" w:rsidRPr="00520069" w:rsidRDefault="00445016" w:rsidP="00677563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left="5954"/>
        <w:jc w:val="left"/>
        <w:rPr>
          <w:rFonts w:ascii="Courier New" w:hAnsi="Courier New" w:cs="Courier New"/>
          <w:i w:val="0"/>
          <w:color w:val="000000"/>
          <w:sz w:val="24"/>
          <w:szCs w:val="24"/>
        </w:rPr>
      </w:pPr>
      <w:r w:rsidRPr="00520069">
        <w:rPr>
          <w:rStyle w:val="61"/>
          <w:rFonts w:ascii="Courier New" w:hAnsi="Courier New" w:cs="Courier New"/>
          <w:iCs/>
          <w:sz w:val="24"/>
          <w:szCs w:val="24"/>
        </w:rPr>
        <w:t xml:space="preserve">постановлением </w:t>
      </w:r>
      <w:r w:rsidR="00677563">
        <w:rPr>
          <w:rStyle w:val="61"/>
          <w:rFonts w:ascii="Courier New" w:hAnsi="Courier New" w:cs="Courier New"/>
          <w:iCs/>
          <w:sz w:val="24"/>
          <w:szCs w:val="24"/>
        </w:rPr>
        <w:t xml:space="preserve">администрации </w:t>
      </w:r>
      <w:r w:rsidR="00BC495E" w:rsidRPr="00520069">
        <w:rPr>
          <w:rFonts w:ascii="Courier New" w:hAnsi="Courier New" w:cs="Courier New"/>
          <w:i w:val="0"/>
          <w:color w:val="000000"/>
          <w:sz w:val="24"/>
          <w:szCs w:val="24"/>
        </w:rPr>
        <w:t>муниципального образования «Укыр»</w:t>
      </w:r>
      <w:r w:rsidRPr="00520069">
        <w:rPr>
          <w:rFonts w:ascii="Courier New" w:hAnsi="Courier New" w:cs="Courier New"/>
          <w:i w:val="0"/>
          <w:color w:val="000000"/>
          <w:sz w:val="24"/>
          <w:szCs w:val="24"/>
        </w:rPr>
        <w:t xml:space="preserve"> </w:t>
      </w:r>
    </w:p>
    <w:p w:rsidR="00445016" w:rsidRPr="00520069" w:rsidRDefault="00445016" w:rsidP="00520069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left="5954"/>
        <w:jc w:val="left"/>
        <w:rPr>
          <w:rStyle w:val="61"/>
          <w:rFonts w:ascii="Courier New" w:hAnsi="Courier New" w:cs="Courier New"/>
          <w:iCs/>
          <w:sz w:val="24"/>
          <w:szCs w:val="24"/>
        </w:rPr>
      </w:pPr>
      <w:r w:rsidRPr="00520069">
        <w:rPr>
          <w:rStyle w:val="61"/>
          <w:rFonts w:ascii="Courier New" w:hAnsi="Courier New" w:cs="Courier New"/>
          <w:iCs/>
          <w:sz w:val="24"/>
          <w:szCs w:val="24"/>
        </w:rPr>
        <w:t xml:space="preserve">от </w:t>
      </w:r>
      <w:r w:rsidR="00520069">
        <w:rPr>
          <w:rStyle w:val="61"/>
          <w:rFonts w:ascii="Courier New" w:hAnsi="Courier New" w:cs="Courier New"/>
          <w:iCs/>
          <w:sz w:val="24"/>
          <w:szCs w:val="24"/>
        </w:rPr>
        <w:t>«31</w:t>
      </w:r>
      <w:r w:rsidR="00BC495E" w:rsidRPr="00520069">
        <w:rPr>
          <w:rStyle w:val="61"/>
          <w:rFonts w:ascii="Courier New" w:hAnsi="Courier New" w:cs="Courier New"/>
          <w:iCs/>
          <w:sz w:val="24"/>
          <w:szCs w:val="24"/>
        </w:rPr>
        <w:t>» августа 2021 г.</w:t>
      </w:r>
      <w:r w:rsidRPr="00520069">
        <w:rPr>
          <w:rStyle w:val="61"/>
          <w:rFonts w:ascii="Courier New" w:hAnsi="Courier New" w:cs="Courier New"/>
          <w:iCs/>
          <w:sz w:val="24"/>
          <w:szCs w:val="24"/>
        </w:rPr>
        <w:t xml:space="preserve"> №</w:t>
      </w:r>
      <w:r w:rsidR="00BC495E" w:rsidRPr="00520069">
        <w:rPr>
          <w:rStyle w:val="61"/>
          <w:rFonts w:ascii="Courier New" w:hAnsi="Courier New" w:cs="Courier New"/>
          <w:iCs/>
          <w:sz w:val="24"/>
          <w:szCs w:val="24"/>
        </w:rPr>
        <w:t xml:space="preserve"> 49</w:t>
      </w:r>
    </w:p>
    <w:p w:rsidR="001A0BF7" w:rsidRPr="00520069" w:rsidRDefault="001A0BF7" w:rsidP="00BC495E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right"/>
        <w:rPr>
          <w:rFonts w:ascii="Arial" w:hAnsi="Arial" w:cs="Arial"/>
          <w:i w:val="0"/>
          <w:sz w:val="30"/>
          <w:szCs w:val="30"/>
        </w:rPr>
      </w:pPr>
    </w:p>
    <w:p w:rsidR="00445016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ПРАВИЛА</w:t>
      </w:r>
    </w:p>
    <w:p w:rsidR="00F5785B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color w:val="000000"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ПРОВЕРКИ ДОСТОВЕРНОСТИ И ПОЛНОТЫ СВЕДЕНИ</w:t>
      </w:r>
      <w:r w:rsidR="00C76A1F" w:rsidRPr="00520069">
        <w:rPr>
          <w:rFonts w:ascii="Arial" w:hAnsi="Arial" w:cs="Arial"/>
          <w:b/>
          <w:color w:val="000000"/>
          <w:sz w:val="30"/>
          <w:szCs w:val="30"/>
        </w:rPr>
        <w:t>Й</w:t>
      </w:r>
      <w:r w:rsidRPr="00520069"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445016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О ДОХОДАХ, О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>Б</w:t>
      </w:r>
      <w:r w:rsidRPr="00520069">
        <w:rPr>
          <w:rFonts w:ascii="Arial" w:hAnsi="Arial" w:cs="Arial"/>
          <w:b/>
          <w:color w:val="000000"/>
          <w:sz w:val="30"/>
          <w:szCs w:val="30"/>
        </w:rPr>
        <w:t xml:space="preserve"> ИМУЩЕСТВЕ И ОБЯЗАТЕЛЬСТВАХ</w:t>
      </w:r>
    </w:p>
    <w:p w:rsidR="00445016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ИМУЩЕСТВЕННОГО ХАРАКТЕРА, ПРЕДСТАВЛЯЕМЫХ</w:t>
      </w:r>
    </w:p>
    <w:p w:rsidR="00445016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ГРАЖДАНАМИ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 xml:space="preserve">, </w:t>
      </w:r>
      <w:r w:rsidRPr="00520069">
        <w:rPr>
          <w:rFonts w:ascii="Arial" w:hAnsi="Arial" w:cs="Arial"/>
          <w:b/>
          <w:color w:val="000000"/>
          <w:sz w:val="30"/>
          <w:szCs w:val="30"/>
        </w:rPr>
        <w:t>ПРЕТЕНДУЮЩИМИ НА ЗАМЕЩЕНИЕ</w:t>
      </w:r>
    </w:p>
    <w:p w:rsidR="00445016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ДОЛЖНОСТЕЙ Р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>У</w:t>
      </w:r>
      <w:r w:rsidRPr="00520069">
        <w:rPr>
          <w:rFonts w:ascii="Arial" w:hAnsi="Arial" w:cs="Arial"/>
          <w:b/>
          <w:color w:val="000000"/>
          <w:sz w:val="30"/>
          <w:szCs w:val="30"/>
        </w:rPr>
        <w:t>КОВОДИТЕЛЕ</w:t>
      </w:r>
      <w:r w:rsidR="000A2630">
        <w:rPr>
          <w:rFonts w:ascii="Arial" w:hAnsi="Arial" w:cs="Arial"/>
          <w:b/>
          <w:color w:val="000000"/>
          <w:sz w:val="30"/>
          <w:szCs w:val="30"/>
        </w:rPr>
        <w:t>Й</w:t>
      </w:r>
      <w:r w:rsidRPr="00520069">
        <w:rPr>
          <w:rFonts w:ascii="Arial" w:hAnsi="Arial" w:cs="Arial"/>
          <w:b/>
          <w:color w:val="000000"/>
          <w:sz w:val="30"/>
          <w:szCs w:val="30"/>
        </w:rPr>
        <w:t xml:space="preserve"> МУНИ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>Ц</w:t>
      </w:r>
      <w:r w:rsidRPr="00520069">
        <w:rPr>
          <w:rFonts w:ascii="Arial" w:hAnsi="Arial" w:cs="Arial"/>
          <w:b/>
          <w:color w:val="000000"/>
          <w:sz w:val="30"/>
          <w:szCs w:val="30"/>
        </w:rPr>
        <w:t>И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>П</w:t>
      </w:r>
      <w:r w:rsidRPr="00520069">
        <w:rPr>
          <w:rFonts w:ascii="Arial" w:hAnsi="Arial" w:cs="Arial"/>
          <w:b/>
          <w:color w:val="000000"/>
          <w:sz w:val="30"/>
          <w:szCs w:val="30"/>
        </w:rPr>
        <w:t>АЛ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>ЬНЫХ</w:t>
      </w:r>
    </w:p>
    <w:p w:rsidR="00445016" w:rsidRPr="00520069" w:rsidRDefault="000A2630" w:rsidP="001A0BF7">
      <w:pPr>
        <w:pStyle w:val="80"/>
        <w:shd w:val="clear" w:color="auto" w:fill="auto"/>
        <w:spacing w:line="240" w:lineRule="auto"/>
        <w:ind w:firstLine="709"/>
        <w:rPr>
          <w:b/>
          <w:i w:val="0"/>
          <w:color w:val="000000"/>
          <w:sz w:val="30"/>
          <w:szCs w:val="30"/>
        </w:rPr>
      </w:pPr>
      <w:r>
        <w:rPr>
          <w:rStyle w:val="8TimesNewRoman"/>
          <w:rFonts w:ascii="Arial" w:eastAsia="Arial" w:hAnsi="Arial" w:cs="Arial"/>
          <w:b/>
          <w:sz w:val="30"/>
          <w:szCs w:val="30"/>
        </w:rPr>
        <w:t>УЧРЕЖДЕНИЙ</w:t>
      </w:r>
      <w:r w:rsidR="00C76A1F" w:rsidRPr="00520069">
        <w:rPr>
          <w:rStyle w:val="8TimesNewRoman"/>
          <w:rFonts w:ascii="Arial" w:eastAsia="Arial" w:hAnsi="Arial" w:cs="Arial"/>
          <w:b/>
          <w:sz w:val="30"/>
          <w:szCs w:val="30"/>
        </w:rPr>
        <w:t xml:space="preserve"> МУНИЦИПАЛЬНОГО ОБРАЗОВАНИЯ </w:t>
      </w:r>
      <w:r w:rsidR="00F5785B" w:rsidRPr="00520069">
        <w:rPr>
          <w:rStyle w:val="8TimesNewRoman"/>
          <w:rFonts w:ascii="Arial" w:eastAsia="Arial" w:hAnsi="Arial" w:cs="Arial"/>
          <w:b/>
          <w:sz w:val="30"/>
          <w:szCs w:val="30"/>
        </w:rPr>
        <w:t xml:space="preserve">«УКЫР» </w:t>
      </w:r>
      <w:r w:rsidR="00445016" w:rsidRPr="00520069">
        <w:rPr>
          <w:b/>
          <w:i w:val="0"/>
          <w:color w:val="000000"/>
          <w:sz w:val="30"/>
          <w:szCs w:val="30"/>
        </w:rPr>
        <w:t>И ЛИЦАМИ, ЗАМЕЩАЮЩИМИ ЭТИ ДОЛЖНОСТИ</w:t>
      </w:r>
    </w:p>
    <w:p w:rsidR="001A0BF7" w:rsidRPr="00520069" w:rsidRDefault="001A0BF7" w:rsidP="001A0BF7">
      <w:pPr>
        <w:pStyle w:val="80"/>
        <w:shd w:val="clear" w:color="auto" w:fill="auto"/>
        <w:spacing w:line="240" w:lineRule="auto"/>
        <w:ind w:firstLine="709"/>
        <w:rPr>
          <w:b/>
          <w:i w:val="0"/>
          <w:sz w:val="30"/>
          <w:szCs w:val="30"/>
        </w:rPr>
      </w:pPr>
    </w:p>
    <w:p w:rsidR="00445016" w:rsidRPr="00E9296C" w:rsidRDefault="001A0BF7" w:rsidP="000A2630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 xml:space="preserve">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="00F5785B" w:rsidRPr="00F5785B">
        <w:rPr>
          <w:rStyle w:val="a6"/>
          <w:rFonts w:ascii="Arial" w:hAnsi="Arial" w:cs="Arial"/>
          <w:i w:val="0"/>
          <w:sz w:val="24"/>
          <w:szCs w:val="24"/>
        </w:rPr>
        <w:t>«Укыр»</w:t>
      </w:r>
      <w:r w:rsidR="00445016" w:rsidRPr="00F5785B">
        <w:rPr>
          <w:rStyle w:val="a6"/>
          <w:rFonts w:ascii="Arial" w:hAnsi="Arial" w:cs="Arial"/>
          <w:i w:val="0"/>
          <w:sz w:val="24"/>
          <w:szCs w:val="24"/>
        </w:rPr>
        <w:t>,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 xml:space="preserve"> и лицами, замещающими эти должности (далее -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проверка).</w:t>
      </w:r>
    </w:p>
    <w:p w:rsidR="00445016" w:rsidRPr="00F5785B" w:rsidRDefault="00F5785B" w:rsidP="000A2630">
      <w:pPr>
        <w:pStyle w:val="2"/>
        <w:shd w:val="clear" w:color="auto" w:fill="auto"/>
        <w:tabs>
          <w:tab w:val="left" w:pos="920"/>
          <w:tab w:val="right" w:pos="3210"/>
          <w:tab w:val="right" w:pos="465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Проверка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п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решению главы местной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F5785B">
        <w:rPr>
          <w:rStyle w:val="61"/>
          <w:rFonts w:ascii="Arial" w:hAnsi="Arial" w:cs="Arial"/>
          <w:i w:val="0"/>
          <w:sz w:val="24"/>
          <w:szCs w:val="24"/>
        </w:rPr>
        <w:t>администраци</w:t>
      </w:r>
      <w:r>
        <w:rPr>
          <w:rStyle w:val="61"/>
          <w:rFonts w:ascii="Arial" w:hAnsi="Arial" w:cs="Arial"/>
          <w:i w:val="0"/>
          <w:sz w:val="24"/>
          <w:szCs w:val="24"/>
        </w:rPr>
        <w:t xml:space="preserve">и </w:t>
      </w:r>
      <w:r w:rsidRPr="00F5785B">
        <w:rPr>
          <w:rFonts w:ascii="Arial" w:hAnsi="Arial" w:cs="Arial"/>
          <w:color w:val="000000"/>
          <w:sz w:val="24"/>
          <w:szCs w:val="24"/>
        </w:rPr>
        <w:t>муниципального образования «Укыр»</w:t>
      </w:r>
      <w:r w:rsidR="00445016" w:rsidRP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785B">
        <w:rPr>
          <w:rFonts w:ascii="Arial" w:hAnsi="Arial" w:cs="Arial"/>
          <w:color w:val="000000"/>
          <w:sz w:val="24"/>
          <w:szCs w:val="24"/>
        </w:rPr>
        <w:t>-</w:t>
      </w:r>
      <w:r w:rsidR="00445016" w:rsidRPr="00F5785B">
        <w:rPr>
          <w:rStyle w:val="61"/>
          <w:rFonts w:ascii="Arial" w:hAnsi="Arial" w:cs="Arial"/>
          <w:i w:val="0"/>
          <w:sz w:val="24"/>
          <w:szCs w:val="24"/>
        </w:rPr>
        <w:t xml:space="preserve"> (далее учредитель).</w:t>
      </w:r>
    </w:p>
    <w:p w:rsidR="00445016" w:rsidRPr="00E9296C" w:rsidRDefault="008F66D6" w:rsidP="000A2630">
      <w:pPr>
        <w:pStyle w:val="2"/>
        <w:shd w:val="clear" w:color="auto" w:fill="auto"/>
        <w:tabs>
          <w:tab w:val="left" w:pos="79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445016" w:rsidRPr="00E9296C" w:rsidRDefault="00445016" w:rsidP="000A2630">
      <w:pPr>
        <w:pStyle w:val="2"/>
        <w:shd w:val="clear" w:color="auto" w:fill="auto"/>
        <w:tabs>
          <w:tab w:val="left" w:pos="9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а)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правоохранительными органами, иными государственными органами, органами местно</w:t>
      </w:r>
      <w:r w:rsidR="00F5785B">
        <w:rPr>
          <w:rFonts w:ascii="Arial" w:hAnsi="Arial" w:cs="Arial"/>
          <w:color w:val="000000"/>
          <w:sz w:val="24"/>
          <w:szCs w:val="24"/>
        </w:rPr>
        <w:t>го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 самоуправления и их должностными лицами;</w:t>
      </w:r>
    </w:p>
    <w:p w:rsidR="00445016" w:rsidRPr="00E9296C" w:rsidRDefault="00445016" w:rsidP="000A2630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б)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в)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г)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д)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общероссийскими и региональными средствами массовой информации.</w:t>
      </w:r>
    </w:p>
    <w:p w:rsidR="00445016" w:rsidRPr="00E9296C" w:rsidRDefault="008F66D6" w:rsidP="00F5785B">
      <w:pPr>
        <w:pStyle w:val="2"/>
        <w:shd w:val="clear" w:color="auto" w:fill="auto"/>
        <w:tabs>
          <w:tab w:val="left" w:pos="751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445016" w:rsidRPr="00E9296C" w:rsidRDefault="008F66D6" w:rsidP="000A2630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:rsidR="00445016" w:rsidRPr="00E9296C" w:rsidRDefault="008F66D6" w:rsidP="000A2630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При осуществлении проверки уполномоченный орган вправе: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а)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проводить беседу с гражданином, руководителем муниципального учреждения;</w:t>
      </w:r>
    </w:p>
    <w:p w:rsidR="00445016" w:rsidRPr="00E9296C" w:rsidRDefault="000A2630" w:rsidP="00445016">
      <w:pPr>
        <w:pStyle w:val="2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 xml:space="preserve">изучать представленные гражданином, руководителем муниципального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lastRenderedPageBreak/>
        <w:t>учреждения сведения о доходах, об имуществе и обязательствах имущественного характера и дополнительные материалы:</w:t>
      </w:r>
    </w:p>
    <w:p w:rsidR="00445016" w:rsidRPr="00E9296C" w:rsidRDefault="000A2630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445016" w:rsidRPr="00E9296C" w:rsidRDefault="008F66D6" w:rsidP="00C90FE6">
      <w:pPr>
        <w:pStyle w:val="2"/>
        <w:shd w:val="clear" w:color="auto" w:fill="auto"/>
        <w:tabs>
          <w:tab w:val="left" w:pos="751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Учредитель обеспечивает: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а)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уведомление в письменной форме руководителя муниципального учреждения о начале в отношении его проверки </w:t>
      </w:r>
      <w:r w:rsidR="00C90FE6">
        <w:rPr>
          <w:rFonts w:ascii="Arial" w:hAnsi="Arial" w:cs="Arial"/>
          <w:color w:val="000000"/>
          <w:sz w:val="24"/>
          <w:szCs w:val="24"/>
        </w:rPr>
        <w:t>-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 в течение 2 рабочих дней со дня принятия решения о начале проверки;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б)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информирование руководителя муниципального учреждения в случае его обращения о том, какие представленные им сведения, указанные в пункте 1 настоящих Правил, подлежат проверке, в течение 7 рабочих дней со дня обращения, а при наличии уважительной причины - в срок, согласованный с указанным лицом.</w:t>
      </w:r>
    </w:p>
    <w:p w:rsidR="00445016" w:rsidRPr="00E9296C" w:rsidRDefault="008F66D6" w:rsidP="000A2630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решения, указанного в пункте 1</w:t>
      </w:r>
      <w:r w:rsidR="00C90FE6">
        <w:rPr>
          <w:rFonts w:ascii="Arial" w:hAnsi="Arial" w:cs="Arial"/>
          <w:color w:val="000000"/>
          <w:sz w:val="24"/>
          <w:szCs w:val="24"/>
        </w:rPr>
        <w:t>1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 xml:space="preserve"> настоящих Правил.</w:t>
      </w:r>
    </w:p>
    <w:p w:rsidR="00445016" w:rsidRPr="00E9296C" w:rsidRDefault="00445016" w:rsidP="00445016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В случае отказа 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445016" w:rsidRPr="000A2630" w:rsidRDefault="00445016" w:rsidP="00C90FE6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630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случае</w:t>
      </w:r>
      <w:r w:rsidRPr="000A2630">
        <w:rPr>
          <w:rFonts w:ascii="Arial" w:hAnsi="Arial" w:cs="Arial"/>
          <w:color w:val="000000"/>
          <w:sz w:val="24"/>
          <w:szCs w:val="24"/>
        </w:rPr>
        <w:t xml:space="preserve"> невозможно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с</w:t>
      </w:r>
      <w:r w:rsidRPr="000A2630">
        <w:rPr>
          <w:rFonts w:ascii="Arial" w:hAnsi="Arial" w:cs="Arial"/>
          <w:color w:val="000000"/>
          <w:sz w:val="24"/>
          <w:szCs w:val="24"/>
        </w:rPr>
        <w:t>ти по объек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тивным прич</w:t>
      </w:r>
      <w:r w:rsidRPr="000A2630">
        <w:rPr>
          <w:rFonts w:ascii="Arial" w:hAnsi="Arial" w:cs="Arial"/>
          <w:color w:val="000000"/>
          <w:sz w:val="24"/>
          <w:szCs w:val="24"/>
        </w:rPr>
        <w:t>ина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м (в</w:t>
      </w:r>
      <w:r w:rsidRPr="000A2630">
        <w:rPr>
          <w:rFonts w:ascii="Arial" w:hAnsi="Arial" w:cs="Arial"/>
          <w:color w:val="000000"/>
          <w:sz w:val="24"/>
          <w:szCs w:val="24"/>
        </w:rPr>
        <w:t xml:space="preserve">ременная 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нетрудоспособность руков</w:t>
      </w:r>
      <w:r w:rsidRPr="000A2630">
        <w:rPr>
          <w:rFonts w:ascii="Arial" w:hAnsi="Arial" w:cs="Arial"/>
          <w:color w:val="000000"/>
          <w:sz w:val="24"/>
          <w:szCs w:val="24"/>
        </w:rPr>
        <w:t>оди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теля муниципа</w:t>
      </w:r>
      <w:r w:rsidRPr="000A2630">
        <w:rPr>
          <w:rFonts w:ascii="Arial" w:hAnsi="Arial" w:cs="Arial"/>
          <w:color w:val="000000"/>
          <w:sz w:val="24"/>
          <w:szCs w:val="24"/>
        </w:rPr>
        <w:t xml:space="preserve">льного 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учреждения, нахож</w:t>
      </w:r>
      <w:r w:rsidRPr="000A2630">
        <w:rPr>
          <w:rFonts w:ascii="Arial" w:hAnsi="Arial" w:cs="Arial"/>
          <w:color w:val="000000"/>
          <w:sz w:val="24"/>
          <w:szCs w:val="24"/>
        </w:rPr>
        <w:t>дение е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го в о</w:t>
      </w:r>
      <w:r w:rsidRPr="000A2630">
        <w:rPr>
          <w:rFonts w:ascii="Arial" w:hAnsi="Arial" w:cs="Arial"/>
          <w:color w:val="000000"/>
          <w:sz w:val="24"/>
          <w:szCs w:val="24"/>
        </w:rPr>
        <w:t xml:space="preserve">тпуске и другим 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прич</w:t>
      </w:r>
      <w:r w:rsidRPr="000A2630">
        <w:rPr>
          <w:rFonts w:ascii="Arial" w:hAnsi="Arial" w:cs="Arial"/>
          <w:color w:val="000000"/>
          <w:sz w:val="24"/>
          <w:szCs w:val="24"/>
        </w:rPr>
        <w:t xml:space="preserve">инам) 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ознакомить руководител</w:t>
      </w:r>
      <w:r w:rsidRPr="000A2630">
        <w:rPr>
          <w:rFonts w:ascii="Arial" w:hAnsi="Arial" w:cs="Arial"/>
          <w:color w:val="000000"/>
          <w:sz w:val="24"/>
          <w:szCs w:val="24"/>
        </w:rPr>
        <w:t>я муниципального учрежд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ения с рез</w:t>
      </w:r>
      <w:r w:rsidRPr="000A2630">
        <w:rPr>
          <w:rFonts w:ascii="Arial" w:hAnsi="Arial" w:cs="Arial"/>
          <w:color w:val="000000"/>
          <w:sz w:val="24"/>
          <w:szCs w:val="24"/>
        </w:rPr>
        <w:t>ультата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ми проверки под личную подпись или</w:t>
      </w:r>
      <w:r w:rsidRPr="000A2630"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90FE6" w:rsidRPr="000A2630">
        <w:rPr>
          <w:rFonts w:ascii="Arial" w:hAnsi="Arial" w:cs="Arial"/>
          <w:sz w:val="24"/>
          <w:szCs w:val="24"/>
        </w:rPr>
        <w:t xml:space="preserve"> 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отказ</w:t>
      </w:r>
      <w:r w:rsidRPr="000A2630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руководителя</w:t>
      </w:r>
      <w:r w:rsidR="000A26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630">
        <w:rPr>
          <w:rFonts w:ascii="Arial" w:hAnsi="Arial" w:cs="Arial"/>
          <w:color w:val="000000"/>
          <w:sz w:val="24"/>
          <w:szCs w:val="24"/>
        </w:rPr>
        <w:t>мун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иципального учреждения от</w:t>
      </w:r>
      <w:r w:rsidR="00C90FE6" w:rsidRPr="000A2630">
        <w:rPr>
          <w:rStyle w:val="1"/>
          <w:rFonts w:ascii="Arial" w:hAnsi="Arial" w:cs="Arial"/>
          <w:sz w:val="24"/>
          <w:szCs w:val="24"/>
          <w:u w:val="none"/>
        </w:rPr>
        <w:t xml:space="preserve"> 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ознакомлен</w:t>
      </w:r>
      <w:r w:rsidRPr="000A2630">
        <w:rPr>
          <w:rFonts w:ascii="Arial" w:hAnsi="Arial" w:cs="Arial"/>
          <w:color w:val="000000"/>
          <w:sz w:val="24"/>
          <w:szCs w:val="24"/>
        </w:rPr>
        <w:t>ия с</w:t>
      </w:r>
      <w:r w:rsidR="00C90FE6" w:rsidRPr="000A2630">
        <w:rPr>
          <w:rFonts w:ascii="Arial" w:hAnsi="Arial" w:cs="Arial"/>
          <w:sz w:val="24"/>
          <w:szCs w:val="24"/>
        </w:rPr>
        <w:t xml:space="preserve"> 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результа</w:t>
      </w:r>
      <w:r w:rsidRPr="000A2630">
        <w:rPr>
          <w:rFonts w:ascii="Arial" w:hAnsi="Arial" w:cs="Arial"/>
          <w:color w:val="000000"/>
          <w:sz w:val="24"/>
          <w:szCs w:val="24"/>
        </w:rPr>
        <w:t>тами проверки по</w:t>
      </w:r>
      <w:r w:rsidR="00C90FE6" w:rsidRPr="000A2630">
        <w:rPr>
          <w:rFonts w:ascii="Arial" w:hAnsi="Arial" w:cs="Arial"/>
          <w:color w:val="000000"/>
          <w:sz w:val="24"/>
          <w:szCs w:val="24"/>
        </w:rPr>
        <w:t>д</w:t>
      </w:r>
      <w:r w:rsidRPr="000A2630">
        <w:rPr>
          <w:rFonts w:ascii="Arial" w:hAnsi="Arial" w:cs="Arial"/>
          <w:color w:val="000000"/>
          <w:sz w:val="24"/>
          <w:szCs w:val="24"/>
        </w:rPr>
        <w:t xml:space="preserve"> лич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ную подпись уполномоченн</w:t>
      </w:r>
      <w:r w:rsidRPr="000A2630">
        <w:rPr>
          <w:rFonts w:ascii="Arial" w:hAnsi="Arial" w:cs="Arial"/>
          <w:color w:val="000000"/>
          <w:sz w:val="24"/>
          <w:szCs w:val="24"/>
        </w:rPr>
        <w:t>ый орган в срок</w:t>
      </w:r>
      <w:r w:rsidR="00C90FE6" w:rsidRPr="000A2630">
        <w:rPr>
          <w:rFonts w:ascii="Arial" w:hAnsi="Arial" w:cs="Arial"/>
          <w:color w:val="000000"/>
          <w:sz w:val="24"/>
          <w:szCs w:val="24"/>
        </w:rPr>
        <w:t>,</w:t>
      </w:r>
      <w:r w:rsidRPr="000A26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установл</w:t>
      </w:r>
      <w:r w:rsidRPr="000A2630">
        <w:rPr>
          <w:rFonts w:ascii="Arial" w:hAnsi="Arial" w:cs="Arial"/>
          <w:color w:val="000000"/>
          <w:sz w:val="24"/>
          <w:szCs w:val="24"/>
        </w:rPr>
        <w:t>енный на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стоящи</w:t>
      </w:r>
      <w:r w:rsidRPr="000A2630">
        <w:rPr>
          <w:rFonts w:ascii="Arial" w:hAnsi="Arial" w:cs="Arial"/>
          <w:color w:val="000000"/>
          <w:sz w:val="24"/>
          <w:szCs w:val="24"/>
        </w:rPr>
        <w:t>м пу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нктом направляет уведом</w:t>
      </w:r>
      <w:r w:rsidRPr="000A2630">
        <w:rPr>
          <w:rFonts w:ascii="Arial" w:hAnsi="Arial" w:cs="Arial"/>
          <w:color w:val="000000"/>
          <w:sz w:val="24"/>
          <w:szCs w:val="24"/>
        </w:rPr>
        <w:t>ление о результатах про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верк</w:t>
      </w:r>
      <w:r w:rsidRPr="000A2630">
        <w:rPr>
          <w:rFonts w:ascii="Arial" w:hAnsi="Arial" w:cs="Arial"/>
          <w:color w:val="000000"/>
          <w:sz w:val="24"/>
          <w:szCs w:val="24"/>
        </w:rPr>
        <w:t>и ч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ерез орга</w:t>
      </w:r>
      <w:r w:rsidRPr="000A2630">
        <w:rPr>
          <w:rFonts w:ascii="Arial" w:hAnsi="Arial" w:cs="Arial"/>
          <w:color w:val="000000"/>
          <w:sz w:val="24"/>
          <w:szCs w:val="24"/>
        </w:rPr>
        <w:t>низаци</w:t>
      </w:r>
      <w:r w:rsidRPr="000A2630">
        <w:rPr>
          <w:rStyle w:val="1"/>
          <w:rFonts w:ascii="Arial" w:hAnsi="Arial" w:cs="Arial"/>
          <w:sz w:val="24"/>
          <w:szCs w:val="24"/>
          <w:u w:val="none"/>
        </w:rPr>
        <w:t>и почтовой связ</w:t>
      </w:r>
      <w:r w:rsidRPr="000A2630">
        <w:rPr>
          <w:rFonts w:ascii="Arial" w:hAnsi="Arial" w:cs="Arial"/>
          <w:color w:val="000000"/>
          <w:sz w:val="24"/>
          <w:szCs w:val="24"/>
        </w:rPr>
        <w:t>и.</w:t>
      </w:r>
    </w:p>
    <w:p w:rsidR="00445016" w:rsidRPr="00E9296C" w:rsidRDefault="008F66D6" w:rsidP="008F66D6">
      <w:pPr>
        <w:pStyle w:val="2"/>
        <w:shd w:val="clear" w:color="auto" w:fill="auto"/>
        <w:tabs>
          <w:tab w:val="left" w:pos="748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Руководитель муниципального учреждения вправе:</w:t>
      </w:r>
    </w:p>
    <w:p w:rsidR="00445016" w:rsidRPr="00E9296C" w:rsidRDefault="00445016" w:rsidP="008F66D6">
      <w:pPr>
        <w:pStyle w:val="2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а)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давать пояснения в письменной форме в ходе проверки, а также по результатам проверки;</w:t>
      </w:r>
    </w:p>
    <w:p w:rsidR="00445016" w:rsidRPr="00E9296C" w:rsidRDefault="00445016" w:rsidP="008F66D6">
      <w:pPr>
        <w:pStyle w:val="2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б)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представлять дополнительные материалы и давать по ним пояснения в письменной форме.</w:t>
      </w:r>
    </w:p>
    <w:p w:rsidR="00445016" w:rsidRPr="00E9296C" w:rsidRDefault="008F66D6" w:rsidP="008F66D6">
      <w:pPr>
        <w:pStyle w:val="2"/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По результатам проверки учредитель принимает одно из следующих решений:</w:t>
      </w:r>
    </w:p>
    <w:p w:rsidR="00445016" w:rsidRPr="00E9296C" w:rsidRDefault="008F66D6" w:rsidP="008F66D6">
      <w:pPr>
        <w:pStyle w:val="2"/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о назначении гражданина на должность руководителя муни</w:t>
      </w:r>
      <w:r w:rsidR="00C90FE6">
        <w:rPr>
          <w:rFonts w:ascii="Arial" w:hAnsi="Arial" w:cs="Arial"/>
          <w:color w:val="000000"/>
          <w:sz w:val="24"/>
          <w:szCs w:val="24"/>
        </w:rPr>
        <w:t>ципального учреждения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;</w:t>
      </w:r>
    </w:p>
    <w:p w:rsidR="00445016" w:rsidRPr="00E9296C" w:rsidRDefault="00445016" w:rsidP="008F66D6">
      <w:pPr>
        <w:pStyle w:val="2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б)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об отказе гражданину в назначении на должность руководителя </w:t>
      </w:r>
      <w:r w:rsidR="00C90FE6" w:rsidRPr="00E9296C">
        <w:rPr>
          <w:rFonts w:ascii="Arial" w:hAnsi="Arial" w:cs="Arial"/>
          <w:color w:val="000000"/>
          <w:sz w:val="24"/>
          <w:szCs w:val="24"/>
        </w:rPr>
        <w:t>муни</w:t>
      </w:r>
      <w:r w:rsidR="00C90FE6">
        <w:rPr>
          <w:rFonts w:ascii="Arial" w:hAnsi="Arial" w:cs="Arial"/>
          <w:color w:val="000000"/>
          <w:sz w:val="24"/>
          <w:szCs w:val="24"/>
        </w:rPr>
        <w:t>ципального учреждения</w:t>
      </w:r>
      <w:r w:rsidR="00C90FE6" w:rsidRPr="00E9296C">
        <w:rPr>
          <w:rFonts w:ascii="Arial" w:hAnsi="Arial" w:cs="Arial"/>
          <w:color w:val="000000"/>
          <w:sz w:val="24"/>
          <w:szCs w:val="24"/>
        </w:rPr>
        <w:t>;</w:t>
      </w:r>
    </w:p>
    <w:p w:rsidR="00445016" w:rsidRPr="00E9296C" w:rsidRDefault="00445016" w:rsidP="008F66D6">
      <w:pPr>
        <w:pStyle w:val="2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в)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о применении к руководителю муниципального учреждения мер д</w:t>
      </w:r>
      <w:r w:rsidR="00C90FE6">
        <w:rPr>
          <w:rFonts w:ascii="Arial" w:hAnsi="Arial" w:cs="Arial"/>
          <w:color w:val="000000"/>
          <w:sz w:val="24"/>
          <w:szCs w:val="24"/>
        </w:rPr>
        <w:t>ис</w:t>
      </w:r>
      <w:r w:rsidRPr="00E9296C">
        <w:rPr>
          <w:rFonts w:ascii="Arial" w:hAnsi="Arial" w:cs="Arial"/>
          <w:color w:val="000000"/>
          <w:sz w:val="24"/>
          <w:szCs w:val="24"/>
        </w:rPr>
        <w:t>ципли</w:t>
      </w:r>
      <w:r w:rsidR="00C90FE6">
        <w:rPr>
          <w:rFonts w:ascii="Arial" w:hAnsi="Arial" w:cs="Arial"/>
          <w:color w:val="000000"/>
          <w:sz w:val="24"/>
          <w:szCs w:val="24"/>
        </w:rPr>
        <w:t>н</w:t>
      </w:r>
      <w:r w:rsidRPr="00E9296C">
        <w:rPr>
          <w:rFonts w:ascii="Arial" w:hAnsi="Arial" w:cs="Arial"/>
          <w:color w:val="000000"/>
          <w:sz w:val="24"/>
          <w:szCs w:val="24"/>
        </w:rPr>
        <w:t>арно</w:t>
      </w:r>
      <w:r w:rsidR="00C90FE6">
        <w:rPr>
          <w:rFonts w:ascii="Arial" w:hAnsi="Arial" w:cs="Arial"/>
          <w:color w:val="000000"/>
          <w:sz w:val="24"/>
          <w:szCs w:val="24"/>
        </w:rPr>
        <w:t>й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 ответственност</w:t>
      </w:r>
      <w:r w:rsidR="00C90FE6">
        <w:rPr>
          <w:rFonts w:ascii="Arial" w:hAnsi="Arial" w:cs="Arial"/>
          <w:color w:val="000000"/>
          <w:sz w:val="24"/>
          <w:szCs w:val="24"/>
        </w:rPr>
        <w:t>и</w:t>
      </w:r>
      <w:r w:rsidRPr="00E9296C">
        <w:rPr>
          <w:rFonts w:ascii="Arial" w:hAnsi="Arial" w:cs="Arial"/>
          <w:color w:val="000000"/>
          <w:sz w:val="24"/>
          <w:szCs w:val="24"/>
        </w:rPr>
        <w:t>;</w:t>
      </w:r>
    </w:p>
    <w:p w:rsidR="00445016" w:rsidRPr="00E9296C" w:rsidRDefault="00445016" w:rsidP="008F66D6">
      <w:pPr>
        <w:pStyle w:val="2"/>
        <w:shd w:val="clear" w:color="auto" w:fill="auto"/>
        <w:tabs>
          <w:tab w:val="left" w:pos="748"/>
          <w:tab w:val="right" w:pos="6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г)</w:t>
      </w:r>
      <w:r w:rsidR="008140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об отсутствии оснований для</w:t>
      </w:r>
      <w:r w:rsidRPr="00E9296C">
        <w:rPr>
          <w:rFonts w:ascii="Arial" w:hAnsi="Arial" w:cs="Arial"/>
          <w:color w:val="000000"/>
          <w:sz w:val="24"/>
          <w:szCs w:val="24"/>
        </w:rPr>
        <w:tab/>
        <w:t>применения к руководителю</w:t>
      </w:r>
      <w:r w:rsidR="00814006">
        <w:rPr>
          <w:rFonts w:ascii="Arial" w:hAnsi="Arial" w:cs="Arial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муниципального учреждения мер юридической ответственности.</w:t>
      </w:r>
    </w:p>
    <w:p w:rsidR="00445016" w:rsidRPr="00E9296C" w:rsidRDefault="008F66D6" w:rsidP="008F66D6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445016" w:rsidRPr="00E9296C" w:rsidRDefault="008F66D6" w:rsidP="008F66D6">
      <w:pPr>
        <w:pStyle w:val="2"/>
        <w:shd w:val="clear" w:color="auto" w:fill="auto"/>
        <w:tabs>
          <w:tab w:val="left" w:pos="956"/>
          <w:tab w:val="right" w:pos="6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814006">
        <w:rPr>
          <w:rFonts w:ascii="Arial" w:hAnsi="Arial" w:cs="Arial"/>
          <w:color w:val="000000"/>
          <w:sz w:val="24"/>
          <w:szCs w:val="24"/>
        </w:rPr>
        <w:t xml:space="preserve">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Сведения о результатах</w:t>
      </w:r>
      <w:r w:rsidR="00814006"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814006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445016" w:rsidRPr="008F66D6">
        <w:rPr>
          <w:rStyle w:val="1"/>
          <w:rFonts w:ascii="Arial" w:hAnsi="Arial" w:cs="Arial"/>
          <w:sz w:val="24"/>
          <w:szCs w:val="24"/>
          <w:u w:val="none"/>
        </w:rPr>
        <w:t>проверки предоставл</w:t>
      </w:r>
      <w:r w:rsidR="00445016" w:rsidRPr="008F66D6">
        <w:rPr>
          <w:rFonts w:ascii="Arial" w:hAnsi="Arial" w:cs="Arial"/>
          <w:color w:val="000000"/>
          <w:sz w:val="24"/>
          <w:szCs w:val="24"/>
        </w:rPr>
        <w:t>яются</w:t>
      </w:r>
      <w:r w:rsidR="00814006">
        <w:rPr>
          <w:rFonts w:ascii="Arial" w:hAnsi="Arial" w:cs="Arial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уполномоченным органом с одновременным уведомлением об этом гражданина, руководителя муниципальног</w:t>
      </w:r>
      <w:r w:rsidR="00814006">
        <w:rPr>
          <w:rFonts w:ascii="Arial" w:hAnsi="Arial" w:cs="Arial"/>
          <w:color w:val="000000"/>
          <w:sz w:val="24"/>
          <w:szCs w:val="24"/>
        </w:rPr>
        <w:t xml:space="preserve">о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учреждения, в отношении которых проводилась проверка, субъектам,</w:t>
      </w:r>
      <w:r w:rsidR="00814006"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указанным в пункте 4 настоящих</w:t>
      </w:r>
      <w:r w:rsidR="00814006">
        <w:rPr>
          <w:rFonts w:ascii="Arial" w:hAnsi="Arial" w:cs="Arial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Правил, предоставившим информацию,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ab/>
        <w:t>явившуюся основанием для</w:t>
      </w:r>
      <w:r w:rsidR="00814006">
        <w:rPr>
          <w:rFonts w:ascii="Arial" w:hAnsi="Arial" w:cs="Arial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проведения проверки, с соблюдением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ab/>
      </w:r>
      <w:r w:rsidR="00814006"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законодательства Российской</w:t>
      </w:r>
      <w:r w:rsidR="00814006">
        <w:rPr>
          <w:rFonts w:ascii="Arial" w:hAnsi="Arial" w:cs="Arial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Федерации о персональных данных и государственной тайне.</w:t>
      </w:r>
    </w:p>
    <w:p w:rsidR="00445016" w:rsidRPr="00E9296C" w:rsidRDefault="008F66D6" w:rsidP="008F66D6">
      <w:pPr>
        <w:pStyle w:val="2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 xml:space="preserve">Подлинники справок о доходах, об имуществе и обязательствах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lastRenderedPageBreak/>
        <w:t>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445016" w:rsidRPr="00E9296C" w:rsidSect="00445016">
      <w:type w:val="continuous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55" w:rsidRDefault="00221F55" w:rsidP="00445016">
      <w:pPr>
        <w:spacing w:after="0" w:line="240" w:lineRule="auto"/>
      </w:pPr>
      <w:r>
        <w:separator/>
      </w:r>
    </w:p>
  </w:endnote>
  <w:endnote w:type="continuationSeparator" w:id="0">
    <w:p w:rsidR="00221F55" w:rsidRDefault="00221F55" w:rsidP="0044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55" w:rsidRDefault="00221F55" w:rsidP="00445016">
      <w:pPr>
        <w:spacing w:after="0" w:line="240" w:lineRule="auto"/>
      </w:pPr>
      <w:r>
        <w:separator/>
      </w:r>
    </w:p>
  </w:footnote>
  <w:footnote w:type="continuationSeparator" w:id="0">
    <w:p w:rsidR="00221F55" w:rsidRDefault="00221F55" w:rsidP="0044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42EE"/>
    <w:multiLevelType w:val="multilevel"/>
    <w:tmpl w:val="79E6FB6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4B0C60"/>
    <w:multiLevelType w:val="hybridMultilevel"/>
    <w:tmpl w:val="980A57B0"/>
    <w:lvl w:ilvl="0" w:tplc="EE7CC57C">
      <w:start w:val="10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A2A32"/>
    <w:multiLevelType w:val="multilevel"/>
    <w:tmpl w:val="ED042FD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9D4A39"/>
    <w:multiLevelType w:val="hybridMultilevel"/>
    <w:tmpl w:val="8CDAF5BC"/>
    <w:lvl w:ilvl="0" w:tplc="841A6134">
      <w:start w:val="1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B373AC"/>
    <w:multiLevelType w:val="hybridMultilevel"/>
    <w:tmpl w:val="501E193C"/>
    <w:lvl w:ilvl="0" w:tplc="2ECA83D6">
      <w:start w:val="1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3E7E9D"/>
    <w:multiLevelType w:val="multilevel"/>
    <w:tmpl w:val="5A3E5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16"/>
    <w:rsid w:val="00085F5B"/>
    <w:rsid w:val="000A2630"/>
    <w:rsid w:val="000B640B"/>
    <w:rsid w:val="000F0A8C"/>
    <w:rsid w:val="001A0BF7"/>
    <w:rsid w:val="00221F55"/>
    <w:rsid w:val="003B67A1"/>
    <w:rsid w:val="003E6F55"/>
    <w:rsid w:val="00402787"/>
    <w:rsid w:val="00417637"/>
    <w:rsid w:val="00445016"/>
    <w:rsid w:val="00520069"/>
    <w:rsid w:val="00551D69"/>
    <w:rsid w:val="00604FD1"/>
    <w:rsid w:val="006221E0"/>
    <w:rsid w:val="00677563"/>
    <w:rsid w:val="006B1788"/>
    <w:rsid w:val="00814006"/>
    <w:rsid w:val="008F66D6"/>
    <w:rsid w:val="009A2E00"/>
    <w:rsid w:val="00B87621"/>
    <w:rsid w:val="00BC495E"/>
    <w:rsid w:val="00C40C15"/>
    <w:rsid w:val="00C76A1F"/>
    <w:rsid w:val="00C81B33"/>
    <w:rsid w:val="00C90FE6"/>
    <w:rsid w:val="00D6613A"/>
    <w:rsid w:val="00E56D13"/>
    <w:rsid w:val="00E87453"/>
    <w:rsid w:val="00F266CD"/>
    <w:rsid w:val="00F5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0AC03-3C00-44DF-9291-6ADF4D80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4501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5">
    <w:name w:val="Основной текст_"/>
    <w:basedOn w:val="a0"/>
    <w:link w:val="2"/>
    <w:rsid w:val="004450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501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5"/>
    <w:rsid w:val="004450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4450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4501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45016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;Не курсив"/>
    <w:basedOn w:val="8"/>
    <w:rsid w:val="004450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44501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445016"/>
    <w:pPr>
      <w:widowControl w:val="0"/>
      <w:shd w:val="clear" w:color="auto" w:fill="FFFFFF"/>
      <w:spacing w:after="0" w:line="149" w:lineRule="exact"/>
      <w:ind w:firstLine="46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">
    <w:name w:val="Основной текст2"/>
    <w:basedOn w:val="a"/>
    <w:link w:val="a5"/>
    <w:rsid w:val="00445016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445016"/>
    <w:pPr>
      <w:widowControl w:val="0"/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rsid w:val="00445016"/>
    <w:pPr>
      <w:widowControl w:val="0"/>
      <w:shd w:val="clear" w:color="auto" w:fill="FFFFFF"/>
      <w:spacing w:before="540" w:after="0" w:line="149" w:lineRule="exact"/>
      <w:ind w:firstLine="44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445016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i/>
      <w:iCs/>
      <w:sz w:val="17"/>
      <w:szCs w:val="17"/>
    </w:rPr>
  </w:style>
  <w:style w:type="character" w:customStyle="1" w:styleId="-1pt">
    <w:name w:val="Основной текст + Курсив;Интервал -1 pt"/>
    <w:basedOn w:val="a5"/>
    <w:rsid w:val="00445016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445016"/>
    <w:pPr>
      <w:widowControl w:val="0"/>
      <w:shd w:val="clear" w:color="auto" w:fill="FFFFFF"/>
      <w:spacing w:after="0" w:line="182" w:lineRule="exact"/>
      <w:ind w:hanging="340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D5CB-99B2-4A4E-97D4-8437E0AD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Салихов</dc:creator>
  <cp:lastModifiedBy>UserMO</cp:lastModifiedBy>
  <cp:revision>2</cp:revision>
  <dcterms:created xsi:type="dcterms:W3CDTF">2022-08-04T07:07:00Z</dcterms:created>
  <dcterms:modified xsi:type="dcterms:W3CDTF">2022-08-04T07:07:00Z</dcterms:modified>
</cp:coreProperties>
</file>