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B086" w14:textId="77777777" w:rsidR="001A5796" w:rsidRPr="00EA0CAC" w:rsidRDefault="001A5796" w:rsidP="001A5796">
      <w:pPr>
        <w:rPr>
          <w:b/>
          <w:bCs/>
          <w:sz w:val="28"/>
          <w:szCs w:val="28"/>
        </w:rPr>
      </w:pPr>
      <w:r w:rsidRPr="00EA0CAC">
        <w:rPr>
          <w:b/>
          <w:bCs/>
          <w:sz w:val="28"/>
          <w:szCs w:val="28"/>
        </w:rPr>
        <w:t xml:space="preserve">Конкурс на лучший проект территориального общественного самоуправления пройдет в Иркутской области </w:t>
      </w:r>
    </w:p>
    <w:p w14:paraId="091FCEB6" w14:textId="77777777" w:rsidR="001A5796" w:rsidRDefault="001A5796" w:rsidP="001A5796">
      <w:pPr>
        <w:jc w:val="both"/>
        <w:rPr>
          <w:sz w:val="28"/>
          <w:szCs w:val="28"/>
        </w:rPr>
      </w:pPr>
    </w:p>
    <w:p w14:paraId="2449E147" w14:textId="7E89ED65" w:rsidR="001A5796" w:rsidRDefault="001A5796" w:rsidP="001A5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Администрация Черемховского районного муниципального образования информирует о проведении областного конкурса «Лучший проект территориального общественного самоуправления в Иркутской области», организатором которого является управление Губернатора Иркутской области и Правительства Иркутской области по связям с общественностью и национальным отношениям (далее – конкурс</w:t>
      </w:r>
      <w:r w:rsidR="00275779">
        <w:rPr>
          <w:sz w:val="28"/>
          <w:szCs w:val="28"/>
        </w:rPr>
        <w:t xml:space="preserve"> ТОС</w:t>
      </w:r>
      <w:r>
        <w:rPr>
          <w:sz w:val="28"/>
          <w:szCs w:val="28"/>
        </w:rPr>
        <w:t xml:space="preserve">). </w:t>
      </w:r>
    </w:p>
    <w:p w14:paraId="41542D5F" w14:textId="3B4CCFF7" w:rsidR="001A5796" w:rsidRDefault="001A5796" w:rsidP="001A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Условия конкурса</w:t>
      </w:r>
      <w:r w:rsidR="00CD010B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пределены положением, утвержденным постановлением Правительства Иркутской области от 9 февраля 2017 года      № 78-пп «О социальной выплате гражданам, участвующим в осуществлении территориального общественного самоуправления, на реализацию проектов территориального общественного самоуправления и признании утратившими силу отдельных правовых актов Правительства Иркутской области» (ред. от </w:t>
      </w:r>
      <w:r w:rsidR="00D55FC7">
        <w:rPr>
          <w:sz w:val="28"/>
          <w:szCs w:val="28"/>
        </w:rPr>
        <w:t>24.12.</w:t>
      </w:r>
      <w:r w:rsidR="00556E07">
        <w:rPr>
          <w:sz w:val="28"/>
          <w:szCs w:val="28"/>
        </w:rPr>
        <w:t>2025 г</w:t>
      </w:r>
      <w:r>
        <w:rPr>
          <w:sz w:val="28"/>
          <w:szCs w:val="28"/>
        </w:rPr>
        <w:t xml:space="preserve">ода). </w:t>
      </w:r>
    </w:p>
    <w:p w14:paraId="555D616A" w14:textId="5CD591AE" w:rsidR="001A5796" w:rsidRDefault="001A5796" w:rsidP="001A5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Прием заявок на конкурс </w:t>
      </w:r>
      <w:r w:rsidR="00556E07">
        <w:rPr>
          <w:sz w:val="28"/>
          <w:szCs w:val="28"/>
        </w:rPr>
        <w:t xml:space="preserve">осуществляется в период с 00.00 часов </w:t>
      </w:r>
      <w:r w:rsidR="00D55FC7">
        <w:rPr>
          <w:sz w:val="28"/>
          <w:szCs w:val="28"/>
        </w:rPr>
        <w:t xml:space="preserve">24 февраля </w:t>
      </w:r>
      <w:r w:rsidR="00556E07">
        <w:rPr>
          <w:sz w:val="28"/>
          <w:szCs w:val="28"/>
        </w:rPr>
        <w:t xml:space="preserve">до 23.59 часов </w:t>
      </w:r>
      <w:r w:rsidR="00D55FC7">
        <w:rPr>
          <w:sz w:val="28"/>
          <w:szCs w:val="28"/>
        </w:rPr>
        <w:t xml:space="preserve">25 марта </w:t>
      </w:r>
      <w:r w:rsidR="00556E07">
        <w:rPr>
          <w:sz w:val="28"/>
          <w:szCs w:val="28"/>
        </w:rPr>
        <w:t>202</w:t>
      </w:r>
      <w:r w:rsidR="00D55FC7">
        <w:rPr>
          <w:sz w:val="28"/>
          <w:szCs w:val="28"/>
        </w:rPr>
        <w:t>6</w:t>
      </w:r>
      <w:r w:rsidR="00556E07">
        <w:rPr>
          <w:sz w:val="28"/>
          <w:szCs w:val="28"/>
        </w:rPr>
        <w:t xml:space="preserve"> года (включительно, время иркутское)</w:t>
      </w:r>
      <w:r w:rsidR="00275779">
        <w:rPr>
          <w:sz w:val="28"/>
          <w:szCs w:val="28"/>
        </w:rPr>
        <w:t xml:space="preserve"> в электронном виде в формате </w:t>
      </w:r>
      <w:r w:rsidR="00275779">
        <w:rPr>
          <w:sz w:val="28"/>
          <w:szCs w:val="28"/>
          <w:lang w:val="en-US"/>
        </w:rPr>
        <w:t>pdf</w:t>
      </w:r>
      <w:r w:rsidR="00275779">
        <w:rPr>
          <w:sz w:val="28"/>
          <w:szCs w:val="28"/>
        </w:rPr>
        <w:t xml:space="preserve">, </w:t>
      </w:r>
      <w:r w:rsidR="00275779">
        <w:rPr>
          <w:sz w:val="28"/>
          <w:szCs w:val="28"/>
          <w:lang w:val="en-US"/>
        </w:rPr>
        <w:t>jpeg</w:t>
      </w:r>
      <w:r w:rsidR="00275779" w:rsidRPr="00275779">
        <w:rPr>
          <w:sz w:val="28"/>
          <w:szCs w:val="28"/>
        </w:rPr>
        <w:t xml:space="preserve"> </w:t>
      </w:r>
      <w:r w:rsidR="00275779">
        <w:rPr>
          <w:sz w:val="28"/>
          <w:szCs w:val="28"/>
        </w:rPr>
        <w:t xml:space="preserve">по адресу электронной почты </w:t>
      </w:r>
      <w:hyperlink r:id="rId4" w:history="1">
        <w:r w:rsidR="00275779" w:rsidRPr="004D3002">
          <w:rPr>
            <w:rStyle w:val="a3"/>
            <w:sz w:val="28"/>
            <w:szCs w:val="28"/>
            <w:lang w:val="en-US"/>
          </w:rPr>
          <w:t>m</w:t>
        </w:r>
        <w:r w:rsidR="00275779" w:rsidRPr="004D3002">
          <w:rPr>
            <w:rStyle w:val="a3"/>
            <w:sz w:val="28"/>
            <w:szCs w:val="28"/>
          </w:rPr>
          <w:t>.</w:t>
        </w:r>
        <w:r w:rsidR="00275779" w:rsidRPr="004D3002">
          <w:rPr>
            <w:rStyle w:val="a3"/>
            <w:sz w:val="28"/>
            <w:szCs w:val="28"/>
            <w:lang w:val="en-US"/>
          </w:rPr>
          <w:t>kryazheva</w:t>
        </w:r>
        <w:r w:rsidR="00275779" w:rsidRPr="004D3002">
          <w:rPr>
            <w:rStyle w:val="a3"/>
            <w:sz w:val="28"/>
            <w:szCs w:val="28"/>
          </w:rPr>
          <w:t>@</w:t>
        </w:r>
        <w:r w:rsidR="00275779" w:rsidRPr="004D3002">
          <w:rPr>
            <w:rStyle w:val="a3"/>
            <w:sz w:val="28"/>
            <w:szCs w:val="28"/>
            <w:lang w:val="en-US"/>
          </w:rPr>
          <w:t>govirk</w:t>
        </w:r>
        <w:r w:rsidR="00275779" w:rsidRPr="004D3002">
          <w:rPr>
            <w:rStyle w:val="a3"/>
            <w:sz w:val="28"/>
            <w:szCs w:val="28"/>
          </w:rPr>
          <w:t>.</w:t>
        </w:r>
        <w:proofErr w:type="spellStart"/>
        <w:r w:rsidR="00275779" w:rsidRPr="004D300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275779" w:rsidRPr="00275779">
        <w:rPr>
          <w:sz w:val="28"/>
          <w:szCs w:val="28"/>
        </w:rPr>
        <w:t xml:space="preserve"> </w:t>
      </w:r>
      <w:r w:rsidR="00275779">
        <w:rPr>
          <w:sz w:val="28"/>
          <w:szCs w:val="28"/>
        </w:rPr>
        <w:t xml:space="preserve">или на бумажном носителе через организации почтовой связи: 664027, город Иркутска, ул. Ленина, 1а (аппарат Губернатора Иркутской области и Правительства Иркутской области).   </w:t>
      </w:r>
    </w:p>
    <w:p w14:paraId="6D70E3F6" w14:textId="345ED7E0" w:rsidR="00556E07" w:rsidRDefault="001A5796" w:rsidP="001A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</w:t>
      </w:r>
      <w:r w:rsidR="00D55FC7">
        <w:rPr>
          <w:sz w:val="28"/>
          <w:szCs w:val="28"/>
        </w:rPr>
        <w:t xml:space="preserve"> в целях поддержки активных граждан, участвующих в осуществлении ТОС,</w:t>
      </w:r>
      <w:r>
        <w:rPr>
          <w:sz w:val="28"/>
          <w:szCs w:val="28"/>
        </w:rPr>
        <w:t xml:space="preserve"> </w:t>
      </w:r>
      <w:r w:rsidR="00556E07">
        <w:rPr>
          <w:sz w:val="28"/>
          <w:szCs w:val="28"/>
        </w:rPr>
        <w:t xml:space="preserve">по </w:t>
      </w:r>
      <w:r>
        <w:rPr>
          <w:sz w:val="28"/>
          <w:szCs w:val="28"/>
        </w:rPr>
        <w:t>тре</w:t>
      </w:r>
      <w:r w:rsidR="00556E07">
        <w:rPr>
          <w:sz w:val="28"/>
          <w:szCs w:val="28"/>
        </w:rPr>
        <w:t>м</w:t>
      </w:r>
      <w:r>
        <w:rPr>
          <w:sz w:val="28"/>
          <w:szCs w:val="28"/>
        </w:rPr>
        <w:t xml:space="preserve"> групп</w:t>
      </w:r>
      <w:r w:rsidR="00556E07">
        <w:rPr>
          <w:sz w:val="28"/>
          <w:szCs w:val="28"/>
        </w:rPr>
        <w:t>ам территорий</w:t>
      </w:r>
      <w:r w:rsidR="00677C02">
        <w:rPr>
          <w:sz w:val="28"/>
          <w:szCs w:val="28"/>
        </w:rPr>
        <w:t>, на которых осуществляется деятельность ТОС</w:t>
      </w:r>
      <w:r w:rsidR="00556E07">
        <w:rPr>
          <w:sz w:val="28"/>
          <w:szCs w:val="28"/>
        </w:rPr>
        <w:t xml:space="preserve">: </w:t>
      </w:r>
    </w:p>
    <w:p w14:paraId="4FC90DC7" w14:textId="77777777" w:rsidR="00556E07" w:rsidRDefault="00556E07" w:rsidP="001A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сельские поселения;</w:t>
      </w:r>
    </w:p>
    <w:p w14:paraId="1B9E4D1C" w14:textId="77777777" w:rsidR="00556E07" w:rsidRDefault="00556E07" w:rsidP="001A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городские поселения;</w:t>
      </w:r>
    </w:p>
    <w:p w14:paraId="7AFE560D" w14:textId="77777777" w:rsidR="00556E07" w:rsidRDefault="00556E07" w:rsidP="001A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городские, муниципальные округа. </w:t>
      </w:r>
    </w:p>
    <w:p w14:paraId="5B0E2903" w14:textId="6BCC14BA" w:rsidR="00275779" w:rsidRDefault="00677C02" w:rsidP="001A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Конкурса ТОС </w:t>
      </w:r>
      <w:r w:rsidR="00764980">
        <w:rPr>
          <w:sz w:val="28"/>
          <w:szCs w:val="28"/>
        </w:rPr>
        <w:t xml:space="preserve">победителям оказывается социальная поддержка в форме социальной выплаты. </w:t>
      </w:r>
      <w:r w:rsidR="001A5796">
        <w:rPr>
          <w:sz w:val="28"/>
          <w:szCs w:val="28"/>
        </w:rPr>
        <w:t>Максимальный размер социальной выплаты на реализацию проект</w:t>
      </w:r>
      <w:r w:rsidR="00764980">
        <w:rPr>
          <w:sz w:val="28"/>
          <w:szCs w:val="28"/>
        </w:rPr>
        <w:t>ов ТОС, выплачиваемой по результатам конкурса,</w:t>
      </w:r>
      <w:r w:rsidR="001A5796">
        <w:rPr>
          <w:sz w:val="28"/>
          <w:szCs w:val="28"/>
        </w:rPr>
        <w:t xml:space="preserve"> составляет </w:t>
      </w:r>
      <w:r w:rsidR="00D55FC7">
        <w:rPr>
          <w:sz w:val="28"/>
          <w:szCs w:val="28"/>
        </w:rPr>
        <w:t>1</w:t>
      </w:r>
      <w:r w:rsidR="00275779">
        <w:rPr>
          <w:sz w:val="28"/>
          <w:szCs w:val="28"/>
        </w:rPr>
        <w:t>00</w:t>
      </w:r>
      <w:r w:rsidR="001A5796">
        <w:rPr>
          <w:sz w:val="28"/>
          <w:szCs w:val="28"/>
        </w:rPr>
        <w:t xml:space="preserve"> тысяч рублей.  </w:t>
      </w:r>
    </w:p>
    <w:p w14:paraId="5A0791AC" w14:textId="77777777" w:rsidR="00D55FC7" w:rsidRPr="00FF465F" w:rsidRDefault="00D55FC7" w:rsidP="00D55FC7">
      <w:pPr>
        <w:ind w:firstLine="709"/>
        <w:jc w:val="both"/>
        <w:rPr>
          <w:sz w:val="28"/>
          <w:szCs w:val="28"/>
        </w:rPr>
      </w:pPr>
      <w:r w:rsidRPr="00FF465F">
        <w:rPr>
          <w:sz w:val="28"/>
          <w:szCs w:val="28"/>
        </w:rPr>
        <w:t>Извещение о Конкурсе, положение и форма заявки размещены на официальном сайте управления Губернатора Иркутской области и Правительства Иркутской области по связям с общественностью и национальным отношениям: https://irkobl.ru/sites/</w:t>
      </w:r>
      <w:proofErr w:type="spellStart"/>
      <w:r w:rsidRPr="00FF465F">
        <w:rPr>
          <w:sz w:val="28"/>
          <w:szCs w:val="28"/>
          <w:lang w:val="en-US"/>
        </w:rPr>
        <w:t>ngo</w:t>
      </w:r>
      <w:proofErr w:type="spellEnd"/>
      <w:r w:rsidRPr="00FF465F">
        <w:rPr>
          <w:sz w:val="28"/>
          <w:szCs w:val="28"/>
        </w:rPr>
        <w:t>/</w:t>
      </w:r>
      <w:proofErr w:type="spellStart"/>
      <w:r w:rsidRPr="00FF465F">
        <w:rPr>
          <w:sz w:val="28"/>
          <w:szCs w:val="28"/>
          <w:lang w:val="en-US"/>
        </w:rPr>
        <w:t>tos</w:t>
      </w:r>
      <w:proofErr w:type="spellEnd"/>
      <w:r w:rsidRPr="00FF465F">
        <w:rPr>
          <w:sz w:val="28"/>
          <w:szCs w:val="28"/>
        </w:rPr>
        <w:t>_</w:t>
      </w:r>
      <w:proofErr w:type="spellStart"/>
      <w:r w:rsidRPr="00FF465F">
        <w:rPr>
          <w:sz w:val="28"/>
          <w:szCs w:val="28"/>
          <w:lang w:val="en-US"/>
        </w:rPr>
        <w:t>irkobl</w:t>
      </w:r>
      <w:proofErr w:type="spellEnd"/>
      <w:r w:rsidRPr="00FF465F">
        <w:rPr>
          <w:sz w:val="28"/>
          <w:szCs w:val="28"/>
        </w:rPr>
        <w:t xml:space="preserve">/. </w:t>
      </w:r>
    </w:p>
    <w:p w14:paraId="0E637CE1" w14:textId="39383C67" w:rsidR="001A5796" w:rsidRDefault="001A5796" w:rsidP="001A57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 по телефону: 8(3952) 20-39-89</w:t>
      </w:r>
      <w:r w:rsidR="00275779">
        <w:rPr>
          <w:sz w:val="28"/>
          <w:szCs w:val="28"/>
        </w:rPr>
        <w:t>, 8(3952) 26-97-01</w:t>
      </w:r>
      <w:r>
        <w:rPr>
          <w:sz w:val="28"/>
          <w:szCs w:val="28"/>
        </w:rPr>
        <w:t xml:space="preserve">. Также консультации осуществляются отделом организационной работы администрации Черемховского районного муниципального образования, телефон 8(39546) 5-28-67. </w:t>
      </w:r>
    </w:p>
    <w:p w14:paraId="20CFD26A" w14:textId="5E420F4A" w:rsidR="001A5796" w:rsidRDefault="001A5796" w:rsidP="00677C02">
      <w:pPr>
        <w:jc w:val="both"/>
      </w:pPr>
      <w:r>
        <w:rPr>
          <w:sz w:val="28"/>
          <w:szCs w:val="28"/>
        </w:rPr>
        <w:tab/>
      </w:r>
    </w:p>
    <w:p w14:paraId="1EA552A5" w14:textId="77777777" w:rsidR="007171F3" w:rsidRDefault="007171F3"/>
    <w:sectPr w:rsidR="00717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96"/>
    <w:rsid w:val="001A5796"/>
    <w:rsid w:val="00275779"/>
    <w:rsid w:val="00556E07"/>
    <w:rsid w:val="00677C02"/>
    <w:rsid w:val="007171F3"/>
    <w:rsid w:val="00764980"/>
    <w:rsid w:val="00C735DD"/>
    <w:rsid w:val="00CD010B"/>
    <w:rsid w:val="00D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89E7"/>
  <w15:chartTrackingRefBased/>
  <w15:docId w15:val="{0BC3461B-A97D-4322-8468-3AA237AA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579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75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kryazheva@gov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15-2</cp:lastModifiedBy>
  <cp:revision>2</cp:revision>
  <dcterms:created xsi:type="dcterms:W3CDTF">2026-02-06T04:50:00Z</dcterms:created>
  <dcterms:modified xsi:type="dcterms:W3CDTF">2026-02-06T04:50:00Z</dcterms:modified>
</cp:coreProperties>
</file>