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9B" w:rsidRPr="00BD5A5F" w:rsidRDefault="0095139B" w:rsidP="0095139B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95139B" w:rsidRPr="00BD5A5F" w:rsidRDefault="0095139B" w:rsidP="0095139B">
      <w:pPr>
        <w:jc w:val="center"/>
        <w:rPr>
          <w:rFonts w:ascii="Arial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95139B" w:rsidRPr="00BD5A5F" w:rsidRDefault="0095139B" w:rsidP="009513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Боханский район</w:t>
      </w:r>
    </w:p>
    <w:p w:rsidR="0095139B" w:rsidRPr="00A872CB" w:rsidRDefault="0095139B" w:rsidP="009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139B" w:rsidRPr="00BD5A5F" w:rsidRDefault="0095139B" w:rsidP="009513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5139B" w:rsidRPr="00BD5A5F" w:rsidRDefault="0095139B" w:rsidP="009513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139B" w:rsidRPr="00BD5A5F" w:rsidRDefault="0095139B" w:rsidP="0095139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5139B" w:rsidRPr="00BD5A5F" w:rsidRDefault="0095139B" w:rsidP="009513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5139B" w:rsidRPr="00A872CB" w:rsidRDefault="0095139B" w:rsidP="00951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39B" w:rsidRDefault="0095139B" w:rsidP="0095139B">
      <w:pPr>
        <w:ind w:right="7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 № 92</w:t>
      </w:r>
      <w:r w:rsidRPr="00A87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с. Казачье</w:t>
      </w:r>
    </w:p>
    <w:p w:rsidR="0095139B" w:rsidRPr="00304A2D" w:rsidRDefault="009A3318" w:rsidP="0095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18">
        <w:rPr>
          <w:rFonts w:ascii="Times New Roman" w:hAnsi="Times New Roman" w:cs="Times New Roman"/>
          <w:sz w:val="20"/>
          <w:szCs w:val="20"/>
        </w:rPr>
        <w:pict>
          <v:group id="_x0000_s1026" style="position:absolute;left:0;text-align:left;margin-left:-7.65pt;margin-top:.5pt;width:3in;height:9pt;z-index:-251656192" coordorigin="1162,3784" coordsize="3058,180">
            <v:group id="_x0000_s1027" style="position:absolute;left:1162;top:3784;width:179;height:179" coordorigin="1161,4324" coordsize="180,180">
              <v:line id="_x0000_s1028" style="position:absolute" from="1161,4324" to="1161,4504"/>
              <v:line id="_x0000_s1029" style="position:absolute" from="1161,4324" to="1341,4324"/>
            </v:group>
            <v:group id="_x0000_s1030" style="position:absolute;left:4041;top:3784;width:179;height:180;flip:x" coordorigin="1161,4324" coordsize="180,180">
              <v:line id="_x0000_s1031" style="position:absolute" from="1161,4324" to="1161,4504"/>
              <v:line id="_x0000_s1032" style="position:absolute" from="1161,4324" to="1341,4324"/>
            </v:group>
          </v:group>
        </w:pict>
      </w:r>
      <w:r w:rsidR="0095139B" w:rsidRPr="00304A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5139B" w:rsidRPr="00304A2D" w:rsidRDefault="0095139B" w:rsidP="0095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предоставления муниципальной  услуги</w:t>
      </w:r>
    </w:p>
    <w:p w:rsidR="0095139B" w:rsidRPr="00304A2D" w:rsidRDefault="0095139B" w:rsidP="0095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«Продажа субъектам малого и среднего</w:t>
      </w:r>
    </w:p>
    <w:p w:rsidR="0095139B" w:rsidRPr="00304A2D" w:rsidRDefault="0095139B" w:rsidP="0095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предпринимательства арендуемых ими объектов</w:t>
      </w:r>
    </w:p>
    <w:p w:rsidR="0095139B" w:rsidRPr="00304A2D" w:rsidRDefault="0095139B" w:rsidP="0095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муниципального нежилого фонда МО «Казачье»</w:t>
      </w:r>
    </w:p>
    <w:p w:rsidR="0095139B" w:rsidRPr="00304A2D" w:rsidRDefault="0095139B" w:rsidP="0095139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39B" w:rsidRPr="00FB1D5F" w:rsidRDefault="0095139B" w:rsidP="0095139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ст. 16 Федерального закона «Об общих принципах организации местного самоуправления в Российской Федерации», ст.ст. 37, 38, 42 Устава города Иркутска, постановлением администрации города Иркутска от 24.11.2010 № 031-06-2856/10 «О порядке разработки и утверждения административных регламентов предоставления муниципальных услуг»,</w:t>
      </w:r>
    </w:p>
    <w:p w:rsidR="0095139B" w:rsidRPr="00FB1D5F" w:rsidRDefault="0095139B" w:rsidP="009513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pacing w:val="30"/>
          <w:sz w:val="28"/>
          <w:szCs w:val="28"/>
        </w:rPr>
        <w:t>П О С Т А Н О В Л Я Ю:</w:t>
      </w:r>
    </w:p>
    <w:p w:rsidR="0095139B" w:rsidRPr="00304A2D" w:rsidRDefault="0095139B" w:rsidP="009513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«Продажа субъектам малого и среднего предпринимательства арендуемых ими объектов муниципального нежилого фонда МО «Казачье» (Приложение №1).</w:t>
      </w:r>
    </w:p>
    <w:p w:rsidR="0095139B" w:rsidRPr="00304A2D" w:rsidRDefault="0095139B" w:rsidP="0095139B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2. Опубликовать данное постановление в муниципальном Вестнике.</w:t>
      </w:r>
    </w:p>
    <w:p w:rsidR="0095139B" w:rsidRPr="00304A2D" w:rsidRDefault="0095139B" w:rsidP="0095139B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95139B" w:rsidRPr="00304A2D" w:rsidRDefault="0095139B" w:rsidP="0095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39B" w:rsidRPr="00304A2D" w:rsidRDefault="0095139B" w:rsidP="009513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A2D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C3E82" w:rsidRDefault="000C3E82" w:rsidP="000C3E82">
      <w:pPr>
        <w:spacing w:line="240" w:lineRule="auto"/>
        <w:rPr>
          <w:rFonts w:ascii="Times New Roman" w:hAnsi="Times New Roman" w:cs="Times New Roman"/>
        </w:rPr>
      </w:pPr>
    </w:p>
    <w:p w:rsidR="000C3E82" w:rsidRDefault="000C3E82" w:rsidP="000C3E82">
      <w:pPr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0C3E82" w:rsidRDefault="000C3E82" w:rsidP="000C3E8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0C3E82" w:rsidRDefault="000C3E82" w:rsidP="000C3E8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0C3E82" w:rsidRDefault="000C3E82" w:rsidP="000C3E8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«Казачье»</w:t>
      </w:r>
    </w:p>
    <w:p w:rsidR="000C3E82" w:rsidRDefault="000C3E82" w:rsidP="000C3E82">
      <w:pPr>
        <w:tabs>
          <w:tab w:val="left" w:pos="396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от.</w:t>
      </w:r>
      <w:r w:rsidR="007524AA">
        <w:rPr>
          <w:rFonts w:ascii="Times New Roman" w:hAnsi="Times New Roman" w:cs="Times New Roman"/>
        </w:rPr>
        <w:t>13.05.</w:t>
      </w:r>
      <w:r>
        <w:rPr>
          <w:rFonts w:ascii="Times New Roman" w:hAnsi="Times New Roman" w:cs="Times New Roman"/>
        </w:rPr>
        <w:t xml:space="preserve">2013г. № </w:t>
      </w:r>
      <w:r w:rsidR="007524AA">
        <w:rPr>
          <w:rFonts w:ascii="Times New Roman" w:hAnsi="Times New Roman" w:cs="Times New Roman"/>
        </w:rPr>
        <w:t>92</w:t>
      </w:r>
    </w:p>
    <w:p w:rsidR="000C3E82" w:rsidRDefault="000C3E82" w:rsidP="000C3E82">
      <w:pPr>
        <w:spacing w:line="240" w:lineRule="auto"/>
        <w:jc w:val="both"/>
        <w:rPr>
          <w:rFonts w:ascii="Times New Roman" w:hAnsi="Times New Roman" w:cs="Times New Roman"/>
        </w:rPr>
      </w:pPr>
    </w:p>
    <w:p w:rsidR="000C3E82" w:rsidRDefault="000C3E82" w:rsidP="000C3E82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Административный регламент</w:t>
      </w:r>
    </w:p>
    <w:p w:rsidR="000C3E82" w:rsidRDefault="000C3E82" w:rsidP="000C3E82">
      <w:pPr>
        <w:spacing w:line="240" w:lineRule="auto"/>
        <w:jc w:val="center"/>
        <w:rPr>
          <w:rStyle w:val="a4"/>
          <w:bCs w:val="0"/>
        </w:rPr>
      </w:pPr>
      <w:r>
        <w:rPr>
          <w:rFonts w:ascii="Times New Roman" w:hAnsi="Times New Roman" w:cs="Times New Roman"/>
          <w:b/>
        </w:rPr>
        <w:t>предоставления муниципальной услуги «Продажа субъектам малого и среднего предпринимательства арендуемых ими объектов муниципального нежилого фонда МО «</w:t>
      </w:r>
      <w:r>
        <w:rPr>
          <w:rFonts w:ascii="Times New Roman" w:hAnsi="Times New Roman" w:cs="Times New Roman"/>
        </w:rPr>
        <w:t>Казачье</w:t>
      </w:r>
      <w:r>
        <w:rPr>
          <w:rFonts w:ascii="Times New Roman" w:hAnsi="Times New Roman" w:cs="Times New Roman"/>
          <w:b/>
        </w:rPr>
        <w:t>»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>
        <w:rPr>
          <w:rStyle w:val="a4"/>
          <w:sz w:val="22"/>
          <w:szCs w:val="22"/>
          <w:lang w:val="en-US"/>
        </w:rPr>
        <w:t>I</w:t>
      </w:r>
      <w:r>
        <w:rPr>
          <w:rStyle w:val="a4"/>
          <w:sz w:val="22"/>
          <w:szCs w:val="22"/>
        </w:rPr>
        <w:t>. Общие положения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</w:p>
    <w:p w:rsidR="000C3E82" w:rsidRDefault="000C3E82" w:rsidP="000C3E82">
      <w:pPr>
        <w:spacing w:line="240" w:lineRule="auto"/>
        <w:ind w:firstLine="567"/>
        <w:jc w:val="both"/>
      </w:pPr>
      <w:r>
        <w:rPr>
          <w:rStyle w:val="a4"/>
          <w:b w:val="0"/>
        </w:rPr>
        <w:t xml:space="preserve">Настоящий </w:t>
      </w:r>
      <w:r>
        <w:rPr>
          <w:rFonts w:ascii="Times New Roman" w:hAnsi="Times New Roman" w:cs="Times New Roman"/>
        </w:rPr>
        <w:t>административный регламент предоставления муниципальной услуги «Продажа субъектам малого и среднего предпринимательства арендуемых ими объектов муниципального нежилого фонда» (далее - муниципальная услуга) разработан в целях обеспечения открытости порядка предоставления муниципальной услуги, повышения качества ее предоставления.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</w:pPr>
      <w:r>
        <w:rPr>
          <w:b/>
          <w:sz w:val="22"/>
          <w:szCs w:val="22"/>
        </w:rPr>
        <w:t>1. Основные понятия и термины, используемые в тексте административного регламента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  <w:rPr>
          <w:b/>
          <w:sz w:val="22"/>
          <w:szCs w:val="22"/>
        </w:rPr>
      </w:pP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 муниципального нежилого фонда – помещения (встроенные и пристроенные), отдельно стоящие здания (строения, сооружения), находящиеся в муниципальной собственности администрации МО «Казачье».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Нормативные правовые акты, непосредственно регулирующие предоставление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Конституция Российской Федерации, принята всенародным голосованием 12.12.1993 г.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Гражданский кодекс Российской Федерации (часть вторая).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Федеральный закон от 06.10.2003 № 131-ФЗ «Об общих принципах организации местного самоуправления в Российской Федерации».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Федеральный закон от 27.07.2010 № 210-ФЗ «Об организации предоставления государственных и муниципальных услуг».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Федеральный закон от 21.12.2001 № 178-ФЗ «О приватизации государственного и муниципального имущества».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Федеральный закон от 24.07.2007 № 209-ФЗ «О развитии малого и среднего предпринимательства в Российской Федерации».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2.8. Федеральный закон от 02.05.2006  № 59-ФЗ «О порядке рассмотрения обращений граждан Российской Федерации».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>
        <w:rPr>
          <w:rFonts w:ascii="Times New Roman" w:hAnsi="Times New Roman" w:cs="Times New Roman"/>
          <w:color w:val="333333"/>
        </w:rPr>
        <w:t>Закон Иркутской области от 08</w:t>
      </w:r>
      <w:r>
        <w:rPr>
          <w:rFonts w:ascii="Times New Roman" w:hAnsi="Times New Roman" w:cs="Times New Roman"/>
        </w:rPr>
        <w:t>.11.2010 №107-ОЗ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>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Иркутской области или в муниципальной собственности муниципальных образований Иркутской области».</w:t>
      </w:r>
    </w:p>
    <w:p w:rsidR="000C3E82" w:rsidRDefault="000C3E82" w:rsidP="000C3E82">
      <w:pPr>
        <w:spacing w:line="240" w:lineRule="auto"/>
        <w:jc w:val="both"/>
        <w:rPr>
          <w:rFonts w:ascii="Times New Roman" w:hAnsi="Times New Roman" w:cs="Times New Roman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3. Категории заявителей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outlineLvl w:val="0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Заявителями, имеющими право на предоставление муниципальной услуги, являются субъекты малого и среднего предпринимательства,</w:t>
      </w:r>
      <w:r>
        <w:rPr>
          <w:sz w:val="22"/>
          <w:szCs w:val="22"/>
        </w:rPr>
        <w:t xml:space="preserve"> являющиеся арендаторами объектов муниципального нежилого фонда</w:t>
      </w:r>
      <w:r>
        <w:rPr>
          <w:rStyle w:val="a4"/>
          <w:b w:val="0"/>
          <w:sz w:val="22"/>
          <w:szCs w:val="22"/>
        </w:rPr>
        <w:t>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  <w:rPr>
          <w:rStyle w:val="a4"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4. Порядок информирования о правилах предоставлении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</w:pPr>
    </w:p>
    <w:p w:rsidR="000C3E82" w:rsidRDefault="000C3E82" w:rsidP="000C3E82">
      <w:pPr>
        <w:pStyle w:val="WW-"/>
        <w:spacing w:before="0" w:after="0"/>
        <w:ind w:right="-55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Информирование о предоставлении муниципальной услуги производится:</w:t>
      </w:r>
    </w:p>
    <w:p w:rsidR="000C3E82" w:rsidRDefault="000C3E82" w:rsidP="000C3E82">
      <w:pPr>
        <w:pStyle w:val="WW-"/>
        <w:spacing w:before="0" w:after="0"/>
        <w:ind w:right="-5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посредством личного обращения заявителей; </w:t>
      </w:r>
    </w:p>
    <w:p w:rsidR="000C3E82" w:rsidRDefault="000C3E82" w:rsidP="000C3E82">
      <w:pPr>
        <w:pStyle w:val="WW-"/>
        <w:spacing w:before="0" w:after="0"/>
        <w:ind w:right="-55"/>
        <w:jc w:val="both"/>
        <w:rPr>
          <w:sz w:val="22"/>
          <w:szCs w:val="22"/>
        </w:rPr>
      </w:pPr>
      <w:r>
        <w:rPr>
          <w:sz w:val="22"/>
          <w:szCs w:val="22"/>
        </w:rPr>
        <w:tab/>
        <w:t>- по письменным обращениям;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по электронной почте.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Должностные лица администрации МО «Казачье» (далее - администрация) предоставляют информацию по следующим вопросам: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об администрации МО «Казачье», ответственной за предоставление муниципальной услуги, включая информацию о месте нахождения, графике работы, контактных телефонах должностных лиц: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местонахождение и почтовый адрес: 669323, Иркутская область, Боханский район, с. Казачье, ул. Мира, 10;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график работы: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понедельник – пятница 9.00 – 17.00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перерыв 13.00 – 14.00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суббота-воскресенье выходные дни.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Накануне праздничных дней продолжительность рабочего дня сокращается на один час.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местонахождении, графике работы и контактных телефонах, почтовом адресе администрации МО «Казачье» размещены на официальном сайте администрации МО «Боханский район» в информационно-телекоммуникационной сети «Интернет» –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bohan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irkobl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о порядке предоставления муниципальной услуги и ходе предоставления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о перечне документов, необходимых для предоставления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 времени приема документов;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о сроке предоставления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об основаниях отказа в предоставлении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о порядке обжалования решений, действий (бездействия) администрации МО «Казачье», ответственного за предоставление муниципальной услуги, а также должностных лиц администрации МО «Казачье».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Основными требованиями при предоставлении информации являются: 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актуальность;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своевременность;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четкость и доступность в изложении информации;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полнота информации.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Должностное лицо, осуществляющее предоставление информации, должно принять все меры по предоставлению заявителю исчерпывающей информации по вопросу обращения, в том числе с привлечением других должностных лиц администрации МО «Казачье».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4.5. Предоставление информации по телефону осуществляется путем непосредственного общения по телефону.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При ответах на телефонные звонки и устные обращения, должностные лица администрации МО «Казачье» подробно и в вежливой (корректной) форме извещают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заявитель, фамилии, имени, отчестве и должности лица принявшего телефонный звонок.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 Письменные обращения заявителя или его представителя, в том числе обращения, направленные посредством электронной связи, о предоставлении информации рассматриваются должностными лицами администрации МО «Казачье» в течении 30 дней со дня регистрации обращения.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Обращения заявителя или его представителя о предоставлении информации регистрируются в порядке, установленном Регламентом работы администрации МО «Казачье».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 на письменное обращение, в том числе обращение, направленное посредством электронной связи, поступившее в администрацию МО «Казачье», направляется посредством почтовой или электронной связи в зависимости от способа обращения, по адресу, указанному в обращении.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4.8. Информация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на стендах, расположенных в администрации МО «Казачье»;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на официальном сайте администрации МО «Боханский район» в информационно-телекоммуникационной сети «Интернет» –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 bohan.irkobl.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посредством публикации в средствах массовой информации. 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4.9. На стендах, расположенных в администрации МО «Казачье», размещается следующая информация: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об администрации МО «Казачье», ответственной за предоставление муниципальной услуги, включая информацию о месте нахождения, графике работы, контактных телефонах;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о порядке предоставления муниципальной услуги и о ходе предоставления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о перечне документов, необходимых для предоставления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 времени приема документов;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о сроке предоставления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об основаниях отказа в предоставлении муниципальной услуги;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о порядке обжалования решений действий (бездействия) администрации МО «Казачье», ответственного за предоставление муниципальной услуги, а также должностных лиц администрации МО «Казачье»;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з) текст административного регламента с приложениями. </w:t>
      </w:r>
    </w:p>
    <w:p w:rsidR="000C3E82" w:rsidRDefault="000C3E82" w:rsidP="000C3E8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  <w:rPr>
          <w:rStyle w:val="a4"/>
          <w:u w:val="single"/>
        </w:rPr>
      </w:pPr>
      <w:r>
        <w:rPr>
          <w:rStyle w:val="a4"/>
          <w:sz w:val="22"/>
          <w:szCs w:val="22"/>
          <w:lang w:val="en-US"/>
        </w:rPr>
        <w:t>II</w:t>
      </w:r>
      <w:r>
        <w:rPr>
          <w:rStyle w:val="a4"/>
          <w:sz w:val="22"/>
          <w:szCs w:val="22"/>
          <w:u w:val="single"/>
        </w:rPr>
        <w:t>. Стандарт предоставления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  <w:rPr>
          <w:rStyle w:val="a4"/>
          <w:sz w:val="22"/>
          <w:szCs w:val="22"/>
          <w:u w:val="single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1. Наименование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center"/>
        <w:outlineLvl w:val="0"/>
      </w:pPr>
    </w:p>
    <w:p w:rsidR="000C3E82" w:rsidRDefault="000C3E82" w:rsidP="000C3E8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Наименование муниципальной услуги - «Продажа субъектам малого и среднего предпринимательства арендуемых ими объектов муниципального нежилого фонда».</w:t>
      </w:r>
    </w:p>
    <w:p w:rsidR="000C3E82" w:rsidRDefault="000C3E82" w:rsidP="000C3E82">
      <w:pPr>
        <w:spacing w:line="240" w:lineRule="auto"/>
        <w:jc w:val="center"/>
        <w:rPr>
          <w:rStyle w:val="a4"/>
          <w:bCs w:val="0"/>
        </w:rPr>
      </w:pPr>
      <w:r>
        <w:rPr>
          <w:rFonts w:ascii="Times New Roman" w:hAnsi="Times New Roman" w:cs="Times New Roman"/>
          <w:b/>
        </w:rPr>
        <w:t>2. Наименование органа, предоставляющего муниципальную услугу</w:t>
      </w:r>
    </w:p>
    <w:p w:rsidR="000C3E82" w:rsidRDefault="000C3E82" w:rsidP="000C3E82">
      <w:pPr>
        <w:spacing w:line="240" w:lineRule="auto"/>
        <w:jc w:val="both"/>
      </w:pPr>
      <w:r>
        <w:rPr>
          <w:rStyle w:val="a4"/>
        </w:rPr>
        <w:tab/>
      </w:r>
      <w:r>
        <w:rPr>
          <w:rFonts w:ascii="Times New Roman" w:hAnsi="Times New Roman" w:cs="Times New Roman"/>
        </w:rPr>
        <w:t>2.1. Органом, предоставляющим муниципальную услугу, является администрация МО «Казачье».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Результат предоставления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Результатом предоставления муниципальной услуги является подготовка проекта договора купли-продажи объекта муниципального нежилого фонда (далее – договор купли-продажи) или мотивированного отказа в предоставлении муниципальной услуги и направление (выдача) проекта договора купли-продажи или мотивированного отказа в предоставлении муниципальной услуги заявителю (представителю заявителя).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jc w:val="center"/>
        <w:outlineLvl w:val="0"/>
        <w:rPr>
          <w:rStyle w:val="a4"/>
        </w:rPr>
      </w:pPr>
      <w:r>
        <w:rPr>
          <w:rStyle w:val="a4"/>
          <w:sz w:val="22"/>
          <w:szCs w:val="22"/>
        </w:rPr>
        <w:lastRenderedPageBreak/>
        <w:t>4. Срок предоставления муниципальной услуги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</w:rPr>
        <w:t>4.1. Срок предоставления муниципальной услуги составляет: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30 календарных дней со дня регистрации заявления в случае подготовки и направления (выдачи) мотивированного отказа в предоставлении муниципальной услуги;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84 календарных дня со дня регистрации заявления в случае подготовки и направления проекта договора купли-продажи.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Правовые основания для предоставления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5.1. </w:t>
      </w:r>
      <w:r>
        <w:rPr>
          <w:sz w:val="22"/>
          <w:szCs w:val="22"/>
        </w:rPr>
        <w:t>Правовыми основаниями для предоставления муниципальной услуги являются:</w:t>
      </w:r>
    </w:p>
    <w:p w:rsidR="000C3E82" w:rsidRDefault="000C3E82" w:rsidP="000C3E8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ст. 16 Федерального закона от 06.10.2003 г. № 131-ФЗ «Об общих принципах организации местного самоуправления в Российской Федерации»;</w:t>
      </w:r>
    </w:p>
    <w:p w:rsidR="000C3E82" w:rsidRDefault="000C3E82" w:rsidP="000C3E82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C3E82" w:rsidRDefault="000C3E82" w:rsidP="000C3E82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C3E82" w:rsidRDefault="000C3E82" w:rsidP="000C3E82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- </w:t>
      </w:r>
      <w:r>
        <w:rPr>
          <w:rFonts w:ascii="Times New Roman" w:hAnsi="Times New Roman" w:cs="Times New Roman"/>
        </w:rPr>
        <w:t>Федеральный закон от 21.12.2001 № 178-ФЗ «О приватизации государственного и муниципального имущества».</w:t>
      </w:r>
    </w:p>
    <w:p w:rsidR="000C3E82" w:rsidRDefault="000C3E82" w:rsidP="000C3E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Перечень документов, необходимых для предоставления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 Основанием для предоставления муниципальной услуги является личное обращение заявителя или направление письменного заявления посредством почтового отправления в адрес администрации по форме Приложения № 1 к настоящему административному регламенту.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Заявление может быть подано лично заявителем или его представителем при наличии соответствующей доверенности, оформленной в установленном порядке.</w:t>
      </w:r>
    </w:p>
    <w:p w:rsidR="000C3E82" w:rsidRDefault="000C3E82" w:rsidP="000C3E82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По просьбе заявителя ему оказывается содействие в написании заявления.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6.4. Одновременно с заявлением заявители представляют следующие документы: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юридические лица: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заверенные копии учредительных документов;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>
          <w:rPr>
            <w:rStyle w:val="a3"/>
            <w:rFonts w:ascii="Times New Roman" w:hAnsi="Times New Roman"/>
          </w:rPr>
          <w:t>порядке</w:t>
        </w:r>
      </w:hyperlink>
      <w:r>
        <w:rPr>
          <w:rFonts w:ascii="Times New Roman" w:hAnsi="Times New Roman" w:cs="Times New Roman"/>
        </w:rPr>
        <w:t xml:space="preserve">, или нотариально заверенная копия такой доверенности. В случае, если доверенность на осуществление действий от имени заявителя подписана лицом, </w:t>
      </w:r>
      <w:r>
        <w:rPr>
          <w:rFonts w:ascii="Times New Roman" w:hAnsi="Times New Roman" w:cs="Times New Roman"/>
        </w:rPr>
        <w:lastRenderedPageBreak/>
        <w:t>уполномоченным руководителем юридического лица, заявление должно содержать также документ, подтверждающий полномочия этого лица.</w:t>
      </w:r>
    </w:p>
    <w:p w:rsidR="000C3E82" w:rsidRDefault="000C3E82" w:rsidP="000C3E82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Перечень оснований для отказа в приеме заявления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7.1. Основаниями для отказа в приеме заявления являются: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отсутствие у представителя заявителя доверенности, оформленной в установленном законом порядке;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несоответствие заявления требованиям, установленным Приложением № 1 к настоящему административному регламенту.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7.2. В случае устранения оснований, указанных в п. 7.1. раздела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настоящего административного регламента, заявитель имеет право повторно подать заявление.</w:t>
      </w:r>
    </w:p>
    <w:p w:rsidR="000C3E82" w:rsidRDefault="000C3E82" w:rsidP="000C3E82">
      <w:pPr>
        <w:pStyle w:val="a5"/>
        <w:ind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 Перечень оснований для отказа в предоставлении муниципальной услуги</w:t>
      </w:r>
    </w:p>
    <w:p w:rsidR="000C3E82" w:rsidRDefault="000C3E82" w:rsidP="000C3E8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Основаниями для отказа в предоставлении муниципальной услуги являются: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заявитель не соответствует установленным </w:t>
      </w:r>
      <w:hyperlink r:id="rId8" w:history="1">
        <w:r>
          <w:rPr>
            <w:rStyle w:val="a3"/>
            <w:rFonts w:ascii="Times New Roman" w:hAnsi="Times New Roman"/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требованиям;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законами.</w:t>
      </w:r>
    </w:p>
    <w:p w:rsidR="000C3E82" w:rsidRDefault="000C3E82" w:rsidP="000C3E82">
      <w:pPr>
        <w:pStyle w:val="a5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Размер платы, взимаемой с заявителя при предоставлении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9.1. Муниципальная услуга предоставляется бесплатно.</w:t>
      </w:r>
    </w:p>
    <w:p w:rsidR="000C3E82" w:rsidRDefault="000C3E82" w:rsidP="000C3E82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0C3E82" w:rsidRDefault="000C3E82" w:rsidP="000C3E82">
      <w:pPr>
        <w:pStyle w:val="a5"/>
        <w:spacing w:before="0" w:beforeAutospacing="0" w:after="0" w:afterAutospacing="0"/>
        <w:ind w:firstLine="720"/>
        <w:jc w:val="both"/>
        <w:rPr>
          <w:b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Срок регистрации заявления о предоставлении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Заявление регистрируется в день поступления специалистом </w:t>
      </w:r>
      <w:r>
        <w:rPr>
          <w:color w:val="000000"/>
          <w:sz w:val="22"/>
          <w:szCs w:val="22"/>
        </w:rPr>
        <w:t>отдела администрации МО «</w:t>
      </w:r>
      <w:r>
        <w:rPr>
          <w:sz w:val="22"/>
          <w:szCs w:val="22"/>
        </w:rPr>
        <w:t>Казачье</w:t>
      </w:r>
      <w:r>
        <w:rPr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(далее – специалист) в журнале заявлений.</w:t>
      </w:r>
    </w:p>
    <w:p w:rsidR="000C3E82" w:rsidRDefault="000C3E82" w:rsidP="000C3E82">
      <w:pPr>
        <w:pStyle w:val="a5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Требования к помещениям, в которых предоставляется муниципальная услуга, залу ожидания, местам для заполнения заявления, информационным стендам</w:t>
      </w:r>
    </w:p>
    <w:p w:rsidR="000C3E82" w:rsidRDefault="000C3E82" w:rsidP="000C3E8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12.1. Прием заявителей осуществляется в специально выделенных для этих целей помещениях.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12.2.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0C3E82" w:rsidRDefault="000C3E82" w:rsidP="000C3E8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12.3.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0C3E82" w:rsidRDefault="000C3E82" w:rsidP="000C3E8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12.4. 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</w:t>
      </w:r>
    </w:p>
    <w:p w:rsidR="000C3E82" w:rsidRDefault="000C3E82" w:rsidP="000C3E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12.5. Прием заявителей ведется в порядке живой очереди.</w:t>
      </w:r>
    </w:p>
    <w:p w:rsidR="000C3E82" w:rsidRDefault="000C3E82" w:rsidP="000C3E8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12.6. Лица, являющиеся престарелыми и инвалидами, в случае личной явки на прием для получения муниципальной услуги, принимаются вне очереди.</w:t>
      </w:r>
    </w:p>
    <w:p w:rsidR="000C3E82" w:rsidRDefault="000C3E82" w:rsidP="000C3E8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12.7. Рабочее место специалиста оборудуется компьютером и оргтехникой, телефоном, позволяющими своевременно и в полном объеме организовать предоставление муниципальной услуги.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12.8.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Показатели доступности и качества муниципальной услуги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 Показателями доступности и качества муниципальной услуги являются: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документов, составляющих правовую основу деятельности отдела приватизации;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условия размещения отдела приватизации;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требований к местам предоставления муниципальной услуги;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среднее время ожидания в очереди при подаче заявления;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специальное техническое оснащение (оборудование, аппаратура и т.д.);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укомплектованность специалистами и их квалификация;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информации об администрации, порядке предоставления муниципальной услуги;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заявлений об обжаловании решений, действий (бездействия).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spacing w:line="240" w:lineRule="auto"/>
        <w:jc w:val="center"/>
        <w:rPr>
          <w:rStyle w:val="a4"/>
        </w:rPr>
      </w:pPr>
      <w:r>
        <w:rPr>
          <w:rStyle w:val="a4"/>
          <w:lang w:val="en-US"/>
        </w:rPr>
        <w:t>III</w:t>
      </w:r>
      <w:r>
        <w:rPr>
          <w:rStyle w:val="a4"/>
        </w:rPr>
        <w:t>. Административные процедуры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1. Состав, последовательность и сроки выполнения административных процедур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1.1. </w:t>
      </w:r>
      <w:r>
        <w:rPr>
          <w:sz w:val="22"/>
          <w:szCs w:val="22"/>
        </w:rPr>
        <w:t>Организация предоставления муниципальной услуги включает в себя следующие административные процедуры:</w:t>
      </w:r>
    </w:p>
    <w:p w:rsidR="000C3E82" w:rsidRDefault="000C3E82" w:rsidP="000C3E8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Style w:val="a4"/>
          <w:b w:val="0"/>
        </w:rPr>
        <w:t>прием, регистрация заявления с приложением документов, необходимых для предоставления муниципальной услуги</w:t>
      </w:r>
      <w:r>
        <w:rPr>
          <w:rFonts w:ascii="Times New Roman" w:hAnsi="Times New Roman" w:cs="Times New Roman"/>
        </w:rPr>
        <w:t>;</w:t>
      </w:r>
    </w:p>
    <w:p w:rsidR="000C3E82" w:rsidRDefault="000C3E82" w:rsidP="000C3E82">
      <w:pPr>
        <w:spacing w:line="240" w:lineRule="auto"/>
        <w:ind w:firstLine="540"/>
        <w:jc w:val="both"/>
        <w:rPr>
          <w:rStyle w:val="a4"/>
          <w:b w:val="0"/>
        </w:rPr>
      </w:pPr>
      <w:r>
        <w:rPr>
          <w:rFonts w:ascii="Times New Roman" w:hAnsi="Times New Roman" w:cs="Times New Roman"/>
        </w:rPr>
        <w:t xml:space="preserve">- </w:t>
      </w:r>
      <w:r>
        <w:rPr>
          <w:rStyle w:val="a4"/>
          <w:b w:val="0"/>
        </w:rPr>
        <w:t>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документов);</w:t>
      </w:r>
    </w:p>
    <w:p w:rsidR="000C3E82" w:rsidRDefault="000C3E82" w:rsidP="000C3E82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Style w:val="a4"/>
          <w:b w:val="0"/>
          <w:bCs w:val="0"/>
          <w:sz w:val="22"/>
          <w:szCs w:val="22"/>
        </w:rPr>
        <w:t>подготовка  и</w:t>
      </w:r>
      <w:r>
        <w:rPr>
          <w:sz w:val="22"/>
          <w:szCs w:val="22"/>
        </w:rPr>
        <w:t xml:space="preserve"> направление</w:t>
      </w:r>
      <w:r>
        <w:rPr>
          <w:rStyle w:val="a4"/>
          <w:b w:val="0"/>
          <w:bCs w:val="0"/>
          <w:sz w:val="22"/>
          <w:szCs w:val="22"/>
        </w:rPr>
        <w:t xml:space="preserve"> (</w:t>
      </w:r>
      <w:r>
        <w:rPr>
          <w:sz w:val="22"/>
          <w:szCs w:val="22"/>
        </w:rPr>
        <w:t>выдача)</w:t>
      </w:r>
      <w:r>
        <w:rPr>
          <w:rStyle w:val="a4"/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>заявителю</w:t>
      </w:r>
      <w:r>
        <w:rPr>
          <w:rStyle w:val="a4"/>
          <w:b w:val="0"/>
          <w:bCs w:val="0"/>
          <w:sz w:val="22"/>
          <w:szCs w:val="22"/>
        </w:rPr>
        <w:t xml:space="preserve"> результата предоставления муниципальной услуги</w:t>
      </w:r>
      <w:r>
        <w:rPr>
          <w:sz w:val="22"/>
          <w:szCs w:val="22"/>
        </w:rPr>
        <w:t>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Блок-схема предоставления муниципальной услуги приведена в Приложении № 2 к настоящему административному регламенту.</w:t>
      </w:r>
    </w:p>
    <w:p w:rsidR="000C3E82" w:rsidRDefault="000C3E82" w:rsidP="000C3E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spacing w:line="240" w:lineRule="auto"/>
        <w:jc w:val="center"/>
        <w:rPr>
          <w:rStyle w:val="a4"/>
        </w:rPr>
      </w:pPr>
      <w:r>
        <w:rPr>
          <w:rStyle w:val="a4"/>
        </w:rPr>
        <w:t>2. Прием, регистрация заявления с приложением документов, необходимых для предоставления муниципальной услуги</w:t>
      </w:r>
    </w:p>
    <w:p w:rsidR="000C3E82" w:rsidRDefault="000C3E82" w:rsidP="000C3E82">
      <w:pPr>
        <w:spacing w:line="240" w:lineRule="auto"/>
        <w:ind w:firstLine="540"/>
        <w:jc w:val="both"/>
        <w:rPr>
          <w:rStyle w:val="a4"/>
          <w:b w:val="0"/>
        </w:rPr>
      </w:pPr>
      <w:r>
        <w:rPr>
          <w:rFonts w:ascii="Times New Roman" w:hAnsi="Times New Roman" w:cs="Times New Roman"/>
        </w:rPr>
        <w:t>2.1. О</w:t>
      </w:r>
      <w:r>
        <w:rPr>
          <w:rStyle w:val="a4"/>
          <w:b w:val="0"/>
        </w:rPr>
        <w:t xml:space="preserve">снованием для начала административной процедуры является представление заявителем либо его представителем в администрацию заявления по форме Приложения № 1 к </w:t>
      </w:r>
      <w:r>
        <w:rPr>
          <w:rFonts w:ascii="Times New Roman" w:hAnsi="Times New Roman" w:cs="Times New Roman"/>
        </w:rPr>
        <w:t xml:space="preserve">настоящему административному регламенту с приложением документов, предусмотренных главой 6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</w:t>
      </w:r>
      <w:r>
        <w:rPr>
          <w:rStyle w:val="a4"/>
          <w:b w:val="0"/>
        </w:rPr>
        <w:t>.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</w:rPr>
        <w:t>2.2. Ответственными за выполнение административной процедуры являются: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за прием заявления с приложением документов и передачу заявления для регистрации – специалист администрации, осуществляющий прием документов (далее - специалист);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регистрацию заявления – специалист администрации, осуществляющий регистрацию заявления.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Специалист администрации: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принимает заявление с приложенными документами;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выдает заявителю расписку в приеме заявления и документов, которая содержит фамилию, инициалы специалиста, принявшего заявление и документы; перечень принятых документов с указанием наименования и количества документов, их вида (оригинал или копия); дату приема и подпись специалиста.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Специалист администрации регистрирует заявление в журнале в день его поступления. Каждому заявлению присваивается регистрационный номер и дата регистрации.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Результатом административной процедуры является регистрация заявления в журнале в день его поступления с проставлением на нем регистрационного номера и даты регистрации.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0C3E82" w:rsidRDefault="000C3E82" w:rsidP="000C3E8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Style w:val="a4"/>
        </w:rPr>
        <w:t>3. 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Основанием для начала административной процедуры является регистрация заявления в журнале в день его поступления с проставлением на нем регистрационного номера и даты регистрации.</w:t>
      </w:r>
    </w:p>
    <w:p w:rsidR="000C3E82" w:rsidRDefault="000C3E82" w:rsidP="000C3E8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Ответственным лицом за выполнение административной процедуры является специалист администрации.</w:t>
      </w:r>
    </w:p>
    <w:p w:rsidR="000C3E82" w:rsidRDefault="000C3E82" w:rsidP="000C3E82">
      <w:pPr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3.3. Специалист администрации в течение 1 дня с момента регистрации заявления рассматривает заявление с приложением документов, указанных в главе 6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регламента,</w:t>
      </w:r>
      <w:r>
        <w:rPr>
          <w:rStyle w:val="a4"/>
          <w:b w:val="0"/>
        </w:rPr>
        <w:t xml:space="preserve"> </w:t>
      </w:r>
      <w:r>
        <w:rPr>
          <w:rFonts w:ascii="Times New Roman" w:hAnsi="Times New Roman" w:cs="Times New Roman"/>
        </w:rPr>
        <w:t xml:space="preserve">на предмет наличия (отсутствия) оснований для отказа в приеме документов, предусмотренных главой 7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наличия оснований для отказа в приеме документов, предусмотренных главой 7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регламента, в 3-дневный срок с момента регистрации заявления готовит на бланке администрации проект отказа в</w:t>
      </w:r>
      <w:r>
        <w:rPr>
          <w:rStyle w:val="a4"/>
        </w:rPr>
        <w:t xml:space="preserve"> </w:t>
      </w:r>
      <w:r>
        <w:rPr>
          <w:rStyle w:val="a4"/>
          <w:b w:val="0"/>
        </w:rPr>
        <w:t>приеме документов</w:t>
      </w:r>
      <w:r>
        <w:rPr>
          <w:rFonts w:ascii="Times New Roman" w:hAnsi="Times New Roman" w:cs="Times New Roman"/>
        </w:rPr>
        <w:t xml:space="preserve"> по основаниям, предусмотренным главой 7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регламента, обеспечивает его согласование главой администрации, передачу для регистрации в журнале и после его регистрации направляет (выдает) заявителю (представителю заявителя);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Результатом административной процедуры является: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выдача заявителю (представителю заявителя) под роспись либо направление (по почте заказным письмом с уведомлением о вручении) заявителю в 3-дневный срок с момента регистрации заявления отказа в приеме документов, в случае наличия оснований для отказа в приеме документов, предусмотренных главой 7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регламента.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rStyle w:val="a4"/>
          <w:bCs w:val="0"/>
          <w:sz w:val="22"/>
          <w:szCs w:val="22"/>
        </w:rPr>
        <w:t>4. Подготовка и направление (выдача) заявителю результата предоставления муниципальной услуги</w:t>
      </w:r>
    </w:p>
    <w:p w:rsidR="000C3E82" w:rsidRDefault="000C3E82" w:rsidP="000C3E82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Основанием для начала административной процедуры является отсутствие оснований для отказа в приеме документов, предусмотренных главой 7 раздела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настоящего административного регламента.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Ответственным за выполнение административной процедуры является специалист администрации.</w:t>
      </w:r>
    </w:p>
    <w:p w:rsidR="000C3E82" w:rsidRDefault="000C3E82" w:rsidP="000C3E82">
      <w:pPr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4.3. Специалист администрации в срок, указанный в п. 4.1.1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регламента, рассматривает заявление с приложением документов, указанных в главе 6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регламента,</w:t>
      </w:r>
      <w:r>
        <w:rPr>
          <w:rStyle w:val="a4"/>
          <w:b w:val="0"/>
        </w:rPr>
        <w:t xml:space="preserve"> </w:t>
      </w:r>
      <w:r>
        <w:rPr>
          <w:rFonts w:ascii="Times New Roman" w:hAnsi="Times New Roman" w:cs="Times New Roman"/>
        </w:rPr>
        <w:t xml:space="preserve">на предмет наличия (отсутствия) оснований для отказа в предоставлении муниципальной услуги, предусмотренных главой 8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3E82" w:rsidRDefault="000C3E82" w:rsidP="000C3E82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4.3.1. В случае наличия оснований для отказа в предоставлении муниципальной услуги, предусмотренных главой 8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регламента, специалист администрации в срок, указанный в п. 4.3 раздела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настоящего регламента, готовит на бланке Комитета проект отказа в</w:t>
      </w:r>
      <w:r>
        <w:rPr>
          <w:rStyle w:val="a4"/>
        </w:rPr>
        <w:t xml:space="preserve"> </w:t>
      </w:r>
      <w:r>
        <w:rPr>
          <w:rStyle w:val="a4"/>
          <w:b w:val="0"/>
        </w:rPr>
        <w:t>предоставлении муниципальной услуги</w:t>
      </w:r>
      <w:r>
        <w:rPr>
          <w:rFonts w:ascii="Times New Roman" w:hAnsi="Times New Roman" w:cs="Times New Roman"/>
        </w:rPr>
        <w:t xml:space="preserve"> по основаниям, предусмотренным  главой 8 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регламента, обеспечивает его согласование и подписание главой администрации МО «Шаралдай», передачу для регистрации в журнале и после его регистрации направляет (выдает) заявителю (представителю заявителя).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В случае отсутствия оснований для отказа в предоставлении муниципальной услуги, предусмотренных главой 8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регламента, специалист администрации в срок, указанный в п. 4.1.2.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регламента, на основании заявления и документов, предусмотренных главой 6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административного регламента, обеспечивает: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4.3.2.1. заключение муниципального контракта на проведение оценки рыночной стоимости арендуемого объекта муниципального нежилого фонда в порядке, установленном Федеральным законом «Об оценочной деятельности в Российской Федерации», в двухмесячный срок с даты регистрации заявления;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4.3.2.2. организацию работы комиссии по приватизации объектов муниципальной собственности, с целью определения условий приватизации объекта муниципального нежилого фонда, и подготовку и согласование с главой администрации;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Специалист администрации обеспечивает регистрацию распоряжения о приватизации в журнале в течение 3 дней с момента подписания распоряжения о приватизации главой администрации.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Специалист администрации, подготовивший распоряжение о приватизации: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4.5.1. обеспечивает опубликование распоряжения о приватизации в муниципальном Вестнике и размещение его на официальном сайте администрации МО «Боханский район» в информационно-телекоммуникационной сети «Интернет» (</w:t>
      </w:r>
      <w:hyperlink r:id="rId9" w:history="1">
        <w:r>
          <w:rPr>
            <w:rStyle w:val="a3"/>
            <w:rFonts w:ascii="Times New Roman" w:hAnsi="Times New Roman"/>
          </w:rPr>
          <w:t>www.</w:t>
        </w:r>
        <w:r>
          <w:rPr>
            <w:rStyle w:val="a3"/>
            <w:rFonts w:ascii="Times New Roman" w:hAnsi="Times New Roman"/>
            <w:lang w:val="en-US"/>
          </w:rPr>
          <w:t>bohan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irkobl</w:t>
        </w:r>
        <w:r>
          <w:rPr>
            <w:rStyle w:val="a3"/>
            <w:rFonts w:ascii="Times New Roman" w:hAnsi="Times New Roman"/>
          </w:rPr>
          <w:t>.ru</w:t>
        </w:r>
      </w:hyperlink>
      <w:r>
        <w:rPr>
          <w:rFonts w:ascii="Times New Roman" w:hAnsi="Times New Roman" w:cs="Times New Roman"/>
        </w:rPr>
        <w:t>) в течение 10 дней с момента его регистрации;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4.5.2. осуществляет подготовку проекта договора купли-продажи и обеспечивает его согласование с главой, направляет заявителю проект договора купли-продажи в течение 10 дней с момента подписания распоряжения о приватизации.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4.5.3. Проект договора купли-продажи направляется посредством почтового отправления либо вручается заявителю лично.</w:t>
      </w:r>
    </w:p>
    <w:p w:rsidR="000C3E82" w:rsidRDefault="000C3E82" w:rsidP="000C3E8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Результатом административной процедуры является направление (выдача) заявителю (представителю заявителя) проекта договора купли-продажи или отказа в предоставлении муниципальной услуги.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  <w:lang w:val="en-US"/>
        </w:rPr>
        <w:t>IV</w:t>
      </w:r>
      <w:r>
        <w:rPr>
          <w:rStyle w:val="a4"/>
          <w:sz w:val="22"/>
          <w:szCs w:val="22"/>
        </w:rPr>
        <w:t>. Формы контроля за исполнением административного регламента</w:t>
      </w:r>
    </w:p>
    <w:p w:rsidR="000C3E82" w:rsidRDefault="000C3E82" w:rsidP="000C3E82">
      <w:pPr>
        <w:pStyle w:val="a5"/>
        <w:spacing w:before="0" w:beforeAutospacing="0" w:after="0" w:afterAutospacing="0"/>
        <w:jc w:val="center"/>
        <w:rPr>
          <w:rStyle w:val="a4"/>
          <w:b w:val="0"/>
          <w:bCs w:val="0"/>
          <w:sz w:val="22"/>
          <w:szCs w:val="22"/>
          <w:u w:val="single"/>
        </w:rPr>
      </w:pPr>
    </w:p>
    <w:p w:rsidR="000C3E82" w:rsidRDefault="000C3E82" w:rsidP="000C3E82">
      <w:pPr>
        <w:pStyle w:val="HTML"/>
        <w:jc w:val="center"/>
        <w:outlineLvl w:val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1. Порядок осуществления текущего контроля за исполнением ответственными должностными лицами, муниципальными служащими  положений административного регламента, а также принятием решений ответственными лицами</w:t>
      </w:r>
    </w:p>
    <w:p w:rsidR="000C3E82" w:rsidRDefault="000C3E82" w:rsidP="000C3E82">
      <w:pPr>
        <w:pStyle w:val="HTML"/>
        <w:jc w:val="center"/>
        <w:outlineLvl w:val="0"/>
        <w:rPr>
          <w:rStyle w:val="a4"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lastRenderedPageBreak/>
        <w:t>1.1.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администрации.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администрации, принятие по ним решений и подготовку на них ответов.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Порядок и периодичность осуществление плановых и внеплановых проверок полноты и качества исполнения административного регламента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2.1.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МО «Казачье», ответственного за предоставление муниципальной услуги.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Ответственность должностных лиц, </w:t>
      </w:r>
      <w:r>
        <w:rPr>
          <w:rStyle w:val="a4"/>
          <w:sz w:val="22"/>
          <w:szCs w:val="22"/>
        </w:rPr>
        <w:t>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Должностные лица, по вине которых допущены нарушения положений административного регламента, привлекаются к ответственности в соответствии с Положением о муниципальной службе.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outlineLvl w:val="0"/>
        <w:rPr>
          <w:rStyle w:val="a4"/>
        </w:rPr>
      </w:pPr>
      <w:r>
        <w:rPr>
          <w:rStyle w:val="a4"/>
          <w:sz w:val="22"/>
          <w:szCs w:val="22"/>
          <w:lang w:val="en-US"/>
        </w:rPr>
        <w:t>V</w:t>
      </w:r>
      <w:r>
        <w:rPr>
          <w:rStyle w:val="a4"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outlineLvl w:val="0"/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Предмет досудебного (внесудебного) обжалования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рассмотрения жалобы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Жалоба заявителя рассматривается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для начала процедуры досудебного (внесудебного) обжалования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Права заявителя на получение информации и документов, необходимых для обоснования рассмотрения жалобы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 письменной жалобе заявителем в обязательном порядке указывается либо наименование органа местного самоуправления, в который направляет письменное обращение, </w:t>
      </w:r>
      <w:r>
        <w:rPr>
          <w:sz w:val="22"/>
          <w:szCs w:val="22"/>
        </w:rPr>
        <w:lastRenderedPageBreak/>
        <w:t>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сообщения, излагает суть жалобы ставит личную подпись и дату.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Органы местного самоуправления города Иркутска, должностные лица, которым может быть адресована жалоба заявителя в досудебном (внесудебном) порядке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главой администрации;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- заместителю главы администрации.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Сроки рассмотрения жалобы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Письменная жалоба рассматривается в течение 30 дней со дня регистрации жалобы.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Результат досудебного (внесудебного) обжалования</w:t>
      </w: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0C3E82" w:rsidRDefault="000C3E82" w:rsidP="000C3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 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520" w:firstLine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520" w:firstLine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520" w:firstLine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9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«Продажа субъектам малого и среднего предпринимательства арендуемых ими объектов муниципального нежилого фонда» 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МО «Казачье»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Т.С. Пушкаревой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_____________________________,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лица; Ф.И.О.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</w:t>
      </w:r>
    </w:p>
    <w:p w:rsidR="000C3E82" w:rsidRDefault="000C3E82" w:rsidP="000C3E82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</w:p>
    <w:p w:rsidR="000C3E82" w:rsidRDefault="000C3E82" w:rsidP="000C3E8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Л Е Н И Е</w:t>
      </w:r>
    </w:p>
    <w:p w:rsidR="000C3E82" w:rsidRDefault="000C3E82" w:rsidP="000C3E8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3E82" w:rsidRDefault="000C3E82" w:rsidP="000C3E8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подтверждаю, что __________________________________,</w:t>
      </w:r>
    </w:p>
    <w:p w:rsidR="000C3E82" w:rsidRDefault="000C3E82" w:rsidP="000C3E8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соответствует условиям отнесения к категории субъектов малого и среднего предпринимательства, установленным ст. 4 Федерального закона от 24.07.2007 № 209 – ФЗ «О развитии малого и среднего предпринимательства в Российской Федерации».</w:t>
      </w:r>
    </w:p>
    <w:p w:rsidR="000C3E82" w:rsidRDefault="000C3E82" w:rsidP="000C3E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государственный регистрационный номер: ______________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фонде), доля участия, принадлежащая одному или нескольким юридическим лицам, не являющимся субъектами малого и среднего предпринимательства: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Средняя численность работников за предшествующий календарный год:______________________________________________________________________________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год:______________________________________________________________________________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предоставить мне преимущественное право на приобретение объекта недвижимости площадью ____________________ кв.м., расположенного по адресу:______________________________________________, арендуемого мною по договору аренды №_____ от «____»_______________ г.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Порядок оплаты приобретаемого имущества:________________________________</w:t>
      </w:r>
    </w:p>
    <w:p w:rsidR="000C3E82" w:rsidRDefault="000C3E82" w:rsidP="000C3E8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3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единовременно или в рассрочку (указать срок ); помесячно, поквартально, один раз в год</w:t>
      </w:r>
    </w:p>
    <w:p w:rsidR="000C3E82" w:rsidRDefault="000C3E82" w:rsidP="000C3E8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0C3E82" w:rsidRDefault="000C3E82" w:rsidP="000C3E8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48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(подпись)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0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 услуги «Продажа субъектам малого и среднего предпринимательства арендуемых ими объектов муниципального нежилого фонда»</w: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0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 предоставления муниципальной услуги</w:t>
      </w:r>
    </w:p>
    <w:p w:rsidR="000C3E82" w:rsidRDefault="009A3318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9A33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pt;margin-top:6.2pt;width:450pt;height:45.6pt;z-index:251662336">
            <v:textbox style="mso-next-textbox:#_x0000_s1033">
              <w:txbxContent>
                <w:p w:rsidR="000C3E82" w:rsidRDefault="000C3E82" w:rsidP="000C3E82">
                  <w:pPr>
                    <w:jc w:val="center"/>
                  </w:pPr>
                  <w:r>
                    <w:t xml:space="preserve">Прием, регистрация заявления с приложением документов, необходимых для предоставления муниципальной услуги </w:t>
                  </w:r>
                </w:p>
                <w:p w:rsidR="000C3E82" w:rsidRDefault="000C3E82" w:rsidP="000C3E82">
                  <w:pPr>
                    <w:jc w:val="center"/>
                  </w:pPr>
                </w:p>
                <w:p w:rsidR="000C3E82" w:rsidRDefault="000C3E82" w:rsidP="000C3E82">
                  <w:pPr>
                    <w:jc w:val="center"/>
                  </w:pPr>
                </w:p>
                <w:p w:rsidR="000C3E82" w:rsidRDefault="000C3E82" w:rsidP="000C3E82">
                  <w:pPr>
                    <w:jc w:val="center"/>
                  </w:pPr>
                </w:p>
                <w:p w:rsidR="000C3E82" w:rsidRDefault="000C3E82" w:rsidP="000C3E82">
                  <w:pPr>
                    <w:jc w:val="center"/>
                  </w:pPr>
                  <w:r>
                    <w:t xml:space="preserve"> </w:t>
                  </w:r>
                </w:p>
                <w:p w:rsidR="000C3E82" w:rsidRDefault="000C3E82" w:rsidP="000C3E82"/>
              </w:txbxContent>
            </v:textbox>
          </v:shape>
        </w:pict>
      </w:r>
      <w:r w:rsidRPr="009A3318">
        <w:pict>
          <v:rect id="_x0000_s1034" style="position:absolute;left:0;text-align:left;margin-left:27pt;margin-top:78.35pt;width:405pt;height:63pt;z-index:251663360">
            <v:textbox style="mso-next-textbox:#_x0000_s1034">
              <w:txbxContent>
                <w:p w:rsidR="000C3E82" w:rsidRDefault="000C3E82" w:rsidP="000C3E82">
                  <w:pPr>
                    <w:jc w:val="center"/>
                  </w:pPr>
                  <w:r>
                    <w:t>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</w:t>
                  </w:r>
                </w:p>
              </w:txbxContent>
            </v:textbox>
          </v:rect>
        </w:pict>
      </w:r>
      <w:r w:rsidRPr="009A3318">
        <w:pict>
          <v:rect id="_x0000_s1035" style="position:absolute;left:0;text-align:left;margin-left:63pt;margin-top:157.6pt;width:351pt;height:23.65pt;z-index:251664384">
            <v:textbox style="mso-next-textbox:#_x0000_s1035">
              <w:txbxContent>
                <w:p w:rsidR="000C3E82" w:rsidRDefault="000C3E82" w:rsidP="000C3E82">
                  <w:pPr>
                    <w:jc w:val="center"/>
                  </w:pPr>
                  <w:r>
                    <w:t>Подготовка результата предоставления муниципальной услуги</w:t>
                  </w:r>
                </w:p>
              </w:txbxContent>
            </v:textbox>
          </v:rect>
        </w:pict>
      </w:r>
      <w:r w:rsidRPr="009A3318">
        <w:pict>
          <v:rect id="_x0000_s1036" style="position:absolute;left:0;text-align:left;margin-left:12.9pt;margin-top:201.9pt;width:189pt;height:63.6pt;z-index:251665408">
            <v:textbox style="mso-next-textbox:#_x0000_s1036">
              <w:txbxContent>
                <w:p w:rsidR="000C3E82" w:rsidRDefault="000C3E82" w:rsidP="000C3E82">
                  <w:pPr>
                    <w:jc w:val="center"/>
                  </w:pPr>
                  <w:r>
                    <w:t>Проект договора купли-продажи объекта муниципального нежилого фонда города  Иркутска</w:t>
                  </w:r>
                </w:p>
              </w:txbxContent>
            </v:textbox>
          </v:rect>
        </w:pict>
      </w:r>
      <w:r w:rsidRPr="009A3318">
        <w:pict>
          <v:rect id="_x0000_s1037" style="position:absolute;left:0;text-align:left;margin-left:18pt;margin-top:281.15pt;width:6in;height:42.75pt;z-index:251666432">
            <v:textbox style="mso-next-textbox:#_x0000_s1037">
              <w:txbxContent>
                <w:p w:rsidR="000C3E82" w:rsidRDefault="000C3E82" w:rsidP="000C3E82">
                  <w:pPr>
                    <w:jc w:val="center"/>
                  </w:pPr>
                  <w:r>
                    <w:t>Направление (выдача) заявителю результата предоставления муниципальной услуги</w:t>
                  </w:r>
                </w:p>
              </w:txbxContent>
            </v:textbox>
          </v:rect>
        </w:pict>
      </w:r>
      <w:r w:rsidRPr="009A3318">
        <w:pict>
          <v:rect id="_x0000_s1038" style="position:absolute;left:0;text-align:left;margin-left:306pt;margin-top:201.9pt;width:171pt;height:63.6pt;z-index:251667456">
            <v:textbox style="mso-next-textbox:#_x0000_s1038">
              <w:txbxContent>
                <w:p w:rsidR="000C3E82" w:rsidRDefault="000C3E82" w:rsidP="000C3E82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9A3318">
        <w:pict>
          <v:line id="_x0000_s1039" style="position:absolute;left:0;text-align:left;z-index:251668480" from="387pt,184.25pt" to="423pt,202.25pt"/>
        </w:pict>
      </w:r>
      <w:r w:rsidRPr="009A3318">
        <w:pict>
          <v:line id="_x0000_s1040" style="position:absolute;left:0;text-align:left;flip:x;z-index:251669504" from="63pt,184.25pt" to="108pt,202.25pt"/>
        </w:pict>
      </w:r>
      <w:r w:rsidRPr="009A3318">
        <w:pict>
          <v:line id="_x0000_s1041" style="position:absolute;left:0;text-align:left;z-index:251670528" from="234pt,140.3pt" to="234pt,155.25pt"/>
        </w:pict>
      </w:r>
      <w:r w:rsidRPr="009A3318">
        <w:pict>
          <v:line id="_x0000_s1042" style="position:absolute;left:0;text-align:left;z-index:251671552" from="234pt,61.05pt" to="234pt,79.05pt"/>
        </w:pict>
      </w:r>
      <w:r w:rsidRPr="009A3318">
        <w:pict>
          <v:line id="_x0000_s1043" style="position:absolute;left:0;text-align:left;flip:x y;z-index:251672576" from="27pt,263.5pt" to="99pt,281.5pt"/>
        </w:pict>
      </w:r>
      <w:r w:rsidRPr="009A3318">
        <w:pict>
          <v:line id="_x0000_s1044" style="position:absolute;left:0;text-align:left;rotation:-3;flip:y;z-index:251673600" from="333pt,263.5pt" to="426.8pt,282.25pt"/>
        </w:pict>
      </w: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C3E82" w:rsidRDefault="000C3E82" w:rsidP="000C3E82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C3E82" w:rsidRDefault="000C3E82" w:rsidP="000C3E82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0C3E82" w:rsidRDefault="000C3E82" w:rsidP="000C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A105C0" w:rsidRDefault="00A105C0"/>
    <w:sectPr w:rsidR="00A105C0" w:rsidSect="00A1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1EA2"/>
    <w:multiLevelType w:val="hybridMultilevel"/>
    <w:tmpl w:val="808AA24E"/>
    <w:lvl w:ilvl="0" w:tplc="F7369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139B"/>
    <w:rsid w:val="000C3E82"/>
    <w:rsid w:val="007524AA"/>
    <w:rsid w:val="0095139B"/>
    <w:rsid w:val="009A3318"/>
    <w:rsid w:val="00A1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E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C3E82"/>
    <w:rPr>
      <w:rFonts w:ascii="Calibri" w:eastAsia="Times New Roman" w:hAnsi="Calibri" w:cs="Times New Roman"/>
      <w:b/>
      <w:bCs/>
      <w:spacing w:val="8"/>
      <w:kern w:val="144"/>
    </w:rPr>
  </w:style>
  <w:style w:type="character" w:styleId="a3">
    <w:name w:val="Hyperlink"/>
    <w:semiHidden/>
    <w:unhideWhenUsed/>
    <w:rsid w:val="000C3E8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C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3E82"/>
    <w:rPr>
      <w:rFonts w:ascii="Courier New" w:eastAsia="Times New Roman" w:hAnsi="Courier New" w:cs="Times New Roman"/>
      <w:sz w:val="20"/>
      <w:szCs w:val="20"/>
    </w:rPr>
  </w:style>
  <w:style w:type="character" w:styleId="a4">
    <w:name w:val="Strong"/>
    <w:qFormat/>
    <w:rsid w:val="000C3E8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0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0C3E82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C3E82"/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0C3E82"/>
    <w:rPr>
      <w:rFonts w:ascii="Arial" w:hAnsi="Arial" w:cs="Arial"/>
    </w:rPr>
  </w:style>
  <w:style w:type="paragraph" w:customStyle="1" w:styleId="ConsPlusNormal0">
    <w:name w:val="ConsPlusNormal"/>
    <w:link w:val="ConsPlusNormal"/>
    <w:rsid w:val="000C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C3E8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">
    <w:name w:val="WW-Обычный (веб)"/>
    <w:basedOn w:val="a"/>
    <w:rsid w:val="000C3E82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20;fld=134;dst=1000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rkut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han.irkob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ha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4711</Words>
  <Characters>26855</Characters>
  <Application>Microsoft Office Word</Application>
  <DocSecurity>0</DocSecurity>
  <Lines>223</Lines>
  <Paragraphs>63</Paragraphs>
  <ScaleCrop>false</ScaleCrop>
  <Company>Microsoft</Company>
  <LinksUpToDate>false</LinksUpToDate>
  <CharactersWithSpaces>31503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2013-05-29T00:32:00Z</dcterms:created>
  <dcterms:modified xsi:type="dcterms:W3CDTF">2013-05-29T00:40:00Z</dcterms:modified>
</cp:coreProperties>
</file>