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F1" w:rsidRPr="00790FC9" w:rsidRDefault="008856F1" w:rsidP="008856F1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90FC9">
        <w:rPr>
          <w:rFonts w:ascii="Times New Roman" w:hAnsi="Times New Roman" w:cs="Times New Roman"/>
          <w:b/>
          <w:sz w:val="24"/>
          <w:szCs w:val="24"/>
        </w:rPr>
        <w:t>Пояснительная записка к проекту рекультивации</w:t>
      </w:r>
    </w:p>
    <w:p w:rsidR="008856F1" w:rsidRPr="00790FC9" w:rsidRDefault="00790FC9" w:rsidP="008856F1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0FC9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8856F1" w:rsidRDefault="00205278" w:rsidP="008856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6F1">
        <w:rPr>
          <w:rFonts w:ascii="Times New Roman" w:hAnsi="Times New Roman" w:cs="Times New Roman"/>
          <w:sz w:val="24"/>
          <w:szCs w:val="24"/>
        </w:rPr>
        <w:t xml:space="preserve"> </w:t>
      </w:r>
      <w:r w:rsidR="008856F1" w:rsidRPr="008856F1">
        <w:rPr>
          <w:rFonts w:ascii="Times New Roman" w:hAnsi="Times New Roman" w:cs="Times New Roman"/>
          <w:sz w:val="24"/>
          <w:szCs w:val="24"/>
        </w:rPr>
        <w:t>«Проект рекультивации земель, нарушенных и нарушаемых горными работами участка «Северный – 5, (7-я очередь +8-я зона)» ООО «Разрез «</w:t>
      </w:r>
      <w:proofErr w:type="spellStart"/>
      <w:r w:rsidR="008856F1" w:rsidRPr="008856F1">
        <w:rPr>
          <w:rFonts w:ascii="Times New Roman" w:hAnsi="Times New Roman" w:cs="Times New Roman"/>
          <w:sz w:val="24"/>
          <w:szCs w:val="24"/>
        </w:rPr>
        <w:t>Черемховуголь</w:t>
      </w:r>
      <w:proofErr w:type="spellEnd"/>
      <w:r w:rsidR="008856F1" w:rsidRPr="008856F1">
        <w:rPr>
          <w:rFonts w:ascii="Times New Roman" w:hAnsi="Times New Roman" w:cs="Times New Roman"/>
          <w:sz w:val="24"/>
          <w:szCs w:val="24"/>
        </w:rPr>
        <w:t xml:space="preserve">», расположенных в Иркутской области на землях МО </w:t>
      </w:r>
      <w:r w:rsidR="008856F1">
        <w:rPr>
          <w:rFonts w:ascii="Times New Roman" w:hAnsi="Times New Roman" w:cs="Times New Roman"/>
          <w:sz w:val="24"/>
          <w:szCs w:val="24"/>
        </w:rPr>
        <w:t>«Черемховский район» разработан</w:t>
      </w:r>
      <w:r w:rsidR="008856F1" w:rsidRPr="008856F1">
        <w:rPr>
          <w:rFonts w:ascii="Times New Roman" w:hAnsi="Times New Roman" w:cs="Times New Roman"/>
          <w:sz w:val="24"/>
          <w:szCs w:val="24"/>
        </w:rPr>
        <w:t xml:space="preserve"> ФГБОУ </w:t>
      </w:r>
      <w:proofErr w:type="gramStart"/>
      <w:r w:rsidR="008856F1" w:rsidRPr="008856F1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8856F1" w:rsidRPr="008856F1">
        <w:rPr>
          <w:rFonts w:ascii="Times New Roman" w:hAnsi="Times New Roman" w:cs="Times New Roman"/>
          <w:sz w:val="24"/>
          <w:szCs w:val="24"/>
        </w:rPr>
        <w:t xml:space="preserve"> «Иркутский национальный исследовательский технический университет» (ИРНИТУ), в соответствии с Договором подряда № РЧУ-Д-23-0295 от 05.06.2023.</w:t>
      </w:r>
    </w:p>
    <w:p w:rsidR="008856F1" w:rsidRPr="008856F1" w:rsidRDefault="008856F1" w:rsidP="008856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Материалы о</w:t>
      </w:r>
      <w:r w:rsidRPr="008856F1">
        <w:rPr>
          <w:rFonts w:ascii="Times New Roman" w:hAnsi="Times New Roman" w:cs="Times New Roman"/>
          <w:sz w:val="24"/>
          <w:szCs w:val="24"/>
        </w:rPr>
        <w:t>ценк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856F1">
        <w:rPr>
          <w:rFonts w:ascii="Times New Roman" w:hAnsi="Times New Roman" w:cs="Times New Roman"/>
          <w:sz w:val="24"/>
          <w:szCs w:val="24"/>
        </w:rPr>
        <w:t xml:space="preserve"> воздействия </w:t>
      </w:r>
      <w:r>
        <w:rPr>
          <w:rFonts w:ascii="Times New Roman" w:hAnsi="Times New Roman" w:cs="Times New Roman"/>
          <w:sz w:val="24"/>
          <w:szCs w:val="24"/>
        </w:rPr>
        <w:t>подготовлены</w:t>
      </w:r>
      <w:r w:rsidRPr="008856F1">
        <w:rPr>
          <w:rFonts w:ascii="Times New Roman" w:hAnsi="Times New Roman" w:cs="Times New Roman"/>
          <w:sz w:val="24"/>
          <w:szCs w:val="24"/>
        </w:rPr>
        <w:t xml:space="preserve"> 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приказом Министерства природ</w:t>
      </w:r>
      <w:r w:rsidRPr="008856F1">
        <w:rPr>
          <w:rFonts w:ascii="Times New Roman" w:hAnsi="Times New Roman" w:cs="Times New Roman"/>
          <w:sz w:val="24"/>
          <w:szCs w:val="24"/>
        </w:rPr>
        <w:t>ных ресурсов и экологии Российской Федерации от 01.12.2020 № 999 «Об утверждении требований к материалам оценки воздействия на окружающ</w:t>
      </w:r>
      <w:r>
        <w:rPr>
          <w:rFonts w:ascii="Times New Roman" w:hAnsi="Times New Roman" w:cs="Times New Roman"/>
          <w:sz w:val="24"/>
          <w:szCs w:val="24"/>
        </w:rPr>
        <w:t>ую среду» по проекту рекультива</w:t>
      </w:r>
      <w:r w:rsidRPr="008856F1">
        <w:rPr>
          <w:rFonts w:ascii="Times New Roman" w:hAnsi="Times New Roman" w:cs="Times New Roman"/>
          <w:sz w:val="24"/>
          <w:szCs w:val="24"/>
        </w:rPr>
        <w:t>ции нарушенных и нарушаемых земель в соответствии с постановлением Правительства Российской Федерации от 10 июля 2018 г. № 800 «О пров</w:t>
      </w:r>
      <w:r>
        <w:rPr>
          <w:rFonts w:ascii="Times New Roman" w:hAnsi="Times New Roman" w:cs="Times New Roman"/>
          <w:sz w:val="24"/>
          <w:szCs w:val="24"/>
        </w:rPr>
        <w:t>едении рекультивации и консерва</w:t>
      </w:r>
      <w:r w:rsidRPr="008856F1">
        <w:rPr>
          <w:rFonts w:ascii="Times New Roman" w:hAnsi="Times New Roman" w:cs="Times New Roman"/>
          <w:sz w:val="24"/>
          <w:szCs w:val="24"/>
        </w:rPr>
        <w:t>ции земель».</w:t>
      </w:r>
      <w:proofErr w:type="gramEnd"/>
    </w:p>
    <w:p w:rsidR="008856F1" w:rsidRPr="008856F1" w:rsidRDefault="008856F1" w:rsidP="008856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6F1">
        <w:rPr>
          <w:rFonts w:ascii="Times New Roman" w:hAnsi="Times New Roman" w:cs="Times New Roman"/>
          <w:sz w:val="24"/>
          <w:szCs w:val="24"/>
        </w:rPr>
        <w:t>Материалы оценки воздействия на окружающую среду подготовлены в соответствии с требованиями следующих природоохранных и нормативных документов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5278" w:rsidRPr="00205278" w:rsidRDefault="00205278" w:rsidP="0020527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2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Заказчиком </w:t>
      </w:r>
      <w:r w:rsidRPr="0020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проведения процедуры ОВОС является Общество с ограниченной ответственностью «Разрез </w:t>
      </w:r>
      <w:proofErr w:type="spellStart"/>
      <w:r w:rsidRPr="0020527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Черемховуголь</w:t>
      </w:r>
      <w:proofErr w:type="spellEnd"/>
      <w:r w:rsidRPr="0020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(ООО «Разрез </w:t>
      </w:r>
      <w:proofErr w:type="spellStart"/>
      <w:r w:rsidRPr="0020527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Черемховуголь</w:t>
      </w:r>
      <w:proofErr w:type="spellEnd"/>
      <w:r w:rsidRPr="0020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»), </w:t>
      </w:r>
      <w:r w:rsidRPr="002052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ОГРН 1193850023950, ИНН 3808269329; юридический и фактический адрес: 665413, Иркутская область, г. Черемхово, ул. Парковая, д. 1. Тел/факс: 8(39546) 5-18-70, </w:t>
      </w:r>
      <w:r w:rsidRPr="002052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8(39546) 5-09-51, e-</w:t>
      </w:r>
      <w:proofErr w:type="spellStart"/>
      <w:r w:rsidRPr="00205278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20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shevtsovaik@kvsu.ru. </w:t>
      </w:r>
    </w:p>
    <w:p w:rsidR="00205278" w:rsidRPr="00205278" w:rsidRDefault="00205278" w:rsidP="0020527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2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Правовые основы деятельности Заказчика:</w:t>
      </w:r>
    </w:p>
    <w:p w:rsidR="00205278" w:rsidRPr="00205278" w:rsidRDefault="00205278" w:rsidP="0020527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Лицензия на право пользования недрами ИРК 03743 ТЭ от 22.09.2020 (приложение Е). </w:t>
      </w:r>
    </w:p>
    <w:p w:rsidR="00205278" w:rsidRPr="00205278" w:rsidRDefault="00205278" w:rsidP="00205278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27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Протокол заседания Территориальной комиссии</w:t>
      </w:r>
      <w:r w:rsidRPr="00205278">
        <w:rPr>
          <w:rFonts w:ascii="Times New Roman" w:eastAsia="Calibri" w:hAnsi="Times New Roman" w:cs="Times New Roman"/>
          <w:sz w:val="24"/>
        </w:rPr>
        <w:t xml:space="preserve"> </w:t>
      </w:r>
      <w:r w:rsidRPr="002052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согласованию и утверждению технических проектов…  от 22.10.2021 № 111/21-пр/</w:t>
      </w:r>
      <w:proofErr w:type="spellStart"/>
      <w:r w:rsidRPr="00205278">
        <w:rPr>
          <w:rFonts w:ascii="Times New Roman" w:eastAsia="Times New Roman" w:hAnsi="Times New Roman" w:cs="Times New Roman"/>
          <w:sz w:val="24"/>
          <w:szCs w:val="24"/>
          <w:lang w:eastAsia="ru-RU"/>
        </w:rPr>
        <w:t>тпп</w:t>
      </w:r>
      <w:proofErr w:type="spellEnd"/>
      <w:r w:rsidRPr="002052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Д). </w:t>
      </w:r>
    </w:p>
    <w:p w:rsidR="00205278" w:rsidRPr="00205278" w:rsidRDefault="00205278" w:rsidP="00205278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278">
        <w:rPr>
          <w:rFonts w:ascii="Times New Roman" w:eastAsia="Calibri" w:hAnsi="Times New Roman" w:cs="Times New Roman"/>
          <w:b/>
          <w:sz w:val="24"/>
          <w:szCs w:val="24"/>
        </w:rPr>
        <w:t xml:space="preserve">Разработчик проектной документации </w:t>
      </w:r>
      <w:r w:rsidRPr="00205278">
        <w:rPr>
          <w:rFonts w:ascii="Times New Roman" w:eastAsia="Calibri" w:hAnsi="Times New Roman" w:cs="Times New Roman"/>
          <w:sz w:val="24"/>
          <w:szCs w:val="24"/>
        </w:rPr>
        <w:t>и раздела ОВОС – Федеральное государственное бюджетное образовательное учреждение высшего образования «Иркутский национальный исследовательский технический университет» (ФГБОУ ВО «ИРНИТУ»); ИНН 3812014066. Право работы подтверждено членством в саморегулируемой организации: Ассоциация «Байкальское региональное объединение проектировщиков» (Ассоциация «</w:t>
      </w:r>
      <w:proofErr w:type="spellStart"/>
      <w:r w:rsidRPr="00205278">
        <w:rPr>
          <w:rFonts w:ascii="Times New Roman" w:eastAsia="Calibri" w:hAnsi="Times New Roman" w:cs="Times New Roman"/>
          <w:sz w:val="24"/>
          <w:szCs w:val="24"/>
        </w:rPr>
        <w:t>БайкалРегионПроект</w:t>
      </w:r>
      <w:proofErr w:type="spellEnd"/>
      <w:r w:rsidRPr="00205278">
        <w:rPr>
          <w:rFonts w:ascii="Times New Roman" w:eastAsia="Calibri" w:hAnsi="Times New Roman" w:cs="Times New Roman"/>
          <w:sz w:val="24"/>
          <w:szCs w:val="24"/>
        </w:rPr>
        <w:t>») № Р-040. Дата регистрации в реестре 15.07.2010, регистрационный номер 0115.5-2015-3812014066-П-46), Выписка из единого реестра сведений о членах саморегулируемых организаций от 25.07.2024 № 3812014066-20240725-0658 (приложение А).</w:t>
      </w:r>
    </w:p>
    <w:p w:rsidR="00205278" w:rsidRPr="00205278" w:rsidRDefault="00205278" w:rsidP="00205278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278">
        <w:rPr>
          <w:rFonts w:ascii="Times New Roman" w:eastAsia="Calibri" w:hAnsi="Times New Roman" w:cs="Times New Roman"/>
          <w:sz w:val="24"/>
          <w:szCs w:val="24"/>
        </w:rPr>
        <w:t>Юридический адрес: 664074, Иркутская область, г. Иркутск, ул. Лермонтова, д.83, тел.: 8 (3952) 40 50 00.</w:t>
      </w:r>
    </w:p>
    <w:p w:rsidR="008856F1" w:rsidRPr="008856F1" w:rsidRDefault="008856F1" w:rsidP="008856F1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Проект рекультивации</w:t>
      </w:r>
      <w:r w:rsidRPr="008856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подготовлен</w:t>
      </w:r>
      <w:r w:rsidRPr="008856F1">
        <w:rPr>
          <w:rFonts w:ascii="Times New Roman" w:eastAsia="Calibri" w:hAnsi="Times New Roman" w:cs="Times New Roman"/>
          <w:sz w:val="24"/>
          <w:szCs w:val="24"/>
        </w:rPr>
        <w:t xml:space="preserve"> в соответствии </w:t>
      </w:r>
      <w:proofErr w:type="gramStart"/>
      <w:r w:rsidRPr="008856F1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8856F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8856F1" w:rsidRPr="008856F1" w:rsidRDefault="008856F1" w:rsidP="008856F1">
      <w:pPr>
        <w:shd w:val="clear" w:color="auto" w:fill="FFFFFF"/>
        <w:tabs>
          <w:tab w:val="left" w:pos="226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 заданием (приложение 1 к договору подряда от 05.06.2023 № № РЧУ-Д-23-0295) на выполнение проектной документации (приложение Б);</w:t>
      </w:r>
    </w:p>
    <w:p w:rsidR="008856F1" w:rsidRPr="008856F1" w:rsidRDefault="008856F1" w:rsidP="008856F1">
      <w:pPr>
        <w:shd w:val="clear" w:color="auto" w:fill="FFFFFF"/>
        <w:tabs>
          <w:tab w:val="left" w:pos="226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Техническими условиями на рекультивацию земель нарушенных и нарушаемых горными работам</w:t>
      </w:r>
      <w:proofErr w:type="gramStart"/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856F1">
        <w:rPr>
          <w:rFonts w:ascii="Times New Roman" w:eastAsia="Calibri" w:hAnsi="Times New Roman" w:cs="Times New Roman"/>
          <w:sz w:val="24"/>
        </w:rPr>
        <w:t xml:space="preserve"> </w:t>
      </w:r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</w:t>
      </w:r>
      <w:proofErr w:type="gramEnd"/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«Компания «</w:t>
      </w:r>
      <w:proofErr w:type="spellStart"/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Востсибуголь</w:t>
      </w:r>
      <w:proofErr w:type="spellEnd"/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ООО «Разрез «</w:t>
      </w:r>
      <w:proofErr w:type="spellStart"/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Черемховуголь</w:t>
      </w:r>
      <w:proofErr w:type="spellEnd"/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8856F1" w:rsidRPr="008856F1" w:rsidRDefault="008856F1" w:rsidP="008856F1">
      <w:pPr>
        <w:shd w:val="clear" w:color="auto" w:fill="FFFFFF"/>
        <w:tabs>
          <w:tab w:val="left" w:pos="226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856F1">
        <w:rPr>
          <w:rFonts w:ascii="Times New Roman" w:eastAsia="Calibri" w:hAnsi="Times New Roman" w:cs="Times New Roman"/>
          <w:sz w:val="24"/>
        </w:rPr>
        <w:t xml:space="preserve"> </w:t>
      </w:r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Договорами аренды на земельные участки;</w:t>
      </w:r>
    </w:p>
    <w:p w:rsidR="008856F1" w:rsidRPr="008856F1" w:rsidRDefault="008856F1" w:rsidP="008856F1">
      <w:pPr>
        <w:shd w:val="clear" w:color="auto" w:fill="FFFFFF"/>
        <w:tabs>
          <w:tab w:val="left" w:pos="226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Выписками из ЕГРН на ЗУ, находящиеся в собственност</w:t>
      </w:r>
      <w:proofErr w:type="gramStart"/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ООО</w:t>
      </w:r>
      <w:proofErr w:type="gramEnd"/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«Разрез «</w:t>
      </w:r>
      <w:proofErr w:type="spellStart"/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Черемховуголь</w:t>
      </w:r>
      <w:proofErr w:type="spellEnd"/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8856F1" w:rsidRPr="008856F1" w:rsidRDefault="008856F1" w:rsidP="008856F1">
      <w:pPr>
        <w:shd w:val="clear" w:color="auto" w:fill="FFFFFF"/>
        <w:tabs>
          <w:tab w:val="left" w:pos="226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План-схемой расположения земельных участков в границах лицензий на пользование недрами участка «</w:t>
      </w:r>
      <w:proofErr w:type="gramStart"/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Северный</w:t>
      </w:r>
      <w:proofErr w:type="gramEnd"/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 (7-я очередь +8-я зона)» (приложение В);</w:t>
      </w:r>
    </w:p>
    <w:p w:rsidR="008856F1" w:rsidRPr="008856F1" w:rsidRDefault="008856F1" w:rsidP="008856F1">
      <w:pPr>
        <w:shd w:val="clear" w:color="auto" w:fill="FFFFFF"/>
        <w:tabs>
          <w:tab w:val="left" w:pos="226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Планом горных работ по вскрыше участка </w:t>
      </w:r>
      <w:proofErr w:type="gramStart"/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Северный</w:t>
      </w:r>
      <w:proofErr w:type="gramEnd"/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 (7-я очередь +8-я зона) (приложение Г);</w:t>
      </w:r>
    </w:p>
    <w:p w:rsidR="008856F1" w:rsidRPr="008856F1" w:rsidRDefault="008856F1" w:rsidP="008856F1">
      <w:pPr>
        <w:shd w:val="clear" w:color="auto" w:fill="FFFFFF"/>
        <w:tabs>
          <w:tab w:val="left" w:pos="226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 проектом разработки Черемховского каменноугольного месторождения. Корректировка проекта отработки участка № 5 Северной площади и «</w:t>
      </w:r>
      <w:proofErr w:type="spellStart"/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Сафроновского</w:t>
      </w:r>
      <w:proofErr w:type="spellEnd"/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поля» в </w:t>
      </w:r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связи с изменением технологии ведения вскрышных работ. Дополнение № 1, шифр 1037-ТП 1.1, утвержденного ТКР-</w:t>
      </w:r>
      <w:proofErr w:type="spellStart"/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Центрсибнедра</w:t>
      </w:r>
      <w:proofErr w:type="spellEnd"/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856F1" w:rsidRPr="008856F1" w:rsidRDefault="008856F1" w:rsidP="008856F1">
      <w:pPr>
        <w:shd w:val="clear" w:color="auto" w:fill="FFFFFF"/>
        <w:tabs>
          <w:tab w:val="left" w:pos="226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Протоколом заседания территориальной комиссии по согласованию и утверждению технических проектов…  от 22.10.2021 № 111/21-пр/</w:t>
      </w:r>
      <w:proofErr w:type="spellStart"/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>тпп</w:t>
      </w:r>
      <w:proofErr w:type="spellEnd"/>
      <w:r w:rsidRPr="00885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Д).</w:t>
      </w:r>
    </w:p>
    <w:p w:rsidR="008856F1" w:rsidRPr="008856F1" w:rsidRDefault="008856F1" w:rsidP="008856F1">
      <w:pPr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856F1">
        <w:rPr>
          <w:rFonts w:ascii="Times New Roman" w:eastAsia="Times New Roman" w:hAnsi="Times New Roman" w:cs="Times New Roman"/>
          <w:sz w:val="24"/>
          <w:szCs w:val="24"/>
        </w:rPr>
        <w:t>Инженерно-геодезические и инженерно-геологические изыскания выполнены ООО проектно-изыскательским центром «ЛЕСТЕР» в 2023 г. (право на производство инженерных изысканий подтверждено членством в саморегулируемой организации:</w:t>
      </w:r>
      <w:proofErr w:type="gramEnd"/>
      <w:r w:rsidRPr="008856F1">
        <w:rPr>
          <w:rFonts w:ascii="Times New Roman" w:eastAsia="Times New Roman" w:hAnsi="Times New Roman" w:cs="Times New Roman"/>
          <w:sz w:val="24"/>
          <w:szCs w:val="24"/>
        </w:rPr>
        <w:t xml:space="preserve"> Ассоциация инженеров</w:t>
      </w:r>
      <w:r w:rsidRPr="008856F1">
        <w:rPr>
          <w:rFonts w:ascii="Cambria Math" w:eastAsia="Times New Roman" w:hAnsi="Cambria Math" w:cs="Cambria Math"/>
          <w:sz w:val="24"/>
          <w:szCs w:val="24"/>
        </w:rPr>
        <w:t>‐</w:t>
      </w:r>
      <w:r w:rsidRPr="008856F1">
        <w:rPr>
          <w:rFonts w:ascii="Times New Roman" w:eastAsia="Times New Roman" w:hAnsi="Times New Roman" w:cs="Times New Roman"/>
          <w:sz w:val="24"/>
          <w:szCs w:val="24"/>
        </w:rPr>
        <w:t>изыскателей «</w:t>
      </w:r>
      <w:proofErr w:type="spellStart"/>
      <w:r w:rsidRPr="008856F1">
        <w:rPr>
          <w:rFonts w:ascii="Times New Roman" w:eastAsia="Times New Roman" w:hAnsi="Times New Roman" w:cs="Times New Roman"/>
          <w:sz w:val="24"/>
          <w:szCs w:val="24"/>
        </w:rPr>
        <w:t>СтройИзыскания</w:t>
      </w:r>
      <w:proofErr w:type="spellEnd"/>
      <w:r w:rsidRPr="008856F1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gramStart"/>
      <w:r w:rsidRPr="008856F1">
        <w:rPr>
          <w:rFonts w:ascii="Times New Roman" w:eastAsia="Times New Roman" w:hAnsi="Times New Roman" w:cs="Times New Roman"/>
          <w:sz w:val="24"/>
          <w:szCs w:val="24"/>
        </w:rPr>
        <w:t>СРО</w:t>
      </w:r>
      <w:r w:rsidRPr="008856F1">
        <w:rPr>
          <w:rFonts w:ascii="Cambria Math" w:eastAsia="Times New Roman" w:hAnsi="Cambria Math" w:cs="Cambria Math"/>
          <w:sz w:val="24"/>
          <w:szCs w:val="24"/>
        </w:rPr>
        <w:t>‐</w:t>
      </w:r>
      <w:r w:rsidRPr="008856F1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8856F1">
        <w:rPr>
          <w:rFonts w:ascii="Cambria Math" w:eastAsia="Times New Roman" w:hAnsi="Cambria Math" w:cs="Cambria Math"/>
          <w:sz w:val="24"/>
          <w:szCs w:val="24"/>
        </w:rPr>
        <w:t>‐</w:t>
      </w:r>
      <w:r w:rsidRPr="008856F1">
        <w:rPr>
          <w:rFonts w:ascii="Times New Roman" w:eastAsia="Times New Roman" w:hAnsi="Times New Roman" w:cs="Times New Roman"/>
          <w:sz w:val="24"/>
          <w:szCs w:val="24"/>
        </w:rPr>
        <w:t>033</w:t>
      </w:r>
      <w:r w:rsidRPr="008856F1">
        <w:rPr>
          <w:rFonts w:ascii="Cambria Math" w:eastAsia="Times New Roman" w:hAnsi="Cambria Math" w:cs="Cambria Math"/>
          <w:sz w:val="24"/>
          <w:szCs w:val="24"/>
        </w:rPr>
        <w:t>‐</w:t>
      </w:r>
      <w:r w:rsidRPr="008856F1">
        <w:rPr>
          <w:rFonts w:ascii="Times New Roman" w:eastAsia="Times New Roman" w:hAnsi="Times New Roman" w:cs="Times New Roman"/>
          <w:sz w:val="24"/>
          <w:szCs w:val="24"/>
        </w:rPr>
        <w:t>16032012); инженерно-экологические и инженерно-гидрометеорологические изыскания выполнены ООО «СИБЛИДЕР» в 2023 г. (выписка из реестра членов саморегулируемой организации, выданная Ассоциацией «СРО «ЛИГА ИЗЫСКАТЕЛЕЙ»).</w:t>
      </w:r>
    </w:p>
    <w:p w:rsidR="00205278" w:rsidRDefault="00205278" w:rsidP="00205278">
      <w:pPr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проекте</w:t>
      </w:r>
      <w:r w:rsidRPr="008856F1">
        <w:rPr>
          <w:rFonts w:ascii="Times New Roman" w:eastAsia="Times New Roman" w:hAnsi="Times New Roman" w:cs="Times New Roman"/>
          <w:sz w:val="24"/>
          <w:szCs w:val="24"/>
        </w:rPr>
        <w:t xml:space="preserve"> были использованы </w:t>
      </w:r>
      <w:r w:rsidRPr="00205278">
        <w:rPr>
          <w:rFonts w:ascii="Times New Roman" w:eastAsia="Times New Roman" w:hAnsi="Times New Roman" w:cs="Times New Roman"/>
          <w:sz w:val="24"/>
          <w:szCs w:val="24"/>
        </w:rPr>
        <w:t>данные уполномоченных министерств и ведомств, государственн</w:t>
      </w:r>
      <w:r>
        <w:rPr>
          <w:rFonts w:ascii="Times New Roman" w:eastAsia="Times New Roman" w:hAnsi="Times New Roman" w:cs="Times New Roman"/>
          <w:sz w:val="24"/>
          <w:szCs w:val="24"/>
        </w:rPr>
        <w:t>ых органов, профильных организа</w:t>
      </w:r>
      <w:r w:rsidRPr="00205278">
        <w:rPr>
          <w:rFonts w:ascii="Times New Roman" w:eastAsia="Times New Roman" w:hAnsi="Times New Roman" w:cs="Times New Roman"/>
          <w:sz w:val="24"/>
          <w:szCs w:val="24"/>
        </w:rPr>
        <w:t>ций в части получения официальной информации о природных и природно-антропогенных условиях района, а также о согласии пр</w:t>
      </w:r>
      <w:r>
        <w:rPr>
          <w:rFonts w:ascii="Times New Roman" w:eastAsia="Times New Roman" w:hAnsi="Times New Roman" w:cs="Times New Roman"/>
          <w:sz w:val="24"/>
          <w:szCs w:val="24"/>
        </w:rPr>
        <w:t>инятия отходов компаниями, имею</w:t>
      </w:r>
      <w:r w:rsidRPr="00205278">
        <w:rPr>
          <w:rFonts w:ascii="Times New Roman" w:eastAsia="Times New Roman" w:hAnsi="Times New Roman" w:cs="Times New Roman"/>
          <w:sz w:val="24"/>
          <w:szCs w:val="24"/>
        </w:rPr>
        <w:t>щими лицензии на соответствующие виды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0FC9" w:rsidRDefault="00790FC9" w:rsidP="00205278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278" w:rsidRPr="00205278" w:rsidRDefault="00205278" w:rsidP="00205278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05278">
        <w:rPr>
          <w:rFonts w:ascii="Times New Roman" w:eastAsia="Calibri" w:hAnsi="Times New Roman" w:cs="Times New Roman"/>
          <w:b/>
          <w:sz w:val="24"/>
          <w:szCs w:val="24"/>
        </w:rPr>
        <w:t xml:space="preserve"> Характеристика участка проектирования</w:t>
      </w:r>
    </w:p>
    <w:p w:rsidR="00205278" w:rsidRPr="00205278" w:rsidRDefault="00205278" w:rsidP="0020527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Территория проектирования представляет у</w:t>
      </w:r>
      <w:r w:rsidRPr="00205278">
        <w:rPr>
          <w:rFonts w:ascii="Times New Roman" w:eastAsia="Calibri" w:hAnsi="Times New Roman" w:cs="Times New Roman"/>
          <w:sz w:val="24"/>
          <w:szCs w:val="24"/>
        </w:rPr>
        <w:t xml:space="preserve">часток недр, предоставленный в пользование ООО «Разрез </w:t>
      </w:r>
      <w:proofErr w:type="spellStart"/>
      <w:r w:rsidRPr="00205278">
        <w:rPr>
          <w:rFonts w:ascii="Times New Roman" w:eastAsia="Calibri" w:hAnsi="Times New Roman" w:cs="Times New Roman"/>
          <w:sz w:val="24"/>
          <w:szCs w:val="24"/>
        </w:rPr>
        <w:t>Черемховуголь</w:t>
      </w:r>
      <w:proofErr w:type="spellEnd"/>
      <w:r w:rsidRPr="00205278">
        <w:rPr>
          <w:rFonts w:ascii="Times New Roman" w:eastAsia="Calibri" w:hAnsi="Times New Roman" w:cs="Times New Roman"/>
          <w:sz w:val="24"/>
          <w:szCs w:val="24"/>
        </w:rPr>
        <w:t xml:space="preserve">», в соответствии с лицензией на пользование недрами ИРК 03743 ТЭ от 22.09.2020 сроком действия до 31.07.2035 (приложение Е), находится в центральной части Иркутского угольного бассейна на территории Черемховского района в Иркутской области расположен вблизи следующих населённых пунктов: д. </w:t>
      </w:r>
      <w:proofErr w:type="spellStart"/>
      <w:r w:rsidRPr="00205278">
        <w:rPr>
          <w:rFonts w:ascii="Times New Roman" w:eastAsia="Calibri" w:hAnsi="Times New Roman" w:cs="Times New Roman"/>
          <w:sz w:val="24"/>
          <w:szCs w:val="24"/>
        </w:rPr>
        <w:t>Балухарь</w:t>
      </w:r>
      <w:proofErr w:type="spellEnd"/>
      <w:r w:rsidRPr="00205278">
        <w:rPr>
          <w:rFonts w:ascii="Times New Roman" w:eastAsia="Calibri" w:hAnsi="Times New Roman" w:cs="Times New Roman"/>
          <w:sz w:val="24"/>
          <w:szCs w:val="24"/>
        </w:rPr>
        <w:t xml:space="preserve">, д. </w:t>
      </w:r>
      <w:proofErr w:type="spellStart"/>
      <w:r w:rsidRPr="00205278">
        <w:rPr>
          <w:rFonts w:ascii="Times New Roman" w:eastAsia="Calibri" w:hAnsi="Times New Roman" w:cs="Times New Roman"/>
          <w:sz w:val="24"/>
          <w:szCs w:val="24"/>
        </w:rPr>
        <w:t>Поздеева</w:t>
      </w:r>
      <w:proofErr w:type="spellEnd"/>
      <w:r w:rsidRPr="00205278">
        <w:rPr>
          <w:rFonts w:ascii="Times New Roman" w:eastAsia="Calibri" w:hAnsi="Times New Roman" w:cs="Times New Roman"/>
          <w:sz w:val="24"/>
          <w:szCs w:val="24"/>
        </w:rPr>
        <w:t>, д. Шубина.</w:t>
      </w:r>
      <w:proofErr w:type="gramEnd"/>
      <w:r w:rsidRPr="002052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205278">
        <w:rPr>
          <w:rFonts w:ascii="Times New Roman" w:eastAsia="Calibri" w:hAnsi="Times New Roman" w:cs="Times New Roman"/>
          <w:sz w:val="24"/>
          <w:szCs w:val="24"/>
        </w:rPr>
        <w:t xml:space="preserve">Границы месторождения определены лицензией ИРК 03743 ТЭ «Разведка и добыча полезных ископаемых, в </w:t>
      </w:r>
      <w:proofErr w:type="spellStart"/>
      <w:r w:rsidRPr="00205278">
        <w:rPr>
          <w:rFonts w:ascii="Times New Roman" w:eastAsia="Calibri" w:hAnsi="Times New Roman" w:cs="Times New Roman"/>
          <w:sz w:val="24"/>
          <w:szCs w:val="24"/>
        </w:rPr>
        <w:t>т.ч</w:t>
      </w:r>
      <w:proofErr w:type="spellEnd"/>
      <w:r w:rsidRPr="00205278">
        <w:rPr>
          <w:rFonts w:ascii="Times New Roman" w:eastAsia="Calibri" w:hAnsi="Times New Roman" w:cs="Times New Roman"/>
          <w:sz w:val="24"/>
          <w:szCs w:val="24"/>
        </w:rPr>
        <w:t>. использование отходов добычи полезных ископаемых и связанных с ним перерабатывающих производств»).</w:t>
      </w:r>
      <w:proofErr w:type="gramEnd"/>
      <w:r w:rsidRPr="00205278">
        <w:rPr>
          <w:rFonts w:ascii="Times New Roman" w:eastAsia="Calibri" w:hAnsi="Times New Roman" w:cs="Times New Roman"/>
          <w:sz w:val="24"/>
          <w:szCs w:val="24"/>
        </w:rPr>
        <w:t xml:space="preserve"> Земельные участки, подлежащие рекультивации, находятся на землях МО «Черемховский район». </w:t>
      </w:r>
    </w:p>
    <w:p w:rsidR="00205278" w:rsidRPr="00205278" w:rsidRDefault="00205278" w:rsidP="0020527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278">
        <w:rPr>
          <w:rFonts w:ascii="Times New Roman" w:eastAsia="Calibri" w:hAnsi="Times New Roman" w:cs="Times New Roman"/>
          <w:sz w:val="24"/>
          <w:szCs w:val="24"/>
        </w:rPr>
        <w:t>Согласно техническому заданию к договору № РЧУ-Д-23-0295 от 05.06.2023 (приложение Б) представлена информация о земельных участках, подлежащих рекультивации в соответствии с видом разрешенного использования.</w:t>
      </w:r>
      <w:r w:rsidRPr="00205278">
        <w:rPr>
          <w:rFonts w:ascii="Times New Roman" w:eastAsia="Calibri" w:hAnsi="Times New Roman" w:cs="Times New Roman"/>
          <w:sz w:val="24"/>
        </w:rPr>
        <w:t xml:space="preserve"> </w:t>
      </w:r>
      <w:r w:rsidRPr="00205278">
        <w:rPr>
          <w:rFonts w:ascii="Times New Roman" w:eastAsia="Calibri" w:hAnsi="Times New Roman" w:cs="Times New Roman"/>
          <w:sz w:val="24"/>
          <w:szCs w:val="24"/>
        </w:rPr>
        <w:t>Площадь земельных участков, нарушаемых горными работами, составит 574,2 га.</w:t>
      </w:r>
    </w:p>
    <w:p w:rsidR="00205278" w:rsidRPr="00205278" w:rsidRDefault="00205278" w:rsidP="0020527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278">
        <w:rPr>
          <w:rFonts w:ascii="Times New Roman" w:eastAsia="Calibri" w:hAnsi="Times New Roman" w:cs="Times New Roman"/>
          <w:sz w:val="24"/>
          <w:szCs w:val="24"/>
        </w:rPr>
        <w:t>Общие сведения об объекте рекультивации: земли Черемховского района Каменно-Ангарского  муниципального образования, нарушаемые в результате ведения горных работ.</w:t>
      </w:r>
    </w:p>
    <w:p w:rsidR="00205278" w:rsidRPr="00205278" w:rsidRDefault="00205278" w:rsidP="0020527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278">
        <w:rPr>
          <w:rFonts w:ascii="Times New Roman" w:eastAsia="Calibri" w:hAnsi="Times New Roman" w:cs="Times New Roman"/>
          <w:sz w:val="24"/>
          <w:szCs w:val="24"/>
        </w:rPr>
        <w:t>Всего 7-очередь:                              – 541,2 га;</w:t>
      </w:r>
    </w:p>
    <w:p w:rsidR="00205278" w:rsidRPr="00205278" w:rsidRDefault="00205278" w:rsidP="0020527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278">
        <w:rPr>
          <w:rFonts w:ascii="Times New Roman" w:eastAsia="Calibri" w:hAnsi="Times New Roman" w:cs="Times New Roman"/>
          <w:sz w:val="24"/>
          <w:szCs w:val="24"/>
        </w:rPr>
        <w:t>в том числе: земли с/х назначения – 539,3 га</w:t>
      </w:r>
    </w:p>
    <w:p w:rsidR="00205278" w:rsidRPr="00205278" w:rsidRDefault="00205278" w:rsidP="0020527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27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лес –     1,9 га;</w:t>
      </w:r>
    </w:p>
    <w:p w:rsidR="00205278" w:rsidRPr="00205278" w:rsidRDefault="00205278" w:rsidP="0020527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278">
        <w:rPr>
          <w:rFonts w:ascii="Times New Roman" w:eastAsia="Calibri" w:hAnsi="Times New Roman" w:cs="Times New Roman"/>
          <w:sz w:val="24"/>
          <w:szCs w:val="24"/>
        </w:rPr>
        <w:t>Всего 8-зона</w:t>
      </w:r>
    </w:p>
    <w:p w:rsidR="00205278" w:rsidRPr="00205278" w:rsidRDefault="00205278" w:rsidP="0020527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278">
        <w:rPr>
          <w:rFonts w:ascii="Times New Roman" w:eastAsia="Calibri" w:hAnsi="Times New Roman" w:cs="Times New Roman"/>
          <w:sz w:val="24"/>
          <w:szCs w:val="24"/>
        </w:rPr>
        <w:t>в границах лицензии ИРК 03743 ТЭ: – 33  га;</w:t>
      </w:r>
    </w:p>
    <w:p w:rsidR="00205278" w:rsidRPr="00205278" w:rsidRDefault="00205278" w:rsidP="0020527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278">
        <w:rPr>
          <w:rFonts w:ascii="Times New Roman" w:eastAsia="Calibri" w:hAnsi="Times New Roman" w:cs="Times New Roman"/>
          <w:sz w:val="24"/>
          <w:szCs w:val="24"/>
        </w:rPr>
        <w:t>в том числе: земли с/х назначения     – 26,6 га</w:t>
      </w:r>
    </w:p>
    <w:p w:rsidR="00205278" w:rsidRPr="00205278" w:rsidRDefault="00205278" w:rsidP="0020527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27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лес       – 6,4 га</w:t>
      </w:r>
    </w:p>
    <w:p w:rsidR="00790FC9" w:rsidRPr="00205278" w:rsidRDefault="00790FC9" w:rsidP="00790FC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278">
        <w:rPr>
          <w:rFonts w:ascii="Times New Roman" w:eastAsia="Calibri" w:hAnsi="Times New Roman" w:cs="Times New Roman"/>
          <w:sz w:val="24"/>
          <w:szCs w:val="24"/>
        </w:rPr>
        <w:t xml:space="preserve">До отработки месторождения нарушенные земли относились к землям сельскохозяйственным (Черемховский район богат сельхоз. угодьями) и землям лесного фонда. Следовательно, после отработки месторождения и окончания срока аренды земель арендатор обязан вернуть земли арендодателю в состоянии, пригодном для использования по прямому назначению. </w:t>
      </w:r>
    </w:p>
    <w:p w:rsidR="00205278" w:rsidRPr="00205278" w:rsidRDefault="00205278" w:rsidP="0020527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278">
        <w:rPr>
          <w:rFonts w:ascii="Times New Roman" w:eastAsia="Calibri" w:hAnsi="Times New Roman" w:cs="Times New Roman"/>
          <w:sz w:val="24"/>
          <w:szCs w:val="24"/>
        </w:rPr>
        <w:t xml:space="preserve">Согласно технических условий и ГОСТ </w:t>
      </w:r>
      <w:proofErr w:type="gramStart"/>
      <w:r w:rsidRPr="00205278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Pr="00205278">
        <w:rPr>
          <w:rFonts w:ascii="Times New Roman" w:eastAsia="Calibri" w:hAnsi="Times New Roman" w:cs="Times New Roman"/>
          <w:sz w:val="24"/>
          <w:szCs w:val="24"/>
        </w:rPr>
        <w:t xml:space="preserve"> 59057-2020 «Охрана окружающей среды. Земли. Общие требования по рекультивации нарушенных земель» с учетом мест расположения </w:t>
      </w:r>
      <w:r w:rsidRPr="00205278">
        <w:rPr>
          <w:rFonts w:ascii="Times New Roman" w:eastAsia="Calibri" w:hAnsi="Times New Roman" w:cs="Times New Roman"/>
          <w:sz w:val="24"/>
          <w:szCs w:val="24"/>
        </w:rPr>
        <w:lastRenderedPageBreak/>
        <w:t>выработок и насыпей, физико-механических характеристик пород и значительного многообразия форм техногенного рельефа принято несколько направлений рекультивации земель участка «Северный – 5, (7-я очередь +8-я зона)». В зависимости от видов последующего использования в народном хозяйстве земельных участков приняты следующие направления рекультивации:</w:t>
      </w:r>
      <w:r w:rsidRPr="00205278">
        <w:rPr>
          <w:rFonts w:ascii="Times New Roman" w:eastAsia="Calibri" w:hAnsi="Times New Roman" w:cs="Times New Roman"/>
          <w:sz w:val="24"/>
        </w:rPr>
        <w:t xml:space="preserve"> </w:t>
      </w:r>
      <w:r w:rsidRPr="00205278">
        <w:rPr>
          <w:rFonts w:ascii="Times New Roman" w:eastAsia="Calibri" w:hAnsi="Times New Roman" w:cs="Times New Roman"/>
          <w:b/>
          <w:i/>
          <w:sz w:val="24"/>
          <w:szCs w:val="24"/>
        </w:rPr>
        <w:t>сельскохозяйственное и лесохозяйственное направление рекультивации</w:t>
      </w:r>
      <w:r w:rsidRPr="0020527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05278" w:rsidRPr="00205278" w:rsidRDefault="00205278" w:rsidP="0020527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278">
        <w:rPr>
          <w:rFonts w:ascii="Times New Roman" w:eastAsia="Calibri" w:hAnsi="Times New Roman" w:cs="Times New Roman"/>
          <w:sz w:val="24"/>
          <w:szCs w:val="24"/>
        </w:rPr>
        <w:t xml:space="preserve">Сельскохозяйственному направлению рекультивации подлежат земли на площади </w:t>
      </w:r>
      <w:r w:rsidRPr="00205278">
        <w:rPr>
          <w:rFonts w:ascii="Times New Roman" w:eastAsia="Calibri" w:hAnsi="Times New Roman" w:cs="Times New Roman"/>
          <w:b/>
          <w:sz w:val="24"/>
          <w:szCs w:val="24"/>
        </w:rPr>
        <w:t xml:space="preserve">565,9 </w:t>
      </w:r>
      <w:r w:rsidRPr="00205278">
        <w:rPr>
          <w:rFonts w:ascii="Times New Roman" w:eastAsia="Calibri" w:hAnsi="Times New Roman" w:cs="Times New Roman"/>
          <w:sz w:val="24"/>
          <w:szCs w:val="24"/>
        </w:rPr>
        <w:t xml:space="preserve">га, лесохозяйственному рекультивации подлежат земли на площади </w:t>
      </w:r>
      <w:r w:rsidRPr="00205278">
        <w:rPr>
          <w:rFonts w:ascii="Times New Roman" w:eastAsia="Calibri" w:hAnsi="Times New Roman" w:cs="Times New Roman"/>
          <w:b/>
          <w:sz w:val="24"/>
          <w:szCs w:val="24"/>
        </w:rPr>
        <w:t>8,3</w:t>
      </w:r>
      <w:r w:rsidRPr="00205278">
        <w:rPr>
          <w:rFonts w:ascii="Times New Roman" w:eastAsia="Calibri" w:hAnsi="Times New Roman" w:cs="Times New Roman"/>
          <w:sz w:val="24"/>
          <w:szCs w:val="24"/>
        </w:rPr>
        <w:t xml:space="preserve"> га.</w:t>
      </w:r>
    </w:p>
    <w:p w:rsidR="00205278" w:rsidRPr="00205278" w:rsidRDefault="00205278" w:rsidP="0020527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278">
        <w:rPr>
          <w:rFonts w:ascii="Times New Roman" w:eastAsia="Calibri" w:hAnsi="Times New Roman" w:cs="Times New Roman"/>
          <w:sz w:val="24"/>
          <w:szCs w:val="24"/>
        </w:rPr>
        <w:t>Площади земель, подлежащих рекультивации, сведены в таблицу 1.1.</w:t>
      </w:r>
    </w:p>
    <w:p w:rsidR="00205278" w:rsidRPr="00205278" w:rsidRDefault="00205278" w:rsidP="0020527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278">
        <w:rPr>
          <w:rFonts w:ascii="Times New Roman" w:eastAsia="Calibri" w:hAnsi="Times New Roman" w:cs="Times New Roman"/>
          <w:sz w:val="24"/>
          <w:szCs w:val="24"/>
        </w:rPr>
        <w:t xml:space="preserve">Таблица 1.1 – Площади </w:t>
      </w:r>
      <w:proofErr w:type="spellStart"/>
      <w:r w:rsidRPr="00205278">
        <w:rPr>
          <w:rFonts w:ascii="Times New Roman" w:eastAsia="Calibri" w:hAnsi="Times New Roman" w:cs="Times New Roman"/>
          <w:sz w:val="24"/>
          <w:szCs w:val="24"/>
        </w:rPr>
        <w:t>рекультивируемых</w:t>
      </w:r>
      <w:proofErr w:type="spellEnd"/>
      <w:r w:rsidRPr="00205278">
        <w:rPr>
          <w:rFonts w:ascii="Times New Roman" w:eastAsia="Calibri" w:hAnsi="Times New Roman" w:cs="Times New Roman"/>
          <w:sz w:val="24"/>
          <w:szCs w:val="24"/>
        </w:rPr>
        <w:t xml:space="preserve"> земель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061"/>
        <w:gridCol w:w="3402"/>
      </w:tblGrid>
      <w:tr w:rsidR="00205278" w:rsidRPr="00205278" w:rsidTr="00790FC9">
        <w:tc>
          <w:tcPr>
            <w:tcW w:w="3284" w:type="dxa"/>
          </w:tcPr>
          <w:p w:rsidR="00205278" w:rsidRPr="00205278" w:rsidRDefault="00205278" w:rsidP="00205278">
            <w:pPr>
              <w:jc w:val="center"/>
              <w:rPr>
                <w:rFonts w:ascii="Times New Roman" w:hAnsi="Times New Roman"/>
                <w:b/>
              </w:rPr>
            </w:pPr>
            <w:r w:rsidRPr="00205278">
              <w:rPr>
                <w:rFonts w:ascii="Times New Roman" w:hAnsi="Times New Roman"/>
                <w:b/>
              </w:rPr>
              <w:t xml:space="preserve">Направление </w:t>
            </w:r>
            <w:r w:rsidRPr="00205278">
              <w:rPr>
                <w:rFonts w:ascii="Times New Roman" w:hAnsi="Times New Roman"/>
                <w:b/>
              </w:rPr>
              <w:br/>
              <w:t>рекультивации</w:t>
            </w:r>
          </w:p>
        </w:tc>
        <w:tc>
          <w:tcPr>
            <w:tcW w:w="3061" w:type="dxa"/>
          </w:tcPr>
          <w:p w:rsidR="00205278" w:rsidRPr="00205278" w:rsidRDefault="00205278" w:rsidP="00205278">
            <w:pPr>
              <w:jc w:val="center"/>
              <w:rPr>
                <w:rFonts w:ascii="Times New Roman" w:hAnsi="Times New Roman"/>
                <w:b/>
              </w:rPr>
            </w:pPr>
            <w:r w:rsidRPr="00205278">
              <w:rPr>
                <w:rFonts w:ascii="Times New Roman" w:hAnsi="Times New Roman"/>
                <w:b/>
              </w:rPr>
              <w:t xml:space="preserve">Площадь рекультивации  </w:t>
            </w:r>
          </w:p>
          <w:p w:rsidR="00205278" w:rsidRPr="00205278" w:rsidRDefault="00205278" w:rsidP="00205278">
            <w:pPr>
              <w:jc w:val="center"/>
              <w:rPr>
                <w:rFonts w:ascii="Times New Roman" w:hAnsi="Times New Roman"/>
                <w:b/>
              </w:rPr>
            </w:pPr>
            <w:r w:rsidRPr="00205278">
              <w:rPr>
                <w:rFonts w:ascii="Times New Roman" w:hAnsi="Times New Roman"/>
                <w:b/>
              </w:rPr>
              <w:t>7-очередь, га</w:t>
            </w:r>
          </w:p>
        </w:tc>
        <w:tc>
          <w:tcPr>
            <w:tcW w:w="3402" w:type="dxa"/>
          </w:tcPr>
          <w:p w:rsidR="00205278" w:rsidRPr="00205278" w:rsidRDefault="00205278" w:rsidP="00205278">
            <w:pPr>
              <w:jc w:val="center"/>
              <w:rPr>
                <w:rFonts w:ascii="Times New Roman" w:hAnsi="Times New Roman"/>
                <w:b/>
              </w:rPr>
            </w:pPr>
            <w:r w:rsidRPr="00205278">
              <w:rPr>
                <w:rFonts w:ascii="Times New Roman" w:hAnsi="Times New Roman"/>
                <w:b/>
              </w:rPr>
              <w:t xml:space="preserve">Площадь рекультивации </w:t>
            </w:r>
          </w:p>
          <w:p w:rsidR="00205278" w:rsidRPr="00205278" w:rsidRDefault="00205278" w:rsidP="00205278">
            <w:pPr>
              <w:jc w:val="center"/>
              <w:rPr>
                <w:rFonts w:ascii="Times New Roman" w:hAnsi="Times New Roman"/>
                <w:b/>
              </w:rPr>
            </w:pPr>
            <w:r w:rsidRPr="00205278">
              <w:rPr>
                <w:rFonts w:ascii="Times New Roman" w:hAnsi="Times New Roman"/>
                <w:b/>
              </w:rPr>
              <w:t>8-зона, га</w:t>
            </w:r>
          </w:p>
        </w:tc>
      </w:tr>
      <w:tr w:rsidR="00205278" w:rsidRPr="00205278" w:rsidTr="00790FC9">
        <w:tc>
          <w:tcPr>
            <w:tcW w:w="3284" w:type="dxa"/>
          </w:tcPr>
          <w:p w:rsidR="00205278" w:rsidRPr="00205278" w:rsidRDefault="00205278" w:rsidP="00205278">
            <w:pPr>
              <w:jc w:val="both"/>
              <w:rPr>
                <w:rFonts w:ascii="Times New Roman" w:hAnsi="Times New Roman"/>
              </w:rPr>
            </w:pPr>
            <w:r w:rsidRPr="00205278">
              <w:rPr>
                <w:rFonts w:ascii="Times New Roman" w:hAnsi="Times New Roman"/>
              </w:rPr>
              <w:t>Сельскохозяйственное</w:t>
            </w:r>
          </w:p>
        </w:tc>
        <w:tc>
          <w:tcPr>
            <w:tcW w:w="3061" w:type="dxa"/>
          </w:tcPr>
          <w:p w:rsidR="00205278" w:rsidRPr="00205278" w:rsidRDefault="00205278" w:rsidP="00205278">
            <w:pPr>
              <w:jc w:val="center"/>
              <w:rPr>
                <w:rFonts w:ascii="Times New Roman" w:hAnsi="Times New Roman"/>
              </w:rPr>
            </w:pPr>
            <w:r w:rsidRPr="00205278">
              <w:rPr>
                <w:rFonts w:ascii="Times New Roman" w:hAnsi="Times New Roman"/>
              </w:rPr>
              <w:t xml:space="preserve">539,3 </w:t>
            </w:r>
          </w:p>
        </w:tc>
        <w:tc>
          <w:tcPr>
            <w:tcW w:w="3402" w:type="dxa"/>
          </w:tcPr>
          <w:p w:rsidR="00205278" w:rsidRPr="00205278" w:rsidRDefault="00205278" w:rsidP="00205278">
            <w:pPr>
              <w:jc w:val="center"/>
              <w:rPr>
                <w:rFonts w:ascii="Times New Roman" w:hAnsi="Times New Roman"/>
              </w:rPr>
            </w:pPr>
            <w:r w:rsidRPr="00205278">
              <w:rPr>
                <w:rFonts w:ascii="Times New Roman" w:hAnsi="Times New Roman"/>
              </w:rPr>
              <w:t>26,6</w:t>
            </w:r>
          </w:p>
        </w:tc>
      </w:tr>
      <w:tr w:rsidR="00205278" w:rsidRPr="00205278" w:rsidTr="00790FC9">
        <w:tc>
          <w:tcPr>
            <w:tcW w:w="3284" w:type="dxa"/>
          </w:tcPr>
          <w:p w:rsidR="00205278" w:rsidRPr="00205278" w:rsidRDefault="00205278" w:rsidP="00205278">
            <w:pPr>
              <w:jc w:val="both"/>
              <w:rPr>
                <w:rFonts w:ascii="Times New Roman" w:hAnsi="Times New Roman"/>
              </w:rPr>
            </w:pPr>
            <w:r w:rsidRPr="00205278">
              <w:rPr>
                <w:rFonts w:ascii="Times New Roman" w:hAnsi="Times New Roman"/>
              </w:rPr>
              <w:t>Лесохозяйственное</w:t>
            </w:r>
          </w:p>
        </w:tc>
        <w:tc>
          <w:tcPr>
            <w:tcW w:w="3061" w:type="dxa"/>
          </w:tcPr>
          <w:p w:rsidR="00205278" w:rsidRPr="00205278" w:rsidRDefault="00205278" w:rsidP="00205278">
            <w:pPr>
              <w:jc w:val="center"/>
              <w:rPr>
                <w:rFonts w:ascii="Times New Roman" w:hAnsi="Times New Roman"/>
              </w:rPr>
            </w:pPr>
            <w:r w:rsidRPr="00205278">
              <w:rPr>
                <w:rFonts w:ascii="Times New Roman" w:hAnsi="Times New Roman"/>
              </w:rPr>
              <w:t>1,9</w:t>
            </w:r>
          </w:p>
        </w:tc>
        <w:tc>
          <w:tcPr>
            <w:tcW w:w="3402" w:type="dxa"/>
          </w:tcPr>
          <w:p w:rsidR="00205278" w:rsidRPr="00205278" w:rsidRDefault="00205278" w:rsidP="00205278">
            <w:pPr>
              <w:jc w:val="center"/>
              <w:rPr>
                <w:rFonts w:ascii="Times New Roman" w:hAnsi="Times New Roman"/>
              </w:rPr>
            </w:pPr>
            <w:r w:rsidRPr="00205278">
              <w:rPr>
                <w:rFonts w:ascii="Times New Roman" w:hAnsi="Times New Roman"/>
              </w:rPr>
              <w:t>6,4</w:t>
            </w:r>
          </w:p>
        </w:tc>
      </w:tr>
      <w:tr w:rsidR="00205278" w:rsidRPr="00205278" w:rsidTr="00790FC9">
        <w:tc>
          <w:tcPr>
            <w:tcW w:w="3284" w:type="dxa"/>
          </w:tcPr>
          <w:p w:rsidR="00205278" w:rsidRPr="00205278" w:rsidRDefault="00205278" w:rsidP="00205278">
            <w:pPr>
              <w:jc w:val="both"/>
              <w:rPr>
                <w:rFonts w:ascii="Times New Roman" w:hAnsi="Times New Roman"/>
              </w:rPr>
            </w:pPr>
            <w:r w:rsidRPr="00205278">
              <w:rPr>
                <w:rFonts w:ascii="Times New Roman" w:hAnsi="Times New Roman"/>
              </w:rPr>
              <w:t>Итого</w:t>
            </w:r>
          </w:p>
        </w:tc>
        <w:tc>
          <w:tcPr>
            <w:tcW w:w="3061" w:type="dxa"/>
          </w:tcPr>
          <w:p w:rsidR="00205278" w:rsidRPr="00205278" w:rsidRDefault="00205278" w:rsidP="00205278">
            <w:pPr>
              <w:jc w:val="center"/>
              <w:rPr>
                <w:rFonts w:ascii="Times New Roman" w:hAnsi="Times New Roman"/>
              </w:rPr>
            </w:pPr>
            <w:r w:rsidRPr="00205278">
              <w:rPr>
                <w:rFonts w:ascii="Times New Roman" w:hAnsi="Times New Roman"/>
              </w:rPr>
              <w:t>541,2</w:t>
            </w:r>
          </w:p>
        </w:tc>
        <w:tc>
          <w:tcPr>
            <w:tcW w:w="3402" w:type="dxa"/>
          </w:tcPr>
          <w:p w:rsidR="00205278" w:rsidRPr="00205278" w:rsidRDefault="00205278" w:rsidP="00205278">
            <w:pPr>
              <w:jc w:val="center"/>
              <w:rPr>
                <w:rFonts w:ascii="Times New Roman" w:hAnsi="Times New Roman"/>
              </w:rPr>
            </w:pPr>
            <w:r w:rsidRPr="00205278">
              <w:rPr>
                <w:rFonts w:ascii="Times New Roman" w:hAnsi="Times New Roman"/>
              </w:rPr>
              <w:t>33</w:t>
            </w:r>
          </w:p>
        </w:tc>
      </w:tr>
      <w:tr w:rsidR="00205278" w:rsidRPr="00205278" w:rsidTr="00790FC9">
        <w:tc>
          <w:tcPr>
            <w:tcW w:w="3284" w:type="dxa"/>
          </w:tcPr>
          <w:p w:rsidR="00205278" w:rsidRPr="00205278" w:rsidRDefault="00205278" w:rsidP="00205278">
            <w:pPr>
              <w:jc w:val="both"/>
              <w:rPr>
                <w:rFonts w:ascii="Times New Roman" w:hAnsi="Times New Roman"/>
              </w:rPr>
            </w:pPr>
            <w:r w:rsidRPr="00205278">
              <w:rPr>
                <w:rFonts w:ascii="Times New Roman" w:hAnsi="Times New Roman"/>
              </w:rPr>
              <w:t>ВСЕГО</w:t>
            </w:r>
          </w:p>
        </w:tc>
        <w:tc>
          <w:tcPr>
            <w:tcW w:w="6463" w:type="dxa"/>
            <w:gridSpan w:val="2"/>
          </w:tcPr>
          <w:p w:rsidR="00205278" w:rsidRPr="00205278" w:rsidRDefault="00205278" w:rsidP="00205278">
            <w:pPr>
              <w:jc w:val="center"/>
              <w:rPr>
                <w:rFonts w:ascii="Times New Roman" w:hAnsi="Times New Roman"/>
              </w:rPr>
            </w:pPr>
            <w:r w:rsidRPr="00205278">
              <w:rPr>
                <w:rFonts w:ascii="Times New Roman" w:hAnsi="Times New Roman"/>
              </w:rPr>
              <w:t>574,2</w:t>
            </w:r>
          </w:p>
        </w:tc>
      </w:tr>
    </w:tbl>
    <w:p w:rsidR="00205278" w:rsidRPr="00205278" w:rsidRDefault="00205278" w:rsidP="0020527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205278" w:rsidRPr="00205278" w:rsidRDefault="00205278" w:rsidP="0020527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278">
        <w:rPr>
          <w:rFonts w:ascii="Times New Roman" w:eastAsia="Calibri" w:hAnsi="Times New Roman" w:cs="Times New Roman"/>
          <w:sz w:val="24"/>
          <w:szCs w:val="24"/>
        </w:rPr>
        <w:t xml:space="preserve">По сельскохозяйственному направлению </w:t>
      </w:r>
      <w:proofErr w:type="spellStart"/>
      <w:r w:rsidRPr="00205278">
        <w:rPr>
          <w:rFonts w:ascii="Times New Roman" w:eastAsia="Calibri" w:hAnsi="Times New Roman" w:cs="Times New Roman"/>
          <w:sz w:val="24"/>
          <w:szCs w:val="24"/>
        </w:rPr>
        <w:t>рекультивируются</w:t>
      </w:r>
      <w:proofErr w:type="spellEnd"/>
      <w:r w:rsidRPr="00205278">
        <w:rPr>
          <w:rFonts w:ascii="Times New Roman" w:eastAsia="Calibri" w:hAnsi="Times New Roman" w:cs="Times New Roman"/>
          <w:sz w:val="24"/>
          <w:szCs w:val="24"/>
        </w:rPr>
        <w:t xml:space="preserve"> территории, изъятые из земель сельскохозяйственного назначения. Данное направление применяются в районах развитого сельскохозяйственного производства с благоприятными климатическими и почвенными условиями. При данном направлении рекультивации требуется нанесение потенциально-плодородного слоя (ППП) – 0,9 м и ПСП – 0,2 м. Отвальные площади и выработанные пространства после нанесения плодородного и потенциально-плодородного слоя почвенного слоя используются под пашни, сенокосы, пастбища.</w:t>
      </w:r>
    </w:p>
    <w:p w:rsidR="00205278" w:rsidRPr="00205278" w:rsidRDefault="00205278" w:rsidP="0020527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278">
        <w:rPr>
          <w:rFonts w:ascii="Times New Roman" w:eastAsia="Calibri" w:hAnsi="Times New Roman" w:cs="Times New Roman"/>
          <w:sz w:val="24"/>
          <w:szCs w:val="24"/>
        </w:rPr>
        <w:t xml:space="preserve">По лесохозяйственному направлению </w:t>
      </w:r>
      <w:proofErr w:type="spellStart"/>
      <w:r w:rsidRPr="00205278">
        <w:rPr>
          <w:rFonts w:ascii="Times New Roman" w:eastAsia="Calibri" w:hAnsi="Times New Roman" w:cs="Times New Roman"/>
          <w:sz w:val="24"/>
          <w:szCs w:val="24"/>
        </w:rPr>
        <w:t>рекультивируются</w:t>
      </w:r>
      <w:proofErr w:type="spellEnd"/>
      <w:r w:rsidRPr="00205278">
        <w:rPr>
          <w:rFonts w:ascii="Times New Roman" w:eastAsia="Calibri" w:hAnsi="Times New Roman" w:cs="Times New Roman"/>
          <w:sz w:val="24"/>
          <w:szCs w:val="24"/>
        </w:rPr>
        <w:t xml:space="preserve"> территории, изъятые из земель лесного фонда. При данном направлении рекультивации требуется нанесение потенциально-плодородного слоя (ППП) – 0,70 м. С учетом высокой пористости пород и опыта рекультивации в лесохозяйственном направлении в Черемховском районе наиболее целесообразным является посадка сеянцев хвойных деревьев (сосны).</w:t>
      </w:r>
    </w:p>
    <w:p w:rsidR="00790FC9" w:rsidRPr="00790FC9" w:rsidRDefault="00790FC9" w:rsidP="00790FC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FC9">
        <w:rPr>
          <w:rFonts w:ascii="Times New Roman" w:eastAsia="Calibri" w:hAnsi="Times New Roman" w:cs="Times New Roman"/>
          <w:sz w:val="24"/>
          <w:szCs w:val="24"/>
        </w:rPr>
        <w:t xml:space="preserve">Проектом предусмотрено в соответствии с требованиями п. 4.22 ГОСТ </w:t>
      </w:r>
      <w:proofErr w:type="gramStart"/>
      <w:r w:rsidRPr="00790FC9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Pr="00790FC9">
        <w:rPr>
          <w:rFonts w:ascii="Times New Roman" w:eastAsia="Calibri" w:hAnsi="Times New Roman" w:cs="Times New Roman"/>
          <w:sz w:val="24"/>
          <w:szCs w:val="24"/>
        </w:rPr>
        <w:t xml:space="preserve"> 59057-2020 проведение рекультивации нарушенных земель в два последовательных этапа: технический и биологический с учетом существующих НДТ (ГОСТ Р 57446-2017).</w:t>
      </w:r>
    </w:p>
    <w:p w:rsidR="00790FC9" w:rsidRPr="00790FC9" w:rsidRDefault="00790FC9" w:rsidP="00790FC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FC9">
        <w:rPr>
          <w:rFonts w:ascii="Times New Roman" w:eastAsia="Calibri" w:hAnsi="Times New Roman" w:cs="Times New Roman"/>
          <w:sz w:val="24"/>
          <w:szCs w:val="24"/>
        </w:rPr>
        <w:t>Технический этап рекультивации предусматривает выполнение мероприятий по подготовке земель, освобождающихся после отработки месторождения, к последующему целевому использованию и является подготовительным звеном к биологическому этапу рекультивации.</w:t>
      </w:r>
    </w:p>
    <w:p w:rsidR="00790FC9" w:rsidRPr="00790FC9" w:rsidRDefault="00790FC9" w:rsidP="00790FC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790FC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Биологический этап рекультивации включает в себя мероприятия по восстановлению плодородия территорий для их дальнейшего целевого использования в народном хозяйстве (работы по подготовке почвы, </w:t>
      </w:r>
      <w:proofErr w:type="spellStart"/>
      <w:r w:rsidRPr="00790FC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предпосадочные</w:t>
      </w:r>
      <w:proofErr w:type="spellEnd"/>
      <w:r w:rsidRPr="00790FC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посадочные работы, а также уход за посадками).</w:t>
      </w:r>
    </w:p>
    <w:p w:rsidR="00790FC9" w:rsidRDefault="00790FC9" w:rsidP="00790FC9">
      <w:pPr>
        <w:overflowPunct w:val="0"/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90FC9" w:rsidRPr="00790FC9" w:rsidRDefault="00790FC9" w:rsidP="00790FC9">
      <w:pPr>
        <w:overflowPunct w:val="0"/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90F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Описание объекта рекультивации </w:t>
      </w:r>
    </w:p>
    <w:p w:rsidR="00790FC9" w:rsidRPr="00790FC9" w:rsidRDefault="00790FC9" w:rsidP="00790FC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90FC9">
        <w:rPr>
          <w:rFonts w:ascii="Times New Roman" w:eastAsia="Calibri" w:hAnsi="Times New Roman" w:cs="Times New Roman"/>
          <w:bCs/>
          <w:sz w:val="24"/>
          <w:szCs w:val="24"/>
        </w:rPr>
        <w:t>Филиал «Разрез «</w:t>
      </w:r>
      <w:proofErr w:type="spellStart"/>
      <w:r w:rsidRPr="00790FC9">
        <w:rPr>
          <w:rFonts w:ascii="Times New Roman" w:eastAsia="Calibri" w:hAnsi="Times New Roman" w:cs="Times New Roman"/>
          <w:bCs/>
          <w:sz w:val="24"/>
          <w:szCs w:val="24"/>
        </w:rPr>
        <w:t>Черемховуголь</w:t>
      </w:r>
      <w:proofErr w:type="spellEnd"/>
      <w:r w:rsidRPr="00790FC9">
        <w:rPr>
          <w:rFonts w:ascii="Times New Roman" w:eastAsia="Calibri" w:hAnsi="Times New Roman" w:cs="Times New Roman"/>
          <w:bCs/>
          <w:sz w:val="24"/>
          <w:szCs w:val="24"/>
        </w:rPr>
        <w:t>» ООО «Компания «</w:t>
      </w:r>
      <w:proofErr w:type="spellStart"/>
      <w:r w:rsidRPr="00790FC9">
        <w:rPr>
          <w:rFonts w:ascii="Times New Roman" w:eastAsia="Calibri" w:hAnsi="Times New Roman" w:cs="Times New Roman"/>
          <w:bCs/>
          <w:sz w:val="24"/>
          <w:szCs w:val="24"/>
        </w:rPr>
        <w:t>Востсибуголь</w:t>
      </w:r>
      <w:proofErr w:type="spellEnd"/>
      <w:r w:rsidRPr="00790FC9">
        <w:rPr>
          <w:rFonts w:ascii="Times New Roman" w:eastAsia="Calibri" w:hAnsi="Times New Roman" w:cs="Times New Roman"/>
          <w:bCs/>
          <w:sz w:val="24"/>
          <w:szCs w:val="24"/>
        </w:rPr>
        <w:t>» находится в пределах Черемховского каменноугольного месторождения в центральной части Иркутского бассейна.</w:t>
      </w:r>
    </w:p>
    <w:p w:rsidR="00790FC9" w:rsidRPr="00790FC9" w:rsidRDefault="00790FC9" w:rsidP="00790F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90FC9">
        <w:rPr>
          <w:rFonts w:ascii="Times New Roman" w:eastAsia="Calibri" w:hAnsi="Times New Roman" w:cs="Times New Roman"/>
          <w:bCs/>
          <w:sz w:val="24"/>
          <w:szCs w:val="24"/>
        </w:rPr>
        <w:t xml:space="preserve">В административном отношении участок </w:t>
      </w:r>
      <w:proofErr w:type="spellStart"/>
      <w:r w:rsidRPr="00790FC9">
        <w:rPr>
          <w:rFonts w:ascii="Times New Roman" w:eastAsia="Calibri" w:hAnsi="Times New Roman" w:cs="Times New Roman"/>
          <w:bCs/>
          <w:sz w:val="24"/>
          <w:szCs w:val="24"/>
        </w:rPr>
        <w:t>проектирорвания</w:t>
      </w:r>
      <w:proofErr w:type="spellEnd"/>
      <w:r w:rsidRPr="00790FC9">
        <w:rPr>
          <w:rFonts w:ascii="Times New Roman" w:eastAsia="Calibri" w:hAnsi="Times New Roman" w:cs="Times New Roman"/>
          <w:bCs/>
          <w:sz w:val="24"/>
          <w:szCs w:val="24"/>
        </w:rPr>
        <w:t xml:space="preserve"> расположен на территории Каменно-Ангарского  муниципального образования Черемховского района Иркутской области. План-схема расположения земельного участка «Северный-5 (7-я очередь +8-я зона)» с кадастровыми номерами </w:t>
      </w:r>
      <w:proofErr w:type="gramStart"/>
      <w:r w:rsidRPr="00790FC9">
        <w:rPr>
          <w:rFonts w:ascii="Times New Roman" w:eastAsia="Calibri" w:hAnsi="Times New Roman" w:cs="Times New Roman"/>
          <w:bCs/>
          <w:sz w:val="24"/>
          <w:szCs w:val="24"/>
        </w:rPr>
        <w:t>представлена в приложении В. Схема расположения участка рекультивации приведена</w:t>
      </w:r>
      <w:proofErr w:type="gramEnd"/>
      <w:r w:rsidRPr="00790FC9">
        <w:rPr>
          <w:rFonts w:ascii="Times New Roman" w:eastAsia="Calibri" w:hAnsi="Times New Roman" w:cs="Times New Roman"/>
          <w:bCs/>
          <w:sz w:val="24"/>
          <w:szCs w:val="24"/>
        </w:rPr>
        <w:t xml:space="preserve"> на рисунке </w:t>
      </w:r>
      <w:r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Pr="00790FC9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</w:p>
    <w:p w:rsidR="00790FC9" w:rsidRPr="00790FC9" w:rsidRDefault="00790FC9" w:rsidP="00790FC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90FC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Площадь земельных участков Северный-5 (7-я очередь +8-я зона), подлежащих рекультивации составляют 574,2 га. </w:t>
      </w:r>
    </w:p>
    <w:p w:rsidR="00205278" w:rsidRDefault="00790FC9" w:rsidP="00205278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FC9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DE7F305" wp14:editId="5662D62A">
            <wp:extent cx="5904230" cy="3752177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7" cy="37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C9" w:rsidRPr="00790FC9" w:rsidRDefault="00790FC9" w:rsidP="00790FC9">
      <w:pPr>
        <w:spacing w:after="0"/>
        <w:rPr>
          <w:rFonts w:ascii="Times New Roman" w:eastAsia="Calibri" w:hAnsi="Times New Roman" w:cs="Times New Roman"/>
          <w:bCs/>
          <w:spacing w:val="-4"/>
          <w:sz w:val="24"/>
          <w:szCs w:val="24"/>
        </w:rPr>
      </w:pPr>
      <w:r w:rsidRPr="00790FC9">
        <w:rPr>
          <w:rFonts w:ascii="Times New Roman" w:eastAsia="Calibri" w:hAnsi="Times New Roman" w:cs="Times New Roman"/>
          <w:bCs/>
          <w:spacing w:val="-4"/>
          <w:sz w:val="24"/>
          <w:szCs w:val="24"/>
        </w:rPr>
        <w:t>Рисунок</w:t>
      </w:r>
      <w:r>
        <w:rPr>
          <w:rFonts w:ascii="Times New Roman" w:eastAsia="Calibri" w:hAnsi="Times New Roman" w:cs="Times New Roman"/>
          <w:bCs/>
          <w:spacing w:val="-4"/>
          <w:sz w:val="24"/>
          <w:szCs w:val="24"/>
        </w:rPr>
        <w:t xml:space="preserve"> </w:t>
      </w:r>
      <w:r w:rsidRPr="00790FC9">
        <w:rPr>
          <w:rFonts w:ascii="Times New Roman" w:eastAsia="Calibri" w:hAnsi="Times New Roman" w:cs="Times New Roman"/>
          <w:bCs/>
          <w:spacing w:val="-4"/>
          <w:sz w:val="24"/>
          <w:szCs w:val="24"/>
        </w:rPr>
        <w:t xml:space="preserve">1 – Схема расположения участка рекультивации (8 зона – синий  цвет, 7 очередь </w:t>
      </w:r>
      <w:proofErr w:type="gramStart"/>
      <w:r w:rsidRPr="00790FC9">
        <w:rPr>
          <w:rFonts w:ascii="Times New Roman" w:eastAsia="Calibri" w:hAnsi="Times New Roman" w:cs="Times New Roman"/>
          <w:bCs/>
          <w:spacing w:val="-4"/>
          <w:sz w:val="24"/>
          <w:szCs w:val="24"/>
        </w:rPr>
        <w:t>-з</w:t>
      </w:r>
      <w:proofErr w:type="gramEnd"/>
      <w:r w:rsidRPr="00790FC9">
        <w:rPr>
          <w:rFonts w:ascii="Times New Roman" w:eastAsia="Calibri" w:hAnsi="Times New Roman" w:cs="Times New Roman"/>
          <w:bCs/>
          <w:spacing w:val="-4"/>
          <w:sz w:val="24"/>
          <w:szCs w:val="24"/>
        </w:rPr>
        <w:t xml:space="preserve">еленый цвет) </w:t>
      </w:r>
    </w:p>
    <w:p w:rsidR="00790FC9" w:rsidRPr="00790FC9" w:rsidRDefault="00790FC9" w:rsidP="00790FC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90FC9">
        <w:rPr>
          <w:rFonts w:ascii="Times New Roman" w:eastAsia="Calibri" w:hAnsi="Times New Roman" w:cs="Times New Roman"/>
          <w:bCs/>
          <w:sz w:val="24"/>
          <w:szCs w:val="24"/>
        </w:rPr>
        <w:t xml:space="preserve">Перечень земельных участков, находящиеся в аренде и в собственности, на которых осуществляется добыча угля ООО «Разрез </w:t>
      </w:r>
      <w:proofErr w:type="spellStart"/>
      <w:r w:rsidRPr="00790FC9">
        <w:rPr>
          <w:rFonts w:ascii="Times New Roman" w:eastAsia="Calibri" w:hAnsi="Times New Roman" w:cs="Times New Roman"/>
          <w:bCs/>
          <w:sz w:val="24"/>
          <w:szCs w:val="24"/>
        </w:rPr>
        <w:t>Черемховуголь</w:t>
      </w:r>
      <w:proofErr w:type="spellEnd"/>
      <w:r w:rsidRPr="00790FC9">
        <w:rPr>
          <w:rFonts w:ascii="Times New Roman" w:eastAsia="Calibri" w:hAnsi="Times New Roman" w:cs="Times New Roman"/>
          <w:bCs/>
          <w:sz w:val="24"/>
          <w:szCs w:val="24"/>
        </w:rPr>
        <w:t>» и подлежащих рекультивации площадью 574,2 га представлен в таблицах 1-2. Документы на земельные участки приведены в приложение И.</w:t>
      </w:r>
      <w:r w:rsidRPr="00790FC9">
        <w:rPr>
          <w:rFonts w:ascii="Times New Roman" w:eastAsia="Calibri" w:hAnsi="Times New Roman" w:cs="Times New Roman"/>
          <w:sz w:val="24"/>
        </w:rPr>
        <w:t xml:space="preserve"> </w:t>
      </w:r>
    </w:p>
    <w:p w:rsidR="00790FC9" w:rsidRPr="00790FC9" w:rsidRDefault="00790FC9" w:rsidP="00790FC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0FC9">
        <w:rPr>
          <w:rFonts w:ascii="Times New Roman" w:eastAsia="Calibri" w:hAnsi="Times New Roman" w:cs="Times New Roman"/>
          <w:bCs/>
          <w:sz w:val="24"/>
          <w:szCs w:val="24"/>
        </w:rPr>
        <w:t xml:space="preserve">Таблица 1 - </w:t>
      </w:r>
      <w:r w:rsidRPr="00790FC9">
        <w:rPr>
          <w:rFonts w:ascii="Times New Roman" w:eastAsia="Calibri" w:hAnsi="Times New Roman" w:cs="Times New Roman"/>
          <w:sz w:val="24"/>
          <w:szCs w:val="24"/>
        </w:rPr>
        <w:t xml:space="preserve">Земельные участки, находящиеся в аренде 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2693"/>
        <w:gridCol w:w="1843"/>
        <w:gridCol w:w="850"/>
        <w:gridCol w:w="2552"/>
        <w:gridCol w:w="1275"/>
      </w:tblGrid>
      <w:tr w:rsidR="00790FC9" w:rsidRPr="00790FC9" w:rsidTr="00790FC9">
        <w:trPr>
          <w:trHeight w:val="856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90FC9" w:rsidRPr="00790FC9" w:rsidRDefault="00790FC9" w:rsidP="00790FC9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</w:rPr>
              <w:t>№ договора аренды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90FC9" w:rsidRPr="00790FC9" w:rsidRDefault="00790FC9" w:rsidP="00790FC9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</w:rPr>
              <w:t>Кадастровый номер участка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90FC9" w:rsidRPr="00790FC9" w:rsidRDefault="00790FC9" w:rsidP="00790FC9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</w:rPr>
              <w:t xml:space="preserve">Площадь участка, 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90FC9" w:rsidRPr="00790FC9" w:rsidRDefault="00790FC9" w:rsidP="00790FC9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</w:rPr>
              <w:t>Адрес, месторасположение участка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90FC9" w:rsidRPr="00790FC9" w:rsidRDefault="00790FC9" w:rsidP="00790FC9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</w:rPr>
              <w:t>Назначение использования</w:t>
            </w:r>
          </w:p>
        </w:tc>
      </w:tr>
      <w:tr w:rsidR="00790FC9" w:rsidRPr="00790FC9" w:rsidTr="00790FC9">
        <w:trPr>
          <w:trHeight w:val="150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15-06 от 27.07.2015 срок с 27.07.2015 по 27.07.2037 (</w:t>
            </w: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был № 14-1-51 от 11.08.2014  срок с 11.08.2014 по 10.07.2015 г)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                      </w:t>
            </w: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ыл№ 14-1-31 от 11.04.2014 г. срок с 11.04.204 г. по 10.08.2014 г.  был 06-1-55 от 01.04.2006 г. ( 5 участков)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38:20:061802:0273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166,2223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2,0 км по направлению на запад от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оздеева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разработки месторождений каменного угля открытым способом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ИРК 03743 ТЭ</w:t>
            </w:r>
          </w:p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разработки месторождений каменного угля</w:t>
            </w:r>
          </w:p>
        </w:tc>
      </w:tr>
      <w:tr w:rsidR="00790FC9" w:rsidRPr="00790FC9" w:rsidTr="00790FC9">
        <w:trPr>
          <w:trHeight w:val="112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38:20:061804:0441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40,6084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1,5 км по направлению на юго-восток от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.Ш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убина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разработки месторождений каменного угля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FC9" w:rsidRPr="00790FC9" w:rsidTr="00790FC9">
        <w:trPr>
          <w:trHeight w:val="112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38:20:061804:0442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4,3435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1,8 км по направлению на юго-восток от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.Ш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убина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разработки месторождений каменного угля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FC9" w:rsidRPr="00790FC9" w:rsidTr="00790FC9">
        <w:trPr>
          <w:trHeight w:val="112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38:20:061803:0529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259,7724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1,4 км по направлению на юго-восток от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.Ш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убина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разработки месторождений каменного угля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FC9" w:rsidRPr="00790FC9" w:rsidTr="00790FC9">
        <w:trPr>
          <w:trHeight w:val="1500"/>
        </w:trPr>
        <w:tc>
          <w:tcPr>
            <w:tcW w:w="4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2 от 27.07.2015 срок с 22.07.2015 по 22.07.2037 (был № 14-1-51 от 11.08.2014 г.)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38:20:070301:0318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123,5128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1,6 км по направлению на юго-запад от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алухарь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для разработки месторождений каменного угля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разработки месторождений каменного угля</w:t>
            </w:r>
          </w:p>
        </w:tc>
      </w:tr>
      <w:tr w:rsidR="00790FC9" w:rsidRPr="00790FC9" w:rsidTr="00790FC9">
        <w:trPr>
          <w:trHeight w:val="1500"/>
        </w:trPr>
        <w:tc>
          <w:tcPr>
            <w:tcW w:w="4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2 от 27.07.2015 срок с 22.07.2015 по 22.07.2037 (был № 14-1-50 от 11.08.2014 г.)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38:20:070301:0316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26,9963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1,4 км по направлению на юго-запад от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алухарь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для разработки месторождений каменного угля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FC9" w:rsidRPr="00790FC9" w:rsidTr="00790FC9">
        <w:trPr>
          <w:trHeight w:val="1125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15-06 от 27.07.2015 срок с 27.07.2015 по 27.07.2037 (</w:t>
            </w: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14-1-50 от 11.08.2014 г. срок с 11.08.2014 по 10.07.2015   </w:t>
            </w:r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</w:t>
            </w: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был № 14-1-30 от 11.04.2014 г. срок с 11.04.204 г. по 10.08.2014 г.       (был 06-1-57 от 01.04.2006 г.                  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участков)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38:20:061804:0419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69,8249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1,1 км по направлению на юго-восток от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.Ш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убина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разработки месторождений каменного угля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ИРК 03743 ТЭ</w:t>
            </w:r>
          </w:p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разработки месторождений каменного угля, для добычи угля</w:t>
            </w:r>
          </w:p>
        </w:tc>
      </w:tr>
      <w:tr w:rsidR="00790FC9" w:rsidRPr="00790FC9" w:rsidTr="00790FC9">
        <w:trPr>
          <w:trHeight w:val="1125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38:20:061802:0267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21,0035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2,2 км по направлению на запад от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оздеева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разработки месторождений каменного угля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FC9" w:rsidRPr="00790FC9" w:rsidTr="00790FC9">
        <w:trPr>
          <w:trHeight w:val="1125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38:20:061802:0269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14,9983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3,2 км по направлению на запад от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оздеева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разработки месторождений каменного угля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FC9" w:rsidRPr="00790FC9" w:rsidTr="00790FC9">
        <w:trPr>
          <w:trHeight w:val="150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38:20:061802:0271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123,9370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3,4 км по направлению на северо-запад от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.Ч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емодариха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разработки месторождений каменного угля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FC9" w:rsidRPr="00790FC9" w:rsidTr="00790FC9">
        <w:trPr>
          <w:trHeight w:val="1125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38:20:061803:733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95,1094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2,9 км по направлению на северо-восток от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промплощадки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разреза "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Сафроновский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FC9" w:rsidRPr="00790FC9" w:rsidTr="00790FC9">
        <w:trPr>
          <w:trHeight w:val="150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38:20:061803:0523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2,5941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3,3км по направлению на северо-запад от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.Ч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емодариха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разработки месторождений каменного угля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FC9" w:rsidRPr="00790FC9" w:rsidTr="00790FC9">
        <w:trPr>
          <w:trHeight w:val="150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38:20:061803:0525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2,2328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500 м по направлению на восток от железнодорожного пути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афроново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   4-ый штабель, для разработки месторождений каменного </w:t>
            </w: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угля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FC9" w:rsidRPr="00790FC9" w:rsidTr="00790FC9">
        <w:trPr>
          <w:trHeight w:val="183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15-06 от 27.07.2015 срок с 27.07.2015 по 27.07.2037 </w:t>
            </w: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(был № 14-1-49 от 07.08.2014 г. срок с 07.08.2014 г. по 07.07.2015 г. (был № 14-1-07 от 06.02.2014 г. (был 08-1-84 от 05.11.2008 г.)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38:20:061802:405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 , в 3,0 км юго-западнее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оздеева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добычи угля (погрузка угля самовывоз)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ИРК 03743 ТЭ</w:t>
            </w:r>
          </w:p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добычи угля</w:t>
            </w:r>
          </w:p>
        </w:tc>
      </w:tr>
      <w:tr w:rsidR="00790FC9" w:rsidRPr="00790FC9" w:rsidTr="00790FC9">
        <w:trPr>
          <w:trHeight w:val="150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15-06 от 27.07.2015 срок с 27.07.2015 по 25.07.2037 </w:t>
            </w: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(был № 14-1-54 от 01.08.2014 г. срок с 01.08.2014 г. по 01.07.2015 г. (был № 14-1-42 от 19.05.2014 г. (был 10-1-50 от 21.05.2010 г.                (2 участка)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38:20:061802:0409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12,7440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1,8 км западнее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оздеева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для добычи угля на Черемховском месторождении, участок Северный-5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FC9" w:rsidRPr="00790FC9" w:rsidTr="00790FC9">
        <w:trPr>
          <w:trHeight w:val="12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38:20:061802:0410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55,2347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1,4 км западнее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оздеева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для добычи угля на Черемховском месторождении, участок Северный-5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FC9" w:rsidRPr="00790FC9" w:rsidTr="00790FC9">
        <w:trPr>
          <w:trHeight w:val="161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15-08 от 16.10.2015 срок 18.10.2015 по 18.10.2025 </w:t>
            </w: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(был № 14-1-72 от 17.11.2014 г. срок с 17.11.2014 г. по 17.10.2015 г.</w:t>
            </w:r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(был 06-1-132 от 13.11.2006 г.)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38:20:0:0148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9,9679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Иркутская область, Черемховский район, поле участка "Северный-5", предназначенный для производственной деятельности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для производственной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деятельност</w:t>
            </w:r>
            <w:proofErr w:type="spellEnd"/>
          </w:p>
        </w:tc>
      </w:tr>
      <w:tr w:rsidR="00790FC9" w:rsidRPr="00790FC9" w:rsidTr="00790FC9">
        <w:trPr>
          <w:trHeight w:val="339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91-606/11 от 22.12.2011 г.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указан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1,9800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Расположен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землях лесного фонда, имеющий местоположение: Иркутская область, Черемховский район, Черемховское лесничество,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Голуместкое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участковое лесничество, технический участок № 2 , квартал № 9 (выдел 2,3,12,14) в целях использования лесов для выполнения работ по геологическому изучению недр, для разработки месторождений полезных ископаемых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FC9" w:rsidRPr="00790FC9" w:rsidTr="00790FC9">
        <w:trPr>
          <w:trHeight w:val="337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91-607/11 от 22.12.2011 г.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указан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2,6300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Расположен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землях лесного фонда, имеющий местоположение: Иркутская область, Черемховский район, Черемховское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лесничетсво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Голуместкое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участковое лесничество, технический участок № 2 , квартал № 10 (выдел 1,4,5,7,8) в целях использования лесов</w:t>
            </w:r>
            <w:r w:rsidRPr="00790FC9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для выполнения работ по геологическому изучению недр, для разработки </w:t>
            </w:r>
            <w:proofErr w:type="spellStart"/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месторож-дений</w:t>
            </w:r>
            <w:proofErr w:type="spellEnd"/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по-лезных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-копаемых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выполнения работ по геологическому изучению недр, для разработки месторождений полезных ископаемых</w:t>
            </w:r>
          </w:p>
        </w:tc>
      </w:tr>
      <w:tr w:rsidR="00790FC9" w:rsidRPr="00790FC9" w:rsidTr="00790FC9">
        <w:trPr>
          <w:trHeight w:val="1552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15-09 от 19.10.2015 срок с 19.10.2015 по 31.07.2037 </w:t>
            </w: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(был № 14-1-71 от 18.11.2014 г. срок с 18.11.2014 г. по 18.10.2015 г. (был 06-1-123 от 31.07.2006 г.)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38:20:061805:0635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19,2239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Иркутская область, Черемховский район, с западной стороны автодороги № 6383, предназначенный для добычи угля открытым способом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добычи угля</w:t>
            </w:r>
          </w:p>
        </w:tc>
      </w:tr>
      <w:tr w:rsidR="00790FC9" w:rsidRPr="00790FC9" w:rsidTr="00790FC9">
        <w:trPr>
          <w:trHeight w:val="14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15-04 от 27.07.2015 срок с 27.07.2015 по 27.07.2037 </w:t>
            </w: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(был 14-1-55 от 30.07.2014 г. срок с 30.07.2014 г. по 30.06.2015 г. (был №  14-1-35 от 29.04.2014 г.)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38:20:061802:415 38:20:061804:421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110,7088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1,5 км западнее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оздеева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для добычи полезных ископаемых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ИРК 03743 ТЭ</w:t>
            </w:r>
          </w:p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добычи полезных ископаемых</w:t>
            </w:r>
          </w:p>
        </w:tc>
      </w:tr>
      <w:tr w:rsidR="00790FC9" w:rsidRPr="00790FC9" w:rsidTr="00790FC9">
        <w:trPr>
          <w:trHeight w:val="33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91-134/14 от 26.02.2014 г.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указан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24,8100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Расположен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землях лесного фонда, имеющий местоположение: Иркутская область, Черемховский район, Черемховское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лесничетсво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Голуместкое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участковое лесничество, технический участок № 2 , квартал № 10 (выдел 1,2,3,4,5,7,) в целях использования лесов для </w:t>
            </w:r>
            <w:proofErr w:type="spellStart"/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-нения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работ по геологи-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ческому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изучению недр, для разработки месторождений полезных ископаемых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выполнения работ по геологическому изучению недр, для разработки месторождений полезных ископаемых</w:t>
            </w:r>
          </w:p>
        </w:tc>
      </w:tr>
      <w:tr w:rsidR="00790FC9" w:rsidRPr="00790FC9" w:rsidTr="00790FC9">
        <w:trPr>
          <w:trHeight w:val="225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91-534/19 от 05.11.2019г.  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 09.01.2020 до 31.07.2032)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38:20:061802:598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область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,Ч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еремховский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муниципальное образование Черемховское лесничество,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Голуметское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участковое лесничество, Технический участок № 2 (совхоз "Красный забойщик") квартал № 9 (в.12ч.)- защитные леса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FC9" w:rsidRPr="00790FC9" w:rsidTr="00790FC9">
        <w:trPr>
          <w:trHeight w:val="75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20-1-37 от 01.10.2020.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38:20:061802:420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87,5000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западнее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оздеева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FC9" w:rsidRPr="00790FC9" w:rsidTr="00790FC9">
        <w:trPr>
          <w:trHeight w:val="8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20-1-37 от 01.10.2020.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38:20:061802:421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23,6629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западнее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оздеева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FC9" w:rsidRPr="00790FC9" w:rsidTr="00790FC9">
        <w:trPr>
          <w:trHeight w:val="15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22-1-18 от 14.04.2022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38:20:061802:605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3,9443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Российская Федерация, Иркутская область, Черемховский район, Черемховское поселение, территория Угольный разрез, земельный участок № 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FC9" w:rsidRPr="00790FC9" w:rsidTr="00790FC9">
        <w:trPr>
          <w:trHeight w:val="15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22-1-18 от 14.04.2022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38:20:061802:606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43,2849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Российская Федерация, Иркутская область, Черемховский район, Черемховское поселение, территория Угольный разрез, земельный участок № 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FC9" w:rsidRPr="00790FC9" w:rsidTr="00790FC9">
        <w:trPr>
          <w:trHeight w:val="75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23-1-06 от 15.05.2023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38:20:061803:539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1,1916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2,3 км по направлению на юго-запад от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алухарь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FC9" w:rsidRPr="00790FC9" w:rsidTr="00790FC9">
        <w:trPr>
          <w:trHeight w:val="142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23-1-07 от 15.05.2023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38:20:061802:610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4,5440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Российская Федерация, Иркутская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область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,м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униципальный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 Черемховский ,сельское поселение  Черемховское , территория Угольный разрез, земельный участок № 3 (вторая дорога между 6-ой и 7-ой очередью)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целей недропользования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spellStart"/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производствеенное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использование</w:t>
            </w:r>
          </w:p>
        </w:tc>
      </w:tr>
      <w:tr w:rsidR="00790FC9" w:rsidRPr="00790FC9" w:rsidTr="00790FC9">
        <w:trPr>
          <w:trHeight w:val="165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23-1-07 от 15.05.2023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38:20:061804:1084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Российская Федерация, Иркутская область, Черемховский район,  Черемховское сельское поселение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территория "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Кутугунская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вершина"  участок 6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FC9" w:rsidRPr="00790FC9" w:rsidTr="00790FC9">
        <w:trPr>
          <w:trHeight w:val="15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23-1-08 от 15.05.2023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38:20:070301:682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Российская Федерация, Иркутская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область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,м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униципальный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 Черемховский, сельское поселение  Каменно-Ангарское , территория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Беловская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земельный участок 31 (первая дорога между 6-ой и 7-ой очередью)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FC9" w:rsidRPr="00790FC9" w:rsidTr="00790FC9">
        <w:trPr>
          <w:trHeight w:val="205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91-231/23 от 24.04.2023г.  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 19.05.2023 по 31.07.2035)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38:20:061802:609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0,5204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область</w:t>
            </w:r>
            <w:proofErr w:type="gram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,Ч</w:t>
            </w:r>
            <w:proofErr w:type="gram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еремховский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муниципальное образование Черемховское лесничество, </w:t>
            </w:r>
            <w:proofErr w:type="spellStart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Голуметское</w:t>
            </w:r>
            <w:proofErr w:type="spellEnd"/>
            <w:r w:rsidRPr="00790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участковое лесничество, Технический участок № 2 (колхоз "Красный забойщик")защитные леса, квартал № 9 (в.1ч.)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FC9" w:rsidRPr="00790FC9" w:rsidTr="00790FC9">
        <w:trPr>
          <w:trHeight w:val="317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FC9" w:rsidRPr="00790FC9" w:rsidRDefault="00790FC9" w:rsidP="00790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261,42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FC9" w:rsidRPr="00790FC9" w:rsidRDefault="00790FC9" w:rsidP="00790F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90FC9" w:rsidRDefault="00790FC9" w:rsidP="00205278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0FC9" w:rsidRPr="00790FC9" w:rsidRDefault="00790FC9" w:rsidP="00790FC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90FC9">
        <w:rPr>
          <w:rFonts w:ascii="Times New Roman" w:eastAsia="Calibri" w:hAnsi="Times New Roman" w:cs="Times New Roman"/>
          <w:bCs/>
          <w:sz w:val="24"/>
          <w:szCs w:val="24"/>
        </w:rPr>
        <w:t xml:space="preserve">Таблица </w:t>
      </w:r>
      <w:r>
        <w:rPr>
          <w:rFonts w:ascii="Times New Roman" w:eastAsia="Calibri" w:hAnsi="Times New Roman" w:cs="Times New Roman"/>
          <w:bCs/>
          <w:sz w:val="24"/>
          <w:szCs w:val="24"/>
        </w:rPr>
        <w:t>2</w:t>
      </w:r>
      <w:r w:rsidRPr="00790FC9">
        <w:rPr>
          <w:rFonts w:ascii="Times New Roman" w:eastAsia="Calibri" w:hAnsi="Times New Roman" w:cs="Times New Roman"/>
          <w:bCs/>
          <w:sz w:val="24"/>
          <w:szCs w:val="24"/>
        </w:rPr>
        <w:t xml:space="preserve"> - Земельные и лесные участки, находящиеся в собственност</w:t>
      </w:r>
      <w:proofErr w:type="gramStart"/>
      <w:r w:rsidRPr="00790FC9">
        <w:rPr>
          <w:rFonts w:ascii="Times New Roman" w:eastAsia="Calibri" w:hAnsi="Times New Roman" w:cs="Times New Roman"/>
          <w:bCs/>
          <w:sz w:val="24"/>
          <w:szCs w:val="24"/>
        </w:rPr>
        <w:t>и ООО</w:t>
      </w:r>
      <w:proofErr w:type="gramEnd"/>
      <w:r w:rsidRPr="00790FC9">
        <w:rPr>
          <w:rFonts w:ascii="Times New Roman" w:eastAsia="Calibri" w:hAnsi="Times New Roman" w:cs="Times New Roman"/>
          <w:bCs/>
          <w:sz w:val="24"/>
          <w:szCs w:val="24"/>
        </w:rPr>
        <w:t xml:space="preserve"> «Разрез </w:t>
      </w:r>
      <w:proofErr w:type="spellStart"/>
      <w:r w:rsidRPr="00790FC9">
        <w:rPr>
          <w:rFonts w:ascii="Times New Roman" w:eastAsia="Calibri" w:hAnsi="Times New Roman" w:cs="Times New Roman"/>
          <w:bCs/>
          <w:sz w:val="24"/>
          <w:szCs w:val="24"/>
        </w:rPr>
        <w:t>Черемховуголь</w:t>
      </w:r>
      <w:proofErr w:type="spellEnd"/>
      <w:r w:rsidRPr="00790FC9">
        <w:rPr>
          <w:rFonts w:ascii="Times New Roman" w:eastAsia="Calibri" w:hAnsi="Times New Roman" w:cs="Times New Roman"/>
          <w:bCs/>
          <w:sz w:val="24"/>
          <w:szCs w:val="24"/>
        </w:rPr>
        <w:t>»</w:t>
      </w:r>
    </w:p>
    <w:tbl>
      <w:tblPr>
        <w:tblStyle w:val="2"/>
        <w:tblW w:w="973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8"/>
        <w:gridCol w:w="1617"/>
        <w:gridCol w:w="1021"/>
        <w:gridCol w:w="3295"/>
        <w:gridCol w:w="1701"/>
        <w:gridCol w:w="1559"/>
      </w:tblGrid>
      <w:tr w:rsidR="00790FC9" w:rsidRPr="00790FC9" w:rsidTr="00790FC9">
        <w:trPr>
          <w:tblHeader/>
        </w:trPr>
        <w:tc>
          <w:tcPr>
            <w:tcW w:w="538" w:type="dxa"/>
            <w:noWrap/>
            <w:vAlign w:val="center"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  <w:r w:rsidRPr="00790FC9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  <w:t xml:space="preserve">№ </w:t>
            </w:r>
            <w:proofErr w:type="gramStart"/>
            <w:r w:rsidRPr="00790FC9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  <w:t>п</w:t>
            </w:r>
            <w:proofErr w:type="gramEnd"/>
            <w:r w:rsidRPr="00790FC9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  <w:t>/п</w:t>
            </w:r>
          </w:p>
        </w:tc>
        <w:tc>
          <w:tcPr>
            <w:tcW w:w="1617" w:type="dxa"/>
            <w:noWrap/>
            <w:vAlign w:val="center"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  <w:r w:rsidRPr="00790FC9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  <w:t>Кадастровый номер участка</w:t>
            </w:r>
          </w:p>
        </w:tc>
        <w:tc>
          <w:tcPr>
            <w:tcW w:w="1021" w:type="dxa"/>
            <w:noWrap/>
            <w:vAlign w:val="center"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  <w:r w:rsidRPr="00790FC9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  <w:t>Площадь ЗУ, га</w:t>
            </w:r>
          </w:p>
        </w:tc>
        <w:tc>
          <w:tcPr>
            <w:tcW w:w="3295" w:type="dxa"/>
            <w:vAlign w:val="center"/>
          </w:tcPr>
          <w:p w:rsidR="00790FC9" w:rsidRPr="00790FC9" w:rsidRDefault="00790FC9" w:rsidP="00790FC9">
            <w:pPr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  <w:r w:rsidRPr="00790FC9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  <w:t>Адрес, месторасположение участка</w:t>
            </w:r>
          </w:p>
        </w:tc>
        <w:tc>
          <w:tcPr>
            <w:tcW w:w="1701" w:type="dxa"/>
            <w:vAlign w:val="center"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  <w:r w:rsidRPr="00790FC9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  <w:t>Выписка из ЕГРН</w:t>
            </w:r>
          </w:p>
        </w:tc>
        <w:tc>
          <w:tcPr>
            <w:tcW w:w="1559" w:type="dxa"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  <w:r w:rsidRPr="00790FC9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  <w:t>Назначение использования</w:t>
            </w: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38:20:070301:445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2,8 км южнее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алухарь</w:t>
            </w:r>
            <w:proofErr w:type="spell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урочище "Манухина"</w:t>
            </w:r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27.11.2019</w:t>
            </w:r>
          </w:p>
        </w:tc>
        <w:tc>
          <w:tcPr>
            <w:tcW w:w="1559" w:type="dxa"/>
            <w:vMerge w:val="restart"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  <w:r w:rsidRPr="00790FC9">
              <w:rPr>
                <w:rFonts w:ascii="Times New Roman" w:eastAsia="Times New Roman" w:hAnsi="Times New Roman"/>
                <w:spacing w:val="-4"/>
                <w:sz w:val="20"/>
                <w:szCs w:val="20"/>
                <w:lang w:eastAsia="ru-RU"/>
              </w:rPr>
              <w:t>Для целей недропользования, добыча полезных ископаемых</w:t>
            </w: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38:20:070301:444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2,8 км южнее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алухарь</w:t>
            </w:r>
            <w:proofErr w:type="spell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урочище "Манухина"</w:t>
            </w:r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29.11.2019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38:20:070301:446</w:t>
            </w:r>
          </w:p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земли промышленности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1,8 км южнее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алухарь</w:t>
            </w:r>
            <w:proofErr w:type="spell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урочище "Манухина"</w:t>
            </w:r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28.11.2019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38:20:070301:447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1,8 км южнее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алухарь</w:t>
            </w:r>
            <w:proofErr w:type="spell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урочище "Манухина"</w:t>
            </w:r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26.11.2019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38:20:070301:479</w:t>
            </w:r>
          </w:p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земли промышленности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1,5 км южнее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алухарь</w:t>
            </w:r>
            <w:proofErr w:type="spell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урочище "Манухина"</w:t>
            </w:r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29.11.2019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38:20:070301:480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1,5 км южнее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алухарь</w:t>
            </w:r>
            <w:proofErr w:type="spell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урочище "Манухина"</w:t>
            </w:r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29.11.2019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38:20:070301:481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в 1,5 км южнее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алухарь</w:t>
            </w:r>
            <w:proofErr w:type="spell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урочище "Манухина"</w:t>
            </w:r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27.11.2019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38:20:070301:656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2  км на юг от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алухарь</w:t>
            </w:r>
            <w:proofErr w:type="spell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(ориентир-школа)</w:t>
            </w:r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01.09.2021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38:20:070301:362</w:t>
            </w:r>
          </w:p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С/х назначения 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поле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Белаевское</w:t>
            </w:r>
            <w:proofErr w:type="spellEnd"/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01.11.2021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38:20:070301:363</w:t>
            </w:r>
          </w:p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С/х назначения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поле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Белаевское</w:t>
            </w:r>
            <w:proofErr w:type="spellEnd"/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01.11.2021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38:20:070301:366</w:t>
            </w:r>
          </w:p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С/х назначения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поле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Белаевское</w:t>
            </w:r>
            <w:proofErr w:type="spell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900 м южнее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алухарь</w:t>
            </w:r>
            <w:proofErr w:type="spellEnd"/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01.11.2021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38:20:070301:365</w:t>
            </w:r>
          </w:p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С/х назначения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поле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Белаевское</w:t>
            </w:r>
            <w:proofErr w:type="spell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900 м южнее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алухарь</w:t>
            </w:r>
            <w:proofErr w:type="spellEnd"/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28.10.2021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38:20:070301:663</w:t>
            </w:r>
          </w:p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С/х назначения</w:t>
            </w:r>
          </w:p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10,58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Иркутская область, Черемховский район, поле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Белаевское</w:t>
            </w:r>
            <w:proofErr w:type="spell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южнее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алухарь</w:t>
            </w:r>
            <w:proofErr w:type="spellEnd"/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29.11.2021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38:20:070301:692</w:t>
            </w:r>
          </w:p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С/х назначения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Российская Федерация, Иркутская область, муниципальный район Черемховский, сельское поселение Каменно-Ангарское, территория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Беловская</w:t>
            </w:r>
            <w:proofErr w:type="spell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земельный участок 43</w:t>
            </w:r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20.07.2023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38:20:070301:684</w:t>
            </w:r>
          </w:p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С/х назначения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Российская Федерация, Иркутская область, муниципальный район Черемховский, сельское поселение Каменно-Ангарское, территория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Беловская</w:t>
            </w:r>
            <w:proofErr w:type="spell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земельный участок 37</w:t>
            </w:r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08.08.2023</w:t>
            </w:r>
          </w:p>
        </w:tc>
        <w:tc>
          <w:tcPr>
            <w:tcW w:w="1559" w:type="dxa"/>
            <w:vMerge w:val="restart"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38:20:070301:694</w:t>
            </w:r>
          </w:p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С/х назначения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21,6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Российская Федерация, Иркутская область, муниципальный район Черемховский, сельское поселение Каменно-Ангарское, территория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Беловская</w:t>
            </w:r>
            <w:proofErr w:type="spellEnd"/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31.07.2023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38:20:070301:691</w:t>
            </w:r>
          </w:p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С/х назначения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Российская Федерация, Иркутская область, муниципальный район Черемховский, сельское поселение Каменно-Ангарское, территория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Беловская</w:t>
            </w:r>
            <w:proofErr w:type="spellEnd"/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25.08.2023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38:20:000000:2355</w:t>
            </w:r>
          </w:p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С/х назначения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Российская Федерация, Иркутская область, муниципальный район Черемховский, сельское поселение Каменно-Ангарское, территория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Беловская</w:t>
            </w:r>
            <w:proofErr w:type="spell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земельный участок 45</w:t>
            </w:r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09.08.2023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38:20:070301:689</w:t>
            </w:r>
          </w:p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С/х назначения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Российская Федерация, Иркутская область, муниципальный район Черемховский, сельское поселение Каменно-Ангарское, территория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Беловская</w:t>
            </w:r>
            <w:proofErr w:type="spell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земельный участок 40</w:t>
            </w:r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19.07.2023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38:20:070301:693</w:t>
            </w:r>
          </w:p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С/х назначения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Российская Федерация, Иркутская область, муниципальный район Черемховский, сельское поселение Каменно-Ангарское, территория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Беловская</w:t>
            </w:r>
            <w:proofErr w:type="spellEnd"/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20.07.2023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38:20:070301:687</w:t>
            </w:r>
          </w:p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С/х назначения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Российская Федерация, Иркутская область, муниципальный район Черемховский, сельское поселение Каменно-Ангарское, территория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Беловская</w:t>
            </w:r>
            <w:proofErr w:type="spell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земельный участок 35, земельный участок 42</w:t>
            </w:r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20.07.2023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38:20:000000:2358</w:t>
            </w:r>
          </w:p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С/х назначения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Российская Федерация, Иркутская область, муниципальный район Черемховский, сельское поселение Каменно-Ангарское, территория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Беловская</w:t>
            </w:r>
            <w:proofErr w:type="spell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земельный участок 44</w:t>
            </w:r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22.07.2023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38:20:070301:686</w:t>
            </w:r>
          </w:p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С/х назначения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Российская Федерация, Иркутская область, муниципальный район Черемховский, сельское поселение Каменно-Ангарское, территория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Беловская</w:t>
            </w:r>
            <w:proofErr w:type="spell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земельный участок 39</w:t>
            </w:r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10.07.2023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38:20:070301:688</w:t>
            </w:r>
          </w:p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С/х назначения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Российская Федерация, Иркутская область, муниципальный район Черемховский, сельское поселение Каменно-Ангарское, территория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Беловская</w:t>
            </w:r>
            <w:proofErr w:type="spell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земельный участок 38</w:t>
            </w:r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05.07.2023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38:20:000000:2353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Российская Федерация, Иркутская область, муниципальный район Черемховский</w:t>
            </w:r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17.08.2023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38:20:070301:685</w:t>
            </w:r>
          </w:p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С/х назначения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Российская Федерация, Иркутская область, муниципальный район Черемховский, сельское поселение Каменно-Ангарское, территория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Беловская</w:t>
            </w:r>
            <w:proofErr w:type="spell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поле Беловское, (земельный участок 31)</w:t>
            </w:r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15.08.2023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38:20:070301:690</w:t>
            </w:r>
          </w:p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С/х назначения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Российская Федерация, Иркутская область, муниципальный район Черемховский, сельское поселение Каменно-Ангарское, территория </w:t>
            </w:r>
            <w:proofErr w:type="spellStart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Беловская</w:t>
            </w:r>
            <w:proofErr w:type="spellEnd"/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поле Беловское, (земельный участок 28)</w:t>
            </w:r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Выписка из ЕГРН от 11.08.2023</w:t>
            </w:r>
          </w:p>
        </w:tc>
        <w:tc>
          <w:tcPr>
            <w:tcW w:w="1559" w:type="dxa"/>
            <w:vMerge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  <w:tr w:rsidR="00790FC9" w:rsidRPr="00790FC9" w:rsidTr="00790FC9">
        <w:trPr>
          <w:tblHeader/>
        </w:trPr>
        <w:tc>
          <w:tcPr>
            <w:tcW w:w="538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7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21" w:type="dxa"/>
            <w:noWrap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312,78</w:t>
            </w:r>
          </w:p>
        </w:tc>
        <w:tc>
          <w:tcPr>
            <w:tcW w:w="3295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</w:tcPr>
          <w:p w:rsidR="00790FC9" w:rsidRPr="00790FC9" w:rsidRDefault="00790FC9" w:rsidP="00790FC9">
            <w:pPr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90FC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</w:tcPr>
          <w:p w:rsidR="00790FC9" w:rsidRPr="00790FC9" w:rsidRDefault="00790FC9" w:rsidP="00790FC9">
            <w:pPr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</w:pPr>
          </w:p>
        </w:tc>
      </w:tr>
    </w:tbl>
    <w:p w:rsidR="00790FC9" w:rsidRDefault="00790FC9" w:rsidP="00205278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0FC9" w:rsidRPr="00790FC9" w:rsidRDefault="00790FC9" w:rsidP="00790FC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790FC9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Характеристика нарушенных земель представлена в таблице 3.</w:t>
      </w:r>
    </w:p>
    <w:tbl>
      <w:tblPr>
        <w:tblW w:w="9922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126"/>
        <w:gridCol w:w="1956"/>
        <w:gridCol w:w="2722"/>
        <w:gridCol w:w="3118"/>
      </w:tblGrid>
      <w:tr w:rsidR="00790FC9" w:rsidRPr="00790FC9" w:rsidTr="00790FC9">
        <w:tc>
          <w:tcPr>
            <w:tcW w:w="2126" w:type="dxa"/>
            <w:vAlign w:val="center"/>
          </w:tcPr>
          <w:p w:rsidR="00790FC9" w:rsidRPr="00790FC9" w:rsidRDefault="00790FC9" w:rsidP="00790F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</w:pPr>
            <w:bookmarkStart w:id="0" w:name="_Toc57972803"/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t>Вид нарушенных земель</w:t>
            </w:r>
          </w:p>
        </w:tc>
        <w:tc>
          <w:tcPr>
            <w:tcW w:w="1956" w:type="dxa"/>
            <w:vAlign w:val="center"/>
          </w:tcPr>
          <w:p w:rsidR="00790FC9" w:rsidRPr="00790FC9" w:rsidRDefault="00790FC9" w:rsidP="00790F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</w:pPr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t xml:space="preserve">Общая </w:t>
            </w:r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br/>
              <w:t>характеристика</w:t>
            </w:r>
          </w:p>
        </w:tc>
        <w:tc>
          <w:tcPr>
            <w:tcW w:w="2722" w:type="dxa"/>
            <w:vAlign w:val="center"/>
          </w:tcPr>
          <w:p w:rsidR="00790FC9" w:rsidRPr="00790FC9" w:rsidRDefault="00790FC9" w:rsidP="00790F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</w:pPr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t xml:space="preserve">Виды воздействия </w:t>
            </w:r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br/>
              <w:t>на окружающую среду</w:t>
            </w:r>
          </w:p>
        </w:tc>
        <w:tc>
          <w:tcPr>
            <w:tcW w:w="3118" w:type="dxa"/>
            <w:vAlign w:val="center"/>
          </w:tcPr>
          <w:p w:rsidR="00790FC9" w:rsidRPr="00790FC9" w:rsidRDefault="00790FC9" w:rsidP="00790F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</w:pPr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t xml:space="preserve">Возможное </w:t>
            </w:r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br/>
              <w:t>использование</w:t>
            </w:r>
          </w:p>
        </w:tc>
      </w:tr>
      <w:tr w:rsidR="00790FC9" w:rsidRPr="00790FC9" w:rsidTr="00790FC9">
        <w:tc>
          <w:tcPr>
            <w:tcW w:w="2126" w:type="dxa"/>
            <w:vAlign w:val="center"/>
          </w:tcPr>
          <w:p w:rsidR="00790FC9" w:rsidRPr="00790FC9" w:rsidRDefault="00790FC9" w:rsidP="00790F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</w:pPr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t xml:space="preserve">Остаточные </w:t>
            </w:r>
          </w:p>
          <w:p w:rsidR="00790FC9" w:rsidRPr="00790FC9" w:rsidRDefault="00790FC9" w:rsidP="00790F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</w:pPr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t>карьерные</w:t>
            </w:r>
          </w:p>
          <w:p w:rsidR="00790FC9" w:rsidRPr="00790FC9" w:rsidRDefault="00790FC9" w:rsidP="00790F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</w:pPr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t>выработки</w:t>
            </w:r>
          </w:p>
        </w:tc>
        <w:tc>
          <w:tcPr>
            <w:tcW w:w="1956" w:type="dxa"/>
            <w:vAlign w:val="center"/>
          </w:tcPr>
          <w:p w:rsidR="00790FC9" w:rsidRPr="00790FC9" w:rsidRDefault="00790FC9" w:rsidP="00790F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</w:pPr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t xml:space="preserve">Выработки </w:t>
            </w:r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br/>
              <w:t xml:space="preserve">глубиной </w:t>
            </w:r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br/>
              <w:t>до 30 м</w:t>
            </w:r>
          </w:p>
        </w:tc>
        <w:tc>
          <w:tcPr>
            <w:tcW w:w="2722" w:type="dxa"/>
            <w:vAlign w:val="center"/>
          </w:tcPr>
          <w:p w:rsidR="00790FC9" w:rsidRPr="00790FC9" w:rsidRDefault="00790FC9" w:rsidP="00790F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</w:pPr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t>Водная эрозия поверхности бортов, откосов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:rsidR="00790FC9" w:rsidRPr="00790FC9" w:rsidRDefault="00790FC9" w:rsidP="00790F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t>Выполаживание</w:t>
            </w:r>
            <w:proofErr w:type="spellEnd"/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t xml:space="preserve"> откосов для создания пахотных земель (565,9 га) и под </w:t>
            </w:r>
            <w:proofErr w:type="gramStart"/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t>естественное</w:t>
            </w:r>
            <w:proofErr w:type="gramEnd"/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t>лесовосстановление</w:t>
            </w:r>
            <w:proofErr w:type="spellEnd"/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t xml:space="preserve"> (8,3 га)</w:t>
            </w:r>
          </w:p>
        </w:tc>
      </w:tr>
      <w:tr w:rsidR="00790FC9" w:rsidRPr="00790FC9" w:rsidTr="00790FC9">
        <w:tc>
          <w:tcPr>
            <w:tcW w:w="2126" w:type="dxa"/>
            <w:vAlign w:val="center"/>
          </w:tcPr>
          <w:p w:rsidR="00790FC9" w:rsidRPr="00790FC9" w:rsidRDefault="00790FC9" w:rsidP="00790F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</w:pPr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t xml:space="preserve">Внутренние отвалы вскрышных </w:t>
            </w:r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br/>
              <w:t>пород</w:t>
            </w:r>
          </w:p>
        </w:tc>
        <w:tc>
          <w:tcPr>
            <w:tcW w:w="1956" w:type="dxa"/>
            <w:vAlign w:val="center"/>
          </w:tcPr>
          <w:p w:rsidR="00790FC9" w:rsidRPr="00790FC9" w:rsidRDefault="00790FC9" w:rsidP="00790F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</w:pPr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t xml:space="preserve">Насыпи </w:t>
            </w:r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br/>
              <w:t>высотой до 40 м</w:t>
            </w:r>
          </w:p>
        </w:tc>
        <w:tc>
          <w:tcPr>
            <w:tcW w:w="2722" w:type="dxa"/>
            <w:vAlign w:val="center"/>
          </w:tcPr>
          <w:p w:rsidR="00790FC9" w:rsidRPr="00790FC9" w:rsidRDefault="00790FC9" w:rsidP="00790F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</w:pPr>
            <w:r w:rsidRPr="00790FC9"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  <w:t>Ветровая и водная эрозия откосов</w:t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790FC9" w:rsidRPr="00790FC9" w:rsidRDefault="00790FC9" w:rsidP="00790F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pacing w:val="-4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790FC9" w:rsidRDefault="00790FC9" w:rsidP="00790FC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</w:p>
    <w:p w:rsidR="00E03F23" w:rsidRDefault="00E03F23" w:rsidP="00E03F23">
      <w:pPr>
        <w:spacing w:after="0"/>
        <w:ind w:left="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Toc128948310"/>
    </w:p>
    <w:p w:rsidR="00E03F23" w:rsidRPr="00E03F23" w:rsidRDefault="00E03F23" w:rsidP="00E03F23">
      <w:pPr>
        <w:spacing w:after="0"/>
        <w:ind w:left="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F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Pr="00E03F2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Распределение оборудования по видам работ</w:t>
      </w:r>
    </w:p>
    <w:tbl>
      <w:tblPr>
        <w:tblW w:w="992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00"/>
        <w:gridCol w:w="1843"/>
        <w:gridCol w:w="6179"/>
      </w:tblGrid>
      <w:tr w:rsidR="00E03F23" w:rsidRPr="00E03F23" w:rsidTr="00DE4E27">
        <w:tc>
          <w:tcPr>
            <w:tcW w:w="1900" w:type="dxa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  <w:r w:rsidRPr="00E03F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оборудования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</w:t>
            </w:r>
            <w:r w:rsidRPr="00E03F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оборудования</w:t>
            </w:r>
          </w:p>
        </w:tc>
        <w:tc>
          <w:tcPr>
            <w:tcW w:w="6179" w:type="dxa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работ</w:t>
            </w:r>
          </w:p>
        </w:tc>
      </w:tr>
      <w:tr w:rsidR="00E03F23" w:rsidRPr="00E03F23" w:rsidTr="00DE4E27">
        <w:tc>
          <w:tcPr>
            <w:tcW w:w="1900" w:type="dxa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ЭШ 20/90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экскаватор-</w:t>
            </w:r>
          </w:p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драглайн</w:t>
            </w:r>
          </w:p>
        </w:tc>
        <w:tc>
          <w:tcPr>
            <w:tcW w:w="6179" w:type="dxa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Выполаживание</w:t>
            </w:r>
            <w:proofErr w:type="spellEnd"/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откосов бестранспортных отвалов (8-зона)</w:t>
            </w:r>
          </w:p>
        </w:tc>
      </w:tr>
      <w:tr w:rsidR="00E03F23" w:rsidRPr="00E03F23" w:rsidTr="00DE4E27">
        <w:tc>
          <w:tcPr>
            <w:tcW w:w="1900" w:type="dxa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ЭШ 11/70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экскаватор-</w:t>
            </w:r>
          </w:p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драглайн</w:t>
            </w:r>
          </w:p>
        </w:tc>
        <w:tc>
          <w:tcPr>
            <w:tcW w:w="6179" w:type="dxa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Выполаживание</w:t>
            </w:r>
            <w:proofErr w:type="spellEnd"/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откосов транспортных отвалов, грубая планировка</w:t>
            </w:r>
          </w:p>
        </w:tc>
      </w:tr>
      <w:tr w:rsidR="00E03F23" w:rsidRPr="00E03F23" w:rsidTr="00DE4E27">
        <w:tc>
          <w:tcPr>
            <w:tcW w:w="1900" w:type="dxa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Hitachi</w:t>
            </w:r>
            <w:proofErr w:type="spellEnd"/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ZX 670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экскаватора</w:t>
            </w:r>
          </w:p>
        </w:tc>
        <w:tc>
          <w:tcPr>
            <w:tcW w:w="6179" w:type="dxa"/>
            <w:vMerge w:val="restart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Погрузка ПСП и ППП в автосамосвалы</w:t>
            </w:r>
          </w:p>
        </w:tc>
      </w:tr>
      <w:tr w:rsidR="00E03F23" w:rsidRPr="00E03F23" w:rsidTr="00DE4E27">
        <w:tc>
          <w:tcPr>
            <w:tcW w:w="1900" w:type="dxa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Lugong</w:t>
            </w:r>
            <w:proofErr w:type="spellEnd"/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580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погрузчик</w:t>
            </w:r>
          </w:p>
        </w:tc>
        <w:tc>
          <w:tcPr>
            <w:tcW w:w="6179" w:type="dxa"/>
            <w:vMerge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3F23" w:rsidRPr="00E03F23" w:rsidTr="00DE4E27">
        <w:trPr>
          <w:trHeight w:val="562"/>
        </w:trPr>
        <w:tc>
          <w:tcPr>
            <w:tcW w:w="1900" w:type="dxa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БелАЗ</w:t>
            </w:r>
            <w:proofErr w:type="spellEnd"/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75473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автосамосвал</w:t>
            </w:r>
          </w:p>
        </w:tc>
        <w:tc>
          <w:tcPr>
            <w:tcW w:w="6179" w:type="dxa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Транспортирование ПСП и ППП от ме</w:t>
            </w:r>
            <w:proofErr w:type="gramStart"/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 скл</w:t>
            </w:r>
            <w:proofErr w:type="gramEnd"/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адирования </w:t>
            </w:r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до </w:t>
            </w:r>
            <w:proofErr w:type="spellStart"/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рекультивируемых</w:t>
            </w:r>
            <w:proofErr w:type="spellEnd"/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объектов</w:t>
            </w:r>
          </w:p>
        </w:tc>
      </w:tr>
      <w:tr w:rsidR="00E03F23" w:rsidRPr="00E03F23" w:rsidTr="00DE4E27">
        <w:trPr>
          <w:trHeight w:val="562"/>
        </w:trPr>
        <w:tc>
          <w:tcPr>
            <w:tcW w:w="1900" w:type="dxa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Т-25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бульдозер</w:t>
            </w:r>
          </w:p>
        </w:tc>
        <w:tc>
          <w:tcPr>
            <w:tcW w:w="6179" w:type="dxa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Снятие, нанесение, складирование ПСП и ППП, засыпка остаточной выработки, грубая планировка</w:t>
            </w:r>
          </w:p>
        </w:tc>
      </w:tr>
      <w:tr w:rsidR="00E03F23" w:rsidRPr="00E03F23" w:rsidTr="00DE4E27">
        <w:tc>
          <w:tcPr>
            <w:tcW w:w="1900" w:type="dxa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ДЗ-98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автогрейдер</w:t>
            </w:r>
          </w:p>
        </w:tc>
        <w:tc>
          <w:tcPr>
            <w:tcW w:w="6179" w:type="dxa"/>
            <w:shd w:val="clear" w:color="auto" w:fill="auto"/>
            <w:vAlign w:val="center"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Чистовая планировка</w:t>
            </w:r>
          </w:p>
        </w:tc>
      </w:tr>
    </w:tbl>
    <w:p w:rsidR="00E03F23" w:rsidRDefault="00E03F23" w:rsidP="00E03F23">
      <w:pPr>
        <w:spacing w:after="0"/>
        <w:ind w:left="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F23" w:rsidRPr="00E03F23" w:rsidRDefault="00E03F23" w:rsidP="00E03F23">
      <w:pPr>
        <w:spacing w:after="0"/>
        <w:ind w:left="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  <w:r w:rsidRPr="00E03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Объем работ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технического этапа </w:t>
      </w:r>
      <w:r w:rsidRPr="00E03F2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рекультивации участка «Северный – 5»</w:t>
      </w:r>
      <w:bookmarkEnd w:id="1"/>
    </w:p>
    <w:tbl>
      <w:tblPr>
        <w:tblW w:w="5000" w:type="pct"/>
        <w:tblLook w:val="04A0" w:firstRow="1" w:lastRow="0" w:firstColumn="1" w:lastColumn="0" w:noHBand="0" w:noVBand="1"/>
      </w:tblPr>
      <w:tblGrid>
        <w:gridCol w:w="6958"/>
        <w:gridCol w:w="3464"/>
      </w:tblGrid>
      <w:tr w:rsidR="00E03F23" w:rsidRPr="00E03F23" w:rsidTr="00DE4E27">
        <w:trPr>
          <w:trHeight w:val="20"/>
        </w:trPr>
        <w:tc>
          <w:tcPr>
            <w:tcW w:w="33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6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работ, тыс. м</w:t>
            </w: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E03F23" w:rsidRPr="00E03F23" w:rsidTr="00DE4E27">
        <w:trPr>
          <w:trHeight w:val="20"/>
        </w:trPr>
        <w:tc>
          <w:tcPr>
            <w:tcW w:w="33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Выполаживание</w:t>
            </w:r>
            <w:proofErr w:type="spellEnd"/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откосов отвалов</w:t>
            </w:r>
          </w:p>
        </w:tc>
        <w:tc>
          <w:tcPr>
            <w:tcW w:w="1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2 907,19</w:t>
            </w:r>
          </w:p>
        </w:tc>
      </w:tr>
      <w:tr w:rsidR="00E03F23" w:rsidRPr="00E03F23" w:rsidTr="00DE4E27">
        <w:trPr>
          <w:trHeight w:val="20"/>
        </w:trPr>
        <w:tc>
          <w:tcPr>
            <w:tcW w:w="33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Засыпка остаточных выработок</w:t>
            </w:r>
          </w:p>
        </w:tc>
        <w:tc>
          <w:tcPr>
            <w:tcW w:w="1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6 905,13</w:t>
            </w:r>
          </w:p>
        </w:tc>
      </w:tr>
      <w:tr w:rsidR="00E03F23" w:rsidRPr="00E03F23" w:rsidTr="00DE4E27">
        <w:trPr>
          <w:trHeight w:val="20"/>
        </w:trPr>
        <w:tc>
          <w:tcPr>
            <w:tcW w:w="33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Грубая планировка поверхности, в </w:t>
            </w:r>
            <w:proofErr w:type="spellStart"/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4 019,40</w:t>
            </w:r>
          </w:p>
        </w:tc>
      </w:tr>
      <w:tr w:rsidR="00E03F23" w:rsidRPr="00E03F23" w:rsidTr="00DE4E27">
        <w:trPr>
          <w:trHeight w:val="20"/>
        </w:trPr>
        <w:tc>
          <w:tcPr>
            <w:tcW w:w="33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сельскохозяйственному направлению</w:t>
            </w:r>
          </w:p>
        </w:tc>
        <w:tc>
          <w:tcPr>
            <w:tcW w:w="1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3 961,30</w:t>
            </w:r>
          </w:p>
        </w:tc>
      </w:tr>
      <w:tr w:rsidR="00E03F23" w:rsidRPr="00E03F23" w:rsidTr="00DE4E27">
        <w:trPr>
          <w:trHeight w:val="20"/>
        </w:trPr>
        <w:tc>
          <w:tcPr>
            <w:tcW w:w="33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лесохозяйственному направлению</w:t>
            </w:r>
          </w:p>
        </w:tc>
        <w:tc>
          <w:tcPr>
            <w:tcW w:w="1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58,10</w:t>
            </w:r>
          </w:p>
        </w:tc>
      </w:tr>
      <w:tr w:rsidR="00E03F23" w:rsidRPr="00E03F23" w:rsidTr="00DE4E27">
        <w:trPr>
          <w:trHeight w:val="20"/>
        </w:trPr>
        <w:tc>
          <w:tcPr>
            <w:tcW w:w="33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Чистовая планировка поверхности</w:t>
            </w:r>
          </w:p>
        </w:tc>
        <w:tc>
          <w:tcPr>
            <w:tcW w:w="1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1 131,80</w:t>
            </w:r>
          </w:p>
        </w:tc>
      </w:tr>
      <w:tr w:rsidR="00E03F23" w:rsidRPr="00E03F23" w:rsidTr="00DE4E27">
        <w:trPr>
          <w:trHeight w:val="20"/>
        </w:trPr>
        <w:tc>
          <w:tcPr>
            <w:tcW w:w="33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Нанесение ППП, в </w:t>
            </w:r>
            <w:proofErr w:type="spellStart"/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5 151,2</w:t>
            </w:r>
          </w:p>
        </w:tc>
      </w:tr>
      <w:tr w:rsidR="00E03F23" w:rsidRPr="00E03F23" w:rsidTr="00DE4E27">
        <w:trPr>
          <w:trHeight w:val="20"/>
        </w:trPr>
        <w:tc>
          <w:tcPr>
            <w:tcW w:w="33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сельскохозяйственному направлению</w:t>
            </w:r>
          </w:p>
        </w:tc>
        <w:tc>
          <w:tcPr>
            <w:tcW w:w="1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5 093,1</w:t>
            </w:r>
          </w:p>
        </w:tc>
      </w:tr>
      <w:tr w:rsidR="00E03F23" w:rsidRPr="00E03F23" w:rsidTr="00DE4E27">
        <w:trPr>
          <w:trHeight w:val="20"/>
        </w:trPr>
        <w:tc>
          <w:tcPr>
            <w:tcW w:w="33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лесохозяйственному направлению</w:t>
            </w:r>
          </w:p>
        </w:tc>
        <w:tc>
          <w:tcPr>
            <w:tcW w:w="1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58,10</w:t>
            </w:r>
          </w:p>
        </w:tc>
      </w:tr>
      <w:tr w:rsidR="00E03F23" w:rsidRPr="00E03F23" w:rsidTr="00DE4E27">
        <w:trPr>
          <w:trHeight w:val="20"/>
        </w:trPr>
        <w:tc>
          <w:tcPr>
            <w:tcW w:w="33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Планировка ППП</w:t>
            </w:r>
          </w:p>
        </w:tc>
        <w:tc>
          <w:tcPr>
            <w:tcW w:w="1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1 148,40</w:t>
            </w:r>
          </w:p>
        </w:tc>
      </w:tr>
      <w:tr w:rsidR="00E03F23" w:rsidRPr="00E03F23" w:rsidTr="00DE4E27">
        <w:trPr>
          <w:trHeight w:val="20"/>
        </w:trPr>
        <w:tc>
          <w:tcPr>
            <w:tcW w:w="33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Нанесение ПСП</w:t>
            </w:r>
          </w:p>
        </w:tc>
        <w:tc>
          <w:tcPr>
            <w:tcW w:w="1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1 131,8</w:t>
            </w:r>
          </w:p>
        </w:tc>
      </w:tr>
      <w:tr w:rsidR="00E03F23" w:rsidRPr="00E03F23" w:rsidTr="00DE4E27">
        <w:trPr>
          <w:trHeight w:val="20"/>
        </w:trPr>
        <w:tc>
          <w:tcPr>
            <w:tcW w:w="33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Планировка ПСП</w:t>
            </w:r>
          </w:p>
        </w:tc>
        <w:tc>
          <w:tcPr>
            <w:tcW w:w="1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1 131,80</w:t>
            </w:r>
          </w:p>
        </w:tc>
      </w:tr>
      <w:tr w:rsidR="00E03F23" w:rsidRPr="00E03F23" w:rsidTr="00DE4E27">
        <w:trPr>
          <w:trHeight w:val="20"/>
        </w:trPr>
        <w:tc>
          <w:tcPr>
            <w:tcW w:w="33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23 526,73</w:t>
            </w:r>
          </w:p>
        </w:tc>
      </w:tr>
    </w:tbl>
    <w:p w:rsidR="00E03F23" w:rsidRPr="00790FC9" w:rsidRDefault="00E03F23" w:rsidP="00790FC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</w:p>
    <w:bookmarkEnd w:id="0"/>
    <w:p w:rsidR="00E03F23" w:rsidRPr="00E03F23" w:rsidRDefault="00E03F23" w:rsidP="00E03F23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E03F2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Таблица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6</w:t>
      </w:r>
      <w:r w:rsidRPr="00E03F2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– Ведомость объемов работ по биологическому этапу рекультивации по </w:t>
      </w:r>
      <w:r w:rsidRPr="00E03F23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сельскохозяйственному направлению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77"/>
        <w:gridCol w:w="1221"/>
        <w:gridCol w:w="2324"/>
      </w:tblGrid>
      <w:tr w:rsidR="00E03F23" w:rsidRPr="00E03F23" w:rsidTr="00DE4E27">
        <w:trPr>
          <w:tblHeader/>
          <w:jc w:val="center"/>
        </w:trPr>
        <w:tc>
          <w:tcPr>
            <w:tcW w:w="3299" w:type="pct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snapToGrid w:val="0"/>
              </w:rPr>
              <w:t>Наименование показателей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snapToGrid w:val="0"/>
              </w:rPr>
              <w:t>Ед. изм.</w:t>
            </w:r>
          </w:p>
        </w:tc>
        <w:tc>
          <w:tcPr>
            <w:tcW w:w="111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snapToGrid w:val="0"/>
              </w:rPr>
              <w:t>Количество</w:t>
            </w:r>
          </w:p>
        </w:tc>
      </w:tr>
      <w:tr w:rsidR="00E03F23" w:rsidRPr="00E03F23" w:rsidTr="00DE4E27">
        <w:trPr>
          <w:jc w:val="center"/>
        </w:trPr>
        <w:tc>
          <w:tcPr>
            <w:tcW w:w="3299" w:type="pct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Площадь рекультивации</w:t>
            </w:r>
          </w:p>
        </w:tc>
        <w:tc>
          <w:tcPr>
            <w:tcW w:w="586" w:type="pct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га</w:t>
            </w:r>
          </w:p>
        </w:tc>
        <w:tc>
          <w:tcPr>
            <w:tcW w:w="1115" w:type="pct"/>
            <w:shd w:val="clear" w:color="auto" w:fill="auto"/>
          </w:tcPr>
          <w:p w:rsidR="00E03F23" w:rsidRPr="00E03F23" w:rsidRDefault="00E03F23" w:rsidP="00E03F2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03F23">
              <w:rPr>
                <w:rFonts w:ascii="Times New Roman" w:eastAsia="Calibri" w:hAnsi="Times New Roman" w:cs="Times New Roman"/>
              </w:rPr>
              <w:t>565,9</w:t>
            </w:r>
          </w:p>
        </w:tc>
      </w:tr>
      <w:tr w:rsidR="00E03F23" w:rsidRPr="00E03F23" w:rsidTr="00DE4E27">
        <w:trPr>
          <w:jc w:val="center"/>
        </w:trPr>
        <w:tc>
          <w:tcPr>
            <w:tcW w:w="3299" w:type="pct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Внесение извести, 6 ц/га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napToGrid w:val="0"/>
                <w:vertAlign w:val="superscript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ц</w:t>
            </w:r>
          </w:p>
        </w:tc>
        <w:tc>
          <w:tcPr>
            <w:tcW w:w="1115" w:type="pct"/>
            <w:shd w:val="clear" w:color="auto" w:fill="auto"/>
          </w:tcPr>
          <w:p w:rsidR="00E03F23" w:rsidRPr="00E03F23" w:rsidRDefault="00E03F23" w:rsidP="00E03F2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03F23">
              <w:rPr>
                <w:rFonts w:ascii="Times New Roman" w:eastAsia="Calibri" w:hAnsi="Times New Roman" w:cs="Times New Roman"/>
              </w:rPr>
              <w:t>3 395,4</w:t>
            </w:r>
          </w:p>
        </w:tc>
      </w:tr>
      <w:tr w:rsidR="00E03F23" w:rsidRPr="00E03F23" w:rsidTr="00DE4E27">
        <w:trPr>
          <w:jc w:val="center"/>
        </w:trPr>
        <w:tc>
          <w:tcPr>
            <w:tcW w:w="3299" w:type="pct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napToGrid w:val="0"/>
              </w:rPr>
            </w:pPr>
            <w:proofErr w:type="spellStart"/>
            <w:r w:rsidRPr="00E03F23">
              <w:rPr>
                <w:rFonts w:ascii="Times New Roman" w:eastAsia="Times New Roman" w:hAnsi="Times New Roman" w:cs="Times New Roman"/>
                <w:snapToGrid w:val="0"/>
              </w:rPr>
              <w:t>Дискование</w:t>
            </w:r>
            <w:proofErr w:type="spellEnd"/>
            <w:r w:rsidRPr="00E03F23">
              <w:rPr>
                <w:rFonts w:ascii="Times New Roman" w:eastAsia="Times New Roman" w:hAnsi="Times New Roman" w:cs="Times New Roman"/>
                <w:snapToGrid w:val="0"/>
              </w:rPr>
              <w:t xml:space="preserve"> почв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га</w:t>
            </w:r>
          </w:p>
        </w:tc>
        <w:tc>
          <w:tcPr>
            <w:tcW w:w="1115" w:type="pct"/>
            <w:shd w:val="clear" w:color="auto" w:fill="auto"/>
          </w:tcPr>
          <w:p w:rsidR="00E03F23" w:rsidRPr="00E03F23" w:rsidRDefault="00E03F23" w:rsidP="00E03F2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03F23">
              <w:rPr>
                <w:rFonts w:ascii="Times New Roman" w:eastAsia="Calibri" w:hAnsi="Times New Roman" w:cs="Times New Roman"/>
              </w:rPr>
              <w:t>565,9</w:t>
            </w:r>
          </w:p>
        </w:tc>
      </w:tr>
      <w:tr w:rsidR="00E03F23" w:rsidRPr="00E03F23" w:rsidTr="00DE4E27">
        <w:trPr>
          <w:jc w:val="center"/>
        </w:trPr>
        <w:tc>
          <w:tcPr>
            <w:tcW w:w="3299" w:type="pct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Внесение калийного удобрения, 0,7 ц/га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ц</w:t>
            </w:r>
          </w:p>
        </w:tc>
        <w:tc>
          <w:tcPr>
            <w:tcW w:w="1115" w:type="pct"/>
            <w:shd w:val="clear" w:color="auto" w:fill="auto"/>
          </w:tcPr>
          <w:p w:rsidR="00E03F23" w:rsidRPr="00E03F23" w:rsidRDefault="00E03F23" w:rsidP="00E03F2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03F23">
              <w:rPr>
                <w:rFonts w:ascii="Times New Roman" w:eastAsia="Calibri" w:hAnsi="Times New Roman" w:cs="Times New Roman"/>
              </w:rPr>
              <w:t>396,13</w:t>
            </w:r>
          </w:p>
        </w:tc>
      </w:tr>
      <w:tr w:rsidR="00E03F23" w:rsidRPr="00E03F23" w:rsidTr="00DE4E27">
        <w:trPr>
          <w:jc w:val="center"/>
        </w:trPr>
        <w:tc>
          <w:tcPr>
            <w:tcW w:w="3299" w:type="pct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- селитра аммиачная, 2,5 ц/га х 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ц</w:t>
            </w:r>
          </w:p>
        </w:tc>
        <w:tc>
          <w:tcPr>
            <w:tcW w:w="1115" w:type="pct"/>
            <w:shd w:val="clear" w:color="auto" w:fill="auto"/>
          </w:tcPr>
          <w:p w:rsidR="00E03F23" w:rsidRPr="00E03F23" w:rsidRDefault="00E03F23" w:rsidP="00E03F2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03F23">
              <w:rPr>
                <w:rFonts w:ascii="Times New Roman" w:eastAsia="Calibri" w:hAnsi="Times New Roman" w:cs="Times New Roman"/>
              </w:rPr>
              <w:t>2 829,5</w:t>
            </w:r>
          </w:p>
        </w:tc>
      </w:tr>
      <w:tr w:rsidR="00E03F23" w:rsidRPr="00E03F23" w:rsidTr="00DE4E27">
        <w:trPr>
          <w:jc w:val="center"/>
        </w:trPr>
        <w:tc>
          <w:tcPr>
            <w:tcW w:w="3299" w:type="pct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- калий хлористый, 1,25 ц/га х 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ц</w:t>
            </w:r>
          </w:p>
        </w:tc>
        <w:tc>
          <w:tcPr>
            <w:tcW w:w="1115" w:type="pct"/>
            <w:shd w:val="clear" w:color="auto" w:fill="auto"/>
          </w:tcPr>
          <w:p w:rsidR="00E03F23" w:rsidRPr="00E03F23" w:rsidRDefault="00E03F23" w:rsidP="00E03F2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03F23">
              <w:rPr>
                <w:rFonts w:ascii="Times New Roman" w:eastAsia="Calibri" w:hAnsi="Times New Roman" w:cs="Times New Roman"/>
              </w:rPr>
              <w:t>1 414,75</w:t>
            </w:r>
          </w:p>
        </w:tc>
      </w:tr>
      <w:tr w:rsidR="00E03F23" w:rsidRPr="00E03F23" w:rsidTr="00DE4E27">
        <w:trPr>
          <w:jc w:val="center"/>
        </w:trPr>
        <w:tc>
          <w:tcPr>
            <w:tcW w:w="3299" w:type="pct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- суперфосфат, 1,25 ц/га х 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 xml:space="preserve"> ц</w:t>
            </w:r>
          </w:p>
        </w:tc>
        <w:tc>
          <w:tcPr>
            <w:tcW w:w="1115" w:type="pct"/>
            <w:shd w:val="clear" w:color="auto" w:fill="auto"/>
          </w:tcPr>
          <w:p w:rsidR="00E03F23" w:rsidRPr="00E03F23" w:rsidRDefault="00E03F23" w:rsidP="00E03F2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03F23">
              <w:rPr>
                <w:rFonts w:ascii="Times New Roman" w:eastAsia="Calibri" w:hAnsi="Times New Roman" w:cs="Times New Roman"/>
              </w:rPr>
              <w:t>1 414,75</w:t>
            </w:r>
          </w:p>
        </w:tc>
      </w:tr>
      <w:tr w:rsidR="00E03F23" w:rsidRPr="00E03F23" w:rsidTr="00DE4E27">
        <w:trPr>
          <w:jc w:val="center"/>
        </w:trPr>
        <w:tc>
          <w:tcPr>
            <w:tcW w:w="3299" w:type="pct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Посев семян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1115" w:type="pct"/>
            <w:shd w:val="clear" w:color="auto" w:fill="auto"/>
          </w:tcPr>
          <w:p w:rsidR="00E03F23" w:rsidRPr="00E03F23" w:rsidRDefault="00E03F23" w:rsidP="00E03F2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E03F23" w:rsidRPr="00E03F23" w:rsidTr="00DE4E27">
        <w:trPr>
          <w:jc w:val="center"/>
        </w:trPr>
        <w:tc>
          <w:tcPr>
            <w:tcW w:w="3299" w:type="pct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- кострец безосный, 28 кг/га х 1,5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т</w:t>
            </w:r>
          </w:p>
        </w:tc>
        <w:tc>
          <w:tcPr>
            <w:tcW w:w="1115" w:type="pct"/>
            <w:shd w:val="clear" w:color="auto" w:fill="auto"/>
          </w:tcPr>
          <w:p w:rsidR="00E03F23" w:rsidRPr="00E03F23" w:rsidRDefault="00E03F23" w:rsidP="00E03F2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03F23">
              <w:rPr>
                <w:rFonts w:ascii="Times New Roman" w:eastAsia="Calibri" w:hAnsi="Times New Roman" w:cs="Times New Roman"/>
              </w:rPr>
              <w:t>23,77</w:t>
            </w:r>
          </w:p>
        </w:tc>
      </w:tr>
      <w:tr w:rsidR="00E03F23" w:rsidRPr="00E03F23" w:rsidTr="00DE4E27">
        <w:trPr>
          <w:jc w:val="center"/>
        </w:trPr>
        <w:tc>
          <w:tcPr>
            <w:tcW w:w="3299" w:type="pct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- донник белый, 35 кг/га х 1,5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т</w:t>
            </w:r>
          </w:p>
        </w:tc>
        <w:tc>
          <w:tcPr>
            <w:tcW w:w="1115" w:type="pct"/>
            <w:shd w:val="clear" w:color="auto" w:fill="auto"/>
          </w:tcPr>
          <w:p w:rsidR="00E03F23" w:rsidRPr="00E03F23" w:rsidRDefault="00E03F23" w:rsidP="00E03F2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03F23">
              <w:rPr>
                <w:rFonts w:ascii="Times New Roman" w:eastAsia="Calibri" w:hAnsi="Times New Roman" w:cs="Times New Roman"/>
              </w:rPr>
              <w:t>29,71</w:t>
            </w:r>
          </w:p>
        </w:tc>
      </w:tr>
      <w:tr w:rsidR="00E03F23" w:rsidRPr="00E03F23" w:rsidTr="00DE4E27">
        <w:trPr>
          <w:jc w:val="center"/>
        </w:trPr>
        <w:tc>
          <w:tcPr>
            <w:tcW w:w="3299" w:type="pct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Подсев семян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</w:p>
        </w:tc>
        <w:tc>
          <w:tcPr>
            <w:tcW w:w="1115" w:type="pct"/>
            <w:shd w:val="clear" w:color="auto" w:fill="auto"/>
          </w:tcPr>
          <w:p w:rsidR="00E03F23" w:rsidRPr="00E03F23" w:rsidRDefault="00E03F23" w:rsidP="00E03F2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E03F23" w:rsidRPr="00E03F23" w:rsidTr="00DE4E27">
        <w:trPr>
          <w:jc w:val="center"/>
        </w:trPr>
        <w:tc>
          <w:tcPr>
            <w:tcW w:w="3299" w:type="pct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 xml:space="preserve">- донник белый, 35 кг/га 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т</w:t>
            </w:r>
          </w:p>
        </w:tc>
        <w:tc>
          <w:tcPr>
            <w:tcW w:w="1115" w:type="pct"/>
            <w:shd w:val="clear" w:color="auto" w:fill="auto"/>
          </w:tcPr>
          <w:p w:rsidR="00E03F23" w:rsidRPr="00E03F23" w:rsidRDefault="00E03F23" w:rsidP="00E03F2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03F23">
              <w:rPr>
                <w:rFonts w:ascii="Times New Roman" w:eastAsia="Calibri" w:hAnsi="Times New Roman" w:cs="Times New Roman"/>
              </w:rPr>
              <w:t>19,806</w:t>
            </w:r>
          </w:p>
        </w:tc>
      </w:tr>
      <w:tr w:rsidR="00E03F23" w:rsidRPr="00E03F23" w:rsidTr="00DE4E27">
        <w:trPr>
          <w:jc w:val="center"/>
        </w:trPr>
        <w:tc>
          <w:tcPr>
            <w:tcW w:w="3299" w:type="pct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- кострец безосный – 28 кг/га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т</w:t>
            </w:r>
          </w:p>
        </w:tc>
        <w:tc>
          <w:tcPr>
            <w:tcW w:w="1115" w:type="pct"/>
            <w:shd w:val="clear" w:color="auto" w:fill="auto"/>
          </w:tcPr>
          <w:p w:rsidR="00E03F23" w:rsidRPr="00E03F23" w:rsidRDefault="00E03F23" w:rsidP="00E03F2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03F23">
              <w:rPr>
                <w:rFonts w:ascii="Times New Roman" w:eastAsia="Calibri" w:hAnsi="Times New Roman" w:cs="Times New Roman"/>
              </w:rPr>
              <w:t>15,845</w:t>
            </w:r>
          </w:p>
        </w:tc>
      </w:tr>
      <w:tr w:rsidR="00E03F23" w:rsidRPr="00E03F23" w:rsidTr="00DE4E27">
        <w:trPr>
          <w:jc w:val="center"/>
        </w:trPr>
        <w:tc>
          <w:tcPr>
            <w:tcW w:w="3299" w:type="pct"/>
            <w:shd w:val="clear" w:color="auto" w:fill="FFFFFF" w:themeFill="background1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Полив саженцев</w:t>
            </w:r>
          </w:p>
        </w:tc>
        <w:tc>
          <w:tcPr>
            <w:tcW w:w="586" w:type="pct"/>
            <w:shd w:val="clear" w:color="auto" w:fill="FFFFFF" w:themeFill="background1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</w:rPr>
              <w:t>м</w:t>
            </w:r>
            <w:r w:rsidRPr="00E03F23">
              <w:rPr>
                <w:rFonts w:ascii="Times New Roman" w:eastAsia="Times New Roman" w:hAnsi="Times New Roman" w:cs="Times New Roman"/>
                <w:snapToGrid w:val="0"/>
                <w:vertAlign w:val="superscript"/>
              </w:rPr>
              <w:t>3</w:t>
            </w:r>
          </w:p>
        </w:tc>
        <w:tc>
          <w:tcPr>
            <w:tcW w:w="1115" w:type="pct"/>
            <w:shd w:val="clear" w:color="auto" w:fill="FFFFFF" w:themeFill="background1"/>
            <w:vAlign w:val="center"/>
          </w:tcPr>
          <w:p w:rsidR="00E03F23" w:rsidRPr="00E03F23" w:rsidRDefault="00E03F23" w:rsidP="00E03F2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03F23">
              <w:rPr>
                <w:rFonts w:ascii="Times New Roman" w:eastAsia="Calibri" w:hAnsi="Times New Roman" w:cs="Times New Roman"/>
              </w:rPr>
              <w:t>67 908</w:t>
            </w:r>
          </w:p>
        </w:tc>
      </w:tr>
    </w:tbl>
    <w:p w:rsidR="00E03F23" w:rsidRPr="00E03F23" w:rsidRDefault="00E03F23" w:rsidP="00E03F2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shd w:val="clear" w:color="auto" w:fill="FFFFFF"/>
        </w:rPr>
      </w:pPr>
    </w:p>
    <w:p w:rsidR="00E03F23" w:rsidRPr="00E03F23" w:rsidRDefault="00E03F23" w:rsidP="00E03F23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E03F2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 xml:space="preserve">Таблица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7</w:t>
      </w:r>
      <w:r w:rsidRPr="00E03F2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– Ведомость объемов работ по биологическому этапу рекультивации по </w:t>
      </w:r>
      <w:r w:rsidRPr="00E03F23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лесохозяйственному направлению</w:t>
      </w:r>
    </w:p>
    <w:tbl>
      <w:tblPr>
        <w:tblW w:w="94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88"/>
        <w:gridCol w:w="1559"/>
        <w:gridCol w:w="1608"/>
      </w:tblGrid>
      <w:tr w:rsidR="00E03F23" w:rsidRPr="00E03F23" w:rsidTr="00DE4E27">
        <w:trPr>
          <w:jc w:val="center"/>
        </w:trPr>
        <w:tc>
          <w:tcPr>
            <w:tcW w:w="6288" w:type="dxa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1559" w:type="dxa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608" w:type="dxa"/>
            <w:tcBorders>
              <w:bottom w:val="single" w:sz="4" w:space="0" w:color="auto"/>
            </w:tcBorders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ru-RU"/>
              </w:rPr>
              <w:t>Количество</w:t>
            </w:r>
          </w:p>
        </w:tc>
      </w:tr>
      <w:tr w:rsidR="00E03F23" w:rsidRPr="00E03F23" w:rsidTr="00DE4E27">
        <w:trPr>
          <w:jc w:val="center"/>
        </w:trPr>
        <w:tc>
          <w:tcPr>
            <w:tcW w:w="6288" w:type="dxa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Площадь рекультивации</w:t>
            </w:r>
          </w:p>
        </w:tc>
        <w:tc>
          <w:tcPr>
            <w:tcW w:w="1559" w:type="dxa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га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8,3</w:t>
            </w:r>
          </w:p>
        </w:tc>
      </w:tr>
      <w:tr w:rsidR="00E03F23" w:rsidRPr="00E03F23" w:rsidTr="00DE4E27">
        <w:trPr>
          <w:jc w:val="center"/>
        </w:trPr>
        <w:tc>
          <w:tcPr>
            <w:tcW w:w="6288" w:type="dxa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Рыхление </w:t>
            </w:r>
            <w:proofErr w:type="spellStart"/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рекультивируемых</w:t>
            </w:r>
            <w:proofErr w:type="spellEnd"/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площадей прицепными плугами на глубину 0,3 м в грунтах 2 группы </w:t>
            </w:r>
            <w:proofErr w:type="gramStart"/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с</w:t>
            </w:r>
            <w:proofErr w:type="gramEnd"/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одновременным </w:t>
            </w:r>
            <w:proofErr w:type="spellStart"/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дискованием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vertAlign w:val="superscript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га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8,3</w:t>
            </w:r>
          </w:p>
        </w:tc>
      </w:tr>
      <w:tr w:rsidR="00E03F23" w:rsidRPr="00E03F23" w:rsidTr="00DE4E27">
        <w:trPr>
          <w:jc w:val="center"/>
        </w:trPr>
        <w:tc>
          <w:tcPr>
            <w:tcW w:w="6288" w:type="dxa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Внесение минеральных удобрений: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га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8,3</w:t>
            </w:r>
          </w:p>
        </w:tc>
      </w:tr>
      <w:tr w:rsidR="00E03F23" w:rsidRPr="00E03F23" w:rsidTr="00DE4E27">
        <w:trPr>
          <w:jc w:val="center"/>
        </w:trPr>
        <w:tc>
          <w:tcPr>
            <w:tcW w:w="6288" w:type="dxa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- селитра аммиачная 2,5 ц/га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ц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20,75</w:t>
            </w:r>
          </w:p>
        </w:tc>
      </w:tr>
      <w:tr w:rsidR="00E03F23" w:rsidRPr="00E03F23" w:rsidTr="00DE4E27">
        <w:trPr>
          <w:jc w:val="center"/>
        </w:trPr>
        <w:tc>
          <w:tcPr>
            <w:tcW w:w="6288" w:type="dxa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- соль калийная 2,0 ц/га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ц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16,6</w:t>
            </w:r>
          </w:p>
        </w:tc>
      </w:tr>
      <w:tr w:rsidR="00E03F23" w:rsidRPr="00E03F23" w:rsidTr="00DE4E27">
        <w:trPr>
          <w:jc w:val="center"/>
        </w:trPr>
        <w:tc>
          <w:tcPr>
            <w:tcW w:w="6288" w:type="dxa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- суперфосфат 4 ц/га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 xml:space="preserve"> ц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33,2</w:t>
            </w:r>
          </w:p>
        </w:tc>
      </w:tr>
      <w:tr w:rsidR="00E03F23" w:rsidRPr="00E03F23" w:rsidTr="00DE4E27">
        <w:trPr>
          <w:jc w:val="center"/>
        </w:trPr>
        <w:tc>
          <w:tcPr>
            <w:tcW w:w="6288" w:type="dxa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Прикатывание почвы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га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8,3</w:t>
            </w:r>
          </w:p>
        </w:tc>
      </w:tr>
      <w:tr w:rsidR="00E03F23" w:rsidRPr="00E03F23" w:rsidTr="00DE4E27">
        <w:trPr>
          <w:jc w:val="center"/>
        </w:trPr>
        <w:tc>
          <w:tcPr>
            <w:tcW w:w="6288" w:type="dxa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Посадка сеянцев сосны (3000 шт./</w:t>
            </w:r>
            <w:proofErr w:type="gramStart"/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га</w:t>
            </w:r>
            <w:proofErr w:type="gramEnd"/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шт.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24 900</w:t>
            </w:r>
          </w:p>
        </w:tc>
      </w:tr>
      <w:tr w:rsidR="00E03F23" w:rsidRPr="00E03F23" w:rsidTr="00DE4E27">
        <w:trPr>
          <w:jc w:val="center"/>
        </w:trPr>
        <w:tc>
          <w:tcPr>
            <w:tcW w:w="6288" w:type="dxa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Уход за посадками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га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8,3</w:t>
            </w:r>
          </w:p>
        </w:tc>
      </w:tr>
      <w:tr w:rsidR="00E03F23" w:rsidRPr="00E03F23" w:rsidTr="00DE4E27">
        <w:trPr>
          <w:jc w:val="center"/>
        </w:trPr>
        <w:tc>
          <w:tcPr>
            <w:tcW w:w="6288" w:type="dxa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Дополнительная посадка сеянцев сосны (450 шт./</w:t>
            </w:r>
            <w:proofErr w:type="gramStart"/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га</w:t>
            </w:r>
            <w:proofErr w:type="gramEnd"/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) 15%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шт.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3 735</w:t>
            </w:r>
          </w:p>
        </w:tc>
      </w:tr>
      <w:tr w:rsidR="00E03F23" w:rsidRPr="00E03F23" w:rsidTr="00DE4E27">
        <w:trPr>
          <w:jc w:val="center"/>
        </w:trPr>
        <w:tc>
          <w:tcPr>
            <w:tcW w:w="6288" w:type="dxa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Устройство минерализованной  полосы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га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8,3</w:t>
            </w:r>
          </w:p>
        </w:tc>
      </w:tr>
      <w:tr w:rsidR="00E03F23" w:rsidRPr="00E03F23" w:rsidTr="00DE4E27">
        <w:trPr>
          <w:jc w:val="center"/>
        </w:trPr>
        <w:tc>
          <w:tcPr>
            <w:tcW w:w="6288" w:type="dxa"/>
            <w:shd w:val="clear" w:color="auto" w:fill="auto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Полив саженцев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м</w:t>
            </w: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E03F23" w:rsidRPr="00E03F23" w:rsidRDefault="00E03F23" w:rsidP="00E03F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E03F2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267,675</w:t>
            </w:r>
          </w:p>
        </w:tc>
      </w:tr>
    </w:tbl>
    <w:p w:rsidR="00790FC9" w:rsidRDefault="00790FC9" w:rsidP="00205278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3F23" w:rsidRPr="00E03F23" w:rsidRDefault="00E03F23" w:rsidP="00E03F2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E03F2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 таблицах </w:t>
      </w:r>
      <w:r w:rsidR="00AC774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8-9</w:t>
      </w:r>
      <w:r w:rsidRPr="00E03F2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представлены календарные планы рекультивации участка.</w:t>
      </w:r>
    </w:p>
    <w:p w:rsidR="00E03F23" w:rsidRPr="00E03F23" w:rsidRDefault="00E03F23" w:rsidP="00E03F2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E03F2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Таблица </w:t>
      </w:r>
      <w:r w:rsidR="00AC774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8</w:t>
      </w:r>
      <w:r w:rsidRPr="00E03F2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– Календарный план технического этапа рекультивации участка </w:t>
      </w:r>
    </w:p>
    <w:tbl>
      <w:tblPr>
        <w:tblW w:w="5248" w:type="pct"/>
        <w:tblInd w:w="-176" w:type="dxa"/>
        <w:tblLook w:val="04A0" w:firstRow="1" w:lastRow="0" w:firstColumn="1" w:lastColumn="0" w:noHBand="0" w:noVBand="1"/>
      </w:tblPr>
      <w:tblGrid>
        <w:gridCol w:w="3357"/>
        <w:gridCol w:w="849"/>
        <w:gridCol w:w="849"/>
        <w:gridCol w:w="849"/>
        <w:gridCol w:w="849"/>
        <w:gridCol w:w="849"/>
        <w:gridCol w:w="849"/>
        <w:gridCol w:w="849"/>
        <w:gridCol w:w="689"/>
        <w:gridCol w:w="950"/>
      </w:tblGrid>
      <w:tr w:rsidR="00E03F23" w:rsidRPr="00E03F23" w:rsidTr="00DE4E27">
        <w:trPr>
          <w:trHeight w:val="20"/>
        </w:trPr>
        <w:tc>
          <w:tcPr>
            <w:tcW w:w="153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3029" w:type="pct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Год/объемы, тыс. м</w:t>
            </w: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03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</w:tr>
      <w:tr w:rsidR="00E03F23" w:rsidRPr="00E03F23" w:rsidTr="00DE4E27">
        <w:trPr>
          <w:trHeight w:val="20"/>
        </w:trPr>
        <w:tc>
          <w:tcPr>
            <w:tcW w:w="153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2038</w:t>
            </w:r>
          </w:p>
        </w:tc>
        <w:tc>
          <w:tcPr>
            <w:tcW w:w="43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03F23" w:rsidRPr="00E03F23" w:rsidTr="00DE4E27">
        <w:trPr>
          <w:trHeight w:val="20"/>
        </w:trPr>
        <w:tc>
          <w:tcPr>
            <w:tcW w:w="15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Выполаживание</w:t>
            </w:r>
            <w:proofErr w:type="spellEnd"/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откосов отвалов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1 257,41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1 649,78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2 907,19</w:t>
            </w:r>
          </w:p>
        </w:tc>
      </w:tr>
      <w:tr w:rsidR="00E03F23" w:rsidRPr="00E03F23" w:rsidTr="00DE4E27">
        <w:trPr>
          <w:trHeight w:val="20"/>
        </w:trPr>
        <w:tc>
          <w:tcPr>
            <w:tcW w:w="15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Засыпка остаточной выработки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1 645,96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1 645,96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1 645,96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1 645,96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321,29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6 905,13</w:t>
            </w:r>
          </w:p>
        </w:tc>
      </w:tr>
      <w:tr w:rsidR="00E03F23" w:rsidRPr="00E03F23" w:rsidTr="00DE4E27">
        <w:trPr>
          <w:trHeight w:val="20"/>
        </w:trPr>
        <w:tc>
          <w:tcPr>
            <w:tcW w:w="15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Грубая планировка поверхности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946,13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946,13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946,13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946,13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234,88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4 019,40</w:t>
            </w:r>
          </w:p>
        </w:tc>
      </w:tr>
      <w:tr w:rsidR="00E03F23" w:rsidRPr="00E03F23" w:rsidTr="00DE4E27">
        <w:trPr>
          <w:trHeight w:val="20"/>
        </w:trPr>
        <w:tc>
          <w:tcPr>
            <w:tcW w:w="15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Чистовая планировка поверхности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202,74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202,74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202,74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202,74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202,74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118,10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1 131,80</w:t>
            </w:r>
          </w:p>
        </w:tc>
      </w:tr>
      <w:tr w:rsidR="00E03F23" w:rsidRPr="00E03F23" w:rsidTr="00DE4E27">
        <w:trPr>
          <w:trHeight w:val="20"/>
        </w:trPr>
        <w:tc>
          <w:tcPr>
            <w:tcW w:w="15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Нанесение ППП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912,34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912,34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912,34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912,34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912,34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589,50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5 151,20</w:t>
            </w:r>
          </w:p>
        </w:tc>
      </w:tr>
      <w:tr w:rsidR="00E03F23" w:rsidRPr="00E03F23" w:rsidTr="00DE4E27">
        <w:trPr>
          <w:trHeight w:val="20"/>
        </w:trPr>
        <w:tc>
          <w:tcPr>
            <w:tcW w:w="15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Планировка ППП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202,74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202,74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202,74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202,74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202,74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134,70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1 148,40</w:t>
            </w:r>
          </w:p>
        </w:tc>
      </w:tr>
      <w:tr w:rsidR="00E03F23" w:rsidRPr="00E03F23" w:rsidTr="00DE4E27">
        <w:trPr>
          <w:trHeight w:val="20"/>
        </w:trPr>
        <w:tc>
          <w:tcPr>
            <w:tcW w:w="15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Нанесение ПСП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202,74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202,74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202,74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202,74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202,74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118,10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1 131,80</w:t>
            </w:r>
          </w:p>
        </w:tc>
      </w:tr>
      <w:tr w:rsidR="00E03F23" w:rsidRPr="00E03F23" w:rsidTr="00DE4E27">
        <w:trPr>
          <w:trHeight w:val="202"/>
        </w:trPr>
        <w:tc>
          <w:tcPr>
            <w:tcW w:w="15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Планировка ПСП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202,74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202,74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202,74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202,74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202,74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118,10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1 131,80</w:t>
            </w:r>
          </w:p>
        </w:tc>
      </w:tr>
      <w:tr w:rsidR="00E03F23" w:rsidRPr="00E03F23" w:rsidTr="00DE4E27">
        <w:trPr>
          <w:trHeight w:val="20"/>
        </w:trPr>
        <w:tc>
          <w:tcPr>
            <w:tcW w:w="15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3 849,50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5 559,69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4 315,39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4 315,39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2 279,47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1 723,30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1 247,78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236,20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23 526,72</w:t>
            </w:r>
          </w:p>
        </w:tc>
      </w:tr>
    </w:tbl>
    <w:p w:rsidR="00E03F23" w:rsidRPr="00E03F23" w:rsidRDefault="00E03F23" w:rsidP="00E03F23">
      <w:pPr>
        <w:spacing w:after="0"/>
        <w:ind w:firstLine="709"/>
        <w:jc w:val="righ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E03F23" w:rsidRPr="00E03F23" w:rsidRDefault="00E03F23" w:rsidP="00E03F23">
      <w:pPr>
        <w:spacing w:after="0"/>
        <w:ind w:right="-143" w:firstLine="709"/>
        <w:rPr>
          <w:rFonts w:ascii="Times New Roman" w:eastAsia="Calibri" w:hAnsi="Times New Roman" w:cs="Times New Roman"/>
          <w:sz w:val="24"/>
        </w:rPr>
      </w:pPr>
      <w:r w:rsidRPr="00E03F23">
        <w:rPr>
          <w:rFonts w:ascii="Times New Roman" w:eastAsia="Calibri" w:hAnsi="Times New Roman" w:cs="Times New Roman"/>
          <w:sz w:val="24"/>
        </w:rPr>
        <w:t xml:space="preserve">Таблица </w:t>
      </w:r>
      <w:r w:rsidR="00AC774E">
        <w:rPr>
          <w:rFonts w:ascii="Times New Roman" w:eastAsia="Calibri" w:hAnsi="Times New Roman" w:cs="Times New Roman"/>
          <w:sz w:val="24"/>
        </w:rPr>
        <w:t>9</w:t>
      </w:r>
      <w:r w:rsidRPr="00E03F23">
        <w:rPr>
          <w:rFonts w:ascii="Times New Roman" w:eastAsia="Calibri" w:hAnsi="Times New Roman" w:cs="Times New Roman"/>
          <w:sz w:val="24"/>
        </w:rPr>
        <w:t xml:space="preserve"> – Календарный план биологического этапа рекультивации участка </w:t>
      </w:r>
    </w:p>
    <w:tbl>
      <w:tblPr>
        <w:tblW w:w="5003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3601"/>
        <w:gridCol w:w="617"/>
        <w:gridCol w:w="486"/>
        <w:gridCol w:w="834"/>
        <w:gridCol w:w="834"/>
        <w:gridCol w:w="834"/>
        <w:gridCol w:w="834"/>
        <w:gridCol w:w="834"/>
        <w:gridCol w:w="730"/>
        <w:gridCol w:w="824"/>
      </w:tblGrid>
      <w:tr w:rsidR="00E03F23" w:rsidRPr="00E03F23" w:rsidTr="00DE4E27">
        <w:trPr>
          <w:trHeight w:val="227"/>
        </w:trPr>
        <w:tc>
          <w:tcPr>
            <w:tcW w:w="17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28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Годы</w:t>
            </w:r>
          </w:p>
        </w:tc>
        <w:tc>
          <w:tcPr>
            <w:tcW w:w="3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Итого</w:t>
            </w:r>
          </w:p>
        </w:tc>
      </w:tr>
      <w:tr w:rsidR="00E03F23" w:rsidRPr="00E03F23" w:rsidTr="00DE4E27">
        <w:trPr>
          <w:trHeight w:val="227"/>
        </w:trPr>
        <w:tc>
          <w:tcPr>
            <w:tcW w:w="17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130" w:right="-92" w:hanging="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130" w:right="-50" w:hanging="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22033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2034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2035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2036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2037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2038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  <w:lang w:eastAsia="ru-RU"/>
              </w:rPr>
              <w:t>2039</w:t>
            </w:r>
          </w:p>
        </w:tc>
        <w:tc>
          <w:tcPr>
            <w:tcW w:w="3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03F23" w:rsidRPr="00E03F23" w:rsidTr="00DE4E27">
        <w:trPr>
          <w:trHeight w:val="22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Сельскохозяйственное направление</w:t>
            </w:r>
          </w:p>
        </w:tc>
      </w:tr>
      <w:tr w:rsidR="00E03F23" w:rsidRPr="00E03F23" w:rsidTr="00DE4E27">
        <w:trPr>
          <w:trHeight w:val="227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 xml:space="preserve">Посев многолетних трав, </w:t>
            </w:r>
            <w:proofErr w:type="gramStart"/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101,37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101,37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101,37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101,37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101,37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59,05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565,9</w:t>
            </w:r>
          </w:p>
        </w:tc>
      </w:tr>
      <w:tr w:rsidR="00E03F23" w:rsidRPr="00E03F23" w:rsidTr="00DE4E27">
        <w:trPr>
          <w:trHeight w:val="227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 xml:space="preserve">Уход за многолетними травами, </w:t>
            </w:r>
            <w:proofErr w:type="gramStart"/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101,37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101,37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101,37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101,37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101,37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59,05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565,9</w:t>
            </w:r>
          </w:p>
        </w:tc>
      </w:tr>
      <w:tr w:rsidR="00E03F23" w:rsidRPr="00E03F23" w:rsidTr="00DE4E27">
        <w:trPr>
          <w:trHeight w:val="22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Лесохозяйственное направление</w:t>
            </w:r>
          </w:p>
        </w:tc>
      </w:tr>
      <w:tr w:rsidR="00E03F23" w:rsidRPr="00E03F23" w:rsidTr="00DE4E27">
        <w:trPr>
          <w:trHeight w:val="227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 xml:space="preserve">Посадка древесных насаждений, </w:t>
            </w:r>
            <w:proofErr w:type="gramStart"/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8,3</w:t>
            </w:r>
          </w:p>
        </w:tc>
      </w:tr>
      <w:tr w:rsidR="00E03F23" w:rsidRPr="00E03F23" w:rsidTr="00DE4E27">
        <w:trPr>
          <w:trHeight w:val="227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 xml:space="preserve">Уход за древесными насаждениями, </w:t>
            </w:r>
            <w:proofErr w:type="gramStart"/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3F2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8,3</w:t>
            </w:r>
          </w:p>
        </w:tc>
      </w:tr>
      <w:tr w:rsidR="00E03F23" w:rsidRPr="00E03F23" w:rsidTr="00DE4E27">
        <w:trPr>
          <w:trHeight w:val="227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03F2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03F2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03F2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03F2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03F2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03F2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03F2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03F2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03F2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F23" w:rsidRPr="00E03F23" w:rsidRDefault="00E03F23" w:rsidP="00E03F23">
            <w:pPr>
              <w:spacing w:after="0" w:line="240" w:lineRule="auto"/>
              <w:ind w:left="3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03F2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:rsidR="00E03F23" w:rsidRDefault="00E03F23" w:rsidP="00205278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3F23" w:rsidRDefault="00E03F23" w:rsidP="00205278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0FC9" w:rsidRPr="00C6475A" w:rsidRDefault="00790FC9" w:rsidP="00790FC9">
      <w:pPr>
        <w:pStyle w:val="a6"/>
        <w:spacing w:line="276" w:lineRule="auto"/>
        <w:ind w:right="-1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03F23">
        <w:rPr>
          <w:rFonts w:ascii="Times New Roman" w:hAnsi="Times New Roman"/>
          <w:b/>
          <w:sz w:val="24"/>
          <w:szCs w:val="24"/>
          <w:shd w:val="clear" w:color="auto" w:fill="FFFFFF"/>
        </w:rPr>
        <w:t>Технико-экономические показатели рекультивации,</w:t>
      </w:r>
      <w:r w:rsidRPr="00C6475A">
        <w:rPr>
          <w:rFonts w:ascii="Times New Roman" w:hAnsi="Times New Roman"/>
          <w:sz w:val="24"/>
          <w:szCs w:val="24"/>
          <w:shd w:val="clear" w:color="auto" w:fill="FFFFFF"/>
        </w:rPr>
        <w:t xml:space="preserve"> обосновывающие достижение запланированных целей, представлены в таблице </w:t>
      </w:r>
      <w:r w:rsidR="00AC774E">
        <w:rPr>
          <w:rFonts w:ascii="Times New Roman" w:hAnsi="Times New Roman"/>
          <w:sz w:val="24"/>
          <w:szCs w:val="24"/>
          <w:shd w:val="clear" w:color="auto" w:fill="FFFFFF"/>
        </w:rPr>
        <w:t>10</w:t>
      </w:r>
      <w:r w:rsidR="00E03F23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790FC9" w:rsidRDefault="00790FC9" w:rsidP="00790FC9">
      <w:pPr>
        <w:pStyle w:val="a6"/>
        <w:spacing w:line="276" w:lineRule="auto"/>
        <w:ind w:right="-1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6475A">
        <w:rPr>
          <w:rFonts w:ascii="Times New Roman" w:hAnsi="Times New Roman"/>
          <w:sz w:val="24"/>
          <w:szCs w:val="24"/>
          <w:shd w:val="clear" w:color="auto" w:fill="FFFFFF"/>
        </w:rPr>
        <w:t xml:space="preserve">Таблица </w:t>
      </w:r>
      <w:r w:rsidR="00AC774E">
        <w:rPr>
          <w:rFonts w:ascii="Times New Roman" w:hAnsi="Times New Roman"/>
          <w:sz w:val="24"/>
          <w:szCs w:val="24"/>
          <w:shd w:val="clear" w:color="auto" w:fill="FFFFFF"/>
        </w:rPr>
        <w:t xml:space="preserve">10 </w:t>
      </w:r>
      <w:r w:rsidRPr="00C6475A">
        <w:rPr>
          <w:rFonts w:ascii="Times New Roman" w:hAnsi="Times New Roman"/>
          <w:sz w:val="24"/>
          <w:szCs w:val="24"/>
          <w:shd w:val="clear" w:color="auto" w:fill="FFFFFF"/>
        </w:rPr>
        <w:t>- Обо</w:t>
      </w:r>
      <w:r>
        <w:rPr>
          <w:rFonts w:ascii="Times New Roman" w:hAnsi="Times New Roman"/>
          <w:sz w:val="24"/>
          <w:szCs w:val="24"/>
          <w:shd w:val="clear" w:color="auto" w:fill="FFFFFF"/>
        </w:rPr>
        <w:t>снование планируемых показателей</w:t>
      </w:r>
    </w:p>
    <w:tbl>
      <w:tblPr>
        <w:tblStyle w:val="TableGrid"/>
        <w:tblW w:w="10002" w:type="dxa"/>
        <w:tblInd w:w="341" w:type="dxa"/>
        <w:tblLayout w:type="fixed"/>
        <w:tblCellMar>
          <w:top w:w="48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0"/>
        <w:gridCol w:w="2126"/>
        <w:gridCol w:w="142"/>
        <w:gridCol w:w="4474"/>
      </w:tblGrid>
      <w:tr w:rsidR="00790FC9" w:rsidRPr="00E03F23" w:rsidTr="00790FC9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0FC9" w:rsidRPr="00E03F23" w:rsidRDefault="00790FC9" w:rsidP="00790F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0FC9" w:rsidRPr="00E03F23" w:rsidRDefault="00790FC9" w:rsidP="00790F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Запланированные показатели и характеристики</w:t>
            </w:r>
          </w:p>
        </w:tc>
        <w:tc>
          <w:tcPr>
            <w:tcW w:w="4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FC9" w:rsidRPr="00E03F23" w:rsidRDefault="00790FC9" w:rsidP="00790F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b/>
                <w:sz w:val="24"/>
                <w:szCs w:val="24"/>
              </w:rPr>
              <w:t>Обоснование</w:t>
            </w:r>
          </w:p>
        </w:tc>
      </w:tr>
      <w:tr w:rsidR="00790FC9" w:rsidRPr="00E03F23" w:rsidTr="00790FC9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 xml:space="preserve">Площади земель, подлежащих рекультивации, </w:t>
            </w:r>
            <w:proofErr w:type="gramStart"/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Pr="00E03F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574,2</w:t>
            </w:r>
          </w:p>
        </w:tc>
        <w:tc>
          <w:tcPr>
            <w:tcW w:w="4616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790FC9" w:rsidRPr="00E03F23" w:rsidRDefault="00790FC9" w:rsidP="00790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Техническое задание на разработку проектной документации.</w:t>
            </w:r>
          </w:p>
          <w:p w:rsidR="00790FC9" w:rsidRPr="00E03F23" w:rsidRDefault="00790FC9" w:rsidP="00790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FC9" w:rsidRPr="00E03F23" w:rsidTr="00790FC9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 xml:space="preserve"> 7-очередь, в том числе:</w:t>
            </w:r>
          </w:p>
          <w:p w:rsidR="00790FC9" w:rsidRPr="00E03F23" w:rsidRDefault="00790FC9" w:rsidP="00790FC9">
            <w:pPr>
              <w:ind w:left="8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сельскохозяйственному</w:t>
            </w: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направлению;</w:t>
            </w:r>
          </w:p>
          <w:p w:rsidR="00790FC9" w:rsidRPr="00E03F23" w:rsidRDefault="00790FC9" w:rsidP="00790FC9">
            <w:pPr>
              <w:ind w:left="8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по лесохозяйственному направлению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541,2</w:t>
            </w:r>
          </w:p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539,3</w:t>
            </w: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4616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790FC9" w:rsidRPr="00E03F23" w:rsidRDefault="00790FC9" w:rsidP="00790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FC9" w:rsidRPr="00E03F23" w:rsidTr="00790FC9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8-зона, га, в том числе:</w:t>
            </w:r>
          </w:p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по сельскохозяйственному</w:t>
            </w: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направлению;</w:t>
            </w:r>
          </w:p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по лесохозяйственному направлению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26,6</w:t>
            </w:r>
          </w:p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46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90FC9" w:rsidRPr="00E03F23" w:rsidRDefault="00790FC9" w:rsidP="00790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FC9" w:rsidRPr="00E03F23" w:rsidTr="00790FC9">
        <w:tc>
          <w:tcPr>
            <w:tcW w:w="100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FC9" w:rsidRPr="00E03F23" w:rsidRDefault="00790FC9" w:rsidP="00790FC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Технический этап</w:t>
            </w:r>
          </w:p>
        </w:tc>
      </w:tr>
      <w:tr w:rsidR="00790FC9" w:rsidRPr="00E03F23" w:rsidTr="00790FC9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земельного участка. </w:t>
            </w:r>
          </w:p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Рекультивация на всей площади 574,2, га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Технические условия на рекультивацию;</w:t>
            </w:r>
          </w:p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проведения рекультивации и консервации земель, утвержденные </w:t>
            </w:r>
          </w:p>
          <w:p w:rsidR="00790FC9" w:rsidRPr="00E03F23" w:rsidRDefault="00790FC9" w:rsidP="00790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постановлением Правительства Российской Федерации от 10 июля 2018 № 800</w:t>
            </w:r>
          </w:p>
        </w:tc>
      </w:tr>
      <w:tr w:rsidR="00790FC9" w:rsidRPr="00E03F23" w:rsidTr="00790FC9">
        <w:tc>
          <w:tcPr>
            <w:tcW w:w="100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0FC9" w:rsidRPr="00E03F23" w:rsidRDefault="00790FC9" w:rsidP="00790FC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Биологический этап</w:t>
            </w:r>
          </w:p>
        </w:tc>
      </w:tr>
      <w:tr w:rsidR="00790FC9" w:rsidRPr="00E03F23" w:rsidTr="00790FC9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Восстановление плодородия почв.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Рекультивация на всей площади 574,2, га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Технические условия на рекультивацию;</w:t>
            </w:r>
          </w:p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проведения рекультивации и консервации земель, утвержденные </w:t>
            </w:r>
          </w:p>
          <w:p w:rsidR="00790FC9" w:rsidRPr="00E03F23" w:rsidRDefault="00790FC9" w:rsidP="00790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постановлением Правительства Российской Федерации от 10.07.2018 № 800</w:t>
            </w:r>
          </w:p>
        </w:tc>
      </w:tr>
      <w:tr w:rsidR="00790FC9" w:rsidRPr="00E03F23" w:rsidTr="00790FC9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Нормативные показатели качества почвы: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Минсельхоза России от 04.05.2010 № 150; Приказ Минсельхоза России от 06.07.2017 № 325; СанПиН 1.2.3684-21; </w:t>
            </w:r>
            <w:proofErr w:type="spellStart"/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E03F23">
              <w:rPr>
                <w:rFonts w:ascii="Times New Roman" w:hAnsi="Times New Roman" w:cs="Times New Roman"/>
                <w:sz w:val="24"/>
                <w:szCs w:val="24"/>
              </w:rPr>
              <w:t xml:space="preserve"> 1.2.3685-21</w:t>
            </w:r>
          </w:p>
        </w:tc>
      </w:tr>
      <w:tr w:rsidR="00790FC9" w:rsidRPr="00E03F23" w:rsidTr="00790FC9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C9" w:rsidRPr="00E03F23" w:rsidRDefault="00790FC9" w:rsidP="00790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Кислотность (рН)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4474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FC9" w:rsidRPr="00E03F23" w:rsidTr="00790FC9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C9" w:rsidRPr="00E03F23" w:rsidRDefault="00790FC9" w:rsidP="00790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Содержание гумуса, %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4474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FC9" w:rsidRPr="00E03F23" w:rsidTr="00790FC9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C9" w:rsidRPr="00E03F23" w:rsidRDefault="00790FC9" w:rsidP="00790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 xml:space="preserve">Массовая доля </w:t>
            </w:r>
            <w:r w:rsidRPr="00E03F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E03F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03F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, мг/кг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4474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790FC9" w:rsidRPr="00E03F23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FC9" w:rsidRPr="00790FC9" w:rsidTr="00790FC9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C9" w:rsidRPr="00E03F23" w:rsidRDefault="00790FC9" w:rsidP="00790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 xml:space="preserve">Массовая доля </w:t>
            </w:r>
            <w:r w:rsidRPr="00E03F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E03F2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03F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, мг/кг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C9" w:rsidRPr="00790FC9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3F23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44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90FC9" w:rsidRPr="00790FC9" w:rsidRDefault="00790FC9" w:rsidP="00790F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0FC9" w:rsidRDefault="00790FC9" w:rsidP="00790FC9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0FC9" w:rsidRDefault="00790FC9" w:rsidP="00790FC9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774E" w:rsidRPr="00AC774E" w:rsidRDefault="00AC774E" w:rsidP="00AC774E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74E">
        <w:rPr>
          <w:rFonts w:ascii="Times New Roman" w:eastAsia="Calibri" w:hAnsi="Times New Roman" w:cs="Times New Roman"/>
          <w:sz w:val="24"/>
          <w:szCs w:val="24"/>
        </w:rPr>
        <w:t>Реализация проектных решений не окажет отрицательного воздействия на состояние окружающей среды, при оценке воздействия было установлено:</w:t>
      </w:r>
    </w:p>
    <w:p w:rsidR="00AC774E" w:rsidRPr="00AC774E" w:rsidRDefault="00AC774E" w:rsidP="00AC774E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74E">
        <w:rPr>
          <w:rFonts w:ascii="Times New Roman" w:eastAsia="Calibri" w:hAnsi="Times New Roman" w:cs="Times New Roman"/>
          <w:sz w:val="24"/>
          <w:szCs w:val="24"/>
        </w:rPr>
        <w:t>расчет рассеивания показал, что максимальные приземные концентрации по всем ЗВ с учетом фона на границе ориентировочной СЗЗ и жилой застройки не превышают 0,1ПДК, т.е. допустимость проводимой рекультивации;</w:t>
      </w:r>
    </w:p>
    <w:p w:rsidR="00AC774E" w:rsidRPr="00AC774E" w:rsidRDefault="00AC774E" w:rsidP="00AC774E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74E">
        <w:rPr>
          <w:rFonts w:ascii="Times New Roman" w:eastAsia="Calibri" w:hAnsi="Times New Roman" w:cs="Times New Roman"/>
          <w:sz w:val="24"/>
          <w:szCs w:val="24"/>
        </w:rPr>
        <w:t xml:space="preserve">источники шума не превышают предельно-допустимые уровни (ПДУ). Анализ результатов акустического расчета показал, что максимальный уровень шума составит 44,0 </w:t>
      </w:r>
      <w:proofErr w:type="spellStart"/>
      <w:r w:rsidRPr="00AC774E">
        <w:rPr>
          <w:rFonts w:ascii="Times New Roman" w:eastAsia="Calibri" w:hAnsi="Times New Roman" w:cs="Times New Roman"/>
          <w:sz w:val="24"/>
          <w:szCs w:val="24"/>
        </w:rPr>
        <w:t>дБА</w:t>
      </w:r>
      <w:proofErr w:type="spellEnd"/>
      <w:r w:rsidRPr="00AC774E">
        <w:rPr>
          <w:rFonts w:ascii="Times New Roman" w:eastAsia="Calibri" w:hAnsi="Times New Roman" w:cs="Times New Roman"/>
          <w:sz w:val="24"/>
          <w:szCs w:val="24"/>
        </w:rPr>
        <w:t xml:space="preserve">, что не превышает гигиенический норматив 70 </w:t>
      </w:r>
      <w:proofErr w:type="spellStart"/>
      <w:r w:rsidRPr="00AC774E">
        <w:rPr>
          <w:rFonts w:ascii="Times New Roman" w:eastAsia="Calibri" w:hAnsi="Times New Roman" w:cs="Times New Roman"/>
          <w:sz w:val="24"/>
          <w:szCs w:val="24"/>
        </w:rPr>
        <w:t>дБА</w:t>
      </w:r>
      <w:proofErr w:type="spellEnd"/>
      <w:r w:rsidRPr="00AC774E">
        <w:rPr>
          <w:rFonts w:ascii="Times New Roman" w:eastAsia="Calibri" w:hAnsi="Times New Roman" w:cs="Times New Roman"/>
          <w:sz w:val="24"/>
          <w:szCs w:val="24"/>
        </w:rPr>
        <w:t xml:space="preserve"> для дневного времени суток и 60 </w:t>
      </w:r>
      <w:proofErr w:type="spellStart"/>
      <w:r w:rsidRPr="00AC774E">
        <w:rPr>
          <w:rFonts w:ascii="Times New Roman" w:eastAsia="Calibri" w:hAnsi="Times New Roman" w:cs="Times New Roman"/>
          <w:sz w:val="24"/>
          <w:szCs w:val="24"/>
        </w:rPr>
        <w:t>дБА</w:t>
      </w:r>
      <w:proofErr w:type="spellEnd"/>
      <w:r w:rsidRPr="00AC774E">
        <w:rPr>
          <w:rFonts w:ascii="Times New Roman" w:eastAsia="Calibri" w:hAnsi="Times New Roman" w:cs="Times New Roman"/>
          <w:sz w:val="24"/>
          <w:szCs w:val="24"/>
        </w:rPr>
        <w:t xml:space="preserve"> для ночного; эквивалентный уровень шума составит 34,0 </w:t>
      </w:r>
      <w:proofErr w:type="spellStart"/>
      <w:r w:rsidRPr="00AC774E">
        <w:rPr>
          <w:rFonts w:ascii="Times New Roman" w:eastAsia="Calibri" w:hAnsi="Times New Roman" w:cs="Times New Roman"/>
          <w:sz w:val="24"/>
          <w:szCs w:val="24"/>
        </w:rPr>
        <w:t>дБА</w:t>
      </w:r>
      <w:proofErr w:type="spellEnd"/>
      <w:r w:rsidRPr="00AC774E">
        <w:rPr>
          <w:rFonts w:ascii="Times New Roman" w:eastAsia="Calibri" w:hAnsi="Times New Roman" w:cs="Times New Roman"/>
          <w:sz w:val="24"/>
          <w:szCs w:val="24"/>
        </w:rPr>
        <w:t xml:space="preserve">, что не превышает гигиенический норматив 55 </w:t>
      </w:r>
      <w:proofErr w:type="spellStart"/>
      <w:r w:rsidRPr="00AC774E">
        <w:rPr>
          <w:rFonts w:ascii="Times New Roman" w:eastAsia="Calibri" w:hAnsi="Times New Roman" w:cs="Times New Roman"/>
          <w:sz w:val="24"/>
          <w:szCs w:val="24"/>
        </w:rPr>
        <w:t>дБА</w:t>
      </w:r>
      <w:proofErr w:type="spellEnd"/>
      <w:r w:rsidRPr="00AC774E">
        <w:rPr>
          <w:rFonts w:ascii="Times New Roman" w:eastAsia="Calibri" w:hAnsi="Times New Roman" w:cs="Times New Roman"/>
          <w:sz w:val="24"/>
          <w:szCs w:val="24"/>
        </w:rPr>
        <w:t xml:space="preserve"> для дневного времени суток и 45 </w:t>
      </w:r>
      <w:proofErr w:type="spellStart"/>
      <w:r w:rsidRPr="00AC774E">
        <w:rPr>
          <w:rFonts w:ascii="Times New Roman" w:eastAsia="Calibri" w:hAnsi="Times New Roman" w:cs="Times New Roman"/>
          <w:sz w:val="24"/>
          <w:szCs w:val="24"/>
        </w:rPr>
        <w:t>дБА</w:t>
      </w:r>
      <w:proofErr w:type="spellEnd"/>
      <w:r w:rsidRPr="00AC774E">
        <w:rPr>
          <w:rFonts w:ascii="Times New Roman" w:eastAsia="Calibri" w:hAnsi="Times New Roman" w:cs="Times New Roman"/>
          <w:sz w:val="24"/>
          <w:szCs w:val="24"/>
        </w:rPr>
        <w:t xml:space="preserve"> для ночного. </w:t>
      </w:r>
    </w:p>
    <w:p w:rsidR="00AC774E" w:rsidRPr="00AC774E" w:rsidRDefault="00AC774E" w:rsidP="00AC774E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AC774E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AC774E">
        <w:rPr>
          <w:rFonts w:ascii="Times New Roman" w:eastAsia="Calibri" w:hAnsi="Times New Roman" w:cs="Times New Roman"/>
          <w:sz w:val="24"/>
          <w:szCs w:val="24"/>
        </w:rPr>
        <w:t>бросы загрязненных сточных вод на рельеф местности и в водные объекты отсутствуют. Принятые мероприятия по водопотреблению и водоотведению позволят исключить экологические последствия, связанные с воздействием на водные объекты;</w:t>
      </w:r>
    </w:p>
    <w:p w:rsidR="00AC774E" w:rsidRPr="00AC774E" w:rsidRDefault="00AC774E" w:rsidP="00AC774E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74E">
        <w:rPr>
          <w:rFonts w:ascii="Times New Roman" w:eastAsia="Calibri" w:hAnsi="Times New Roman" w:cs="Times New Roman"/>
          <w:sz w:val="24"/>
          <w:szCs w:val="24"/>
        </w:rPr>
        <w:t xml:space="preserve">вертикальная планировка выполнена с учетом природных условий, технических условий на рекультивацию, строительных норм и требований. По окончании рекультивации земли будут переведены в соответствующие категории с </w:t>
      </w:r>
      <w:bookmarkStart w:id="2" w:name="_GoBack"/>
      <w:bookmarkEnd w:id="2"/>
      <w:r w:rsidRPr="00AC774E">
        <w:rPr>
          <w:rFonts w:ascii="Times New Roman" w:eastAsia="Calibri" w:hAnsi="Times New Roman" w:cs="Times New Roman"/>
          <w:sz w:val="24"/>
          <w:szCs w:val="24"/>
        </w:rPr>
        <w:t>изменением их статуса и целевого назначения;</w:t>
      </w:r>
    </w:p>
    <w:p w:rsidR="00AC774E" w:rsidRPr="00AC774E" w:rsidRDefault="00AC774E" w:rsidP="00AC774E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74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работы </w:t>
      </w:r>
      <w:proofErr w:type="spellStart"/>
      <w:r w:rsidRPr="00AC774E">
        <w:rPr>
          <w:rFonts w:ascii="Times New Roman" w:eastAsia="Calibri" w:hAnsi="Times New Roman" w:cs="Times New Roman"/>
          <w:sz w:val="24"/>
          <w:szCs w:val="24"/>
        </w:rPr>
        <w:t>рекультивационного</w:t>
      </w:r>
      <w:proofErr w:type="spellEnd"/>
      <w:r w:rsidRPr="00AC774E">
        <w:rPr>
          <w:rFonts w:ascii="Times New Roman" w:eastAsia="Calibri" w:hAnsi="Times New Roman" w:cs="Times New Roman"/>
          <w:sz w:val="24"/>
          <w:szCs w:val="24"/>
        </w:rPr>
        <w:t xml:space="preserve"> периода направлены на восстановление растительного покрова нарушенных земель в соответствии с направлением рекультивации, что приведет к восстановлению первоначальной хозяйственной ценности;</w:t>
      </w:r>
    </w:p>
    <w:p w:rsidR="00AC774E" w:rsidRPr="00AC774E" w:rsidRDefault="00AC774E" w:rsidP="00AC774E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74E">
        <w:rPr>
          <w:rFonts w:ascii="Times New Roman" w:eastAsia="Calibri" w:hAnsi="Times New Roman" w:cs="Times New Roman"/>
          <w:sz w:val="24"/>
          <w:szCs w:val="24"/>
        </w:rPr>
        <w:t>рекультивация участка  «</w:t>
      </w:r>
      <w:proofErr w:type="gramStart"/>
      <w:r w:rsidRPr="00AC774E">
        <w:rPr>
          <w:rFonts w:ascii="Times New Roman" w:eastAsia="Calibri" w:hAnsi="Times New Roman" w:cs="Times New Roman"/>
          <w:sz w:val="24"/>
          <w:szCs w:val="24"/>
        </w:rPr>
        <w:t>Северный</w:t>
      </w:r>
      <w:proofErr w:type="gramEnd"/>
      <w:r w:rsidRPr="00AC774E">
        <w:rPr>
          <w:rFonts w:ascii="Times New Roman" w:eastAsia="Calibri" w:hAnsi="Times New Roman" w:cs="Times New Roman"/>
          <w:sz w:val="24"/>
          <w:szCs w:val="24"/>
        </w:rPr>
        <w:t xml:space="preserve"> – 5, (7-я очередь +8-я зона)» не повлечет за собой изъятие местообитаний различных представителей фауны и сокращение их кормовой базы.</w:t>
      </w:r>
    </w:p>
    <w:p w:rsidR="00AC774E" w:rsidRPr="00AC774E" w:rsidRDefault="00AC774E" w:rsidP="00AC774E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74E">
        <w:rPr>
          <w:rFonts w:ascii="Times New Roman" w:eastAsia="Calibri" w:hAnsi="Times New Roman" w:cs="Times New Roman"/>
          <w:sz w:val="24"/>
          <w:szCs w:val="24"/>
        </w:rPr>
        <w:t>Отходы, образующиеся в процессе выполнения работ, временно складируются на подготовленных площадках с водонепроницаемым покрытием, исключающим проникновение загрязняющих веществ в почву и грунт с последующим направлением на размещение (захоронение) или передачу на утилизацию/обезвреживание в организации, имеющие соответствующие лицензии. При соблюдении правил обращения с отходами загрязнение воздуха, почв, подземных и поверхностных вод не прогнозируется.</w:t>
      </w:r>
    </w:p>
    <w:p w:rsidR="00AC774E" w:rsidRPr="00AC774E" w:rsidRDefault="00AC774E" w:rsidP="00AC774E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74E">
        <w:rPr>
          <w:rFonts w:ascii="Times New Roman" w:eastAsia="Calibri" w:hAnsi="Times New Roman" w:cs="Times New Roman"/>
          <w:sz w:val="24"/>
          <w:szCs w:val="24"/>
        </w:rPr>
        <w:t>Все перечисленное говорит о целесообразности намечаемой деятельности при соблюдении всех проектных решений.</w:t>
      </w:r>
    </w:p>
    <w:p w:rsidR="00790FC9" w:rsidRDefault="00790FC9" w:rsidP="00790FC9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0FC9" w:rsidRDefault="00790FC9" w:rsidP="00790FC9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0FC9" w:rsidRDefault="00790FC9" w:rsidP="00790FC9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0FC9" w:rsidRPr="008856F1" w:rsidRDefault="00790FC9" w:rsidP="00790FC9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790FC9" w:rsidRPr="008856F1" w:rsidSect="008856F1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45D" w:rsidRDefault="00F9645D" w:rsidP="00E03F23">
      <w:pPr>
        <w:spacing w:after="0" w:line="240" w:lineRule="auto"/>
      </w:pPr>
      <w:r>
        <w:separator/>
      </w:r>
    </w:p>
  </w:endnote>
  <w:endnote w:type="continuationSeparator" w:id="0">
    <w:p w:rsidR="00F9645D" w:rsidRDefault="00F9645D" w:rsidP="00E03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45D" w:rsidRDefault="00F9645D" w:rsidP="00E03F23">
      <w:pPr>
        <w:spacing w:after="0" w:line="240" w:lineRule="auto"/>
      </w:pPr>
      <w:r>
        <w:separator/>
      </w:r>
    </w:p>
  </w:footnote>
  <w:footnote w:type="continuationSeparator" w:id="0">
    <w:p w:rsidR="00F9645D" w:rsidRDefault="00F9645D" w:rsidP="00E03F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97CBE"/>
    <w:multiLevelType w:val="hybridMultilevel"/>
    <w:tmpl w:val="C3004EDC"/>
    <w:lvl w:ilvl="0" w:tplc="E9DC24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6F1"/>
    <w:rsid w:val="00205278"/>
    <w:rsid w:val="00790FC9"/>
    <w:rsid w:val="008856F1"/>
    <w:rsid w:val="00A01948"/>
    <w:rsid w:val="00AC774E"/>
    <w:rsid w:val="00D162FF"/>
    <w:rsid w:val="00E03F23"/>
    <w:rsid w:val="00F9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527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0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FC9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790F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aliases w:val="Таймс 14,Общий текст пояснительной записки,No Spacing,Средняя сетка 21"/>
    <w:link w:val="a7"/>
    <w:uiPriority w:val="99"/>
    <w:qFormat/>
    <w:rsid w:val="00790FC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aliases w:val="Таймс 14 Знак,Общий текст пояснительной записки Знак,No Spacing Знак,Средняя сетка 21 Знак"/>
    <w:link w:val="a6"/>
    <w:uiPriority w:val="99"/>
    <w:rsid w:val="00790FC9"/>
    <w:rPr>
      <w:rFonts w:ascii="Calibri" w:eastAsia="Times New Roman" w:hAnsi="Calibri" w:cs="Times New Roman"/>
      <w:lang w:eastAsia="ru-RU"/>
    </w:rPr>
  </w:style>
  <w:style w:type="table" w:customStyle="1" w:styleId="TableGrid">
    <w:name w:val="TableGrid"/>
    <w:rsid w:val="00790FC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E03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03F23"/>
  </w:style>
  <w:style w:type="paragraph" w:styleId="aa">
    <w:name w:val="footer"/>
    <w:basedOn w:val="a"/>
    <w:link w:val="ab"/>
    <w:uiPriority w:val="99"/>
    <w:unhideWhenUsed/>
    <w:rsid w:val="00E03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03F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527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0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FC9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790F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aliases w:val="Таймс 14,Общий текст пояснительной записки,No Spacing,Средняя сетка 21"/>
    <w:link w:val="a7"/>
    <w:uiPriority w:val="99"/>
    <w:qFormat/>
    <w:rsid w:val="00790FC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aliases w:val="Таймс 14 Знак,Общий текст пояснительной записки Знак,No Spacing Знак,Средняя сетка 21 Знак"/>
    <w:link w:val="a6"/>
    <w:uiPriority w:val="99"/>
    <w:rsid w:val="00790FC9"/>
    <w:rPr>
      <w:rFonts w:ascii="Calibri" w:eastAsia="Times New Roman" w:hAnsi="Calibri" w:cs="Times New Roman"/>
      <w:lang w:eastAsia="ru-RU"/>
    </w:rPr>
  </w:style>
  <w:style w:type="table" w:customStyle="1" w:styleId="TableGrid">
    <w:name w:val="TableGrid"/>
    <w:rsid w:val="00790FC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E03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03F23"/>
  </w:style>
  <w:style w:type="paragraph" w:styleId="aa">
    <w:name w:val="footer"/>
    <w:basedOn w:val="a"/>
    <w:link w:val="ab"/>
    <w:uiPriority w:val="99"/>
    <w:unhideWhenUsed/>
    <w:rsid w:val="00E03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03F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4777</Words>
  <Characters>27232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Толмачева</dc:creator>
  <cp:lastModifiedBy>Толмачева</cp:lastModifiedBy>
  <cp:revision>1</cp:revision>
  <dcterms:created xsi:type="dcterms:W3CDTF">2024-11-20T06:35:00Z</dcterms:created>
  <dcterms:modified xsi:type="dcterms:W3CDTF">2024-11-20T07:19:00Z</dcterms:modified>
</cp:coreProperties>
</file>