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3468DD" w:rsidRPr="00822C7C" w:rsidTr="003468D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3468DD" w:rsidRPr="00822C7C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468DD" w:rsidRPr="00822C7C" w:rsidRDefault="003468DD" w:rsidP="003468DD">
                  <w:pPr>
                    <w:spacing w:after="0"/>
                    <w:jc w:val="center"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3468DD" w:rsidRPr="00822C7C" w:rsidRDefault="003468DD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РОССИЙСКАЯ ФЕДЕРАЦИЯ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ИРКУТСКАЯ ОБЛАСТЬ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БОХАНСКИЙ РАЙОН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ДУМА МУНИЦИПАЛЬНОГО ОБРАЗОВАНИЯ 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РЕШЕНИЕ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04 июня 2015 г. № 62                                                                                                с. Тихоновка</w:t>
            </w:r>
          </w:p>
          <w:p w:rsidR="003468DD" w:rsidRPr="00822C7C" w:rsidRDefault="003468DD" w:rsidP="00F70C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proofErr w:type="gramStart"/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«Об утверждении положения о порядке управления и распоряжения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имуществом, находящимся в муниципальной собственности  муниципального образования</w:t>
            </w:r>
            <w:r w:rsidR="003C50D4"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соответствии с Гражданским Кодексом РФ, Федеральным законом от 06.10. 2003 года № 131-ФЗ «Об общих принципах организации местного самоуправления в Российской Федерации», Федеральным законом от 26.07. 2006 года № 135- ФЗ «О защите конкуренции», Федеральным законом от 14.11.2002 N 161-ФЗ "О государственных и муниципальных унитарных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предприятиях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", Уставом  м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униципального образования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«Тихоновка»,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Дума  поселения решила: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1.Утвердить «Положение о порядке управления и распоряжения имуществом, находящимся в муниципальной собственности  муниципального образования «Тихоновка» (прилагается).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 Опубликовать настоящее решение вместе с приложением в средствах массовой информации и разместить на официальном сайте МО «</w:t>
            </w:r>
            <w:proofErr w:type="spell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Боханский</w:t>
            </w:r>
            <w:proofErr w:type="spell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район» 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3.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исполнением настоящего решения возложить на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главного специалиста-финансиста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ции МО «Тихоновка» Перминову С.В.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Глава МО «Тихоновка» _____________ М.В. Скоробогатова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  <w:p w:rsidR="003468DD" w:rsidRPr="00822C7C" w:rsidRDefault="003468DD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68DD" w:rsidRPr="00822C7C" w:rsidRDefault="003468DD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68DD" w:rsidRPr="00822C7C" w:rsidRDefault="003468DD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68DD" w:rsidRPr="00822C7C" w:rsidRDefault="003468DD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68DD" w:rsidRDefault="003468DD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D3C30" w:rsidRPr="00822C7C" w:rsidRDefault="005D3C30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468DD" w:rsidRPr="00822C7C" w:rsidRDefault="003468DD" w:rsidP="003468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C50D4" w:rsidRPr="00822C7C" w:rsidRDefault="003468DD" w:rsidP="003C50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Приложение 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к решению Думы МО «Тихоновка» 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№ 62 от 04.06.2015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3468DD" w:rsidRPr="00822C7C" w:rsidRDefault="003468DD" w:rsidP="00822C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ПОЛОЖЕНИЕ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 ПОРЯДКЕ УПРАВЛЕНИЯ И РАСПОРЯЖЕНИЯ ИМУЩЕСТВОМ,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НАХОДЯЩИМСЯ В МУНИЦИПАЛЬНОЙ СОБСТВЕННОСТИ МУНИЦИПАЛЬНОГО ОБРАЗОВАНИЯ</w:t>
            </w:r>
            <w:r w:rsidR="003C50D4"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 I. ОБЩИЕ ПОЛОЖЕНИЯ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1. ОБЩИЕ ПОЛОЖЕНИЯ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bookmarkStart w:id="0" w:name="_GoBack"/>
            <w:bookmarkEnd w:id="0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Настоящее Положение устанавливает порядок управления и распоряжения имуществом, находящимся в муниципальной собственности муниципального образования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определяет полномочия органов местного самоуправления в сфере управления и распоряжения муниципальной собственностью муниципального образования, контроля соблюдения установленного порядка управления и распоряжен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ия муниципальной собственностью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2.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Настоящее Положение разработано в соответствии с Конституцией Российской Федерации, Гражданским кодексом РФ, Федеральным законом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имущества», Федеральным законом «О государственных и муниципальных унитарных предприятиях» и иными нормативными правовыми актами Российской 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Федерации, Уставом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муниципального образования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Основными задачами управления и распоряжения имуществом, находящимся в муниципальной собственности муниц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ипального образования являются: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3.1. обеспечение эффективного использо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вания муниципального имущества;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3.2. осуществление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сохранностью и использованием объектов муниципальной собствен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ности;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3.3. создание благоприятной экономической среды для привлечения инвест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иций в развитие инфраструктуры;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3.4.создание условий д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ля пополнения местного бюджета.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 Имущество, находящееся в муниципальной собственности, закрепляется за муниципальными предприятиями и учреждениями в пользование и распоряжение в соответствии с Гражданским кодексом РФ. Средства местного бюджета и иное имущество, не закрепленное за муниципальными предприятиями и учреждениями, составляют муниципальную казну муниципального образования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4.1. 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Муниципальную казну составляют: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средства бюджета муниципального образования</w:t>
            </w:r>
            <w:r w:rsidR="003C50D4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земельные участки, отнесенные к муниципальной собственности в соответствии с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Федеральным законодательствам;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другие природные ресурсы, находящиеся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муниципальной собственности;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-муниципальный жилой фонд и муниципальные нежилые пом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ещения;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-автомобильные дороги;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-объекты 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инфраструктуры;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иное имущество в соответствии с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действующим законодательством.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5. Основания приобретения и прекращения права муниципальной собственности на имущество установлены законодательством Российской Федерации.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2. МУНИЦИПАЛЬНАЯ СОБСТВЕННОСТЬ МУНИЦИПАЛЬНОГО ОБРАЗОВАНИЯ</w:t>
            </w:r>
            <w:r w:rsidR="003C50D4"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В собственности муниципального образования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может находиться: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1.1.Имущество, предназначенное для решения вопросов местного значения, указанное в Федеральном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законе «Об общих принципах организации местного самоупра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вления в Российской Федерации»;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1.2. Имущество, предназначенное для осуществления отдельных государственных полномочий, передаваемых органам местного самоуправления, в случаях, установленных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действующим законодательством;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1.3.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льных предприятий и учреждений;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1.4 Имущество, необходимое для решения вопросов, право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решения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которых предоставлено органам местного самоуправления федеральными законам и которые отнесены к вопросам местного значения.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3. УЧЕТ МУНИЦИПАЛЬНОГО ИМУЩЕСТВА МУНИЦИПАЛЬНОГО ОБРАЗОВАНИЯ</w:t>
            </w:r>
            <w:r w:rsidR="003C50D4"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 В целях создания единой информационной базы по объектам муниципальной собственности для учета муниципального имущества Администрация поселения ведет реестр объектов муниципальной собственности в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порядке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установленном уполномоченным Правительством Российской Федерации федеральным органом исполнительной власти.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4. ПОЛНОМОЧИЯ ОРГАНОВ МЕСТНОГО САМОУПРАВЛЕНИЯ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 УПРАВЛЕНИЮ И РАСПОРЯЖЕНИЮ МУНИЦИПАЛЬНОЙ СОБСТВЕННОСТЬЮ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От имени муниципального образования и в интересах населения права собственника осуществляет Администрация поселения</w:t>
            </w:r>
            <w:r w:rsidR="00630830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2. Дума поселения</w:t>
            </w:r>
            <w:r w:rsidR="00630830"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2.1. Принимает муниципальные правовые акты в сфере установления порядка управления и распоряжения имуществом, находящимся в муниципальной собственности муниципального образования</w:t>
            </w:r>
            <w:r w:rsidR="00630830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2.2. Утверждает перечень объект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 муниципальной собственности;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2.3. Ежегодно утверждает прогнозный план (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программу) 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приватизации муниципального имущества, определяет порядок принятия решения о приватизации, утверждает порядок планирования приватизации имущества, относящегося к собственно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 муниципального образования;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2.4. Принимает решения о передаче объектов муниципальной собственности в федеральную собственность, в государственную собственность, в собственность др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угих муниципальных образований;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2.5. Устанавливает особый правовой режим отдельных объектов муниципальной собственности, имеющих особо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важное значение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 жизнеобеспечения поселения, удовлетворения потребностей 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населения и местного хозяйства;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2.6. Устанавливает размеры части прибыли муниципальных унитарных предприятий, остающихся в их распоряжении после уплаты налогов и иных обязательных платежей, подлежащей перечислению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местный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бюджет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порядок и сроки перечисления;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2.7. Определяет порядок материально-технического и организационного обеспечения деятельности о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рганов местного самоуправления;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2.8. Принимает решения об учреждении межмуниципальных хозяйственных обществ в форме закрытых акционерных обществ и обществ с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ограниченной ответственностью;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2.9. Принимает решения о создании межмуниципальных некоммерческих организаций в форме автономных некоммерческих орган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изаций и фондов;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2.10. Принимает решение о внесении вкладов в уставный капитал юридических лиц, создаваемых с участием муниципального образования или администрации 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Дума поселения вправе осуществлять иные полномочия в соответствии с федеральным законодательством, законодательством Иркутской области, Уставом муниципального образования, иными муниципальными правовыми актами и настоящим Положением.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3. Глава администрации поселения</w:t>
            </w:r>
            <w:r w:rsidR="00630830"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br/>
              <w:t>3.1. Представляет Думе поселения на утверждение проект прогнозного плана (программы) привати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 муниципального имущества;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3.2. Принимает решение о создании, реорганизации и ликвидации муниципальных предприятий и учреждений, определяет цели, порядок и условия их деятельности, утверждает их уставы, осуществляет регулирование цен и тарифов на их продукцию и услуги, кроме организаций (предприятий) коммунального комплекса, заслуши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вает отчеты об их деятельности;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3.3. Принимает решения о закреплении муниципального имущества за муниципальными унитарными предприятиями и учреждениями на праве хозяйственного ведения или на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праве оперативного управления;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3.4. Осуществляет иные полномочия в соответствии с действующим законодательством, Уставом муниципального образования</w:t>
            </w:r>
            <w:r w:rsidR="00630830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proofErr w:type="gramStart"/>
            <w:r w:rsidR="00630830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иными муниципальными правовыми актами, настоящим Положением.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Администрация поселения</w:t>
            </w:r>
            <w:r w:rsidR="00630830"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4.1. Ведет реестр муниципальной собственности 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4.2. Разрабатывает и реализует прогнозный план (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программу) 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приватизации муниципального имущества, осуществляет продажу муниципального имущества в соответствии с прогнозным планом (программой) привати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 муниципального имущества;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4.3. От имени городского поселения осуществляет права собственника имущества муниципального унитарного предприятия и учреждения в пределах своей компетенции; от имени муниципального образования выступает учредителем муниципальных унитарных предприятий и учреждений;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4.4. Организует учет и инвентаризац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ию муниципального имущества;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4.5. Проводит анализ эффективности использо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вания муниципального имущества;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4.6. Предоставляет объекты муниципальной собственности в безвозмездное пользов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ание, доверительное управление;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4.7. Передает муниципальное имущество в хозяйственное ведение или оперативное управление муниципальным унитар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ным предприятиям и учреждениям;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4.8. Управляет и распоряжается имуществом, нах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одящимся в муниципальной казне;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4.9. Представляет и защищает интересы муниципального образования в суде, органах управления хозяйственных обще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 пр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решении имущественных вопросов, в том числе при ликвидации, банкротстве (несостоятельно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сти) муниципальных предприятий;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4.10. Осуществляет муниципальный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использованием и охраной земель посе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ления;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4.11. Осуществляет иные полномочия в соответствии с действующим законодательством, Уставом муниципального образования и иными муниципальными правовыми актами, настоящим положением.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СТАТЬЯ 5. </w:t>
            </w:r>
            <w:proofErr w:type="gramStart"/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УПРАВЛЕНИЕМ И РАСПОРЯЖЕНИЕМ МУНИЦИПАЛЬНЫМ ИМУЩЕСТВОМ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управлением и распоряжением муницип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альным имуществом осуществляют: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1.1. Дума поселения</w:t>
            </w:r>
            <w:r w:rsidR="00443E7D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1.2. Администрация поселения</w:t>
            </w:r>
            <w:r w:rsidR="00443E7D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2. 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Дума поселения</w:t>
            </w:r>
            <w:r w:rsidR="00443E7D"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2.1. Вправе получать от администрации поселения оперативную информацию об использован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ии муниципальной собственности;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2.2. Заслушивает и утверждает отчет об исполнении прогнозного плана (программы) привати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 муниципального имущества;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2.3. Осуществляет иные контрольные полномочия в соответствии с действующим законодательством.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3. 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Администрация поселения </w:t>
            </w:r>
            <w:r w:rsidR="00443E7D"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«Тихоновка» 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 области </w:t>
            </w:r>
            <w:proofErr w:type="gramStart"/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распоряжением и управлением 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муниципальным имуществом: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3.1. Ежегодно вносит отчеты об исполнении прогнозного плана (программы) привати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зации муниципального имущества;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3.2. Обращается в уполномоченные контролирующие органы с предложением о проведении проверок в отношении использования объект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 муниципальной собственности;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3.3. Истребует от руководителей муниципальных предприятий и учреждений до 31 марта каждого нового года отчеты об использовании муниципальн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 имущества за прошедший год;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3.4. Контролирует поступление в местный бюджет отчислений от прибыли муниципальных унитарных предприятий при использовании ими муниципального имущества, находящегося у них в хозяйственном ведении, а так же дивидендов от принадлежащих муниципальному образованию акций (долей) и платежей за использование муниципального имущества, переданного 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физическим и юридическим лицам;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3.5. Осуществляет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использованием по назначению и сохранностью принадлежащего унитарному предприятию иму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щества не более двух раз в год;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3.6. В течение 90 дней по окончании года утверждает бухгалтерскую отчетность, не позднее 31 декабря года предшествующего планируемому году показатели плана экономической деятельности унитарного предприяти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 и контролирует их выполнение;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3.7. Осуществляет иные полномочия в соответствии с действующим законодательством, Уставом муниципального образования</w:t>
            </w:r>
            <w:r w:rsidR="00443E7D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«Тихоновка»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иными муниципальными правовыми актами.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 II. УПРАВЛЕНИЕ И РАСПОРЯЖЕНИЕ МУНИЦИПАЛЬНЫМ ИМУЩЕСТВОМ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БЕЗ ЕГО ОТЧУЖДЕНИЯ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6. МУНИЦИПАЛЬНАЯ КАЗНА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1.Средства местного бюджета, а так же иное имущество, находящееся в муниципальной собственности поселения и не закрепленное за муниципальными унитарными предприятиями и учреждениями, составляют муниципальную казну. 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запрещенных законодательством.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7. УПРАВЛЕНИЕ ИМУЩЕСТВОМ ОРГАНОВ МЕСТНОГО САМОУПРАВЛЕНИЯ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 Муниципальное имущество закрепляется на праве оперативного управления за органами местного самоуправления в 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целях обеспечения их полномочий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2. Оформление передачи зданий, служебных помещений и другого недвижимого имущества в оперативное управление органам местного самоуправления, учет переданного имущества осуществляет </w:t>
            </w:r>
            <w:r w:rsidR="00443E7D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по земельным и имущественным отношениям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3.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Запрещается нецелевое использование административных зданий, служебных помещении и другого недвижимого имущества, предназначенного для размещения органов местного самоуправления, а также совершение с ними сделок, влекущих отчужден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ие либо возможность отчуждения.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Акты списания муниципального имущества, входящего в состав основных фондов органов местного самоуправления, утверждаются главой администрации поселения.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8. АРЕНДА МУНИЦИПАЛЬНОГО ИМУЩЕСТВА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Муниципальное имущество может быть передано физически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 и юридическим лицам в аренду.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 Арендодателем от имени муниципального образования выступает администрация поселения. Арендодателем муниципального имущества, находящегося в хозяйственном ведении муниципального предприятия, выступает само муниципальное предприятие. Арендодателем муниципального имущества, находящегося в оперативном управлении муниципального учреждения, выступает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 муниципальное учреждение.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 Предоставление имущества в аренду осуществляетс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 на основании договора аренды.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 Муниципальное имущество может быть передано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аренду следующими способами: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по результатам проведения торгов (в виде конкурса или аукциона) на пр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аво заключения договора аренды;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- без проведения торгов в виде муниципальной помощи с соблюдением требований, установленных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Федеральным законом от 26.07. 2006 года №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135 ФЗ «О защите конкуренции»;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без проведения торгов по основаниям, предусмотренным ст. 17.1 Федерального закона от 26.07. 2006 года №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135-ФЗ «О защите конкуренции».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5. Льготы по арендной плате (в форме снижения или уменьшения ставки арендной платы) за пользование таким имуществом предоставляются в соответствии с требованиями Федерального закона «О защите конкуренции».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9. БЕЗВОЗМЕЗДНОЕ ПОЛЬЗОВАНИЕ МУНИЦИПАЛЬНЫМ ИМУЩЕСТВОМ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Муниципальное имущество может быть передано в безвозмездное пользование в порядке, предусмотренном действующим законодательством.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2. Ссудодателем муниципального имущества от имени муниципального образования является администрация 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 Ссудодателем муниципального имущества, находящегося в хозяйственном ведении муниципального предприятия, выступает само муниципальное предприятие. Ссудодателем муниципального имущества, находящегося в оперативном управлении муниципального учреждения, выступает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само муниципальное учреждение.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 Муниципальное имущество может быть передано в безвозмездное поль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зование следующими способами: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по результатам проведения торгов (в виде конкурса или аукциона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на право заключения договора;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без проведения торгов в виде муниципальной помощи с соблюдением требований, установленных Федеральным законом от 26.07. 2006 года №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135 ФЗ «О защите конкуренции»;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без проведения торгов по основаниям, предусмотренным ст. 17.1 Федерального закона от 26.07. 2006 года № 135-ФЗ «О защите конкуренции».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10. ДОВЕРИТЕЛЬНОЕ УПРАВЛЕНИЕ МУНИЦИПАЛЬНЫМ ИМУЩЕСТВОМ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 Муниципальное имущество может быть передано в доверительное управление. Передача имущества в доверительное управление осуществляется администрацией 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поселения.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 Муниципальное имущество может быть передано в доверительно управление следующими спо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собами: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по результатам проведения торгов (в виде конкурса или аукциона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на право заключения договора;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без проведения торгов в виде муниципальной помощи с соблюдением требований, установленных Федеральным законом от 26.07. 2006 года № 135 ФЗ «О защите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конкуренции»;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- без проведения торгов по основаниям, предусмотренным ст. 17.1 Федерального закона от 26.07. 2006 года 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135-ФЗ «О защите конкуренции.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3. Имущество, находящееся в хозяйственном ведении или оперативном управлении не может быть передано в доверительное управление</w:t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11. ПЕРЕПРОФИЛИРОВАНИЕ МУНИЦИПАЛЬНОГО ИМУЩЕСТВА, КОНСЕРВАЦИЯ ОБЪЕКТОВ, РАСКОНСЕРВАЦИЯ ОБЪЕКТОВ. КОНЦЕССИОНННОЕ СОГЛАШЕНИЕ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1.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случаях возникновения у муниципального образования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либо не относящееся к видам имущества, предназначенного для решения вопросов местного значения, указанное имущество подлежит перепрофилированию (изменению целевого назначения имущества) либо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отчуждению. Порядок и сроки отчуждения такого имущества устанавливаются Федеральным законом.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 Перепрофилирование имущества, находящегося в муниципальной собственности, осуществляется по решению гл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авы муниципального образования.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3. Предложения по перепрофилированию муниципального имущества готовятся 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специалистом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 w:rsidR="00462312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земельным и имущественным отношениям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4.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самоуправления, муниципальных служащих, работников муниципа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льных предприятий и учреждений.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5. Консервация объектов капитального строительства осуществляется в случаях временного прекращения строительства, реконструкции, капитального ремонта объектов капитального строительства, а так же не использования муниципального имущества в связи с отсутствием надобности, простоя 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имущества или по иным причинам.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6. </w:t>
            </w:r>
            <w:proofErr w:type="spell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Расконсервация</w:t>
            </w:r>
            <w:proofErr w:type="spell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объектов капитального строительства осуществляется в случае отпадения осн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ований для консервации объекта.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7. Решение о заключении концессионного соглашения в отношении муниципального имущества, являющегося объектом концессионного соглашения в соответствии с действующим законодательством, принимает администрация поселения. Концессионное соглашение заключается путем проведения конкурса за исключением случаев, предусмотренных действующим законодательством.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 III. ОТЧУЖДЕНИЕ МУНИЦИПАЛЬНОГО ИМУЩЕСТВА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12. ПРИВАТИЗАЦИЯ МУНИЦИПАЛЬНОГО ИМУЩЕСТВА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Под приватизацией муниципального имущества понимается возмездное отчуждение находящегося в муниципальной собственности муниципального образования имущества (объектов приватизации) в собственность физич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еских и (или) юридических лиц.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2. Приватизация муниципального имущества осуществляется в соответствии с Федеральным законом «О приватизации государственного и муниципального имущества».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13. БЕЗВОЗМЕЗДНОЕ ОТЧУЖДЕНИЕ МУНИЦИПАЛЬНОГО ИМУЩЕСТВА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Имущество,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Иркутской области своих полномочий, подлежат передаче в собственность соответственно Российской Федерации или Иркутской области в у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становленном Законом порядке.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 Имущество муниципального унитарного предприятия, муниципального учреждения может быть отчуждено в соответствии с законодательством.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14. УЧАСТИЕ ОРГАНОВ МЕСТНОГО САМОУПРАВЛЕНИЯ В СОЗДАНИИ ХОЗЯЙСТВЕННЫХ ОБЩЕСТВ.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Органы местного самоуправления могут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 Учредителем хозяйственных обществ от имени муниципального образования может выступать Администрация поселения или с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амо муниципальное образование.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3. Дума поселения 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«Тихоновка»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представительные органы местного самоуправления иных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 Межмуниципальные хозяйственные общества осуществляют свою деятельность в соответствии с гражданским кодексом РФ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иными федеральными законами.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4. По предложению администрации поселения на основании решения Думы поселения, муниципальное имущество, а так же исключительные права могут быть внесены в качестве вклада в уставный капитал 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открытого акционерного общества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5. Дивиденды по акциям, закрепленным в муниципальной собственности, а также прибыль  поселения в другой форме от участия в хозяйственных обществах направляю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тся в местный бюджет.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6. Представление интересов муниципального образования, администрации поселения осуществляется через представителей в органах управления и ревизионных комиссиях открытых акционерных обществ, акции которых закреплены в муниципальной собственности 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7. Создание хозяйственных обществ с участием поселения осуществляется в соответствии с действующим законодательством. Внесение вкладов в уставный капитал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юридических лиц, созданных с участием администрации поселения или муниципального образования осуществляется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основании решения представительного органа местного самоуправления.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15. СОЗДАНИЕ МЕЖМУНИПАЛЬНЫХ НЕКОММЕРЧЕСКИХ ОРГАНИЗАЦИЙ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br/>
              <w:t xml:space="preserve">1. Дума поселения и представительные органы местного самоуправления иных муниципальных образований могут принять решение о создании межмуниципальной некоммерческой организации в форме автономной некоммерческой организации или фонда. Межмуниципальные некоммерческие организации муниципальных образований осуществляют свою деятельность в соответствии с 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действующим законодательством.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2. Имущество, переданное поселением в собственность автономной некоммерческой организации, является собственностью автономной некоммерческой организации. Муниципальное образование не сохраняет прав на имущество, переданное в собственность автономной некоммерческой организации. Муниципальное образование не отвечает по обязательствам созданной им автономной некоммерческой организации, а она не отвечает по обязательств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ам муниципального образования.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3. Имущество, переданное муниципальным образованием в собственность фонду, является собственностью фонда. Муниципальное образование не отвечает по обязательствам созданного им фонда, а фонд не отвечает по обязательствам </w:t>
            </w:r>
            <w:r w:rsidR="00635C46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поселения.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4.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деятельностью межмуниципальных некоммерческих организаций от имени  поселения осуществляют органы местного самоуправления в порядке, предусмотренном действующим законодательством.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 IV. МУНИЦИПАЛЬНЫЕ УНИТАРНЫЕ ПРЕДПРИЯТИЯ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16. ОБЩИЕ ПОЛОЖЕНИЯ О МУНИЦИПАЛЬНЫХ УНИТАРНЫХ ПРЕДПРИЯТИЯХ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Муниципальные унитарные предприятия создаются администрацией поселения в порядке «Об утверждении порядка принятия решения о создании, реорганизации и ликвидации муниципальные предприятий», утвержденном представительным органом местного самоуправления. Деятельность муниципальных унитарных предприятий регулируется федеральным законом «О государственных и муниципальных унитарных предприятиях».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822C7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СТАТЬЯ 17. ПОРЯДОК РЕАЛИЗАЦИИ СОБСТВЕННИКОМ ИМУЩЕСТВА МУНИЦИПАЛЬНОГО УНИТАРНОГО ПРЕДПРИЯТИЯ ПРАВА НА ПОЛУЧЕНИЕ ПРИБЫЛИ ОТ ИСПОЛЬЗОВАНИЯ ИМУЩЕСТВА, ПРИНАДЛЕЖАЩЕГО МУНИЦИПАЛЬНОМУ УНИТАРНОМУ ПРЕДПРИЯТИЮ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1. Собственник имущества муниципального предприятия имеет право на получение части прибыли от использования имущества, находящегося в хозяйственн</w:t>
            </w:r>
            <w:r w:rsidR="00822C7C"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ом ведении такого предприятия. </w:t>
            </w:r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2. </w:t>
            </w:r>
            <w:proofErr w:type="gramStart"/>
            <w:r w:rsidRPr="00822C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Муниципальное предприятие обязано ежегодно, не позднее 01 апреля года, следующего за отчетным, перечислять в местный бюджет часть прибыли, остающейся в его распоряжении после уплаты налогов и иных обязательных платежей в размере 50 процентов.</w:t>
            </w:r>
            <w:proofErr w:type="gramEnd"/>
          </w:p>
        </w:tc>
      </w:tr>
    </w:tbl>
    <w:p w:rsidR="003468DD" w:rsidRPr="00822C7C" w:rsidRDefault="00A309A6" w:rsidP="003468D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5" style="width:467.75pt;height:1.5pt" o:hralign="center" o:hrstd="t" o:hr="t" fillcolor="#a0a0a0" stroked="f"/>
        </w:pict>
      </w:r>
    </w:p>
    <w:p w:rsidR="003468DD" w:rsidRPr="00822C7C" w:rsidRDefault="003468DD" w:rsidP="003468DD">
      <w:pPr>
        <w:pStyle w:val="editlog"/>
        <w:spacing w:after="0" w:afterAutospacing="0"/>
        <w:rPr>
          <w:sz w:val="20"/>
          <w:szCs w:val="20"/>
        </w:rPr>
      </w:pPr>
    </w:p>
    <w:p w:rsidR="003468DD" w:rsidRPr="00822C7C" w:rsidRDefault="003468DD" w:rsidP="003468DD">
      <w:pPr>
        <w:pStyle w:val="editlog"/>
        <w:spacing w:after="0" w:afterAutospacing="0"/>
        <w:rPr>
          <w:sz w:val="20"/>
          <w:szCs w:val="20"/>
        </w:rPr>
      </w:pPr>
    </w:p>
    <w:p w:rsidR="003468DD" w:rsidRPr="00822C7C" w:rsidRDefault="003468DD" w:rsidP="003468DD">
      <w:pPr>
        <w:pStyle w:val="editlog"/>
        <w:spacing w:after="0" w:afterAutospacing="0"/>
        <w:rPr>
          <w:sz w:val="20"/>
          <w:szCs w:val="20"/>
        </w:rPr>
      </w:pPr>
    </w:p>
    <w:p w:rsidR="003468DD" w:rsidRPr="00822C7C" w:rsidRDefault="003468DD" w:rsidP="003468DD">
      <w:pPr>
        <w:pStyle w:val="editlog"/>
        <w:spacing w:after="0" w:afterAutospacing="0"/>
        <w:rPr>
          <w:sz w:val="20"/>
          <w:szCs w:val="20"/>
        </w:rPr>
      </w:pPr>
    </w:p>
    <w:p w:rsidR="003468DD" w:rsidRPr="00822C7C" w:rsidRDefault="003468DD" w:rsidP="003468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68DD" w:rsidRPr="00822C7C" w:rsidRDefault="003468DD" w:rsidP="003468D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3367" w:rsidRPr="00822C7C" w:rsidRDefault="00BF3367" w:rsidP="003468D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F3367" w:rsidRPr="0082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A6" w:rsidRDefault="00A309A6" w:rsidP="003468DD">
      <w:pPr>
        <w:spacing w:after="0" w:line="240" w:lineRule="auto"/>
      </w:pPr>
      <w:r>
        <w:separator/>
      </w:r>
    </w:p>
  </w:endnote>
  <w:endnote w:type="continuationSeparator" w:id="0">
    <w:p w:rsidR="00A309A6" w:rsidRDefault="00A309A6" w:rsidP="0034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A6" w:rsidRDefault="00A309A6" w:rsidP="003468DD">
      <w:pPr>
        <w:spacing w:after="0" w:line="240" w:lineRule="auto"/>
      </w:pPr>
      <w:r>
        <w:separator/>
      </w:r>
    </w:p>
  </w:footnote>
  <w:footnote w:type="continuationSeparator" w:id="0">
    <w:p w:rsidR="00A309A6" w:rsidRDefault="00A309A6" w:rsidP="0034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B4"/>
    <w:rsid w:val="002728B4"/>
    <w:rsid w:val="003468DD"/>
    <w:rsid w:val="003A15F6"/>
    <w:rsid w:val="003C50D4"/>
    <w:rsid w:val="00443E7D"/>
    <w:rsid w:val="00462312"/>
    <w:rsid w:val="004E6EF3"/>
    <w:rsid w:val="005D3C30"/>
    <w:rsid w:val="00630830"/>
    <w:rsid w:val="00635C46"/>
    <w:rsid w:val="00822C7C"/>
    <w:rsid w:val="00911CFE"/>
    <w:rsid w:val="00A309A6"/>
    <w:rsid w:val="00BF3367"/>
    <w:rsid w:val="00F24D13"/>
    <w:rsid w:val="00F7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46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6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68DD"/>
    <w:rPr>
      <w:color w:val="5F5F5F"/>
      <w:u w:val="single"/>
    </w:rPr>
  </w:style>
  <w:style w:type="paragraph" w:customStyle="1" w:styleId="editlog">
    <w:name w:val="editlog"/>
    <w:basedOn w:val="a"/>
    <w:uiPriority w:val="99"/>
    <w:semiHidden/>
    <w:rsid w:val="003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8D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4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8D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46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68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68DD"/>
    <w:rPr>
      <w:color w:val="5F5F5F"/>
      <w:u w:val="single"/>
    </w:rPr>
  </w:style>
  <w:style w:type="paragraph" w:customStyle="1" w:styleId="editlog">
    <w:name w:val="editlog"/>
    <w:basedOn w:val="a"/>
    <w:uiPriority w:val="99"/>
    <w:semiHidden/>
    <w:rsid w:val="0034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8D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46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8D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2015-10-07T01:59:00Z</cp:lastPrinted>
  <dcterms:created xsi:type="dcterms:W3CDTF">2015-06-30T08:39:00Z</dcterms:created>
  <dcterms:modified xsi:type="dcterms:W3CDTF">2015-10-07T01:59:00Z</dcterms:modified>
</cp:coreProperties>
</file>